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6FDC7" w14:textId="77777777" w:rsidR="0020636B" w:rsidRDefault="0020636B" w:rsidP="0020636B">
      <w:pPr>
        <w:ind w:right="4253"/>
      </w:pPr>
      <w:r>
        <w:rPr>
          <w:noProof/>
        </w:rPr>
        <w:drawing>
          <wp:inline distT="0" distB="0" distL="0" distR="0" wp14:anchorId="4F71CA85" wp14:editId="5B733026">
            <wp:extent cx="1039279" cy="1039279"/>
            <wp:effectExtent l="0" t="0" r="0" b="0"/>
            <wp:docPr id="35" name="Picture 35"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35" name="Picture 35" descr="Logo&#10;&#10;Description automatically generated"/>
                    <pic:cNvPicPr/>
                  </pic:nvPicPr>
                  <pic:blipFill>
                    <a:blip r:embed="rId7"/>
                    <a:stretch>
                      <a:fillRect/>
                    </a:stretch>
                  </pic:blipFill>
                  <pic:spPr>
                    <a:xfrm>
                      <a:off x="0" y="0"/>
                      <a:ext cx="1039279" cy="1039279"/>
                    </a:xfrm>
                    <a:prstGeom prst="rect">
                      <a:avLst/>
                    </a:prstGeom>
                  </pic:spPr>
                </pic:pic>
              </a:graphicData>
            </a:graphic>
          </wp:inline>
        </w:drawing>
      </w:r>
    </w:p>
    <w:p w14:paraId="0722876D" w14:textId="77777777" w:rsidR="0020636B" w:rsidRDefault="0020636B" w:rsidP="0020636B">
      <w:pPr>
        <w:pBdr>
          <w:top w:val="single" w:sz="23" w:space="2" w:color="000000"/>
          <w:left w:val="single" w:sz="23" w:space="0" w:color="000000"/>
          <w:bottom w:val="single" w:sz="23" w:space="0" w:color="000000"/>
          <w:right w:val="single" w:sz="23" w:space="0" w:color="000000"/>
        </w:pBdr>
        <w:spacing w:after="587"/>
        <w:ind w:left="426"/>
      </w:pPr>
      <w:r w:rsidRPr="00C34AB2">
        <w:t>Student number:</w:t>
      </w:r>
    </w:p>
    <w:p w14:paraId="52B202B0" w14:textId="77777777" w:rsidR="0020636B" w:rsidRPr="00C34AB2" w:rsidRDefault="0020636B" w:rsidP="0020636B">
      <w:pPr>
        <w:pBdr>
          <w:top w:val="single" w:sz="23" w:space="2" w:color="000000"/>
          <w:left w:val="single" w:sz="23" w:space="0" w:color="000000"/>
          <w:bottom w:val="single" w:sz="23" w:space="0" w:color="000000"/>
          <w:right w:val="single" w:sz="23" w:space="0" w:color="000000"/>
        </w:pBdr>
        <w:spacing w:after="587"/>
        <w:ind w:left="426"/>
      </w:pPr>
    </w:p>
    <w:p w14:paraId="121E0C95" w14:textId="7BDF0FDA" w:rsidR="0020636B" w:rsidRPr="00E3639E" w:rsidRDefault="0020636B" w:rsidP="0020636B">
      <w:pPr>
        <w:spacing w:after="160"/>
        <w:jc w:val="center"/>
        <w:rPr>
          <w:sz w:val="28"/>
          <w:szCs w:val="28"/>
        </w:rPr>
      </w:pPr>
      <w:r w:rsidRPr="00E3639E">
        <w:rPr>
          <w:sz w:val="28"/>
          <w:szCs w:val="28"/>
        </w:rPr>
        <w:t xml:space="preserve">Semester </w:t>
      </w:r>
      <w:r>
        <w:rPr>
          <w:sz w:val="28"/>
          <w:szCs w:val="28"/>
        </w:rPr>
        <w:t>2</w:t>
      </w:r>
      <w:r w:rsidRPr="00E3639E">
        <w:rPr>
          <w:sz w:val="28"/>
          <w:szCs w:val="28"/>
        </w:rPr>
        <w:t>,</w:t>
      </w:r>
      <w:r w:rsidRPr="00E3639E">
        <w:rPr>
          <w:sz w:val="28"/>
          <w:szCs w:val="28"/>
        </w:rPr>
        <w:tab/>
        <w:t>202</w:t>
      </w:r>
      <w:r w:rsidR="006A4075">
        <w:rPr>
          <w:sz w:val="28"/>
          <w:szCs w:val="28"/>
        </w:rPr>
        <w:t>4</w:t>
      </w:r>
    </w:p>
    <w:p w14:paraId="25D56029" w14:textId="77777777" w:rsidR="0020636B" w:rsidRPr="00E3639E" w:rsidRDefault="0020636B" w:rsidP="0020636B">
      <w:pPr>
        <w:spacing w:after="391"/>
        <w:jc w:val="center"/>
        <w:rPr>
          <w:sz w:val="28"/>
          <w:szCs w:val="28"/>
        </w:rPr>
      </w:pPr>
      <w:r w:rsidRPr="00E3639E">
        <w:rPr>
          <w:sz w:val="28"/>
          <w:szCs w:val="28"/>
        </w:rPr>
        <w:t>Department</w:t>
      </w:r>
      <w:r w:rsidRPr="00E3639E">
        <w:rPr>
          <w:sz w:val="28"/>
          <w:szCs w:val="28"/>
        </w:rPr>
        <w:tab/>
      </w:r>
      <w:r>
        <w:rPr>
          <w:sz w:val="28"/>
          <w:szCs w:val="28"/>
        </w:rPr>
        <w:t xml:space="preserve"> of Economics</w:t>
      </w:r>
    </w:p>
    <w:p w14:paraId="05D6C8EF" w14:textId="1D9FEDB4" w:rsidR="0020636B" w:rsidRDefault="0020636B" w:rsidP="0020636B">
      <w:pPr>
        <w:spacing w:after="32"/>
        <w:ind w:left="22"/>
        <w:jc w:val="center"/>
      </w:pPr>
      <w:r>
        <w:rPr>
          <w:b/>
          <w:sz w:val="37"/>
        </w:rPr>
        <w:t>ECON90025 – Advanced Data Analysis</w:t>
      </w:r>
    </w:p>
    <w:p w14:paraId="1BE7299B" w14:textId="77777777" w:rsidR="0020636B" w:rsidRPr="00E3639E" w:rsidRDefault="0020636B" w:rsidP="0020636B">
      <w:pPr>
        <w:spacing w:after="160"/>
        <w:jc w:val="center"/>
        <w:rPr>
          <w:sz w:val="28"/>
          <w:szCs w:val="28"/>
        </w:rPr>
      </w:pPr>
    </w:p>
    <w:p w14:paraId="0E33DC4E" w14:textId="6B846119" w:rsidR="0020636B" w:rsidRPr="00E3639E" w:rsidRDefault="0020636B" w:rsidP="0020636B">
      <w:pPr>
        <w:spacing w:after="160"/>
        <w:jc w:val="center"/>
        <w:rPr>
          <w:sz w:val="28"/>
          <w:szCs w:val="28"/>
        </w:rPr>
      </w:pPr>
      <w:r w:rsidRPr="00E3639E">
        <w:rPr>
          <w:sz w:val="28"/>
          <w:szCs w:val="28"/>
        </w:rPr>
        <w:t>Reading time:</w:t>
      </w:r>
      <w:r>
        <w:rPr>
          <w:sz w:val="28"/>
          <w:szCs w:val="28"/>
        </w:rPr>
        <w:t xml:space="preserve"> </w:t>
      </w:r>
      <w:r w:rsidR="0092124C">
        <w:rPr>
          <w:sz w:val="28"/>
          <w:szCs w:val="28"/>
        </w:rPr>
        <w:t>5</w:t>
      </w:r>
      <w:r w:rsidRPr="00E3639E">
        <w:rPr>
          <w:sz w:val="28"/>
          <w:szCs w:val="28"/>
        </w:rPr>
        <w:t xml:space="preserve"> minutes</w:t>
      </w:r>
    </w:p>
    <w:p w14:paraId="76974A44" w14:textId="03256D46" w:rsidR="0020636B" w:rsidRPr="00E3639E" w:rsidRDefault="0020636B" w:rsidP="0020636B">
      <w:pPr>
        <w:spacing w:after="299"/>
        <w:jc w:val="center"/>
        <w:rPr>
          <w:sz w:val="28"/>
          <w:szCs w:val="28"/>
        </w:rPr>
      </w:pPr>
      <w:r w:rsidRPr="00E3639E">
        <w:rPr>
          <w:sz w:val="28"/>
          <w:szCs w:val="28"/>
        </w:rPr>
        <w:t>Writing time:</w:t>
      </w:r>
      <w:r>
        <w:rPr>
          <w:sz w:val="28"/>
          <w:szCs w:val="28"/>
        </w:rPr>
        <w:t xml:space="preserve"> 1</w:t>
      </w:r>
      <w:r w:rsidRPr="00E3639E">
        <w:rPr>
          <w:sz w:val="28"/>
          <w:szCs w:val="28"/>
        </w:rPr>
        <w:t xml:space="preserve"> hour</w:t>
      </w:r>
      <w:r>
        <w:rPr>
          <w:sz w:val="28"/>
          <w:szCs w:val="28"/>
        </w:rPr>
        <w:t xml:space="preserve"> </w:t>
      </w:r>
    </w:p>
    <w:p w14:paraId="2508F9CE" w14:textId="77777777" w:rsidR="0020636B" w:rsidRDefault="0020636B" w:rsidP="0020636B">
      <w:pPr>
        <w:pStyle w:val="Heading1"/>
        <w:ind w:left="-5"/>
      </w:pPr>
      <w:r>
        <w:t>Permitted</w:t>
      </w:r>
      <w:r>
        <w:tab/>
        <w:t>Materials</w:t>
      </w:r>
    </w:p>
    <w:p w14:paraId="64642B46" w14:textId="6559767D" w:rsidR="0020636B" w:rsidRPr="009557A3" w:rsidRDefault="00F74BC8" w:rsidP="0020636B">
      <w:pPr>
        <w:pStyle w:val="ListParagraph"/>
        <w:numPr>
          <w:ilvl w:val="0"/>
          <w:numId w:val="3"/>
        </w:numPr>
        <w:spacing w:after="303"/>
        <w:ind w:right="515"/>
        <w:rPr>
          <w:b/>
          <w:bCs/>
        </w:rPr>
      </w:pPr>
      <w:r>
        <w:rPr>
          <w:rFonts w:ascii="Source Sans Pro" w:hAnsi="Source Sans Pro" w:cs="Calibri"/>
          <w:color w:val="000000"/>
          <w:shd w:val="clear" w:color="auto" w:fill="FFFFFF"/>
        </w:rPr>
        <w:t>None</w:t>
      </w:r>
    </w:p>
    <w:p w14:paraId="71DD1BA8" w14:textId="77777777" w:rsidR="0020636B" w:rsidRDefault="0020636B" w:rsidP="0020636B">
      <w:pPr>
        <w:spacing w:after="303"/>
        <w:ind w:right="3637"/>
        <w:rPr>
          <w:b/>
          <w:bCs/>
          <w:sz w:val="32"/>
          <w:szCs w:val="32"/>
        </w:rPr>
      </w:pPr>
      <w:r w:rsidRPr="00C34AB2">
        <w:rPr>
          <w:b/>
          <w:bCs/>
          <w:sz w:val="32"/>
          <w:szCs w:val="32"/>
        </w:rPr>
        <w:t>Instructions to Students</w:t>
      </w:r>
    </w:p>
    <w:p w14:paraId="4A7AE634" w14:textId="77777777" w:rsidR="0020636B" w:rsidRPr="009557A3" w:rsidRDefault="0020636B" w:rsidP="0020636B">
      <w:pPr>
        <w:pStyle w:val="ListParagraph"/>
        <w:numPr>
          <w:ilvl w:val="0"/>
          <w:numId w:val="3"/>
        </w:numPr>
      </w:pPr>
      <w:r w:rsidRPr="009557A3">
        <w:rPr>
          <w:rFonts w:ascii="Source Sans Pro" w:hAnsi="Source Sans Pro"/>
        </w:rPr>
        <w:t xml:space="preserve">Write your student ID number in the </w:t>
      </w:r>
      <w:r w:rsidRPr="009557A3">
        <w:rPr>
          <w:rFonts w:ascii="Source Sans Pro" w:hAnsi="Source Sans Pro"/>
          <w:b/>
          <w:bCs/>
          <w:color w:val="FF0000"/>
        </w:rPr>
        <w:t>BOX</w:t>
      </w:r>
      <w:r w:rsidRPr="009557A3">
        <w:rPr>
          <w:rFonts w:ascii="Source Sans Pro" w:hAnsi="Source Sans Pro"/>
        </w:rPr>
        <w:t xml:space="preserve"> </w:t>
      </w:r>
      <w:r>
        <w:rPr>
          <w:rFonts w:ascii="Source Sans Pro" w:hAnsi="Source Sans Pro"/>
        </w:rPr>
        <w:t xml:space="preserve">on this page </w:t>
      </w:r>
      <w:r w:rsidRPr="009557A3">
        <w:rPr>
          <w:rFonts w:ascii="Source Sans Pro" w:hAnsi="Source Sans Pro"/>
        </w:rPr>
        <w:t xml:space="preserve">at the </w:t>
      </w:r>
      <w:r>
        <w:rPr>
          <w:rFonts w:ascii="Source Sans Pro" w:hAnsi="Source Sans Pro"/>
        </w:rPr>
        <w:t>start</w:t>
      </w:r>
      <w:r w:rsidRPr="009557A3">
        <w:rPr>
          <w:rFonts w:ascii="Source Sans Pro" w:hAnsi="Source Sans Pro"/>
        </w:rPr>
        <w:t xml:space="preserve"> of </w:t>
      </w:r>
      <w:r>
        <w:rPr>
          <w:rFonts w:ascii="Source Sans Pro" w:hAnsi="Source Sans Pro"/>
        </w:rPr>
        <w:t>writing time.</w:t>
      </w:r>
    </w:p>
    <w:p w14:paraId="67DE4190" w14:textId="053A17B3" w:rsidR="0020636B" w:rsidRPr="009557A3" w:rsidRDefault="0020636B" w:rsidP="0020636B">
      <w:pPr>
        <w:pStyle w:val="ListParagraph"/>
        <w:numPr>
          <w:ilvl w:val="0"/>
          <w:numId w:val="3"/>
        </w:numPr>
      </w:pPr>
      <w:r w:rsidRPr="009557A3">
        <w:t xml:space="preserve">Write your answers in the </w:t>
      </w:r>
      <w:r w:rsidR="00355D4A">
        <w:rPr>
          <w:b/>
          <w:bCs/>
          <w:color w:val="FF0000"/>
        </w:rPr>
        <w:t>Booklets</w:t>
      </w:r>
      <w:r w:rsidRPr="009557A3">
        <w:t xml:space="preserve"> provided on the exam. </w:t>
      </w:r>
    </w:p>
    <w:p w14:paraId="548627FF" w14:textId="2E190A6A" w:rsidR="0020636B" w:rsidRDefault="0020636B" w:rsidP="0020636B">
      <w:pPr>
        <w:pStyle w:val="ListParagraph"/>
        <w:numPr>
          <w:ilvl w:val="0"/>
          <w:numId w:val="3"/>
        </w:numPr>
      </w:pPr>
      <w:r>
        <w:t>This exam has</w:t>
      </w:r>
      <w:r w:rsidRPr="009557A3">
        <w:t xml:space="preserve"> </w:t>
      </w:r>
      <w:fldSimple w:instr=" NUMPAGES  \* MERGEFORMAT ">
        <w:r w:rsidR="00F74BC8">
          <w:rPr>
            <w:noProof/>
          </w:rPr>
          <w:t>2</w:t>
        </w:r>
      </w:fldSimple>
      <w:r w:rsidRPr="009557A3">
        <w:t xml:space="preserve"> pages</w:t>
      </w:r>
      <w:r w:rsidR="00F74BC8">
        <w:t>,</w:t>
      </w:r>
      <w:r w:rsidRPr="009557A3">
        <w:t xml:space="preserve"> including this page</w:t>
      </w:r>
      <w:r>
        <w:t>.</w:t>
      </w:r>
    </w:p>
    <w:p w14:paraId="39B9570D" w14:textId="73D3BE99" w:rsidR="0020636B" w:rsidRPr="00104A6A" w:rsidRDefault="0020636B" w:rsidP="0020636B">
      <w:pPr>
        <w:pStyle w:val="ListParagraph"/>
        <w:numPr>
          <w:ilvl w:val="0"/>
          <w:numId w:val="3"/>
        </w:numPr>
      </w:pPr>
      <w:r w:rsidRPr="00104A6A">
        <w:rPr>
          <w:rFonts w:ascii="Source Sans Pro" w:hAnsi="Source Sans Pro"/>
        </w:rPr>
        <w:t xml:space="preserve">There are </w:t>
      </w:r>
      <w:r w:rsidR="0093112B">
        <w:rPr>
          <w:rFonts w:ascii="Source Sans Pro" w:hAnsi="Source Sans Pro"/>
        </w:rPr>
        <w:t>2</w:t>
      </w:r>
      <w:r w:rsidRPr="00104A6A">
        <w:rPr>
          <w:rFonts w:ascii="Source Sans Pro" w:hAnsi="Source Sans Pro"/>
        </w:rPr>
        <w:t xml:space="preserve"> questions</w:t>
      </w:r>
      <w:r w:rsidR="0093112B">
        <w:rPr>
          <w:rFonts w:ascii="Source Sans Pro" w:hAnsi="Source Sans Pro"/>
        </w:rPr>
        <w:t xml:space="preserve"> </w:t>
      </w:r>
      <w:proofErr w:type="spellStart"/>
      <w:r w:rsidR="0093112B">
        <w:rPr>
          <w:rFonts w:ascii="Source Sans Pro" w:hAnsi="Source Sans Pro"/>
        </w:rPr>
        <w:t>questions</w:t>
      </w:r>
      <w:proofErr w:type="spellEnd"/>
      <w:r w:rsidRPr="00104A6A">
        <w:rPr>
          <w:rFonts w:ascii="Source Sans Pro" w:hAnsi="Source Sans Pro"/>
        </w:rPr>
        <w:t>.</w:t>
      </w:r>
    </w:p>
    <w:p w14:paraId="164D5967" w14:textId="77777777" w:rsidR="0020636B" w:rsidRPr="00104A6A" w:rsidRDefault="0020636B" w:rsidP="0020636B">
      <w:pPr>
        <w:pStyle w:val="ListParagraph"/>
        <w:numPr>
          <w:ilvl w:val="0"/>
          <w:numId w:val="3"/>
        </w:numPr>
        <w:rPr>
          <w:rFonts w:ascii="Source Sans Pro" w:hAnsi="Source Sans Pro"/>
        </w:rPr>
      </w:pPr>
      <w:r w:rsidRPr="00104A6A">
        <w:rPr>
          <w:rFonts w:ascii="Source Sans Pro" w:hAnsi="Source Sans Pro"/>
        </w:rPr>
        <w:t xml:space="preserve">This paper </w:t>
      </w:r>
      <w:r w:rsidRPr="00104A6A">
        <w:rPr>
          <w:rFonts w:ascii="Source Sans Pro" w:hAnsi="Source Sans Pro"/>
          <w:b/>
        </w:rPr>
        <w:t xml:space="preserve">will not </w:t>
      </w:r>
      <w:r w:rsidRPr="00104A6A">
        <w:rPr>
          <w:rFonts w:ascii="Source Sans Pro" w:hAnsi="Source Sans Pro"/>
        </w:rPr>
        <w:t>be reproduced and lodged with the Baillieu Library</w:t>
      </w:r>
      <w:r>
        <w:rPr>
          <w:rFonts w:ascii="Source Sans Pro" w:hAnsi="Source Sans Pro"/>
        </w:rPr>
        <w:t>.</w:t>
      </w:r>
      <w:r w:rsidRPr="00104A6A">
        <w:rPr>
          <w:rFonts w:ascii="Source Sans Pro" w:hAnsi="Source Sans Pro"/>
        </w:rPr>
        <w:t xml:space="preserve"> </w:t>
      </w:r>
    </w:p>
    <w:p w14:paraId="306B896E" w14:textId="77777777" w:rsidR="0020636B" w:rsidRPr="00104A6A" w:rsidRDefault="0020636B" w:rsidP="0020636B">
      <w:pPr>
        <w:pStyle w:val="ListParagraph"/>
        <w:ind w:left="360"/>
      </w:pPr>
    </w:p>
    <w:p w14:paraId="2883FF9A" w14:textId="77777777" w:rsidR="0020636B" w:rsidRDefault="0020636B" w:rsidP="0020636B"/>
    <w:p w14:paraId="6AF18B16" w14:textId="77777777" w:rsidR="0020636B" w:rsidRDefault="0020636B" w:rsidP="0020636B">
      <w:r w:rsidRPr="00E3639E">
        <w:t>You must NOT remove this question paper at the conclusion of the examination.</w:t>
      </w:r>
    </w:p>
    <w:p w14:paraId="211AEF9C" w14:textId="77777777" w:rsidR="0020636B" w:rsidRDefault="0020636B">
      <w:pPr>
        <w:rPr>
          <w:rFonts w:asciiTheme="majorHAnsi" w:eastAsiaTheme="majorEastAsia" w:hAnsiTheme="majorHAnsi" w:cstheme="majorBidi"/>
          <w:color w:val="2F5496" w:themeColor="accent1" w:themeShade="BF"/>
          <w:sz w:val="32"/>
          <w:szCs w:val="32"/>
        </w:rPr>
      </w:pPr>
      <w:r>
        <w:br w:type="page"/>
      </w:r>
    </w:p>
    <w:p w14:paraId="77734AB5" w14:textId="2FA09D52" w:rsidR="00104C80" w:rsidRDefault="00104C80" w:rsidP="00104C80">
      <w:pPr>
        <w:pStyle w:val="Heading1"/>
      </w:pPr>
      <w:r>
        <w:lastRenderedPageBreak/>
        <w:t xml:space="preserve">Q1. </w:t>
      </w:r>
      <w:r w:rsidR="00842F36">
        <w:t>(</w:t>
      </w:r>
      <w:r w:rsidR="00A328BB">
        <w:t>5</w:t>
      </w:r>
      <w:r w:rsidR="00842F36">
        <w:t>0 marks)</w:t>
      </w:r>
      <w:r w:rsidR="00792BC9">
        <w:t xml:space="preserve"> Must Answer.</w:t>
      </w:r>
    </w:p>
    <w:p w14:paraId="0A40E8DC" w14:textId="77777777" w:rsidR="00104C80" w:rsidRPr="00104C80" w:rsidRDefault="00104C80" w:rsidP="00104C80"/>
    <w:p w14:paraId="5908D2B0" w14:textId="52F76600" w:rsidR="00104C80" w:rsidRDefault="00842F36" w:rsidP="00842F36">
      <w:pPr>
        <w:jc w:val="both"/>
        <w:rPr>
          <w:sz w:val="32"/>
          <w:szCs w:val="32"/>
        </w:rPr>
      </w:pPr>
      <w:r>
        <w:rPr>
          <w:sz w:val="32"/>
          <w:szCs w:val="32"/>
        </w:rPr>
        <w:t>In less than 500 words, s</w:t>
      </w:r>
      <w:r w:rsidR="00104C80" w:rsidRPr="00104C80">
        <w:rPr>
          <w:sz w:val="32"/>
          <w:szCs w:val="32"/>
        </w:rPr>
        <w:t xml:space="preserve">ummarise </w:t>
      </w:r>
      <w:r>
        <w:rPr>
          <w:sz w:val="32"/>
          <w:szCs w:val="32"/>
        </w:rPr>
        <w:t xml:space="preserve">the generalised linear </w:t>
      </w:r>
      <w:r w:rsidR="00104C80" w:rsidRPr="00104C80">
        <w:rPr>
          <w:sz w:val="32"/>
          <w:szCs w:val="32"/>
        </w:rPr>
        <w:t xml:space="preserve">models and </w:t>
      </w:r>
      <w:r>
        <w:rPr>
          <w:sz w:val="32"/>
          <w:szCs w:val="32"/>
        </w:rPr>
        <w:t xml:space="preserve">associated estimation </w:t>
      </w:r>
      <w:r w:rsidR="00104C80" w:rsidRPr="00104C80">
        <w:rPr>
          <w:sz w:val="32"/>
          <w:szCs w:val="32"/>
        </w:rPr>
        <w:t>methods you have learned in this subject</w:t>
      </w:r>
      <w:r w:rsidR="00104C80">
        <w:rPr>
          <w:sz w:val="32"/>
          <w:szCs w:val="32"/>
        </w:rPr>
        <w:t>.</w:t>
      </w:r>
    </w:p>
    <w:p w14:paraId="0274512F" w14:textId="27064ED5" w:rsidR="00842F36" w:rsidRDefault="00842F36" w:rsidP="00842F36">
      <w:pPr>
        <w:pStyle w:val="ListParagraph"/>
        <w:numPr>
          <w:ilvl w:val="0"/>
          <w:numId w:val="1"/>
        </w:numPr>
        <w:rPr>
          <w:sz w:val="32"/>
          <w:szCs w:val="32"/>
        </w:rPr>
      </w:pPr>
      <w:r>
        <w:rPr>
          <w:sz w:val="32"/>
          <w:szCs w:val="32"/>
        </w:rPr>
        <w:t>If you only list names, you will receive zero marks.</w:t>
      </w:r>
    </w:p>
    <w:p w14:paraId="175B51B6" w14:textId="25272B3D" w:rsidR="00842F36" w:rsidRDefault="00842F36" w:rsidP="00842F36">
      <w:pPr>
        <w:pStyle w:val="ListParagraph"/>
        <w:numPr>
          <w:ilvl w:val="0"/>
          <w:numId w:val="1"/>
        </w:numPr>
        <w:rPr>
          <w:sz w:val="32"/>
          <w:szCs w:val="32"/>
        </w:rPr>
      </w:pPr>
      <w:r>
        <w:rPr>
          <w:sz w:val="32"/>
          <w:szCs w:val="32"/>
        </w:rPr>
        <w:t>Demonstrate how these models and methods are linked in empirical analysis.</w:t>
      </w:r>
    </w:p>
    <w:p w14:paraId="5EE235D4" w14:textId="77777777" w:rsidR="00842F36" w:rsidRDefault="00842F36" w:rsidP="00842F36">
      <w:pPr>
        <w:rPr>
          <w:sz w:val="32"/>
          <w:szCs w:val="32"/>
        </w:rPr>
      </w:pPr>
    </w:p>
    <w:p w14:paraId="4A064F3E" w14:textId="0899C183" w:rsidR="007D1651" w:rsidRPr="00EF2F62" w:rsidRDefault="007D1651" w:rsidP="00842F36">
      <w:pPr>
        <w:rPr>
          <w:color w:val="FF0000"/>
          <w:sz w:val="32"/>
          <w:szCs w:val="32"/>
        </w:rPr>
      </w:pPr>
      <w:r w:rsidRPr="00EF2F62">
        <w:rPr>
          <w:color w:val="FF0000"/>
          <w:sz w:val="32"/>
          <w:szCs w:val="32"/>
        </w:rPr>
        <w:t>Solution Guide:</w:t>
      </w:r>
    </w:p>
    <w:p w14:paraId="359E2010" w14:textId="77777777" w:rsidR="00EF2F62" w:rsidRDefault="00657894" w:rsidP="00657894">
      <w:pPr>
        <w:jc w:val="both"/>
        <w:rPr>
          <w:sz w:val="32"/>
          <w:szCs w:val="32"/>
        </w:rPr>
      </w:pPr>
      <w:r>
        <w:rPr>
          <w:sz w:val="32"/>
          <w:szCs w:val="32"/>
        </w:rPr>
        <w:t xml:space="preserve">There is no unique solution as students are not required to remember everything. </w:t>
      </w:r>
    </w:p>
    <w:p w14:paraId="0F2A26B5" w14:textId="77777777" w:rsidR="00EF2F62" w:rsidRDefault="00657894" w:rsidP="00EF2F62">
      <w:pPr>
        <w:pStyle w:val="ListParagraph"/>
        <w:numPr>
          <w:ilvl w:val="0"/>
          <w:numId w:val="4"/>
        </w:numPr>
        <w:jc w:val="both"/>
        <w:rPr>
          <w:sz w:val="32"/>
          <w:szCs w:val="32"/>
        </w:rPr>
      </w:pPr>
      <w:r w:rsidRPr="00EF2F62">
        <w:rPr>
          <w:sz w:val="32"/>
          <w:szCs w:val="32"/>
        </w:rPr>
        <w:t xml:space="preserve">Good marks will be given to any reasonably good answer and correct logics. </w:t>
      </w:r>
    </w:p>
    <w:p w14:paraId="449A485C" w14:textId="77777777" w:rsidR="00EF2F62" w:rsidRDefault="00EF2F62" w:rsidP="00EF2F62">
      <w:pPr>
        <w:pStyle w:val="ListParagraph"/>
        <w:numPr>
          <w:ilvl w:val="0"/>
          <w:numId w:val="4"/>
        </w:numPr>
        <w:jc w:val="both"/>
        <w:rPr>
          <w:sz w:val="32"/>
          <w:szCs w:val="32"/>
        </w:rPr>
      </w:pPr>
      <w:r w:rsidRPr="00EF2F62">
        <w:rPr>
          <w:sz w:val="32"/>
          <w:szCs w:val="32"/>
        </w:rPr>
        <w:t xml:space="preserve">Light penalty to incompleteness. </w:t>
      </w:r>
    </w:p>
    <w:p w14:paraId="1E3AD181" w14:textId="5F1BB276" w:rsidR="00657894" w:rsidRPr="00EF2F62" w:rsidRDefault="0014189A" w:rsidP="00EF2F62">
      <w:pPr>
        <w:pStyle w:val="ListParagraph"/>
        <w:numPr>
          <w:ilvl w:val="0"/>
          <w:numId w:val="4"/>
        </w:numPr>
        <w:jc w:val="both"/>
        <w:rPr>
          <w:sz w:val="32"/>
          <w:szCs w:val="32"/>
        </w:rPr>
      </w:pPr>
      <w:r w:rsidRPr="00EF2F62">
        <w:rPr>
          <w:sz w:val="32"/>
          <w:szCs w:val="32"/>
        </w:rPr>
        <w:t>Heavy</w:t>
      </w:r>
      <w:r w:rsidR="00657894" w:rsidRPr="00EF2F62">
        <w:rPr>
          <w:sz w:val="32"/>
          <w:szCs w:val="32"/>
        </w:rPr>
        <w:t xml:space="preserve"> penalty applies to poor logic, seemingly fine but wrong understanding and random writing.</w:t>
      </w:r>
    </w:p>
    <w:p w14:paraId="43C8E5D3" w14:textId="77777777" w:rsidR="00EF2F62" w:rsidRDefault="00EF2F62" w:rsidP="00842F36">
      <w:pPr>
        <w:rPr>
          <w:sz w:val="32"/>
          <w:szCs w:val="32"/>
        </w:rPr>
      </w:pPr>
    </w:p>
    <w:p w14:paraId="331C40CB" w14:textId="6980DF9D" w:rsidR="007D1651" w:rsidRDefault="00EF2F62" w:rsidP="008E1418">
      <w:pPr>
        <w:jc w:val="both"/>
        <w:rPr>
          <w:sz w:val="32"/>
          <w:szCs w:val="32"/>
        </w:rPr>
      </w:pPr>
      <w:r>
        <w:rPr>
          <w:sz w:val="32"/>
          <w:szCs w:val="32"/>
        </w:rPr>
        <w:t xml:space="preserve">(10 marks) </w:t>
      </w:r>
      <w:r w:rsidR="007D1651">
        <w:rPr>
          <w:sz w:val="32"/>
          <w:szCs w:val="32"/>
        </w:rPr>
        <w:t xml:space="preserve">Linear regression model, Logistic model and multinomial logistic model. Estimation methods include OLS, LASSO, Ridge, </w:t>
      </w:r>
      <w:proofErr w:type="spellStart"/>
      <w:r w:rsidR="007D1651">
        <w:rPr>
          <w:sz w:val="32"/>
          <w:szCs w:val="32"/>
        </w:rPr>
        <w:t>ElasticNet</w:t>
      </w:r>
      <w:proofErr w:type="spellEnd"/>
      <w:r w:rsidR="007D1651">
        <w:rPr>
          <w:sz w:val="32"/>
          <w:szCs w:val="32"/>
        </w:rPr>
        <w:t xml:space="preserve">. Model choice methods includes </w:t>
      </w:r>
      <w:proofErr w:type="spellStart"/>
      <w:r w:rsidR="007D1651">
        <w:rPr>
          <w:sz w:val="32"/>
          <w:szCs w:val="32"/>
        </w:rPr>
        <w:t>Benjamini</w:t>
      </w:r>
      <w:proofErr w:type="spellEnd"/>
      <w:r w:rsidR="007D1651">
        <w:rPr>
          <w:sz w:val="32"/>
          <w:szCs w:val="32"/>
        </w:rPr>
        <w:t xml:space="preserve">-Hochberg, LASSO, Cross-validation, </w:t>
      </w:r>
      <w:proofErr w:type="spellStart"/>
      <w:r w:rsidR="007D1651">
        <w:rPr>
          <w:sz w:val="32"/>
          <w:szCs w:val="32"/>
        </w:rPr>
        <w:t>AICc</w:t>
      </w:r>
      <w:proofErr w:type="spellEnd"/>
      <w:r w:rsidR="007D1651">
        <w:rPr>
          <w:sz w:val="32"/>
          <w:szCs w:val="32"/>
        </w:rPr>
        <w:t xml:space="preserve"> or other information criteria</w:t>
      </w:r>
      <w:r w:rsidR="008E1418">
        <w:rPr>
          <w:sz w:val="32"/>
          <w:szCs w:val="32"/>
        </w:rPr>
        <w:t>, which are also estimation methods but focus more on hyper-parameters’ choice</w:t>
      </w:r>
      <w:r w:rsidR="007D1651">
        <w:rPr>
          <w:sz w:val="32"/>
          <w:szCs w:val="32"/>
        </w:rPr>
        <w:t xml:space="preserve">. </w:t>
      </w:r>
    </w:p>
    <w:p w14:paraId="55A2FFE1" w14:textId="77777777" w:rsidR="00842F36" w:rsidRDefault="00842F36" w:rsidP="00842F36">
      <w:pPr>
        <w:rPr>
          <w:sz w:val="32"/>
          <w:szCs w:val="32"/>
        </w:rPr>
      </w:pPr>
    </w:p>
    <w:p w14:paraId="76CA90A0" w14:textId="136738D6" w:rsidR="00EF2F62" w:rsidRDefault="00EF2F62" w:rsidP="00842F36">
      <w:pPr>
        <w:rPr>
          <w:sz w:val="32"/>
          <w:szCs w:val="32"/>
        </w:rPr>
      </w:pPr>
      <w:r>
        <w:rPr>
          <w:sz w:val="32"/>
          <w:szCs w:val="32"/>
        </w:rPr>
        <w:t>(</w:t>
      </w:r>
      <w:r w:rsidR="008E1418">
        <w:rPr>
          <w:sz w:val="32"/>
          <w:szCs w:val="32"/>
        </w:rPr>
        <w:t>1</w:t>
      </w:r>
      <w:r>
        <w:rPr>
          <w:sz w:val="32"/>
          <w:szCs w:val="32"/>
        </w:rPr>
        <w:t>0 marks)</w:t>
      </w:r>
      <w:r w:rsidR="005A4483">
        <w:rPr>
          <w:sz w:val="32"/>
          <w:szCs w:val="32"/>
        </w:rPr>
        <w:t xml:space="preserve"> </w:t>
      </w:r>
      <w:r w:rsidR="008E1418">
        <w:rPr>
          <w:sz w:val="32"/>
          <w:szCs w:val="32"/>
        </w:rPr>
        <w:t xml:space="preserve">Models. </w:t>
      </w:r>
      <w:r w:rsidR="005A4483">
        <w:rPr>
          <w:sz w:val="32"/>
          <w:szCs w:val="32"/>
        </w:rPr>
        <w:t>No need to satisfy all points below.</w:t>
      </w:r>
    </w:p>
    <w:p w14:paraId="514569C7" w14:textId="26DE077F" w:rsidR="005A4483" w:rsidRDefault="00BA494D" w:rsidP="005A4483">
      <w:pPr>
        <w:pStyle w:val="ListParagraph"/>
        <w:numPr>
          <w:ilvl w:val="0"/>
          <w:numId w:val="5"/>
        </w:numPr>
        <w:rPr>
          <w:sz w:val="32"/>
          <w:szCs w:val="32"/>
        </w:rPr>
      </w:pPr>
      <w:r>
        <w:rPr>
          <w:sz w:val="32"/>
          <w:szCs w:val="32"/>
        </w:rPr>
        <w:t>Linear model is a starting point for easy implementation and interpretation.</w:t>
      </w:r>
    </w:p>
    <w:p w14:paraId="54F71AAE" w14:textId="10D18520" w:rsidR="00BA494D" w:rsidRDefault="00BA494D" w:rsidP="005A4483">
      <w:pPr>
        <w:pStyle w:val="ListParagraph"/>
        <w:numPr>
          <w:ilvl w:val="0"/>
          <w:numId w:val="5"/>
        </w:numPr>
        <w:rPr>
          <w:sz w:val="32"/>
          <w:szCs w:val="32"/>
        </w:rPr>
      </w:pPr>
      <w:r>
        <w:rPr>
          <w:sz w:val="32"/>
          <w:szCs w:val="32"/>
        </w:rPr>
        <w:t>Logistic regression suits binary outcome variable.</w:t>
      </w:r>
    </w:p>
    <w:p w14:paraId="1152F3FC" w14:textId="7A554318" w:rsidR="00BA494D" w:rsidRDefault="00BA494D" w:rsidP="005A4483">
      <w:pPr>
        <w:pStyle w:val="ListParagraph"/>
        <w:numPr>
          <w:ilvl w:val="0"/>
          <w:numId w:val="5"/>
        </w:numPr>
        <w:rPr>
          <w:sz w:val="32"/>
          <w:szCs w:val="32"/>
        </w:rPr>
      </w:pPr>
      <w:r>
        <w:rPr>
          <w:sz w:val="32"/>
          <w:szCs w:val="32"/>
        </w:rPr>
        <w:t>Multinomial regression suits multiple-valued discrete outcome variable.</w:t>
      </w:r>
    </w:p>
    <w:p w14:paraId="28340A91" w14:textId="4B1138E1" w:rsidR="008E1418" w:rsidRDefault="008E1418" w:rsidP="005A4483">
      <w:pPr>
        <w:pStyle w:val="ListParagraph"/>
        <w:numPr>
          <w:ilvl w:val="0"/>
          <w:numId w:val="5"/>
        </w:numPr>
        <w:rPr>
          <w:sz w:val="32"/>
          <w:szCs w:val="32"/>
        </w:rPr>
      </w:pPr>
      <w:r>
        <w:rPr>
          <w:sz w:val="32"/>
          <w:szCs w:val="32"/>
        </w:rPr>
        <w:t>Linear probability model is not a bad idea in practice for binary outcome variables.</w:t>
      </w:r>
    </w:p>
    <w:p w14:paraId="3D201C7F" w14:textId="77777777" w:rsidR="008E1418" w:rsidRDefault="008E1418" w:rsidP="008E1418">
      <w:pPr>
        <w:rPr>
          <w:sz w:val="32"/>
          <w:szCs w:val="32"/>
        </w:rPr>
      </w:pPr>
    </w:p>
    <w:p w14:paraId="4D183F92" w14:textId="2A9B71A4" w:rsidR="008E1418" w:rsidRDefault="008E1418" w:rsidP="008E1418">
      <w:pPr>
        <w:rPr>
          <w:sz w:val="32"/>
          <w:szCs w:val="32"/>
        </w:rPr>
      </w:pPr>
      <w:r>
        <w:rPr>
          <w:sz w:val="32"/>
          <w:szCs w:val="32"/>
        </w:rPr>
        <w:t>(15 marks) Methods. No need to satisfy all points below.</w:t>
      </w:r>
    </w:p>
    <w:p w14:paraId="6BB52770" w14:textId="19857AAD" w:rsidR="008E1418" w:rsidRDefault="008E1418" w:rsidP="008E1418">
      <w:pPr>
        <w:pStyle w:val="ListParagraph"/>
        <w:numPr>
          <w:ilvl w:val="0"/>
          <w:numId w:val="6"/>
        </w:numPr>
        <w:rPr>
          <w:sz w:val="32"/>
          <w:szCs w:val="32"/>
        </w:rPr>
      </w:pPr>
      <w:r>
        <w:rPr>
          <w:sz w:val="32"/>
          <w:szCs w:val="32"/>
        </w:rPr>
        <w:t xml:space="preserve">OLS is for linear regression models. LASSO, Ridge and </w:t>
      </w:r>
      <w:proofErr w:type="spellStart"/>
      <w:r>
        <w:rPr>
          <w:sz w:val="32"/>
          <w:szCs w:val="32"/>
        </w:rPr>
        <w:t>ElasticNet</w:t>
      </w:r>
      <w:proofErr w:type="spellEnd"/>
      <w:r>
        <w:rPr>
          <w:sz w:val="32"/>
          <w:szCs w:val="32"/>
        </w:rPr>
        <w:t xml:space="preserve"> can </w:t>
      </w:r>
      <w:r w:rsidR="00784721">
        <w:rPr>
          <w:sz w:val="32"/>
          <w:szCs w:val="32"/>
        </w:rPr>
        <w:t>also be used to estimate linear regression models.</w:t>
      </w:r>
    </w:p>
    <w:p w14:paraId="51AE6A12" w14:textId="2DAFFB3A" w:rsidR="00784721" w:rsidRDefault="00784721" w:rsidP="00784721">
      <w:pPr>
        <w:pStyle w:val="ListParagraph"/>
        <w:numPr>
          <w:ilvl w:val="0"/>
          <w:numId w:val="6"/>
        </w:numPr>
        <w:jc w:val="both"/>
        <w:rPr>
          <w:sz w:val="32"/>
          <w:szCs w:val="32"/>
        </w:rPr>
      </w:pPr>
      <w:r>
        <w:rPr>
          <w:sz w:val="32"/>
          <w:szCs w:val="32"/>
        </w:rPr>
        <w:lastRenderedPageBreak/>
        <w:t xml:space="preserve">Logit is estimated by MLE for certain packages. But in Scikit, it is estimated by Ridge at default. LASSO and </w:t>
      </w:r>
      <w:proofErr w:type="spellStart"/>
      <w:r>
        <w:rPr>
          <w:sz w:val="32"/>
          <w:szCs w:val="32"/>
        </w:rPr>
        <w:t>ElasticNet</w:t>
      </w:r>
      <w:proofErr w:type="spellEnd"/>
      <w:r>
        <w:rPr>
          <w:sz w:val="32"/>
          <w:szCs w:val="32"/>
        </w:rPr>
        <w:t xml:space="preserve"> are also fine. </w:t>
      </w:r>
    </w:p>
    <w:p w14:paraId="317639CC" w14:textId="0DA498AC" w:rsidR="00784721" w:rsidRDefault="00784721" w:rsidP="008E1418">
      <w:pPr>
        <w:pStyle w:val="ListParagraph"/>
        <w:numPr>
          <w:ilvl w:val="0"/>
          <w:numId w:val="6"/>
        </w:numPr>
        <w:rPr>
          <w:sz w:val="32"/>
          <w:szCs w:val="32"/>
        </w:rPr>
      </w:pPr>
      <w:r>
        <w:rPr>
          <w:sz w:val="32"/>
          <w:szCs w:val="32"/>
        </w:rPr>
        <w:t>Multinomial Logit is the same as Logit in estimation under the Scikit umbrella.</w:t>
      </w:r>
    </w:p>
    <w:p w14:paraId="53273E6C" w14:textId="77777777" w:rsidR="00784721" w:rsidRDefault="00784721" w:rsidP="00784721">
      <w:pPr>
        <w:rPr>
          <w:sz w:val="32"/>
          <w:szCs w:val="32"/>
        </w:rPr>
      </w:pPr>
    </w:p>
    <w:p w14:paraId="79E05246" w14:textId="3621C753" w:rsidR="00784721" w:rsidRDefault="00784721" w:rsidP="00784721">
      <w:pPr>
        <w:rPr>
          <w:sz w:val="32"/>
          <w:szCs w:val="32"/>
        </w:rPr>
      </w:pPr>
      <w:r>
        <w:rPr>
          <w:sz w:val="32"/>
          <w:szCs w:val="32"/>
        </w:rPr>
        <w:t>(15 marks) Model Choice.</w:t>
      </w:r>
    </w:p>
    <w:p w14:paraId="1C41561D" w14:textId="398A2592" w:rsidR="00784721" w:rsidRDefault="00784721" w:rsidP="00784721">
      <w:pPr>
        <w:pStyle w:val="ListParagraph"/>
        <w:numPr>
          <w:ilvl w:val="0"/>
          <w:numId w:val="7"/>
        </w:numPr>
        <w:jc w:val="both"/>
        <w:rPr>
          <w:sz w:val="32"/>
          <w:szCs w:val="32"/>
        </w:rPr>
      </w:pPr>
      <w:r>
        <w:rPr>
          <w:sz w:val="32"/>
          <w:szCs w:val="32"/>
        </w:rPr>
        <w:t xml:space="preserve">LASSO is a simple method for variable selection and can be applied to all models above. Cross-validation can be used to select the optimal penalty term in the OOS standard. However, when the computation is expensive, one can use </w:t>
      </w:r>
      <w:proofErr w:type="spellStart"/>
      <w:r>
        <w:rPr>
          <w:sz w:val="32"/>
          <w:szCs w:val="32"/>
        </w:rPr>
        <w:t>AICc</w:t>
      </w:r>
      <w:proofErr w:type="spellEnd"/>
      <w:r>
        <w:rPr>
          <w:sz w:val="32"/>
          <w:szCs w:val="32"/>
        </w:rPr>
        <w:t xml:space="preserve"> or other information criteria.</w:t>
      </w:r>
    </w:p>
    <w:p w14:paraId="65D3D587" w14:textId="189866B6" w:rsidR="00784721" w:rsidRDefault="00FE5B37" w:rsidP="00784721">
      <w:pPr>
        <w:pStyle w:val="ListParagraph"/>
        <w:numPr>
          <w:ilvl w:val="0"/>
          <w:numId w:val="7"/>
        </w:numPr>
        <w:jc w:val="both"/>
        <w:rPr>
          <w:sz w:val="32"/>
          <w:szCs w:val="32"/>
        </w:rPr>
      </w:pPr>
      <w:r>
        <w:rPr>
          <w:sz w:val="32"/>
          <w:szCs w:val="32"/>
        </w:rPr>
        <w:t>Cross</w:t>
      </w:r>
      <w:r w:rsidR="00784721">
        <w:rPr>
          <w:sz w:val="32"/>
          <w:szCs w:val="32"/>
        </w:rPr>
        <w:t xml:space="preserve">-validation </w:t>
      </w:r>
      <w:r>
        <w:rPr>
          <w:sz w:val="32"/>
          <w:szCs w:val="32"/>
        </w:rPr>
        <w:t xml:space="preserve">is a “fair” way to compare models. It is OOS based and penalise over-parametrisation. It can be used for model selection such as choosing the penalty parameter of LASSO, Ridge or </w:t>
      </w:r>
      <w:proofErr w:type="spellStart"/>
      <w:r>
        <w:rPr>
          <w:sz w:val="32"/>
          <w:szCs w:val="32"/>
        </w:rPr>
        <w:t>ElasticNet</w:t>
      </w:r>
      <w:proofErr w:type="spellEnd"/>
      <w:r>
        <w:rPr>
          <w:sz w:val="32"/>
          <w:szCs w:val="32"/>
        </w:rPr>
        <w:t>. However, it can be expensive. Hence it is not suitable for variable selection when there are more than a handful of variables in a linear regression, for example.</w:t>
      </w:r>
    </w:p>
    <w:p w14:paraId="582A1AA2" w14:textId="02A7C878" w:rsidR="00FE5B37" w:rsidRPr="00784721" w:rsidRDefault="00FE5B37" w:rsidP="00784721">
      <w:pPr>
        <w:pStyle w:val="ListParagraph"/>
        <w:numPr>
          <w:ilvl w:val="0"/>
          <w:numId w:val="7"/>
        </w:numPr>
        <w:jc w:val="both"/>
        <w:rPr>
          <w:sz w:val="32"/>
          <w:szCs w:val="32"/>
        </w:rPr>
      </w:pPr>
      <w:proofErr w:type="spellStart"/>
      <w:r>
        <w:rPr>
          <w:sz w:val="32"/>
          <w:szCs w:val="32"/>
        </w:rPr>
        <w:t>AICc</w:t>
      </w:r>
      <w:proofErr w:type="spellEnd"/>
      <w:r>
        <w:rPr>
          <w:sz w:val="32"/>
          <w:szCs w:val="32"/>
        </w:rPr>
        <w:t xml:space="preserve"> and other information criteria applies penalty to overparameterization. It is intrinsically in-sample fit. Empirical work shows that it could work well. But we should use CV if feasible.</w:t>
      </w:r>
    </w:p>
    <w:p w14:paraId="6F09ECD6" w14:textId="77777777" w:rsidR="008E1418" w:rsidRDefault="008E1418" w:rsidP="00842F36">
      <w:pPr>
        <w:pStyle w:val="Heading1"/>
      </w:pPr>
    </w:p>
    <w:p w14:paraId="50969040" w14:textId="77777777" w:rsidR="00784721" w:rsidRDefault="00784721">
      <w:pPr>
        <w:rPr>
          <w:rFonts w:asciiTheme="majorHAnsi" w:eastAsiaTheme="majorEastAsia" w:hAnsiTheme="majorHAnsi" w:cstheme="majorBidi"/>
          <w:color w:val="2F5496" w:themeColor="accent1" w:themeShade="BF"/>
          <w:sz w:val="32"/>
          <w:szCs w:val="32"/>
        </w:rPr>
      </w:pPr>
      <w:r>
        <w:br w:type="page"/>
      </w:r>
    </w:p>
    <w:p w14:paraId="3ACDAC8C" w14:textId="21B46C71" w:rsidR="00842F36" w:rsidRDefault="00842F36" w:rsidP="00842F36">
      <w:pPr>
        <w:pStyle w:val="Heading1"/>
      </w:pPr>
      <w:r>
        <w:lastRenderedPageBreak/>
        <w:t>Q2. (</w:t>
      </w:r>
      <w:r w:rsidR="00A328BB">
        <w:t>5</w:t>
      </w:r>
      <w:r>
        <w:t>0 marks)</w:t>
      </w:r>
      <w:r w:rsidR="00792BC9">
        <w:t xml:space="preserve"> Must Answer.</w:t>
      </w:r>
    </w:p>
    <w:p w14:paraId="5069304E" w14:textId="77777777" w:rsidR="003D5067" w:rsidRDefault="003D5067" w:rsidP="003D5067">
      <w:pPr>
        <w:jc w:val="both"/>
        <w:rPr>
          <w:sz w:val="32"/>
          <w:szCs w:val="32"/>
        </w:rPr>
      </w:pPr>
      <w:r>
        <w:rPr>
          <w:sz w:val="32"/>
          <w:szCs w:val="32"/>
        </w:rPr>
        <w:t xml:space="preserve">In less than 500 words, summarise </w:t>
      </w:r>
      <w:r>
        <w:rPr>
          <w:rFonts w:hint="eastAsia"/>
          <w:sz w:val="32"/>
          <w:szCs w:val="32"/>
        </w:rPr>
        <w:t>Partial</w:t>
      </w:r>
      <w:r>
        <w:rPr>
          <w:sz w:val="32"/>
          <w:szCs w:val="32"/>
        </w:rPr>
        <w:t xml:space="preserve"> Least Squares Regression. Then, show clear steps of using PLS to make predictions in a typical Kaggle competition. </w:t>
      </w:r>
    </w:p>
    <w:p w14:paraId="6B02E7E8" w14:textId="77777777" w:rsidR="00BA6807" w:rsidRDefault="00BA6807" w:rsidP="00BA6807">
      <w:pPr>
        <w:rPr>
          <w:color w:val="FF0000"/>
          <w:sz w:val="32"/>
          <w:szCs w:val="32"/>
        </w:rPr>
      </w:pPr>
    </w:p>
    <w:p w14:paraId="73D49133" w14:textId="4641F28D" w:rsidR="00BA6807" w:rsidRDefault="00BA6807" w:rsidP="00BA6807">
      <w:pPr>
        <w:rPr>
          <w:color w:val="FF0000"/>
          <w:sz w:val="32"/>
          <w:szCs w:val="32"/>
        </w:rPr>
      </w:pPr>
      <w:r w:rsidRPr="00EF2F62">
        <w:rPr>
          <w:color w:val="FF0000"/>
          <w:sz w:val="32"/>
          <w:szCs w:val="32"/>
        </w:rPr>
        <w:t>Solution Guide:</w:t>
      </w:r>
    </w:p>
    <w:p w14:paraId="139AEE49" w14:textId="77777777" w:rsidR="00BA6807" w:rsidRPr="00BA6807" w:rsidRDefault="00BA6807" w:rsidP="00BA6807">
      <w:pPr>
        <w:rPr>
          <w:color w:val="000000" w:themeColor="text1"/>
          <w:sz w:val="32"/>
          <w:szCs w:val="32"/>
        </w:rPr>
      </w:pPr>
    </w:p>
    <w:p w14:paraId="3049336C" w14:textId="6F1E74E0" w:rsidR="00792BC9" w:rsidRDefault="003D5067" w:rsidP="00BA6807">
      <w:pPr>
        <w:jc w:val="both"/>
        <w:rPr>
          <w:color w:val="000000" w:themeColor="text1"/>
          <w:sz w:val="32"/>
          <w:szCs w:val="32"/>
        </w:rPr>
      </w:pPr>
      <w:r>
        <w:rPr>
          <w:color w:val="000000" w:themeColor="text1"/>
          <w:sz w:val="32"/>
          <w:szCs w:val="32"/>
        </w:rPr>
        <w:t>(</w:t>
      </w:r>
      <w:r w:rsidR="00E641D3">
        <w:rPr>
          <w:color w:val="000000" w:themeColor="text1"/>
          <w:sz w:val="32"/>
          <w:szCs w:val="32"/>
        </w:rPr>
        <w:t>15</w:t>
      </w:r>
      <w:r>
        <w:rPr>
          <w:color w:val="000000" w:themeColor="text1"/>
          <w:sz w:val="32"/>
          <w:szCs w:val="32"/>
        </w:rPr>
        <w:t xml:space="preserve"> marks) Description. PLS is </w:t>
      </w:r>
      <w:proofErr w:type="gramStart"/>
      <w:r>
        <w:rPr>
          <w:color w:val="000000" w:themeColor="text1"/>
          <w:sz w:val="32"/>
          <w:szCs w:val="32"/>
        </w:rPr>
        <w:t>similar to</w:t>
      </w:r>
      <w:proofErr w:type="gramEnd"/>
      <w:r>
        <w:rPr>
          <w:color w:val="000000" w:themeColor="text1"/>
          <w:sz w:val="32"/>
          <w:szCs w:val="32"/>
        </w:rPr>
        <w:t xml:space="preserve"> principal components but its supervised version.</w:t>
      </w:r>
      <w:r w:rsidR="00792BC9">
        <w:rPr>
          <w:color w:val="000000" w:themeColor="text1"/>
          <w:sz w:val="32"/>
          <w:szCs w:val="32"/>
        </w:rPr>
        <w:t xml:space="preserve"> </w:t>
      </w:r>
      <w:r>
        <w:rPr>
          <w:color w:val="000000" w:themeColor="text1"/>
          <w:sz w:val="32"/>
          <w:szCs w:val="32"/>
        </w:rPr>
        <w:t xml:space="preserve">It is a scalable method to use </w:t>
      </w:r>
      <w:proofErr w:type="gramStart"/>
      <w:r>
        <w:rPr>
          <w:color w:val="000000" w:themeColor="text1"/>
          <w:sz w:val="32"/>
          <w:szCs w:val="32"/>
        </w:rPr>
        <w:t>a large number of</w:t>
      </w:r>
      <w:proofErr w:type="gramEnd"/>
      <w:r>
        <w:rPr>
          <w:color w:val="000000" w:themeColor="text1"/>
          <w:sz w:val="32"/>
          <w:szCs w:val="32"/>
        </w:rPr>
        <w:t xml:space="preserve"> explanatory variables by taking simple linear regressions in parallel. Then all small model’s predictions are averaged to produce a global predictor or “factor”. Then the residual, difference between the dependent variable and the predictor, is treated as the new dependent variable and the procedure is repeated until certain criterion is satisfied (the number of iterations is reached). </w:t>
      </w:r>
      <w:r w:rsidR="004A7B05">
        <w:rPr>
          <w:color w:val="000000" w:themeColor="text1"/>
          <w:sz w:val="32"/>
          <w:szCs w:val="32"/>
        </w:rPr>
        <w:t xml:space="preserve">The number of iterations K is the number of factors generated. However, we usually do not use these factors separately since all except the first one are residual based. The sum of these factors </w:t>
      </w:r>
      <w:proofErr w:type="gramStart"/>
      <w:r w:rsidR="004A7B05">
        <w:rPr>
          <w:color w:val="000000" w:themeColor="text1"/>
          <w:sz w:val="32"/>
          <w:szCs w:val="32"/>
        </w:rPr>
        <w:t>are</w:t>
      </w:r>
      <w:proofErr w:type="gramEnd"/>
      <w:r w:rsidR="004A7B05">
        <w:rPr>
          <w:color w:val="000000" w:themeColor="text1"/>
          <w:sz w:val="32"/>
          <w:szCs w:val="32"/>
        </w:rPr>
        <w:t xml:space="preserve"> the actual fitted value.</w:t>
      </w:r>
    </w:p>
    <w:p w14:paraId="24795591" w14:textId="77777777" w:rsidR="00792BC9" w:rsidRDefault="00792BC9" w:rsidP="00BA6807">
      <w:pPr>
        <w:jc w:val="both"/>
        <w:rPr>
          <w:color w:val="000000" w:themeColor="text1"/>
          <w:sz w:val="32"/>
          <w:szCs w:val="32"/>
        </w:rPr>
      </w:pPr>
    </w:p>
    <w:p w14:paraId="27946962" w14:textId="100E4BC4" w:rsidR="004A7B05" w:rsidRDefault="004A7B05" w:rsidP="00BA6807">
      <w:pPr>
        <w:jc w:val="both"/>
        <w:rPr>
          <w:color w:val="000000" w:themeColor="text1"/>
          <w:sz w:val="32"/>
          <w:szCs w:val="32"/>
        </w:rPr>
      </w:pPr>
      <w:r>
        <w:rPr>
          <w:color w:val="000000" w:themeColor="text1"/>
          <w:sz w:val="32"/>
          <w:szCs w:val="32"/>
        </w:rPr>
        <w:t>(</w:t>
      </w:r>
      <w:r w:rsidR="00390740">
        <w:rPr>
          <w:color w:val="000000" w:themeColor="text1"/>
          <w:sz w:val="32"/>
          <w:szCs w:val="32"/>
        </w:rPr>
        <w:t>25</w:t>
      </w:r>
      <w:r>
        <w:rPr>
          <w:color w:val="000000" w:themeColor="text1"/>
          <w:sz w:val="32"/>
          <w:szCs w:val="32"/>
        </w:rPr>
        <w:t xml:space="preserve"> marks)</w:t>
      </w:r>
    </w:p>
    <w:p w14:paraId="0DC22284" w14:textId="5FD56625" w:rsidR="004A7B05" w:rsidRDefault="00822B8A" w:rsidP="004A7B05">
      <w:pPr>
        <w:pStyle w:val="ListParagraph"/>
        <w:numPr>
          <w:ilvl w:val="0"/>
          <w:numId w:val="8"/>
        </w:numPr>
        <w:jc w:val="both"/>
        <w:rPr>
          <w:color w:val="000000" w:themeColor="text1"/>
          <w:sz w:val="32"/>
          <w:szCs w:val="32"/>
        </w:rPr>
      </w:pPr>
      <w:r>
        <w:rPr>
          <w:color w:val="000000" w:themeColor="text1"/>
          <w:sz w:val="32"/>
          <w:szCs w:val="32"/>
        </w:rPr>
        <w:t xml:space="preserve">(5 marks) </w:t>
      </w:r>
      <w:r w:rsidR="004A7B05">
        <w:rPr>
          <w:color w:val="000000" w:themeColor="text1"/>
          <w:sz w:val="32"/>
          <w:szCs w:val="32"/>
        </w:rPr>
        <w:t>Set a K as the maximum number of iterations.</w:t>
      </w:r>
      <w:r>
        <w:rPr>
          <w:color w:val="000000" w:themeColor="text1"/>
          <w:sz w:val="32"/>
          <w:szCs w:val="32"/>
        </w:rPr>
        <w:t xml:space="preserve"> And other setup such as the feature matrix X and dependent variable Y. Explain the difference between the training sample and the testing sample.</w:t>
      </w:r>
    </w:p>
    <w:p w14:paraId="5D5E8767" w14:textId="158BD5B4" w:rsidR="004A7B05" w:rsidRDefault="00822B8A" w:rsidP="004A7B05">
      <w:pPr>
        <w:pStyle w:val="ListParagraph"/>
        <w:numPr>
          <w:ilvl w:val="0"/>
          <w:numId w:val="8"/>
        </w:numPr>
        <w:jc w:val="both"/>
        <w:rPr>
          <w:color w:val="000000" w:themeColor="text1"/>
          <w:sz w:val="32"/>
          <w:szCs w:val="32"/>
        </w:rPr>
      </w:pPr>
      <w:r>
        <w:rPr>
          <w:color w:val="000000" w:themeColor="text1"/>
          <w:sz w:val="32"/>
          <w:szCs w:val="32"/>
        </w:rPr>
        <w:t xml:space="preserve">(5 marks) </w:t>
      </w:r>
      <w:r w:rsidR="004A7B05">
        <w:rPr>
          <w:color w:val="000000" w:themeColor="text1"/>
          <w:sz w:val="32"/>
          <w:szCs w:val="32"/>
        </w:rPr>
        <w:t xml:space="preserve">Apply Marginal Regression (MR), which is one step of PLS or </w:t>
      </w:r>
      <w:proofErr w:type="gramStart"/>
      <w:r w:rsidR="004A7B05">
        <w:rPr>
          <w:color w:val="000000" w:themeColor="text1"/>
          <w:sz w:val="32"/>
          <w:szCs w:val="32"/>
        </w:rPr>
        <w:t>PLS(</w:t>
      </w:r>
      <w:proofErr w:type="gramEnd"/>
      <w:r w:rsidR="004A7B05">
        <w:rPr>
          <w:color w:val="000000" w:themeColor="text1"/>
          <w:sz w:val="32"/>
          <w:szCs w:val="32"/>
        </w:rPr>
        <w:t xml:space="preserve">1) to the data Y and X. Namely, </w:t>
      </w:r>
      <w:r w:rsidR="004A7B05" w:rsidRPr="004A7B05">
        <w:rPr>
          <w:color w:val="000000" w:themeColor="text1"/>
          <w:sz w:val="32"/>
          <w:szCs w:val="32"/>
        </w:rPr>
        <w:t>For each simple linear regression (associated with one column of X), compute</w:t>
      </w:r>
      <w:r w:rsidR="004A7B05">
        <w:rPr>
          <w:color w:val="000000" w:themeColor="text1"/>
          <w:sz w:val="32"/>
          <w:szCs w:val="32"/>
        </w:rPr>
        <w:t xml:space="preserve"> the fitted value. If there are p columns, then we have p sets of fitted values. The simple average will be the final fitted value in this step. The difference between Y and the fitted value is the residual. Use it as the Y variable for the next iteration, while X do not change.</w:t>
      </w:r>
    </w:p>
    <w:p w14:paraId="4DBA9520" w14:textId="63573098" w:rsidR="004A7B05" w:rsidRDefault="00822B8A" w:rsidP="004A7B05">
      <w:pPr>
        <w:pStyle w:val="ListParagraph"/>
        <w:numPr>
          <w:ilvl w:val="0"/>
          <w:numId w:val="8"/>
        </w:numPr>
        <w:jc w:val="both"/>
        <w:rPr>
          <w:color w:val="000000" w:themeColor="text1"/>
          <w:sz w:val="32"/>
          <w:szCs w:val="32"/>
        </w:rPr>
      </w:pPr>
      <w:r>
        <w:rPr>
          <w:color w:val="000000" w:themeColor="text1"/>
          <w:sz w:val="32"/>
          <w:szCs w:val="32"/>
        </w:rPr>
        <w:t xml:space="preserve">(10 marks) </w:t>
      </w:r>
      <w:r w:rsidR="004A7B05">
        <w:rPr>
          <w:color w:val="000000" w:themeColor="text1"/>
          <w:sz w:val="32"/>
          <w:szCs w:val="32"/>
        </w:rPr>
        <w:t xml:space="preserve">Repeat MR for K times. However, as in the tutorial, each </w:t>
      </w:r>
      <w:r w:rsidR="00390740">
        <w:rPr>
          <w:color w:val="000000" w:themeColor="text1"/>
          <w:sz w:val="32"/>
          <w:szCs w:val="32"/>
        </w:rPr>
        <w:t>factor</w:t>
      </w:r>
      <w:r w:rsidR="004A7B05">
        <w:rPr>
          <w:color w:val="000000" w:themeColor="text1"/>
          <w:sz w:val="32"/>
          <w:szCs w:val="32"/>
        </w:rPr>
        <w:t xml:space="preserve"> must be orthogonalized first.</w:t>
      </w:r>
      <w:r w:rsidR="00390740">
        <w:rPr>
          <w:color w:val="000000" w:themeColor="text1"/>
          <w:sz w:val="32"/>
          <w:szCs w:val="32"/>
        </w:rPr>
        <w:t xml:space="preserve"> We would have a sequence of sets of models. For the kth iteration, the </w:t>
      </w:r>
      <w:proofErr w:type="spellStart"/>
      <w:r w:rsidR="00390740">
        <w:rPr>
          <w:color w:val="000000" w:themeColor="text1"/>
          <w:sz w:val="32"/>
          <w:szCs w:val="32"/>
        </w:rPr>
        <w:t>jth</w:t>
      </w:r>
      <w:proofErr w:type="spellEnd"/>
      <w:r w:rsidR="00390740">
        <w:rPr>
          <w:color w:val="000000" w:themeColor="text1"/>
          <w:sz w:val="32"/>
          <w:szCs w:val="32"/>
        </w:rPr>
        <w:t xml:space="preserve"> X variable, we can compute the prediction, for example, </w:t>
      </w:r>
      <w:proofErr w:type="spellStart"/>
      <w:r w:rsidR="00390740">
        <w:rPr>
          <w:color w:val="000000" w:themeColor="text1"/>
          <w:sz w:val="32"/>
          <w:szCs w:val="32"/>
        </w:rPr>
        <w:t>Yhat</w:t>
      </w:r>
      <w:proofErr w:type="spellEnd"/>
      <w:r w:rsidR="00390740">
        <w:rPr>
          <w:color w:val="000000" w:themeColor="text1"/>
          <w:sz w:val="32"/>
          <w:szCs w:val="32"/>
        </w:rPr>
        <w:t>_{</w:t>
      </w:r>
      <w:proofErr w:type="spellStart"/>
      <w:r w:rsidR="00390740">
        <w:rPr>
          <w:color w:val="000000" w:themeColor="text1"/>
          <w:sz w:val="32"/>
          <w:szCs w:val="32"/>
        </w:rPr>
        <w:t>kj</w:t>
      </w:r>
      <w:proofErr w:type="spellEnd"/>
      <w:r w:rsidR="00390740">
        <w:rPr>
          <w:color w:val="000000" w:themeColor="text1"/>
          <w:sz w:val="32"/>
          <w:szCs w:val="32"/>
        </w:rPr>
        <w:t xml:space="preserve">}. </w:t>
      </w:r>
      <w:r w:rsidR="00390740">
        <w:rPr>
          <w:color w:val="000000" w:themeColor="text1"/>
          <w:sz w:val="32"/>
          <w:szCs w:val="32"/>
        </w:rPr>
        <w:lastRenderedPageBreak/>
        <w:t>But this is NOT the value to be added up yet. After obtaining the average at the kth iteration, we MUST use the orthogonalization equation to produce the “additive” value and augment the actual fitted value.</w:t>
      </w:r>
    </w:p>
    <w:p w14:paraId="3AA2F34F" w14:textId="01A00298" w:rsidR="00390740" w:rsidRPr="004A7B05" w:rsidRDefault="00822B8A" w:rsidP="004A7B05">
      <w:pPr>
        <w:pStyle w:val="ListParagraph"/>
        <w:numPr>
          <w:ilvl w:val="0"/>
          <w:numId w:val="8"/>
        </w:numPr>
        <w:jc w:val="both"/>
        <w:rPr>
          <w:color w:val="000000" w:themeColor="text1"/>
          <w:sz w:val="32"/>
          <w:szCs w:val="32"/>
        </w:rPr>
      </w:pPr>
      <w:r>
        <w:rPr>
          <w:color w:val="000000" w:themeColor="text1"/>
          <w:sz w:val="32"/>
          <w:szCs w:val="32"/>
        </w:rPr>
        <w:t xml:space="preserve">(5 marks) </w:t>
      </w:r>
      <w:r w:rsidR="00390740">
        <w:rPr>
          <w:color w:val="000000" w:themeColor="text1"/>
          <w:sz w:val="32"/>
          <w:szCs w:val="32"/>
        </w:rPr>
        <w:t>So, we can see that in each step, we have p models, hence, p predictive values, then average them to have the raw global fitted value. If it is not the first step (kth step for instance), such global fitted value should be fitted to the kth factor regression (estimated in the training step) to obtain the additive part. Then the global fitted value can be obtained.</w:t>
      </w:r>
    </w:p>
    <w:p w14:paraId="60B0081B" w14:textId="3CD34897" w:rsidR="007D1651" w:rsidRPr="00390740" w:rsidRDefault="007D1651">
      <w:pPr>
        <w:rPr>
          <w:rFonts w:asciiTheme="majorHAnsi" w:eastAsiaTheme="majorEastAsia" w:hAnsiTheme="majorHAnsi" w:cstheme="majorBidi"/>
          <w:color w:val="2F5496" w:themeColor="accent1" w:themeShade="BF"/>
          <w:sz w:val="32"/>
          <w:szCs w:val="32"/>
        </w:rPr>
      </w:pPr>
    </w:p>
    <w:p w14:paraId="2FD0A1A1" w14:textId="77777777" w:rsidR="00390740" w:rsidRDefault="00390740" w:rsidP="00390740">
      <w:pPr>
        <w:jc w:val="both"/>
        <w:rPr>
          <w:color w:val="000000" w:themeColor="text1"/>
          <w:sz w:val="32"/>
          <w:szCs w:val="32"/>
        </w:rPr>
      </w:pPr>
      <w:r w:rsidRPr="00390740">
        <w:rPr>
          <w:color w:val="000000" w:themeColor="text1"/>
          <w:sz w:val="32"/>
          <w:szCs w:val="32"/>
        </w:rPr>
        <w:t xml:space="preserve">(10 </w:t>
      </w:r>
      <w:proofErr w:type="gramStart"/>
      <w:r w:rsidRPr="00390740">
        <w:rPr>
          <w:color w:val="000000" w:themeColor="text1"/>
          <w:sz w:val="32"/>
          <w:szCs w:val="32"/>
        </w:rPr>
        <w:t>marks)  In</w:t>
      </w:r>
      <w:proofErr w:type="gramEnd"/>
      <w:r w:rsidRPr="00390740">
        <w:rPr>
          <w:color w:val="000000" w:themeColor="text1"/>
          <w:sz w:val="32"/>
          <w:szCs w:val="32"/>
        </w:rPr>
        <w:t xml:space="preserve"> Python</w:t>
      </w:r>
      <w:r>
        <w:rPr>
          <w:color w:val="000000" w:themeColor="text1"/>
          <w:sz w:val="32"/>
          <w:szCs w:val="32"/>
        </w:rPr>
        <w:t>, one can use</w:t>
      </w:r>
    </w:p>
    <w:p w14:paraId="60619A62" w14:textId="7635FE0F" w:rsidR="00BF33BF" w:rsidRDefault="00390740" w:rsidP="00390740">
      <w:pPr>
        <w:pStyle w:val="ListParagraph"/>
        <w:numPr>
          <w:ilvl w:val="0"/>
          <w:numId w:val="13"/>
        </w:numPr>
        <w:jc w:val="both"/>
        <w:rPr>
          <w:color w:val="000000" w:themeColor="text1"/>
          <w:sz w:val="32"/>
          <w:szCs w:val="32"/>
        </w:rPr>
      </w:pPr>
      <w:r w:rsidRPr="00390740">
        <w:rPr>
          <w:color w:val="000000" w:themeColor="text1"/>
          <w:sz w:val="32"/>
          <w:szCs w:val="32"/>
        </w:rPr>
        <w:t>PLS(K)</w:t>
      </w:r>
      <w:r>
        <w:rPr>
          <w:color w:val="000000" w:themeColor="text1"/>
          <w:sz w:val="32"/>
          <w:szCs w:val="32"/>
        </w:rPr>
        <w:t xml:space="preserve"> by fitting </w:t>
      </w:r>
      <w:r w:rsidR="00BF33BF">
        <w:rPr>
          <w:color w:val="000000" w:themeColor="text1"/>
          <w:sz w:val="32"/>
          <w:szCs w:val="32"/>
        </w:rPr>
        <w:t>Y and X, where both are training data.</w:t>
      </w:r>
    </w:p>
    <w:p w14:paraId="7AE07FEB" w14:textId="31257DAB" w:rsidR="00BF33BF" w:rsidRDefault="00BF33BF" w:rsidP="00390740">
      <w:pPr>
        <w:pStyle w:val="ListParagraph"/>
        <w:numPr>
          <w:ilvl w:val="0"/>
          <w:numId w:val="13"/>
        </w:numPr>
        <w:jc w:val="both"/>
        <w:rPr>
          <w:color w:val="000000" w:themeColor="text1"/>
          <w:sz w:val="32"/>
          <w:szCs w:val="32"/>
        </w:rPr>
      </w:pPr>
      <w:r>
        <w:rPr>
          <w:color w:val="000000" w:themeColor="text1"/>
          <w:sz w:val="32"/>
          <w:szCs w:val="32"/>
        </w:rPr>
        <w:t xml:space="preserve">Plug in the testing sample, X* to </w:t>
      </w:r>
      <w:proofErr w:type="spellStart"/>
      <w:r>
        <w:rPr>
          <w:color w:val="000000" w:themeColor="text1"/>
          <w:sz w:val="32"/>
          <w:szCs w:val="32"/>
        </w:rPr>
        <w:t>PLS.predict</w:t>
      </w:r>
      <w:proofErr w:type="spellEnd"/>
      <w:r>
        <w:rPr>
          <w:color w:val="000000" w:themeColor="text1"/>
          <w:sz w:val="32"/>
          <w:szCs w:val="32"/>
        </w:rPr>
        <w:t>() to obtain the fitted value automatically. Done.</w:t>
      </w:r>
    </w:p>
    <w:p w14:paraId="1B311D69" w14:textId="6D37FFEC" w:rsidR="00BA6807" w:rsidRPr="0014660A" w:rsidRDefault="00BA6807" w:rsidP="0014660A">
      <w:pPr>
        <w:jc w:val="both"/>
        <w:rPr>
          <w:color w:val="000000" w:themeColor="text1"/>
          <w:sz w:val="32"/>
          <w:szCs w:val="32"/>
        </w:rPr>
      </w:pPr>
    </w:p>
    <w:sectPr w:rsidR="00BA6807" w:rsidRPr="0014660A" w:rsidSect="00766275">
      <w:footerReference w:type="even" r:id="rId8"/>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A9BF70" w14:textId="77777777" w:rsidR="005539A9" w:rsidRDefault="005539A9" w:rsidP="00F74BC8">
      <w:r>
        <w:separator/>
      </w:r>
    </w:p>
  </w:endnote>
  <w:endnote w:type="continuationSeparator" w:id="0">
    <w:p w14:paraId="19B191F7" w14:textId="77777777" w:rsidR="005539A9" w:rsidRDefault="005539A9" w:rsidP="00F74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21993228"/>
      <w:docPartObj>
        <w:docPartGallery w:val="Page Numbers (Bottom of Page)"/>
        <w:docPartUnique/>
      </w:docPartObj>
    </w:sdtPr>
    <w:sdtContent>
      <w:p w14:paraId="75AB20B0" w14:textId="6B684DB7" w:rsidR="00F74BC8" w:rsidRDefault="00F74BC8" w:rsidP="007915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BB68AB" w14:textId="77777777" w:rsidR="00F74BC8" w:rsidRDefault="00F74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19B5C" w14:textId="77777777" w:rsidR="00F74BC8" w:rsidRDefault="00F74BC8">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DC39736" w14:textId="77777777" w:rsidR="00F74BC8" w:rsidRDefault="00F74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4E75F2" w14:textId="77777777" w:rsidR="005539A9" w:rsidRDefault="005539A9" w:rsidP="00F74BC8">
      <w:r>
        <w:separator/>
      </w:r>
    </w:p>
  </w:footnote>
  <w:footnote w:type="continuationSeparator" w:id="0">
    <w:p w14:paraId="1E2D0E10" w14:textId="77777777" w:rsidR="005539A9" w:rsidRDefault="005539A9" w:rsidP="00F74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6526"/>
    <w:multiLevelType w:val="hybridMultilevel"/>
    <w:tmpl w:val="517C7FD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0EF026D"/>
    <w:multiLevelType w:val="hybridMultilevel"/>
    <w:tmpl w:val="2DB831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243E32"/>
    <w:multiLevelType w:val="hybridMultilevel"/>
    <w:tmpl w:val="8D52E3FC"/>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3" w15:restartNumberingAfterBreak="0">
    <w:nsid w:val="2100407A"/>
    <w:multiLevelType w:val="hybridMultilevel"/>
    <w:tmpl w:val="9B36E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E6344A"/>
    <w:multiLevelType w:val="hybridMultilevel"/>
    <w:tmpl w:val="4C469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4A1C00"/>
    <w:multiLevelType w:val="hybridMultilevel"/>
    <w:tmpl w:val="D1740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9B59EE"/>
    <w:multiLevelType w:val="hybridMultilevel"/>
    <w:tmpl w:val="AE2C409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7" w15:restartNumberingAfterBreak="0">
    <w:nsid w:val="3F463456"/>
    <w:multiLevelType w:val="hybridMultilevel"/>
    <w:tmpl w:val="2312D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9677A1"/>
    <w:multiLevelType w:val="hybridMultilevel"/>
    <w:tmpl w:val="57585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BF2448F"/>
    <w:multiLevelType w:val="hybridMultilevel"/>
    <w:tmpl w:val="A70CF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F11409"/>
    <w:multiLevelType w:val="hybridMultilevel"/>
    <w:tmpl w:val="BA085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E03E3A"/>
    <w:multiLevelType w:val="hybridMultilevel"/>
    <w:tmpl w:val="30C6AC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951287B"/>
    <w:multiLevelType w:val="hybridMultilevel"/>
    <w:tmpl w:val="5F3605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9978185">
    <w:abstractNumId w:val="7"/>
  </w:num>
  <w:num w:numId="2" w16cid:durableId="21788443">
    <w:abstractNumId w:val="3"/>
  </w:num>
  <w:num w:numId="3" w16cid:durableId="346366244">
    <w:abstractNumId w:val="11"/>
  </w:num>
  <w:num w:numId="4" w16cid:durableId="1660844584">
    <w:abstractNumId w:val="5"/>
  </w:num>
  <w:num w:numId="5" w16cid:durableId="988366926">
    <w:abstractNumId w:val="4"/>
  </w:num>
  <w:num w:numId="6" w16cid:durableId="737477506">
    <w:abstractNumId w:val="9"/>
  </w:num>
  <w:num w:numId="7" w16cid:durableId="586618329">
    <w:abstractNumId w:val="10"/>
  </w:num>
  <w:num w:numId="8" w16cid:durableId="1981612058">
    <w:abstractNumId w:val="1"/>
  </w:num>
  <w:num w:numId="9" w16cid:durableId="1064136476">
    <w:abstractNumId w:val="8"/>
  </w:num>
  <w:num w:numId="10" w16cid:durableId="90975005">
    <w:abstractNumId w:val="6"/>
  </w:num>
  <w:num w:numId="11" w16cid:durableId="1131746705">
    <w:abstractNumId w:val="2"/>
  </w:num>
  <w:num w:numId="12" w16cid:durableId="1408528457">
    <w:abstractNumId w:val="0"/>
  </w:num>
  <w:num w:numId="13" w16cid:durableId="20342618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8E7"/>
    <w:rsid w:val="00104C80"/>
    <w:rsid w:val="001406FC"/>
    <w:rsid w:val="0014189A"/>
    <w:rsid w:val="0014660A"/>
    <w:rsid w:val="00176E64"/>
    <w:rsid w:val="001F47DC"/>
    <w:rsid w:val="0020636B"/>
    <w:rsid w:val="00247460"/>
    <w:rsid w:val="002F45F5"/>
    <w:rsid w:val="002F4F7C"/>
    <w:rsid w:val="002F76A5"/>
    <w:rsid w:val="00355D4A"/>
    <w:rsid w:val="00390740"/>
    <w:rsid w:val="003D5067"/>
    <w:rsid w:val="004A7B05"/>
    <w:rsid w:val="005539A9"/>
    <w:rsid w:val="00567F1E"/>
    <w:rsid w:val="005A4483"/>
    <w:rsid w:val="00657894"/>
    <w:rsid w:val="00657E44"/>
    <w:rsid w:val="006851FD"/>
    <w:rsid w:val="006A4075"/>
    <w:rsid w:val="006C2CB4"/>
    <w:rsid w:val="007048E7"/>
    <w:rsid w:val="00766275"/>
    <w:rsid w:val="00784721"/>
    <w:rsid w:val="00792BC9"/>
    <w:rsid w:val="007D1651"/>
    <w:rsid w:val="00822B8A"/>
    <w:rsid w:val="008252A9"/>
    <w:rsid w:val="00842F36"/>
    <w:rsid w:val="0088488C"/>
    <w:rsid w:val="008C4169"/>
    <w:rsid w:val="008E1418"/>
    <w:rsid w:val="0092124C"/>
    <w:rsid w:val="0093112B"/>
    <w:rsid w:val="00A32764"/>
    <w:rsid w:val="00A328BB"/>
    <w:rsid w:val="00A67F4F"/>
    <w:rsid w:val="00AB42FA"/>
    <w:rsid w:val="00AC6C70"/>
    <w:rsid w:val="00AC7F3E"/>
    <w:rsid w:val="00BA494D"/>
    <w:rsid w:val="00BA4CE6"/>
    <w:rsid w:val="00BA6807"/>
    <w:rsid w:val="00BF33BF"/>
    <w:rsid w:val="00C25BEC"/>
    <w:rsid w:val="00C51359"/>
    <w:rsid w:val="00C536E3"/>
    <w:rsid w:val="00C67EE6"/>
    <w:rsid w:val="00CB2247"/>
    <w:rsid w:val="00D84A85"/>
    <w:rsid w:val="00DE04D0"/>
    <w:rsid w:val="00E641D3"/>
    <w:rsid w:val="00ED4EA5"/>
    <w:rsid w:val="00EF2F62"/>
    <w:rsid w:val="00F74BC8"/>
    <w:rsid w:val="00FE5B3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A131FC"/>
  <w15:chartTrackingRefBased/>
  <w15:docId w15:val="{530BAD59-B2BB-BC40-BC40-56BC1C1A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C8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C8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42F36"/>
    <w:pPr>
      <w:ind w:left="720"/>
      <w:contextualSpacing/>
    </w:pPr>
  </w:style>
  <w:style w:type="paragraph" w:styleId="Footer">
    <w:name w:val="footer"/>
    <w:basedOn w:val="Normal"/>
    <w:link w:val="FooterChar"/>
    <w:uiPriority w:val="99"/>
    <w:unhideWhenUsed/>
    <w:rsid w:val="00F74BC8"/>
    <w:pPr>
      <w:tabs>
        <w:tab w:val="center" w:pos="4513"/>
        <w:tab w:val="right" w:pos="9026"/>
      </w:tabs>
    </w:pPr>
  </w:style>
  <w:style w:type="character" w:customStyle="1" w:styleId="FooterChar">
    <w:name w:val="Footer Char"/>
    <w:basedOn w:val="DefaultParagraphFont"/>
    <w:link w:val="Footer"/>
    <w:uiPriority w:val="99"/>
    <w:rsid w:val="00F74BC8"/>
  </w:style>
  <w:style w:type="character" w:styleId="PageNumber">
    <w:name w:val="page number"/>
    <w:basedOn w:val="DefaultParagraphFont"/>
    <w:uiPriority w:val="99"/>
    <w:semiHidden/>
    <w:unhideWhenUsed/>
    <w:rsid w:val="00F74BC8"/>
  </w:style>
  <w:style w:type="paragraph" w:styleId="Header">
    <w:name w:val="header"/>
    <w:basedOn w:val="Normal"/>
    <w:link w:val="HeaderChar"/>
    <w:uiPriority w:val="99"/>
    <w:unhideWhenUsed/>
    <w:rsid w:val="00F74BC8"/>
    <w:pPr>
      <w:tabs>
        <w:tab w:val="center" w:pos="4513"/>
        <w:tab w:val="right" w:pos="9026"/>
      </w:tabs>
    </w:pPr>
  </w:style>
  <w:style w:type="character" w:customStyle="1" w:styleId="HeaderChar">
    <w:name w:val="Header Char"/>
    <w:basedOn w:val="DefaultParagraphFont"/>
    <w:link w:val="Header"/>
    <w:uiPriority w:val="99"/>
    <w:rsid w:val="00F74BC8"/>
  </w:style>
  <w:style w:type="character" w:styleId="PlaceholderText">
    <w:name w:val="Placeholder Text"/>
    <w:basedOn w:val="DefaultParagraphFont"/>
    <w:uiPriority w:val="99"/>
    <w:semiHidden/>
    <w:rsid w:val="00ED4E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Song</dc:creator>
  <cp:keywords/>
  <dc:description/>
  <cp:lastModifiedBy>Yong Song</cp:lastModifiedBy>
  <cp:revision>37</cp:revision>
  <dcterms:created xsi:type="dcterms:W3CDTF">2023-09-02T23:41:00Z</dcterms:created>
  <dcterms:modified xsi:type="dcterms:W3CDTF">2024-10-12T05:07:00Z</dcterms:modified>
</cp:coreProperties>
</file>