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9F5B" w14:textId="77777777" w:rsidR="00E820E9" w:rsidRDefault="00E820E9" w:rsidP="00E820E9">
      <w:pPr>
        <w:jc w:val="center"/>
        <w:rPr>
          <w:b/>
          <w:sz w:val="28"/>
          <w:szCs w:val="28"/>
          <w:lang w:val="en-US"/>
        </w:rPr>
      </w:pPr>
      <w:r w:rsidRPr="00156892">
        <w:rPr>
          <w:b/>
          <w:sz w:val="28"/>
          <w:szCs w:val="28"/>
          <w:lang w:val="en-US"/>
        </w:rPr>
        <w:t>ECO</w:t>
      </w:r>
      <w:r>
        <w:rPr>
          <w:b/>
          <w:sz w:val="28"/>
          <w:szCs w:val="28"/>
          <w:lang w:val="en-US"/>
        </w:rPr>
        <w:t>M90024</w:t>
      </w:r>
      <w:r w:rsidRPr="00156892">
        <w:rPr>
          <w:b/>
          <w:sz w:val="28"/>
          <w:szCs w:val="28"/>
          <w:lang w:val="en-US"/>
        </w:rPr>
        <w:t xml:space="preserve"> </w:t>
      </w:r>
    </w:p>
    <w:p w14:paraId="3F5050E8" w14:textId="77777777" w:rsidR="00E820E9" w:rsidRPr="00156892" w:rsidRDefault="00E820E9" w:rsidP="00E820E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FORECASTING IN ECONOMICS AND BUSINESS</w:t>
      </w:r>
    </w:p>
    <w:p w14:paraId="073CAF06" w14:textId="28D396DC" w:rsidR="00E820E9" w:rsidRPr="00156892" w:rsidRDefault="00E820E9" w:rsidP="00E820E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EXAM SOLUTIONS</w:t>
      </w:r>
    </w:p>
    <w:p w14:paraId="3E132B62" w14:textId="7676067B" w:rsidR="00E820E9" w:rsidRPr="00156892" w:rsidRDefault="00E820E9" w:rsidP="00E820E9">
      <w:pPr>
        <w:jc w:val="center"/>
        <w:rPr>
          <w:b/>
          <w:sz w:val="28"/>
          <w:szCs w:val="28"/>
          <w:lang w:val="en-US"/>
        </w:rPr>
      </w:pPr>
      <w:r w:rsidRPr="00156892">
        <w:rPr>
          <w:b/>
          <w:sz w:val="28"/>
          <w:szCs w:val="28"/>
          <w:lang w:val="en-US"/>
        </w:rPr>
        <w:t>SEMESTER 1, 20</w:t>
      </w:r>
      <w:r>
        <w:rPr>
          <w:b/>
          <w:sz w:val="28"/>
          <w:szCs w:val="28"/>
          <w:lang w:val="en-US"/>
        </w:rPr>
        <w:t>2</w:t>
      </w:r>
      <w:r w:rsidR="001F12DB">
        <w:rPr>
          <w:b/>
          <w:sz w:val="28"/>
          <w:szCs w:val="28"/>
          <w:lang w:val="en-US"/>
        </w:rPr>
        <w:t>3</w:t>
      </w:r>
    </w:p>
    <w:p w14:paraId="00741CE8" w14:textId="77777777" w:rsidR="00E820E9" w:rsidRDefault="00E820E9" w:rsidP="00E820E9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7076F" wp14:editId="3D451A15">
                <wp:simplePos x="0" y="0"/>
                <wp:positionH relativeFrom="column">
                  <wp:posOffset>-74420</wp:posOffset>
                </wp:positionH>
                <wp:positionV relativeFrom="paragraph">
                  <wp:posOffset>92241</wp:posOffset>
                </wp:positionV>
                <wp:extent cx="6018551" cy="271"/>
                <wp:effectExtent l="0" t="0" r="1397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551" cy="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0F9B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7.25pt" to="468.0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01859CA5" w14:textId="77777777" w:rsidR="00E820E9" w:rsidRPr="006A0DFE" w:rsidRDefault="00E820E9" w:rsidP="00E820E9">
      <w:pPr>
        <w:rPr>
          <w:b/>
          <w:u w:val="single"/>
        </w:rPr>
      </w:pPr>
      <w:r w:rsidRPr="006A0DFE">
        <w:rPr>
          <w:b/>
          <w:u w:val="single"/>
        </w:rPr>
        <w:t xml:space="preserve">NOTE: PLEASE COMPUTE ALL OF YOUR </w:t>
      </w:r>
      <w:r>
        <w:rPr>
          <w:b/>
          <w:u w:val="single"/>
        </w:rPr>
        <w:t>NUMERICAL ANSWERS</w:t>
      </w:r>
      <w:r w:rsidRPr="006A0DFE">
        <w:rPr>
          <w:b/>
          <w:u w:val="single"/>
        </w:rPr>
        <w:t xml:space="preserve"> TO 3 DECIMAL PLACES</w:t>
      </w:r>
    </w:p>
    <w:p w14:paraId="4ED43D38" w14:textId="55A82B87" w:rsidR="008A2B7A" w:rsidRDefault="008A2B7A"/>
    <w:p w14:paraId="5CF0D6E7" w14:textId="77777777" w:rsidR="00E820E9" w:rsidRPr="002A4CE9" w:rsidRDefault="00E820E9" w:rsidP="00E820E9">
      <w:pPr>
        <w:rPr>
          <w:rFonts w:eastAsiaTheme="minorEastAsia"/>
          <w:b/>
          <w:iCs/>
          <w:u w:val="single"/>
          <w:lang w:val="en-US"/>
        </w:rPr>
      </w:pPr>
      <w:r w:rsidRPr="002A4CE9">
        <w:rPr>
          <w:rFonts w:eastAsiaTheme="minorEastAsia"/>
          <w:b/>
          <w:iCs/>
          <w:u w:val="single"/>
          <w:lang w:val="en-US"/>
        </w:rPr>
        <w:t xml:space="preserve">Question </w:t>
      </w:r>
      <w:r>
        <w:rPr>
          <w:rFonts w:eastAsiaTheme="minorEastAsia"/>
          <w:b/>
          <w:iCs/>
          <w:u w:val="single"/>
          <w:lang w:val="en-US"/>
        </w:rPr>
        <w:t>1 (11 Marks)</w:t>
      </w:r>
      <w:r w:rsidRPr="002A4CE9">
        <w:rPr>
          <w:rFonts w:eastAsiaTheme="minorEastAsia"/>
          <w:b/>
          <w:iCs/>
          <w:u w:val="single"/>
          <w:lang w:val="en-US"/>
        </w:rPr>
        <w:t xml:space="preserve">  </w:t>
      </w:r>
    </w:p>
    <w:p w14:paraId="1E71396E" w14:textId="77777777" w:rsidR="00E820E9" w:rsidRDefault="00E820E9" w:rsidP="00E820E9">
      <w:pPr>
        <w:pStyle w:val="ListParagraph"/>
        <w:ind w:left="1080"/>
        <w:rPr>
          <w:rFonts w:eastAsiaTheme="minorEastAsia"/>
        </w:rPr>
      </w:pPr>
    </w:p>
    <w:p w14:paraId="78B4FECF" w14:textId="77777777" w:rsidR="00E820E9" w:rsidRPr="002A4CE9" w:rsidRDefault="00E820E9" w:rsidP="00E820E9">
      <w:pPr>
        <w:rPr>
          <w:rFonts w:eastAsiaTheme="minorEastAsia"/>
        </w:rPr>
      </w:pPr>
      <w:r w:rsidRPr="002A4CE9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A4CE9">
        <w:rPr>
          <w:rFonts w:eastAsiaTheme="minorEastAsia"/>
        </w:rPr>
        <w:t xml:space="preserve"> be governed by the following process,</w:t>
      </w:r>
    </w:p>
    <w:p w14:paraId="52A040D6" w14:textId="77777777" w:rsidR="00E820E9" w:rsidRPr="002A4CE9" w:rsidRDefault="00E820E9" w:rsidP="00E820E9">
      <w:pPr>
        <w:pStyle w:val="ListParagraph"/>
        <w:rPr>
          <w:rFonts w:eastAsiaTheme="minorEastAsia"/>
        </w:rPr>
      </w:pPr>
    </w:p>
    <w:p w14:paraId="68E43279" w14:textId="77777777" w:rsidR="00E820E9" w:rsidRPr="002A4CE9" w:rsidRDefault="008A2B7A" w:rsidP="00E820E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δt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57138E8" w14:textId="77777777" w:rsidR="00E820E9" w:rsidRDefault="00E820E9" w:rsidP="00E820E9">
      <w:pPr>
        <w:pStyle w:val="ListParagraph"/>
        <w:ind w:left="1440"/>
        <w:rPr>
          <w:rFonts w:eastAsiaTheme="minorEastAsia"/>
        </w:rPr>
      </w:pPr>
    </w:p>
    <w:p w14:paraId="33A0D3CE" w14:textId="77777777" w:rsidR="00E820E9" w:rsidRPr="008C3911" w:rsidRDefault="008A2B7A" w:rsidP="00E820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BEA502A" w14:textId="77777777" w:rsidR="00E820E9" w:rsidRPr="002A4CE9" w:rsidRDefault="00E820E9" w:rsidP="00E820E9">
      <w:pPr>
        <w:pStyle w:val="ListParagraph"/>
        <w:ind w:left="1440"/>
        <w:jc w:val="center"/>
        <w:rPr>
          <w:rFonts w:eastAsiaTheme="minorEastAsia"/>
        </w:rPr>
      </w:pPr>
    </w:p>
    <w:p w14:paraId="27123C4B" w14:textId="77777777" w:rsidR="00E820E9" w:rsidRDefault="00E820E9" w:rsidP="00E820E9">
      <w:pPr>
        <w:pStyle w:val="ListParagraph"/>
        <w:ind w:left="1440"/>
        <w:jc w:val="center"/>
        <w:rPr>
          <w:rFonts w:eastAsiaTheme="minorEastAsia"/>
        </w:rPr>
      </w:pPr>
    </w:p>
    <w:p w14:paraId="019FC558" w14:textId="77777777" w:rsidR="00E820E9" w:rsidRPr="002A4CE9" w:rsidRDefault="00E820E9" w:rsidP="00E820E9">
      <w:pPr>
        <w:rPr>
          <w:rFonts w:eastAsiaTheme="minorEastAsia"/>
        </w:rPr>
      </w:pPr>
      <w:r w:rsidRPr="002A4CE9">
        <w:rPr>
          <w:rFonts w:eastAsiaTheme="minorEastAsia"/>
        </w:rPr>
        <w:t xml:space="preserve">The parameters </w:t>
      </w:r>
      <m:oMath>
        <m:r>
          <w:rPr>
            <w:rFonts w:ascii="Cambria Math" w:eastAsiaTheme="minorEastAsia" w:hAnsi="Cambria Math"/>
          </w:rPr>
          <m:t>μ</m:t>
        </m:r>
      </m:oMath>
      <w:r w:rsidRPr="002A4C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</m:t>
        </m:r>
      </m:oMath>
      <w:r w:rsidRPr="002A4CE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A4CE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A4CE9">
        <w:rPr>
          <w:rFonts w:eastAsiaTheme="minorEastAsia"/>
        </w:rPr>
        <w:t xml:space="preserve"> are unknown but you have observed a set of </w:t>
      </w:r>
      <m:oMath>
        <m:r>
          <w:rPr>
            <w:rFonts w:ascii="Cambria Math" w:eastAsiaTheme="minorEastAsia" w:hAnsi="Cambria Math"/>
          </w:rPr>
          <m:t>T</m:t>
        </m:r>
      </m:oMath>
      <w:r w:rsidRPr="002A4CE9">
        <w:rPr>
          <w:rFonts w:eastAsiaTheme="minorEastAsia"/>
        </w:rPr>
        <w:t xml:space="preserve"> realizations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2A4CE9">
        <w:rPr>
          <w:rFonts w:eastAsiaTheme="minorEastAsia"/>
        </w:rPr>
        <w:t xml:space="preserve">. </w:t>
      </w:r>
    </w:p>
    <w:p w14:paraId="69626801" w14:textId="77777777" w:rsidR="00E820E9" w:rsidRDefault="00E820E9" w:rsidP="00E820E9">
      <w:pPr>
        <w:pStyle w:val="ListParagraph"/>
        <w:ind w:left="1440"/>
        <w:rPr>
          <w:rFonts w:eastAsiaTheme="minorEastAsia"/>
        </w:rPr>
      </w:pPr>
    </w:p>
    <w:p w14:paraId="7F3CE08D" w14:textId="77777777" w:rsidR="00E820E9" w:rsidRDefault="00E820E9" w:rsidP="00E820E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A4CE9">
        <w:rPr>
          <w:rFonts w:eastAsiaTheme="minorEastAsia"/>
          <w:b/>
        </w:rPr>
        <w:t>(5 Marks)</w:t>
      </w:r>
      <w:r>
        <w:rPr>
          <w:rFonts w:eastAsiaTheme="minorEastAsia"/>
        </w:rPr>
        <w:t xml:space="preserve"> </w:t>
      </w:r>
      <w:r w:rsidRPr="002A4CE9">
        <w:rPr>
          <w:rFonts w:eastAsiaTheme="minorEastAsia"/>
        </w:rPr>
        <w:t xml:space="preserve">Outline the steps that you would take in order to test whether there exists a unit root in the data generating process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Be as explicit and precise as possible. </w:t>
      </w:r>
    </w:p>
    <w:p w14:paraId="5D7F85FE" w14:textId="77777777" w:rsidR="00E820E9" w:rsidRDefault="00E820E9" w:rsidP="00E820E9">
      <w:pPr>
        <w:pStyle w:val="ListParagraph"/>
        <w:rPr>
          <w:rFonts w:eastAsiaTheme="minorEastAsia"/>
        </w:rPr>
      </w:pPr>
    </w:p>
    <w:p w14:paraId="00445C63" w14:textId="0206736D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To test for a unit root, we first want to add and subtract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9D5556">
        <w:rPr>
          <w:rFonts w:eastAsiaTheme="minorEastAsia"/>
          <w:b/>
          <w:bCs/>
        </w:rPr>
        <w:t xml:space="preserve"> to the right hand side equation governing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9D5556">
        <w:rPr>
          <w:rFonts w:eastAsiaTheme="minorEastAsia"/>
          <w:b/>
          <w:bCs/>
        </w:rPr>
        <w:t xml:space="preserve"> </w:t>
      </w:r>
    </w:p>
    <w:p w14:paraId="5998DFC9" w14:textId="77777777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</w:p>
    <w:p w14:paraId="58CE0719" w14:textId="51540F74" w:rsidR="00E820E9" w:rsidRPr="009D5556" w:rsidRDefault="008A2B7A" w:rsidP="00E820E9">
      <w:pPr>
        <w:pStyle w:val="ListParagraph"/>
        <w:ind w:left="144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μ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δt</m:t>
          </m:r>
          <m:r>
            <m:rPr>
              <m:sty m:val="bi"/>
            </m:rP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2F33394" w14:textId="77777777" w:rsidR="00E820E9" w:rsidRPr="009D5556" w:rsidRDefault="00E820E9" w:rsidP="00E820E9">
      <w:pPr>
        <w:pStyle w:val="ListParagraph"/>
        <w:jc w:val="center"/>
        <w:rPr>
          <w:rFonts w:eastAsiaTheme="minorEastAsia"/>
          <w:b/>
          <w:bCs/>
        </w:rPr>
      </w:pPr>
    </w:p>
    <w:p w14:paraId="770EAB60" w14:textId="3031A2FF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Then we subtract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9D5556">
        <w:rPr>
          <w:rFonts w:eastAsiaTheme="minorEastAsia"/>
          <w:b/>
          <w:bCs/>
        </w:rPr>
        <w:t xml:space="preserve"> from both sides to obtain</w:t>
      </w:r>
    </w:p>
    <w:p w14:paraId="08D17066" w14:textId="77777777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</w:p>
    <w:p w14:paraId="65D1A988" w14:textId="65E6D100" w:rsidR="00E820E9" w:rsidRPr="009D5556" w:rsidRDefault="008A2B7A" w:rsidP="00E820E9">
      <w:pPr>
        <w:pStyle w:val="ListParagraph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μ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δt</m:t>
          </m:r>
          <m:r>
            <m:rPr>
              <m:sty m:val="bi"/>
            </m:rP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761B441" w14:textId="77777777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</w:p>
    <w:p w14:paraId="3A4CE007" w14:textId="7D1BB6C9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If there exists a unit root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9D5556">
        <w:rPr>
          <w:rFonts w:eastAsiaTheme="minorEastAsia"/>
          <w:b/>
          <w:bCs/>
        </w:rPr>
        <w:t xml:space="preserve">, it must be the case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-1=0</m:t>
        </m:r>
      </m:oMath>
      <w:r w:rsidRPr="009D5556">
        <w:rPr>
          <w:rFonts w:eastAsiaTheme="minorEastAsia"/>
          <w:b/>
          <w:bCs/>
        </w:rPr>
        <w:t>. Therefore, we can estimate the following linear regression</w:t>
      </w:r>
    </w:p>
    <w:p w14:paraId="323B5226" w14:textId="77777777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</w:p>
    <w:p w14:paraId="28CB3AF9" w14:textId="30CC30B8" w:rsidR="00E820E9" w:rsidRPr="009D5556" w:rsidRDefault="009D5556" w:rsidP="00E820E9">
      <w:pPr>
        <w:pStyle w:val="ListParagraph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=μ+δt+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7A21AA8" w14:textId="77777777" w:rsidR="00E820E9" w:rsidRPr="009D5556" w:rsidRDefault="00E820E9" w:rsidP="00E820E9">
      <w:pPr>
        <w:pStyle w:val="ListParagraph"/>
        <w:jc w:val="center"/>
        <w:rPr>
          <w:rFonts w:eastAsiaTheme="minorEastAsia"/>
          <w:b/>
          <w:bCs/>
        </w:rPr>
      </w:pPr>
    </w:p>
    <w:p w14:paraId="40E55B59" w14:textId="3164B903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And then test the null hypothesis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9D5556">
        <w:rPr>
          <w:rFonts w:eastAsiaTheme="minorEastAsia"/>
          <w:b/>
          <w:bCs/>
        </w:rPr>
        <w:t xml:space="preserve"> against the alternative that it is not equal to zero. The test statistic is computed as the standard test statistic </w:t>
      </w:r>
    </w:p>
    <w:p w14:paraId="39EE47A3" w14:textId="77777777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</w:p>
    <w:p w14:paraId="053F1E0C" w14:textId="7EA0B24E" w:rsidR="00E820E9" w:rsidRPr="009D5556" w:rsidRDefault="009D5556" w:rsidP="00E820E9">
      <w:pPr>
        <w:pStyle w:val="ListParagraph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sub>
              </m:sSub>
            </m:den>
          </m:f>
        </m:oMath>
      </m:oMathPara>
    </w:p>
    <w:p w14:paraId="61706010" w14:textId="77777777" w:rsidR="00E820E9" w:rsidRPr="009D5556" w:rsidRDefault="00E820E9" w:rsidP="00E820E9">
      <w:pPr>
        <w:pStyle w:val="ListParagraph"/>
        <w:jc w:val="center"/>
        <w:rPr>
          <w:rFonts w:eastAsiaTheme="minorEastAsia"/>
          <w:b/>
          <w:bCs/>
        </w:rPr>
      </w:pPr>
    </w:p>
    <w:p w14:paraId="2F223E60" w14:textId="77777777" w:rsidR="00E820E9" w:rsidRDefault="00E820E9" w:rsidP="00E820E9">
      <w:pPr>
        <w:pStyle w:val="ListParagraph"/>
        <w:rPr>
          <w:rFonts w:eastAsiaTheme="minorEastAsia"/>
        </w:rPr>
      </w:pPr>
      <w:r w:rsidRPr="009D5556">
        <w:rPr>
          <w:rFonts w:eastAsiaTheme="minorEastAsia"/>
          <w:b/>
          <w:bCs/>
        </w:rPr>
        <w:t xml:space="preserve">We would compare this test statistic to the set of critical values from the Dickey Fuller test table associated with an equation that includes a mean and trend. If the </w:t>
      </w:r>
      <w:r w:rsidRPr="009D5556">
        <w:rPr>
          <w:rFonts w:eastAsiaTheme="minorEastAsia"/>
          <w:b/>
          <w:bCs/>
        </w:rPr>
        <w:lastRenderedPageBreak/>
        <w:t>test statistic lies in the rejection region, then we would reject the null hypothesis and conclude that the data generating process is covariance stationary</w:t>
      </w:r>
      <w:r>
        <w:rPr>
          <w:rFonts w:eastAsiaTheme="minorEastAsia"/>
        </w:rPr>
        <w:t xml:space="preserve">. </w:t>
      </w:r>
    </w:p>
    <w:p w14:paraId="4FBFA651" w14:textId="77777777" w:rsidR="00E820E9" w:rsidRDefault="00E820E9" w:rsidP="00E820E9">
      <w:pPr>
        <w:pStyle w:val="ListParagraph"/>
        <w:rPr>
          <w:rFonts w:eastAsiaTheme="minorEastAsia"/>
        </w:rPr>
      </w:pPr>
    </w:p>
    <w:p w14:paraId="065C492C" w14:textId="77777777" w:rsidR="00E820E9" w:rsidRDefault="00E820E9" w:rsidP="00E820E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A4CE9">
        <w:rPr>
          <w:rFonts w:eastAsiaTheme="minorEastAsia"/>
          <w:b/>
        </w:rPr>
        <w:t>(</w:t>
      </w:r>
      <w:r>
        <w:rPr>
          <w:rFonts w:eastAsiaTheme="minorEastAsia"/>
          <w:b/>
        </w:rPr>
        <w:t>2</w:t>
      </w:r>
      <w:r w:rsidRPr="002A4CE9">
        <w:rPr>
          <w:rFonts w:eastAsiaTheme="minorEastAsia"/>
          <w:b/>
        </w:rPr>
        <w:t xml:space="preserve"> Marks)</w:t>
      </w:r>
      <w:r>
        <w:rPr>
          <w:rFonts w:eastAsiaTheme="minorEastAsia"/>
        </w:rPr>
        <w:t xml:space="preserve"> Using words, explain how your forecast intervals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will depend on the outcome of the procedure that you outlined in part (a). </w:t>
      </w:r>
    </w:p>
    <w:p w14:paraId="1D6FC500" w14:textId="77777777" w:rsidR="00E820E9" w:rsidRDefault="00E820E9" w:rsidP="00E820E9">
      <w:pPr>
        <w:pStyle w:val="ListParagraph"/>
        <w:rPr>
          <w:rFonts w:eastAsiaTheme="minorEastAsia"/>
        </w:rPr>
      </w:pPr>
    </w:p>
    <w:p w14:paraId="63E54453" w14:textId="77777777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Whenever we perform an augmented Dickey-Fuller (ADF) test, there are two possible outcomes: </w:t>
      </w:r>
    </w:p>
    <w:p w14:paraId="6D7B0E40" w14:textId="77777777" w:rsidR="00E820E9" w:rsidRPr="009D5556" w:rsidRDefault="00E820E9" w:rsidP="00E820E9">
      <w:pPr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ab/>
      </w:r>
    </w:p>
    <w:p w14:paraId="24DE8EE2" w14:textId="77777777" w:rsidR="00E820E9" w:rsidRPr="009D5556" w:rsidRDefault="00E820E9" w:rsidP="00E820E9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There exists a unit root in the data generating process. </w:t>
      </w:r>
    </w:p>
    <w:p w14:paraId="091C41A8" w14:textId="77777777" w:rsidR="00E820E9" w:rsidRPr="009D5556" w:rsidRDefault="00E820E9" w:rsidP="00E820E9">
      <w:pPr>
        <w:pStyle w:val="ListParagraph"/>
        <w:ind w:left="1080"/>
        <w:rPr>
          <w:rFonts w:eastAsiaTheme="minorEastAsia"/>
          <w:b/>
          <w:bCs/>
        </w:rPr>
      </w:pPr>
    </w:p>
    <w:p w14:paraId="1C0F7D6F" w14:textId="7CF7190C" w:rsidR="00E820E9" w:rsidRPr="009D5556" w:rsidRDefault="00E820E9" w:rsidP="00E820E9">
      <w:pPr>
        <w:pStyle w:val="ListParagraph"/>
        <w:ind w:left="1080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In this scenario, the forecast error variance will be an increasing function of the forecast horizon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Pr="009D5556">
        <w:rPr>
          <w:rFonts w:eastAsiaTheme="minorEastAsia"/>
          <w:b/>
          <w:bCs/>
        </w:rPr>
        <w:t xml:space="preserve"> and will increase without bound. This will mean that the forecast intervals will widen without bound as we increase the forecast horizon.  </w:t>
      </w:r>
    </w:p>
    <w:p w14:paraId="194BD608" w14:textId="77777777" w:rsidR="00E820E9" w:rsidRPr="009D5556" w:rsidRDefault="00E820E9" w:rsidP="00E820E9">
      <w:pPr>
        <w:pStyle w:val="ListParagraph"/>
        <w:ind w:left="1080"/>
        <w:rPr>
          <w:rFonts w:eastAsiaTheme="minorEastAsia"/>
          <w:b/>
          <w:bCs/>
        </w:rPr>
      </w:pPr>
    </w:p>
    <w:p w14:paraId="0D5EA80F" w14:textId="77777777" w:rsidR="00E820E9" w:rsidRPr="009D5556" w:rsidRDefault="00E820E9" w:rsidP="00E820E9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There does not exist a unit root in the data generating process. </w:t>
      </w:r>
    </w:p>
    <w:p w14:paraId="0361EEF1" w14:textId="77777777" w:rsidR="00E820E9" w:rsidRPr="009D5556" w:rsidRDefault="00E820E9" w:rsidP="00E820E9">
      <w:pPr>
        <w:rPr>
          <w:rFonts w:eastAsiaTheme="minorEastAsia"/>
          <w:b/>
          <w:bCs/>
        </w:rPr>
      </w:pPr>
    </w:p>
    <w:p w14:paraId="5F183C76" w14:textId="418EBC64" w:rsidR="00E820E9" w:rsidRPr="009D5556" w:rsidRDefault="00E820E9" w:rsidP="00E820E9">
      <w:pPr>
        <w:ind w:left="1080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In this scenario, the forecast error variance will converge to the unconditional variance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9D5556">
        <w:rPr>
          <w:rFonts w:eastAsiaTheme="minorEastAsia"/>
          <w:b/>
          <w:bCs/>
        </w:rPr>
        <w:t xml:space="preserve"> as the forecast horizon </w:t>
      </w:r>
      <m:oMath>
        <m:r>
          <m:rPr>
            <m:sty m:val="bi"/>
          </m:rPr>
          <w:rPr>
            <w:rFonts w:ascii="Cambria Math" w:eastAsiaTheme="minorEastAsia" w:hAnsi="Cambria Math"/>
          </w:rPr>
          <m:t>h→∞</m:t>
        </m:r>
      </m:oMath>
      <w:r w:rsidRPr="009D5556">
        <w:rPr>
          <w:rFonts w:eastAsiaTheme="minorEastAsia"/>
          <w:b/>
          <w:bCs/>
        </w:rPr>
        <w:t xml:space="preserve">. This will mean that the forecast intervals will be bounded as we increase the forecast horizon. </w:t>
      </w:r>
    </w:p>
    <w:p w14:paraId="3FD45B73" w14:textId="77777777" w:rsidR="00E820E9" w:rsidRPr="002A4CE9" w:rsidRDefault="00E820E9" w:rsidP="00E820E9">
      <w:pPr>
        <w:pStyle w:val="ListParagraph"/>
        <w:rPr>
          <w:rFonts w:eastAsiaTheme="minorEastAsia"/>
        </w:rPr>
      </w:pPr>
    </w:p>
    <w:p w14:paraId="50C529C9" w14:textId="77777777" w:rsidR="00E820E9" w:rsidRDefault="00E820E9" w:rsidP="00E820E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A4CE9">
        <w:rPr>
          <w:rFonts w:eastAsiaTheme="minorEastAsia"/>
          <w:b/>
        </w:rPr>
        <w:t>(</w:t>
      </w:r>
      <w:r>
        <w:rPr>
          <w:rFonts w:eastAsiaTheme="minorEastAsia"/>
          <w:b/>
        </w:rPr>
        <w:t>4</w:t>
      </w:r>
      <w:r w:rsidRPr="002A4CE9">
        <w:rPr>
          <w:rFonts w:eastAsiaTheme="minorEastAsia"/>
          <w:b/>
        </w:rPr>
        <w:t xml:space="preserve"> Marks) </w:t>
      </w:r>
      <w:r>
        <w:rPr>
          <w:rFonts w:eastAsiaTheme="minorEastAsia"/>
        </w:rPr>
        <w:t xml:space="preserve">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trend stationary. Describe two appropriate approaches to estimating 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w:r w:rsidRPr="002A4CE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Be as explicit and precise as possible. </w:t>
      </w:r>
    </w:p>
    <w:p w14:paraId="36E0EA26" w14:textId="77777777" w:rsidR="00E820E9" w:rsidRDefault="00E820E9" w:rsidP="00E820E9">
      <w:pPr>
        <w:pStyle w:val="ListParagraph"/>
        <w:rPr>
          <w:rFonts w:eastAsiaTheme="minorEastAsia"/>
        </w:rPr>
      </w:pPr>
    </w:p>
    <w:p w14:paraId="6D837D62" w14:textId="62FEF349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The first approach to estimating the parameters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9D5556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5556">
        <w:rPr>
          <w:rFonts w:eastAsiaTheme="minorEastAsia"/>
          <w:b/>
          <w:bCs/>
        </w:rPr>
        <w:t xml:space="preserve"> would be the method of least squares. This approach computes the estimates as the values that minimise the sum of squared errors. That is, given a set of observations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9D5556">
        <w:rPr>
          <w:rFonts w:eastAsiaTheme="minorEastAsia"/>
          <w:b/>
          <w:bCs/>
        </w:rPr>
        <w:t xml:space="preserve">, we would find the values 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5556">
        <w:rPr>
          <w:rFonts w:eastAsiaTheme="minorEastAsia"/>
          <w:b/>
          <w:bCs/>
        </w:rPr>
        <w:t xml:space="preserve"> that solve the following objective function:</w:t>
      </w:r>
    </w:p>
    <w:p w14:paraId="686E00AD" w14:textId="77777777" w:rsidR="00E820E9" w:rsidRPr="009D5556" w:rsidRDefault="00E820E9" w:rsidP="00E820E9">
      <w:pPr>
        <w:pStyle w:val="ListParagraph"/>
        <w:rPr>
          <w:rFonts w:eastAsiaTheme="minorEastAsia"/>
          <w:b/>
          <w:bCs/>
        </w:rPr>
      </w:pPr>
    </w:p>
    <w:p w14:paraId="5F1CD239" w14:textId="7EFDEDC3" w:rsidR="00E820E9" w:rsidRPr="009D5556" w:rsidRDefault="008A2B7A" w:rsidP="00E820E9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min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FB9CBB1" w14:textId="77777777" w:rsidR="00E820E9" w:rsidRPr="009D5556" w:rsidRDefault="00E820E9" w:rsidP="00E820E9">
      <w:pPr>
        <w:rPr>
          <w:rFonts w:eastAsiaTheme="minorEastAsia"/>
          <w:b/>
          <w:bCs/>
        </w:rPr>
      </w:pPr>
    </w:p>
    <w:p w14:paraId="45C83039" w14:textId="6FE276F7" w:rsidR="00E820E9" w:rsidRPr="009D5556" w:rsidRDefault="00E820E9" w:rsidP="00E820E9">
      <w:pPr>
        <w:ind w:left="720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The second approach to estimating the parameters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9D5556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5556">
        <w:rPr>
          <w:rFonts w:eastAsiaTheme="minorEastAsia"/>
          <w:b/>
          <w:bCs/>
        </w:rPr>
        <w:t xml:space="preserve"> would be the method of maximum likelihood. This approach computes the estimates as the values that maximise the conditional log-likelihood function. Since the innovations are specified to be Gaussian with mean zero and a variance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9D5556">
        <w:rPr>
          <w:rFonts w:eastAsiaTheme="minorEastAsia"/>
          <w:b/>
          <w:bCs/>
        </w:rPr>
        <w:t xml:space="preserve">, the conditional likelihood function is given by </w:t>
      </w:r>
    </w:p>
    <w:p w14:paraId="2BEEDC57" w14:textId="77777777" w:rsidR="00E820E9" w:rsidRPr="009D5556" w:rsidRDefault="00E820E9" w:rsidP="00E820E9">
      <w:pPr>
        <w:ind w:left="720"/>
        <w:rPr>
          <w:rFonts w:eastAsiaTheme="minorEastAsia"/>
          <w:b/>
          <w:bCs/>
        </w:rPr>
      </w:pPr>
    </w:p>
    <w:p w14:paraId="0587C316" w14:textId="6233D611" w:rsidR="00E820E9" w:rsidRPr="009D5556" w:rsidRDefault="008A2B7A" w:rsidP="00E820E9">
      <w:pPr>
        <w:ind w:left="720"/>
        <w:jc w:val="center"/>
        <w:rPr>
          <w:rFonts w:eastAsiaTheme="minorEastAsia"/>
          <w:b/>
          <w:bCs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453CF6D" w14:textId="77777777" w:rsidR="00E820E9" w:rsidRPr="009D5556" w:rsidRDefault="00E820E9" w:rsidP="00E820E9">
      <w:pPr>
        <w:ind w:left="720"/>
        <w:jc w:val="center"/>
        <w:rPr>
          <w:rFonts w:eastAsiaTheme="minorEastAsia"/>
          <w:b/>
          <w:bCs/>
        </w:rPr>
      </w:pPr>
    </w:p>
    <w:p w14:paraId="5E49576C" w14:textId="073F33AD" w:rsidR="00E820E9" w:rsidRPr="009D5556" w:rsidRDefault="00E820E9" w:rsidP="00E820E9">
      <w:pPr>
        <w:ind w:left="720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That is, given a set of observations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9D5556">
        <w:rPr>
          <w:rFonts w:eastAsiaTheme="minorEastAsia"/>
          <w:b/>
          <w:bCs/>
        </w:rPr>
        <w:t xml:space="preserve">, we would find the values 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5556">
        <w:rPr>
          <w:rFonts w:eastAsiaTheme="minorEastAsia"/>
          <w:b/>
          <w:bCs/>
        </w:rPr>
        <w:t xml:space="preserve"> that solve the following objective function:</w:t>
      </w:r>
    </w:p>
    <w:p w14:paraId="3EABA75F" w14:textId="77777777" w:rsidR="00E820E9" w:rsidRPr="009D5556" w:rsidRDefault="00E820E9" w:rsidP="00E820E9">
      <w:pPr>
        <w:ind w:left="720"/>
        <w:rPr>
          <w:rFonts w:eastAsiaTheme="minorEastAsia"/>
          <w:b/>
          <w:bCs/>
        </w:rPr>
      </w:pPr>
    </w:p>
    <w:p w14:paraId="5A40B8E2" w14:textId="687E62BB" w:rsidR="00E820E9" w:rsidRPr="009D5556" w:rsidRDefault="008A2B7A" w:rsidP="00E820E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00199FC" w14:textId="77777777" w:rsidR="00E820E9" w:rsidRPr="009D5556" w:rsidRDefault="00E820E9" w:rsidP="00E820E9">
      <w:pPr>
        <w:rPr>
          <w:rFonts w:eastAsiaTheme="minorEastAsia"/>
          <w:b/>
          <w:bCs/>
        </w:rPr>
      </w:pPr>
    </w:p>
    <w:p w14:paraId="587D10E4" w14:textId="06125548" w:rsidR="00E820E9" w:rsidRPr="009D5556" w:rsidRDefault="00E820E9" w:rsidP="00E820E9">
      <w:pPr>
        <w:ind w:left="720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The third approach would be to de-trend the data using OLS and then using the Yule-Walker equations to compute estimates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9D5556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5556">
        <w:rPr>
          <w:rFonts w:eastAsiaTheme="minorEastAsia"/>
          <w:b/>
          <w:bCs/>
        </w:rPr>
        <w:t>. That is, we would first estimate the following regression,</w:t>
      </w:r>
    </w:p>
    <w:p w14:paraId="50FDEB72" w14:textId="77777777" w:rsidR="00E820E9" w:rsidRPr="009D5556" w:rsidRDefault="00E820E9" w:rsidP="00E820E9">
      <w:pPr>
        <w:ind w:left="720"/>
        <w:rPr>
          <w:rFonts w:eastAsiaTheme="minorEastAsia"/>
          <w:b/>
          <w:bCs/>
        </w:rPr>
      </w:pPr>
    </w:p>
    <w:p w14:paraId="383E5C57" w14:textId="055B4DE9" w:rsidR="00E820E9" w:rsidRPr="009D5556" w:rsidRDefault="008A2B7A" w:rsidP="00E820E9">
      <w:pPr>
        <w:ind w:left="720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μ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δt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B694CF9" w14:textId="77777777" w:rsidR="00E820E9" w:rsidRPr="009D5556" w:rsidRDefault="00E820E9" w:rsidP="00E820E9">
      <w:pPr>
        <w:ind w:left="720"/>
        <w:jc w:val="center"/>
        <w:rPr>
          <w:rFonts w:eastAsiaTheme="minorEastAsia"/>
          <w:b/>
          <w:bCs/>
        </w:rPr>
      </w:pPr>
    </w:p>
    <w:p w14:paraId="21BABE5B" w14:textId="1AB25E3E" w:rsidR="00E820E9" w:rsidRPr="009D5556" w:rsidRDefault="00E820E9" w:rsidP="00E820E9">
      <w:pPr>
        <w:ind w:left="720"/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 xml:space="preserve">This will produce a set of residuals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9D5556">
        <w:rPr>
          <w:rFonts w:eastAsiaTheme="minorEastAsia"/>
          <w:b/>
          <w:bCs/>
        </w:rPr>
        <w:t>. From these residuals we would compute the first two sample autocorrelations as</w:t>
      </w:r>
    </w:p>
    <w:p w14:paraId="142570FE" w14:textId="77777777" w:rsidR="00E820E9" w:rsidRPr="009D5556" w:rsidRDefault="00E820E9" w:rsidP="00E820E9">
      <w:pPr>
        <w:ind w:left="720"/>
        <w:rPr>
          <w:rFonts w:eastAsiaTheme="minorEastAsia"/>
          <w:b/>
          <w:bCs/>
        </w:rPr>
      </w:pPr>
    </w:p>
    <w:p w14:paraId="7B6C8222" w14:textId="0C122CDC" w:rsidR="00E820E9" w:rsidRPr="009D5556" w:rsidRDefault="008A2B7A" w:rsidP="00E820E9">
      <w:pPr>
        <w:ind w:left="720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ρ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CC94598" w14:textId="77777777" w:rsidR="00E820E9" w:rsidRPr="009D5556" w:rsidRDefault="00E820E9" w:rsidP="00E820E9">
      <w:pPr>
        <w:rPr>
          <w:rFonts w:eastAsiaTheme="minorEastAsia"/>
          <w:b/>
          <w:bCs/>
        </w:rPr>
      </w:pPr>
    </w:p>
    <w:p w14:paraId="207F99C9" w14:textId="37C32B17" w:rsidR="00E820E9" w:rsidRPr="009D5556" w:rsidRDefault="008A2B7A" w:rsidP="00E820E9">
      <w:pPr>
        <w:ind w:left="720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ρ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A3B6505" w14:textId="77777777" w:rsidR="00E820E9" w:rsidRPr="009D5556" w:rsidRDefault="00E820E9" w:rsidP="00E820E9">
      <w:pPr>
        <w:rPr>
          <w:rFonts w:eastAsiaTheme="minorEastAsia"/>
          <w:b/>
          <w:bCs/>
        </w:rPr>
      </w:pPr>
    </w:p>
    <w:p w14:paraId="339F6914" w14:textId="12C00E68" w:rsidR="00E820E9" w:rsidRPr="009D5556" w:rsidRDefault="00E820E9" w:rsidP="00E820E9">
      <w:pPr>
        <w:rPr>
          <w:rFonts w:eastAsiaTheme="minorEastAsia"/>
          <w:b/>
          <w:bCs/>
        </w:rPr>
      </w:pPr>
      <w:r w:rsidRPr="009D5556">
        <w:rPr>
          <w:rFonts w:eastAsiaTheme="minorEastAsia"/>
          <w:b/>
          <w:bCs/>
        </w:rPr>
        <w:tab/>
        <w:t xml:space="preserve">Then with these we can compute the Yule-Walker estimates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5556">
        <w:rPr>
          <w:rFonts w:eastAsiaTheme="minorEastAsia"/>
          <w:b/>
          <w:bCs/>
        </w:rPr>
        <w:t xml:space="preserve"> as</w:t>
      </w:r>
    </w:p>
    <w:p w14:paraId="058EEC33" w14:textId="77777777" w:rsidR="00E820E9" w:rsidRPr="009D5556" w:rsidRDefault="00E820E9" w:rsidP="00E820E9">
      <w:pPr>
        <w:rPr>
          <w:rFonts w:eastAsiaTheme="minorEastAsia"/>
          <w:b/>
          <w:bCs/>
        </w:rPr>
      </w:pPr>
    </w:p>
    <w:p w14:paraId="57082263" w14:textId="61DFE654" w:rsidR="00E820E9" w:rsidRPr="009D5556" w:rsidRDefault="008A2B7A" w:rsidP="00E820E9">
      <w:pPr>
        <w:pStyle w:val="ListParagraph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ρ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E1C2334" w14:textId="77777777" w:rsidR="00E820E9" w:rsidRPr="009D5556" w:rsidRDefault="00E820E9" w:rsidP="00E820E9">
      <w:pPr>
        <w:pStyle w:val="ListParagraph"/>
        <w:jc w:val="center"/>
        <w:rPr>
          <w:rFonts w:eastAsiaTheme="minorEastAsia"/>
          <w:b/>
          <w:bCs/>
        </w:rPr>
      </w:pPr>
    </w:p>
    <w:p w14:paraId="487F69AB" w14:textId="2A161459" w:rsidR="00E820E9" w:rsidRPr="009D5556" w:rsidRDefault="008A2B7A" w:rsidP="00E820E9">
      <w:pPr>
        <w:pStyle w:val="ListParagraph"/>
        <w:jc w:val="center"/>
        <w:rPr>
          <w:rFonts w:eastAsiaTheme="minorEastAsia"/>
          <w:b/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C495312" w14:textId="77777777" w:rsidR="002C3F3E" w:rsidRDefault="002C3F3E"/>
    <w:p w14:paraId="57C57C6F" w14:textId="1AC11C8A" w:rsidR="00E820E9" w:rsidRDefault="00E820E9" w:rsidP="00E820E9">
      <w:pPr>
        <w:rPr>
          <w:b/>
          <w:u w:val="single"/>
        </w:rPr>
      </w:pPr>
      <w:r w:rsidRPr="00531F71">
        <w:rPr>
          <w:b/>
          <w:u w:val="single"/>
        </w:rPr>
        <w:t xml:space="preserve">Question </w:t>
      </w:r>
      <w:r w:rsidR="008A2B7A">
        <w:rPr>
          <w:b/>
          <w:u w:val="single"/>
        </w:rPr>
        <w:t>2</w:t>
      </w:r>
      <w:r>
        <w:rPr>
          <w:b/>
          <w:u w:val="single"/>
        </w:rPr>
        <w:t xml:space="preserve"> (10 Marks)</w:t>
      </w:r>
    </w:p>
    <w:p w14:paraId="4E439F9E" w14:textId="77777777" w:rsidR="00E820E9" w:rsidRDefault="00E820E9" w:rsidP="00E820E9">
      <w:pPr>
        <w:rPr>
          <w:b/>
          <w:u w:val="single"/>
        </w:rPr>
      </w:pPr>
    </w:p>
    <w:p w14:paraId="134F3C74" w14:textId="77777777" w:rsidR="00E820E9" w:rsidRDefault="00E820E9" w:rsidP="00E820E9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a time series that behaves according to the following equation, </w:t>
      </w:r>
    </w:p>
    <w:p w14:paraId="61CEEFA0" w14:textId="77777777" w:rsidR="00E820E9" w:rsidRDefault="00E820E9" w:rsidP="00E820E9">
      <w:pPr>
        <w:rPr>
          <w:rFonts w:eastAsiaTheme="minorEastAsia"/>
        </w:rPr>
      </w:pPr>
    </w:p>
    <w:p w14:paraId="5ACBC3E3" w14:textId="77777777" w:rsidR="00E820E9" w:rsidRPr="00E51F13" w:rsidRDefault="008A2B7A" w:rsidP="00E820E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626B17B" w14:textId="77777777" w:rsidR="00E820E9" w:rsidRDefault="00E820E9" w:rsidP="00E820E9">
      <w:pPr>
        <w:jc w:val="center"/>
        <w:rPr>
          <w:rFonts w:eastAsiaTheme="minorEastAsia"/>
        </w:rPr>
      </w:pPr>
    </w:p>
    <w:p w14:paraId="2573A99B" w14:textId="77777777" w:rsidR="00E820E9" w:rsidRPr="00E51F13" w:rsidRDefault="008A2B7A" w:rsidP="00E820E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~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13E64B1" w14:textId="77777777" w:rsidR="00E820E9" w:rsidRDefault="00E820E9" w:rsidP="00E820E9">
      <w:pPr>
        <w:jc w:val="center"/>
        <w:rPr>
          <w:rFonts w:eastAsiaTheme="minorEastAsia"/>
        </w:rPr>
      </w:pPr>
    </w:p>
    <w:p w14:paraId="31A9BBC9" w14:textId="77777777" w:rsidR="00E820E9" w:rsidRPr="001E1E98" w:rsidRDefault="00E820E9" w:rsidP="00E820E9">
      <w:pPr>
        <w:pStyle w:val="ListParagraph"/>
        <w:numPr>
          <w:ilvl w:val="0"/>
          <w:numId w:val="4"/>
        </w:numPr>
      </w:pPr>
      <w:r w:rsidRPr="003B5EBA">
        <w:rPr>
          <w:b/>
        </w:rPr>
        <w:t>(2 Marks)</w:t>
      </w:r>
      <w:r>
        <w:t xml:space="preserve"> Compute the unconditional mean and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5795CD8F" w14:textId="77777777" w:rsidR="00E820E9" w:rsidRDefault="00E820E9" w:rsidP="00E820E9">
      <w:pPr>
        <w:pStyle w:val="ListParagraph"/>
      </w:pPr>
    </w:p>
    <w:p w14:paraId="28FBC1FD" w14:textId="77777777" w:rsidR="00E820E9" w:rsidRPr="009015FC" w:rsidRDefault="00E820E9" w:rsidP="00E820E9">
      <w:pPr>
        <w:pStyle w:val="ListParagraph"/>
        <w:rPr>
          <w:b/>
        </w:rPr>
      </w:pPr>
      <w:r w:rsidRPr="009015FC">
        <w:rPr>
          <w:b/>
        </w:rPr>
        <w:t xml:space="preserve">The unconditional mean and variance are computed as </w:t>
      </w:r>
    </w:p>
    <w:p w14:paraId="5D4DD4FC" w14:textId="77777777" w:rsidR="00E820E9" w:rsidRPr="009015FC" w:rsidRDefault="00E820E9" w:rsidP="00E820E9">
      <w:pPr>
        <w:pStyle w:val="ListParagraph"/>
        <w:rPr>
          <w:b/>
        </w:rPr>
      </w:pPr>
    </w:p>
    <w:p w14:paraId="0DF0ABBB" w14:textId="77777777" w:rsidR="00E820E9" w:rsidRPr="009015FC" w:rsidRDefault="00E820E9" w:rsidP="00E820E9">
      <w:pPr>
        <w:pStyle w:val="ListParagraph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Pr="009015FC">
        <w:rPr>
          <w:rFonts w:eastAsiaTheme="minorEastAsia"/>
          <w:b/>
        </w:rPr>
        <w:t xml:space="preserve"> (1 Mark)</w:t>
      </w:r>
    </w:p>
    <w:p w14:paraId="64F8D2CA" w14:textId="77777777" w:rsidR="00E820E9" w:rsidRPr="009015FC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38BB6F84" w14:textId="77777777" w:rsidR="00E820E9" w:rsidRPr="009015FC" w:rsidRDefault="00E820E9" w:rsidP="00E820E9">
      <w:pPr>
        <w:pStyle w:val="ListParagraph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0.6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0.08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=1.366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9015FC">
        <w:rPr>
          <w:rFonts w:eastAsiaTheme="minorEastAsia"/>
          <w:b/>
        </w:rPr>
        <w:t xml:space="preserve"> (1 Mark)</w:t>
      </w:r>
    </w:p>
    <w:p w14:paraId="09B1F685" w14:textId="77777777" w:rsidR="00E820E9" w:rsidRPr="009C1F5B" w:rsidRDefault="00E820E9" w:rsidP="00E820E9">
      <w:pPr>
        <w:pStyle w:val="ListParagraph"/>
        <w:jc w:val="center"/>
        <w:rPr>
          <w:rFonts w:eastAsiaTheme="minorEastAsia"/>
        </w:rPr>
      </w:pPr>
    </w:p>
    <w:p w14:paraId="0B4AFE72" w14:textId="77777777" w:rsidR="00E820E9" w:rsidRPr="005C3D28" w:rsidRDefault="00E820E9" w:rsidP="00E820E9">
      <w:pPr>
        <w:pStyle w:val="ListParagraph"/>
        <w:numPr>
          <w:ilvl w:val="0"/>
          <w:numId w:val="4"/>
        </w:numPr>
      </w:pPr>
      <w:r w:rsidRPr="003D6AFD">
        <w:rPr>
          <w:b/>
        </w:rPr>
        <w:t>(2 Marks)</w:t>
      </w:r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D6AFD">
        <w:rPr>
          <w:rFonts w:eastAsiaTheme="minorEastAsia"/>
        </w:rPr>
        <w:t xml:space="preserve"> a covariance stationary process? </w:t>
      </w:r>
      <w:r>
        <w:rPr>
          <w:rFonts w:eastAsiaTheme="minorEastAsia"/>
        </w:rPr>
        <w:t xml:space="preserve">Please make sure to include your reasoning and any derivations or computations that you have employed. </w:t>
      </w:r>
    </w:p>
    <w:p w14:paraId="571022BF" w14:textId="77777777" w:rsidR="00E820E9" w:rsidRPr="003D6AFD" w:rsidRDefault="00E820E9" w:rsidP="00E820E9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2111D03B" w14:textId="77777777" w:rsidR="00E820E9" w:rsidRPr="009015FC" w:rsidRDefault="00E820E9" w:rsidP="00E820E9">
      <w:pPr>
        <w:pStyle w:val="ListParagraph"/>
        <w:rPr>
          <w:b/>
        </w:rPr>
      </w:pPr>
      <w:r w:rsidRPr="009015FC">
        <w:rPr>
          <w:rFonts w:eastAsiaTheme="minorEastAsia"/>
          <w:b/>
        </w:rPr>
        <w:lastRenderedPageBreak/>
        <w:t xml:space="preserve">Yes,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9015FC">
        <w:rPr>
          <w:rFonts w:eastAsiaTheme="minorEastAsia"/>
          <w:b/>
        </w:rPr>
        <w:t xml:space="preserve"> is an MA(2) process in which the moving average coefficients are real and finite. Therefore, it will have a constant mean and variance and it’s autocovariances will be time-invariant. (2 Marks)</w:t>
      </w:r>
    </w:p>
    <w:p w14:paraId="436E2EEA" w14:textId="77777777" w:rsidR="00E820E9" w:rsidRPr="005C3D28" w:rsidRDefault="00E820E9" w:rsidP="00E820E9">
      <w:pPr>
        <w:pStyle w:val="ListParagraph"/>
      </w:pPr>
    </w:p>
    <w:p w14:paraId="750AABC9" w14:textId="77777777" w:rsidR="00E820E9" w:rsidRPr="005C3D28" w:rsidRDefault="00E820E9" w:rsidP="00E820E9">
      <w:pPr>
        <w:pStyle w:val="ListParagraph"/>
        <w:numPr>
          <w:ilvl w:val="0"/>
          <w:numId w:val="4"/>
        </w:numPr>
      </w:pPr>
      <w:r w:rsidRPr="003D6AFD">
        <w:rPr>
          <w:rFonts w:eastAsiaTheme="minorEastAsia"/>
          <w:b/>
        </w:rPr>
        <w:t>(2 Marks)</w:t>
      </w:r>
      <w:r w:rsidRPr="003D6AFD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D6AFD">
        <w:rPr>
          <w:rFonts w:eastAsiaTheme="minorEastAsia"/>
        </w:rPr>
        <w:t xml:space="preserve"> an invertible process? </w:t>
      </w:r>
      <w:r>
        <w:rPr>
          <w:rFonts w:eastAsiaTheme="minorEastAsia"/>
        </w:rPr>
        <w:t xml:space="preserve">Please make sure to include your reasoning and any derivations or computations that you have employed. </w:t>
      </w:r>
    </w:p>
    <w:p w14:paraId="356D23A0" w14:textId="77777777" w:rsidR="00E820E9" w:rsidRDefault="00E820E9" w:rsidP="00E820E9">
      <w:pPr>
        <w:pStyle w:val="ListParagraph"/>
      </w:pPr>
    </w:p>
    <w:p w14:paraId="36FC704A" w14:textId="77777777" w:rsidR="00E820E9" w:rsidRPr="009015FC" w:rsidRDefault="00E820E9" w:rsidP="00E820E9">
      <w:pPr>
        <w:pStyle w:val="ListParagraph"/>
        <w:rPr>
          <w:b/>
        </w:rPr>
      </w:pPr>
      <w:r w:rsidRPr="009015FC">
        <w:rPr>
          <w:b/>
        </w:rPr>
        <w:t xml:space="preserve">Writing the model in terms of lag operators, we see that </w:t>
      </w:r>
    </w:p>
    <w:p w14:paraId="0D6CA572" w14:textId="77777777" w:rsidR="00E820E9" w:rsidRPr="009015FC" w:rsidRDefault="00E820E9" w:rsidP="00E820E9">
      <w:pPr>
        <w:pStyle w:val="ListParagraph"/>
        <w:rPr>
          <w:b/>
        </w:rPr>
      </w:pPr>
    </w:p>
    <w:p w14:paraId="1C13C2BC" w14:textId="77777777" w:rsidR="00E820E9" w:rsidRPr="009015FC" w:rsidRDefault="008A2B7A" w:rsidP="00E820E9">
      <w:pPr>
        <w:pStyle w:val="ListParagraph"/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08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E820E9" w:rsidRPr="009015FC">
        <w:rPr>
          <w:rFonts w:eastAsiaTheme="minorEastAsia"/>
          <w:b/>
        </w:rPr>
        <w:t xml:space="preserve"> (1 Mark)</w:t>
      </w:r>
    </w:p>
    <w:p w14:paraId="3D22623D" w14:textId="77777777" w:rsidR="00E820E9" w:rsidRPr="009015FC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6B1FA3FC" w14:textId="77777777" w:rsidR="00E820E9" w:rsidRPr="009015FC" w:rsidRDefault="00E820E9" w:rsidP="00E820E9">
      <w:pPr>
        <w:pStyle w:val="ListParagraph"/>
        <w:rPr>
          <w:rFonts w:eastAsiaTheme="minorEastAsia"/>
          <w:b/>
        </w:rPr>
      </w:pPr>
      <w:r w:rsidRPr="009015FC">
        <w:rPr>
          <w:rFonts w:eastAsiaTheme="minorEastAsia"/>
          <w:b/>
        </w:rPr>
        <w:t>Therefore the lag polynomial can be expressed as</w:t>
      </w:r>
    </w:p>
    <w:p w14:paraId="37E2F4FB" w14:textId="77777777" w:rsidR="00E820E9" w:rsidRPr="009015FC" w:rsidRDefault="00E820E9" w:rsidP="00E820E9">
      <w:pPr>
        <w:pStyle w:val="ListParagraph"/>
        <w:rPr>
          <w:rFonts w:eastAsiaTheme="minorEastAsia"/>
          <w:b/>
        </w:rPr>
      </w:pPr>
    </w:p>
    <w:p w14:paraId="18DD1388" w14:textId="77777777" w:rsidR="00E820E9" w:rsidRPr="009015FC" w:rsidRDefault="008A2B7A" w:rsidP="00E820E9">
      <w:pPr>
        <w:pStyle w:val="ListParagraph"/>
        <w:jc w:val="center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08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744313C8" w14:textId="77777777" w:rsidR="00E820E9" w:rsidRPr="009015FC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571B02AF" w14:textId="3EB99DDA" w:rsidR="00E820E9" w:rsidRDefault="00E820E9" w:rsidP="002C3F3E">
      <w:pPr>
        <w:pStyle w:val="ListParagraph"/>
      </w:pPr>
      <w:r w:rsidRPr="009015FC">
        <w:rPr>
          <w:rFonts w:eastAsiaTheme="minorEastAsia"/>
          <w:b/>
        </w:rPr>
        <w:t>The roots of this quadratic equation are clearly greater than 1. Therefore we can conclude that this MA(2) process is invertible. (1 Mark</w:t>
      </w:r>
      <w:r w:rsidR="002C3F3E">
        <w:rPr>
          <w:rFonts w:eastAsiaTheme="minorEastAsia"/>
          <w:b/>
        </w:rPr>
        <w:t>)</w:t>
      </w:r>
    </w:p>
    <w:p w14:paraId="4242C6D2" w14:textId="77777777" w:rsidR="00E820E9" w:rsidRDefault="00E820E9" w:rsidP="00E820E9">
      <w:pPr>
        <w:pStyle w:val="ListParagraph"/>
        <w:jc w:val="center"/>
      </w:pPr>
    </w:p>
    <w:p w14:paraId="16D24F91" w14:textId="77777777" w:rsidR="00E820E9" w:rsidRPr="001C1D59" w:rsidRDefault="00E820E9" w:rsidP="00E820E9">
      <w:pPr>
        <w:pStyle w:val="ListParagraph"/>
        <w:numPr>
          <w:ilvl w:val="0"/>
          <w:numId w:val="4"/>
        </w:numPr>
      </w:pPr>
      <w:r w:rsidRPr="003B5EBA">
        <w:rPr>
          <w:rFonts w:eastAsiaTheme="minorEastAsia"/>
          <w:b/>
        </w:rPr>
        <w:t>(4 Marks)</w:t>
      </w:r>
      <w:r>
        <w:rPr>
          <w:rFonts w:eastAsiaTheme="minorEastAsia"/>
        </w:rPr>
        <w:t xml:space="preserve"> </w:t>
      </w:r>
      <w:r>
        <w:t xml:space="preserve">Derive the autocorrelation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provide an appropriate visual depiction of it. </w:t>
      </w:r>
    </w:p>
    <w:p w14:paraId="1D432905" w14:textId="77777777" w:rsidR="00E820E9" w:rsidRDefault="00E820E9" w:rsidP="00E820E9">
      <w:pPr>
        <w:pStyle w:val="ListParagraph"/>
        <w:rPr>
          <w:rFonts w:eastAsiaTheme="minorEastAsia"/>
        </w:rPr>
      </w:pPr>
    </w:p>
    <w:p w14:paraId="34897943" w14:textId="77777777" w:rsidR="00E820E9" w:rsidRPr="001C1D59" w:rsidRDefault="00E820E9" w:rsidP="00E820E9">
      <w:pPr>
        <w:pStyle w:val="ListParagraph"/>
        <w:rPr>
          <w:rFonts w:eastAsiaTheme="minorEastAsia"/>
          <w:b/>
        </w:rPr>
      </w:pPr>
      <w:r w:rsidRPr="001C1D59">
        <w:rPr>
          <w:rFonts w:eastAsiaTheme="minorEastAsia"/>
          <w:b/>
        </w:rPr>
        <w:t xml:space="preserve">We know that the autocorrelation function for an MA(2) is zero for </w:t>
      </w:r>
      <m:oMath>
        <m:r>
          <m:rPr>
            <m:sty m:val="bi"/>
          </m:rPr>
          <w:rPr>
            <w:rFonts w:ascii="Cambria Math" w:eastAsiaTheme="minorEastAsia" w:hAnsi="Cambria Math"/>
          </w:rPr>
          <m:t>j&gt;2</m:t>
        </m:r>
      </m:oMath>
      <w:r w:rsidRPr="001C1D59">
        <w:rPr>
          <w:rFonts w:eastAsiaTheme="minorEastAsia"/>
          <w:b/>
        </w:rPr>
        <w:t>, therefore we only need compute the first and second autocorrelations.</w:t>
      </w:r>
      <w:r>
        <w:rPr>
          <w:rFonts w:eastAsiaTheme="minorEastAsia"/>
          <w:b/>
        </w:rPr>
        <w:t xml:space="preserve"> First we compute the autocovariances</w:t>
      </w:r>
      <w:r w:rsidRPr="001C1D59">
        <w:rPr>
          <w:rFonts w:eastAsiaTheme="minorEastAsia"/>
          <w:b/>
        </w:rPr>
        <w:t xml:space="preserve"> </w:t>
      </w:r>
    </w:p>
    <w:p w14:paraId="18FDCE04" w14:textId="77777777" w:rsidR="00E820E9" w:rsidRPr="003B5EBA" w:rsidRDefault="00E820E9" w:rsidP="00E820E9">
      <w:pPr>
        <w:rPr>
          <w:rFonts w:eastAsiaTheme="minorEastAsia"/>
        </w:rPr>
      </w:pPr>
    </w:p>
    <w:p w14:paraId="5BD53EA7" w14:textId="77777777" w:rsidR="00E820E9" w:rsidRPr="0070591F" w:rsidRDefault="00E820E9" w:rsidP="00E820E9">
      <w:pPr>
        <w:pStyle w:val="ListParagraph"/>
        <w:rPr>
          <w:rFonts w:eastAsiaTheme="minorEastAsia"/>
          <w:b/>
        </w:rPr>
      </w:pPr>
    </w:p>
    <w:p w14:paraId="1ED16649" w14:textId="77777777" w:rsidR="00E820E9" w:rsidRPr="0070591F" w:rsidRDefault="008A2B7A" w:rsidP="00E820E9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bi"/>
            </m:rP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08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08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]</m:t>
          </m:r>
        </m:oMath>
      </m:oMathPara>
    </w:p>
    <w:p w14:paraId="624DBB49" w14:textId="77777777" w:rsidR="00E820E9" w:rsidRPr="0070591F" w:rsidRDefault="00E820E9" w:rsidP="00E820E9">
      <w:pPr>
        <w:pStyle w:val="ListParagraph"/>
        <w:rPr>
          <w:b/>
        </w:rPr>
      </w:pPr>
    </w:p>
    <w:p w14:paraId="5B16C545" w14:textId="77777777" w:rsidR="00E820E9" w:rsidRPr="0070591F" w:rsidRDefault="008A2B7A" w:rsidP="00E820E9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bi"/>
            </m:rP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08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08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]</m:t>
          </m:r>
        </m:oMath>
      </m:oMathPara>
    </w:p>
    <w:p w14:paraId="139ADB89" w14:textId="77777777" w:rsidR="00E820E9" w:rsidRPr="0070591F" w:rsidRDefault="00E820E9" w:rsidP="00E820E9">
      <w:pPr>
        <w:pStyle w:val="ListParagraph"/>
        <w:rPr>
          <w:b/>
        </w:rPr>
      </w:pPr>
    </w:p>
    <w:p w14:paraId="36E4C6B9" w14:textId="77777777" w:rsidR="00E820E9" w:rsidRPr="0070591F" w:rsidRDefault="00E820E9" w:rsidP="00E820E9">
      <w:pPr>
        <w:pStyle w:val="ListParagraph"/>
        <w:rPr>
          <w:b/>
        </w:rPr>
      </w:pPr>
      <w:r w:rsidRPr="0070591F">
        <w:rPr>
          <w:b/>
        </w:rPr>
        <w:t xml:space="preserve">Simplification yields, </w:t>
      </w:r>
    </w:p>
    <w:p w14:paraId="01A88AA4" w14:textId="77777777" w:rsidR="00E820E9" w:rsidRPr="0070591F" w:rsidRDefault="00E820E9" w:rsidP="00E820E9">
      <w:pPr>
        <w:pStyle w:val="ListParagraph"/>
        <w:jc w:val="center"/>
        <w:rPr>
          <w:b/>
        </w:rPr>
      </w:pPr>
    </w:p>
    <w:p w14:paraId="39DB6A7A" w14:textId="77777777" w:rsidR="00E820E9" w:rsidRPr="0070591F" w:rsidRDefault="008A2B7A" w:rsidP="00E820E9">
      <w:pPr>
        <w:pStyle w:val="ListParagraph"/>
        <w:jc w:val="center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08</m:t>
                </m:r>
              </m:e>
            </m:d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648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820E9" w:rsidRPr="0070591F">
        <w:rPr>
          <w:rFonts w:eastAsiaTheme="minorEastAsia"/>
          <w:b/>
        </w:rPr>
        <w:t xml:space="preserve"> (1 Mark)</w:t>
      </w:r>
    </w:p>
    <w:p w14:paraId="3190AD4E" w14:textId="77777777" w:rsidR="00E820E9" w:rsidRPr="0070591F" w:rsidRDefault="00E820E9" w:rsidP="00E820E9">
      <w:pPr>
        <w:pStyle w:val="ListParagraph"/>
        <w:jc w:val="center"/>
        <w:rPr>
          <w:b/>
        </w:rPr>
      </w:pPr>
    </w:p>
    <w:p w14:paraId="16554641" w14:textId="77777777" w:rsidR="00E820E9" w:rsidRPr="0070591F" w:rsidRDefault="008A2B7A" w:rsidP="00E820E9">
      <w:pPr>
        <w:pStyle w:val="ListParagraph"/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08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820E9" w:rsidRPr="0070591F">
        <w:rPr>
          <w:rFonts w:eastAsiaTheme="minorEastAsia"/>
          <w:b/>
        </w:rPr>
        <w:t xml:space="preserve"> (1 Mark)</w:t>
      </w:r>
    </w:p>
    <w:p w14:paraId="6074F8F0" w14:textId="77777777" w:rsidR="00E820E9" w:rsidRDefault="00E820E9" w:rsidP="00E820E9">
      <w:pPr>
        <w:pStyle w:val="ListParagraph"/>
        <w:jc w:val="center"/>
        <w:rPr>
          <w:rFonts w:eastAsiaTheme="minorEastAsia"/>
        </w:rPr>
      </w:pPr>
    </w:p>
    <w:p w14:paraId="027EFA6A" w14:textId="77777777" w:rsidR="00E820E9" w:rsidRPr="000D3C56" w:rsidRDefault="00E820E9" w:rsidP="00E820E9">
      <w:pPr>
        <w:pStyle w:val="ListParagraph"/>
        <w:rPr>
          <w:rFonts w:eastAsiaTheme="minorEastAsia"/>
          <w:b/>
        </w:rPr>
      </w:pPr>
      <w:r w:rsidRPr="000D3C56">
        <w:rPr>
          <w:rFonts w:eastAsiaTheme="minorEastAsia"/>
          <w:b/>
        </w:rPr>
        <w:t>The autocorrelations are then computed by dividing these two quantities through by the variance, (1 Mark)</w:t>
      </w:r>
    </w:p>
    <w:p w14:paraId="5C596536" w14:textId="77777777" w:rsidR="00E820E9" w:rsidRPr="000D3C56" w:rsidRDefault="00E820E9" w:rsidP="00E820E9">
      <w:pPr>
        <w:pStyle w:val="ListParagraph"/>
        <w:rPr>
          <w:rFonts w:eastAsiaTheme="minorEastAsia"/>
          <w:b/>
        </w:rPr>
      </w:pPr>
    </w:p>
    <w:p w14:paraId="6C8CA501" w14:textId="77777777" w:rsidR="00E820E9" w:rsidRPr="0070591F" w:rsidRDefault="008A2B7A" w:rsidP="00E820E9">
      <w:pPr>
        <w:pStyle w:val="ListParagraph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648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366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474</m:t>
          </m:r>
        </m:oMath>
      </m:oMathPara>
    </w:p>
    <w:p w14:paraId="6AA306C8" w14:textId="77777777" w:rsidR="00E820E9" w:rsidRPr="0070591F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0B480465" w14:textId="77777777" w:rsidR="00E820E9" w:rsidRPr="0070591F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64DD5315" w14:textId="77777777" w:rsidR="00E820E9" w:rsidRPr="0070591F" w:rsidRDefault="008A2B7A" w:rsidP="00E820E9">
      <w:pPr>
        <w:pStyle w:val="ListParagraph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366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059</m:t>
          </m:r>
        </m:oMath>
      </m:oMathPara>
    </w:p>
    <w:p w14:paraId="19C935E8" w14:textId="77777777" w:rsidR="00E820E9" w:rsidRDefault="00E820E9" w:rsidP="00E820E9">
      <w:pPr>
        <w:pStyle w:val="ListParagraph"/>
        <w:jc w:val="center"/>
        <w:rPr>
          <w:b/>
        </w:rPr>
      </w:pPr>
    </w:p>
    <w:p w14:paraId="5725C0A0" w14:textId="77777777" w:rsidR="00E820E9" w:rsidRDefault="00E820E9" w:rsidP="00E820E9">
      <w:pPr>
        <w:pStyle w:val="ListParagraph"/>
        <w:rPr>
          <w:b/>
        </w:rPr>
      </w:pPr>
      <w:r>
        <w:rPr>
          <w:b/>
        </w:rPr>
        <w:t xml:space="preserve">Providing an appropriate sketch of the ACF gives (1 Mark). </w:t>
      </w:r>
    </w:p>
    <w:p w14:paraId="5E5B8E91" w14:textId="77777777" w:rsidR="00E820E9" w:rsidRDefault="00E820E9" w:rsidP="00E820E9">
      <w:pPr>
        <w:rPr>
          <w:b/>
          <w:u w:val="single"/>
        </w:rPr>
      </w:pPr>
    </w:p>
    <w:p w14:paraId="64DCC0C9" w14:textId="67A18132" w:rsidR="00E820E9" w:rsidRPr="001A328F" w:rsidRDefault="00E820E9" w:rsidP="00E820E9">
      <w:pPr>
        <w:rPr>
          <w:b/>
          <w:u w:val="single"/>
        </w:rPr>
      </w:pPr>
      <w:r w:rsidRPr="001A328F">
        <w:rPr>
          <w:b/>
          <w:u w:val="single"/>
        </w:rPr>
        <w:t xml:space="preserve">Question </w:t>
      </w:r>
      <w:r w:rsidR="008A2B7A">
        <w:rPr>
          <w:b/>
          <w:u w:val="single"/>
        </w:rPr>
        <w:t>3</w:t>
      </w:r>
      <w:r>
        <w:rPr>
          <w:b/>
          <w:u w:val="single"/>
        </w:rPr>
        <w:t xml:space="preserve"> (17 Marks)</w:t>
      </w:r>
    </w:p>
    <w:p w14:paraId="03DCD5A3" w14:textId="77777777" w:rsidR="00E820E9" w:rsidRDefault="00E820E9" w:rsidP="00E820E9"/>
    <w:p w14:paraId="49FC6FEF" w14:textId="77777777" w:rsidR="00E820E9" w:rsidRDefault="00E820E9" w:rsidP="00E820E9">
      <w:r>
        <w:t>Suppose that you have generated the following sample ACF and PACF from a set of time series observations,</w:t>
      </w:r>
    </w:p>
    <w:p w14:paraId="745EF39F" w14:textId="77777777" w:rsidR="00E820E9" w:rsidRDefault="00E820E9" w:rsidP="00E820E9"/>
    <w:p w14:paraId="79B505C2" w14:textId="77777777" w:rsidR="00E820E9" w:rsidRDefault="00E820E9" w:rsidP="00E820E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A0FB870" wp14:editId="68234FF7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fx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27" cy="27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2DBFA82C" wp14:editId="2CA379FA">
            <wp:extent cx="2758190" cy="275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fx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21" cy="28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C01" w14:textId="77777777" w:rsidR="00E820E9" w:rsidRPr="0088796B" w:rsidRDefault="00E820E9" w:rsidP="00E820E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B5EBA">
        <w:rPr>
          <w:rFonts w:eastAsiaTheme="minorEastAsia"/>
          <w:b/>
        </w:rPr>
        <w:t>(4 Marks)</w:t>
      </w:r>
      <w:r>
        <w:rPr>
          <w:rFonts w:eastAsiaTheme="minorEastAsia"/>
        </w:rPr>
        <w:t xml:space="preserve"> Using the visual features depicted in the sample ACF and PACF and your knowledge of the stochastic properties of autoregressive and moving average models, argue that an AR(2) would be a more appropriate specification compared to an MA(2). </w:t>
      </w:r>
    </w:p>
    <w:p w14:paraId="236104D4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  <w:r w:rsidRPr="00E12D95">
        <w:rPr>
          <w:rFonts w:eastAsiaTheme="minorEastAsia"/>
          <w:b/>
        </w:rPr>
        <w:br/>
        <w:t xml:space="preserve">Looking at the ACF we can see that the sample autocorrelations are statistically significant and gradually decaying as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Pr="00E12D95">
        <w:rPr>
          <w:rFonts w:eastAsiaTheme="minorEastAsia"/>
          <w:b/>
        </w:rPr>
        <w:t xml:space="preserve"> becomes large. This is consistent with the dependence structure of an autoregressive model and inconsistent with the dependence structure of a moving average model of order 2. The latter model would have an ACF function that is zero for </w:t>
      </w:r>
      <m:oMath>
        <m:r>
          <m:rPr>
            <m:sty m:val="bi"/>
          </m:rPr>
          <w:rPr>
            <w:rFonts w:ascii="Cambria Math" w:eastAsiaTheme="minorEastAsia" w:hAnsi="Cambria Math"/>
          </w:rPr>
          <m:t>j&gt;2</m:t>
        </m:r>
      </m:oMath>
      <w:r w:rsidRPr="00E12D95">
        <w:rPr>
          <w:rFonts w:eastAsiaTheme="minorEastAsia"/>
          <w:b/>
        </w:rPr>
        <w:t>. (2 Marks)</w:t>
      </w:r>
    </w:p>
    <w:p w14:paraId="5C02F0E9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</w:p>
    <w:p w14:paraId="77E107D0" w14:textId="77777777" w:rsidR="00E820E9" w:rsidRPr="003B5EBA" w:rsidRDefault="00E820E9" w:rsidP="00E820E9">
      <w:pPr>
        <w:pStyle w:val="ListParagraph"/>
        <w:rPr>
          <w:rFonts w:eastAsiaTheme="minorEastAsia"/>
          <w:b/>
        </w:rPr>
      </w:pPr>
      <w:r w:rsidRPr="00E12D95">
        <w:rPr>
          <w:rFonts w:eastAsiaTheme="minorEastAsia"/>
          <w:b/>
        </w:rPr>
        <w:t xml:space="preserve">Looking at the PACF we can see that the sample partial autocorrelations are no longer statistically different from zero for </w:t>
      </w:r>
      <m:oMath>
        <m:r>
          <m:rPr>
            <m:sty m:val="bi"/>
          </m:rPr>
          <w:rPr>
            <w:rFonts w:ascii="Cambria Math" w:eastAsiaTheme="minorEastAsia" w:hAnsi="Cambria Math"/>
          </w:rPr>
          <m:t>j&gt;2</m:t>
        </m:r>
      </m:oMath>
      <w:r w:rsidRPr="00E12D95">
        <w:rPr>
          <w:rFonts w:eastAsiaTheme="minorEastAsia"/>
          <w:b/>
        </w:rPr>
        <w:t>. This is consistent with the dependence structure of an autoregressive model and inconsistent with the dependence structure of a moving average model. (2 Marks)</w:t>
      </w:r>
    </w:p>
    <w:p w14:paraId="0EF5A95B" w14:textId="77777777" w:rsidR="00E820E9" w:rsidRPr="00DC4880" w:rsidRDefault="00E820E9" w:rsidP="00E820E9">
      <w:pPr>
        <w:pStyle w:val="ListParagraph"/>
        <w:rPr>
          <w:rFonts w:eastAsiaTheme="minorEastAsia"/>
        </w:rPr>
      </w:pPr>
    </w:p>
    <w:p w14:paraId="016EC607" w14:textId="77777777" w:rsidR="00E820E9" w:rsidRDefault="00E820E9" w:rsidP="00E820E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B5EBA">
        <w:rPr>
          <w:rFonts w:eastAsiaTheme="minorEastAsia"/>
          <w:b/>
        </w:rPr>
        <w:t>(4 Marks)</w:t>
      </w:r>
      <w:r>
        <w:rPr>
          <w:rFonts w:eastAsiaTheme="minorEastAsia"/>
        </w:rPr>
        <w:t xml:space="preserve"> Suppose that the sample autocorrelations are computed as,</w:t>
      </w:r>
    </w:p>
    <w:p w14:paraId="11AFB657" w14:textId="77777777" w:rsidR="00E820E9" w:rsidRPr="00DC4880" w:rsidRDefault="00E820E9" w:rsidP="00E820E9">
      <w:pPr>
        <w:pStyle w:val="ListParagraph"/>
        <w:rPr>
          <w:rFonts w:eastAsiaTheme="minorEastAsia"/>
        </w:rPr>
      </w:pPr>
    </w:p>
    <w:p w14:paraId="1CF2D923" w14:textId="77777777" w:rsidR="00E820E9" w:rsidRPr="00DC4880" w:rsidRDefault="00E820E9" w:rsidP="00E820E9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E820E9" w14:paraId="4D8E3BCB" w14:textId="77777777" w:rsidTr="00D13657">
        <w:tc>
          <w:tcPr>
            <w:tcW w:w="901" w:type="dxa"/>
          </w:tcPr>
          <w:p w14:paraId="2B80D52B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</m:oMath>
            </m:oMathPara>
          </w:p>
        </w:tc>
        <w:tc>
          <w:tcPr>
            <w:tcW w:w="901" w:type="dxa"/>
          </w:tcPr>
          <w:p w14:paraId="087E8C5B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1" w:type="dxa"/>
          </w:tcPr>
          <w:p w14:paraId="79DB43F4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1" w:type="dxa"/>
          </w:tcPr>
          <w:p w14:paraId="6BCAD55F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5F688B21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1" w:type="dxa"/>
          </w:tcPr>
          <w:p w14:paraId="48AE674D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01" w:type="dxa"/>
          </w:tcPr>
          <w:p w14:paraId="65BDC78B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1" w:type="dxa"/>
          </w:tcPr>
          <w:p w14:paraId="3C9CFFC8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01" w:type="dxa"/>
          </w:tcPr>
          <w:p w14:paraId="6E0D5ECA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1" w:type="dxa"/>
          </w:tcPr>
          <w:p w14:paraId="11FA61FF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E820E9" w14:paraId="4F5302EC" w14:textId="77777777" w:rsidTr="00D13657">
        <w:tc>
          <w:tcPr>
            <w:tcW w:w="901" w:type="dxa"/>
          </w:tcPr>
          <w:p w14:paraId="6498B183" w14:textId="77777777" w:rsidR="00E820E9" w:rsidRDefault="008A2B7A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0DED577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0.824</w:t>
            </w:r>
          </w:p>
        </w:tc>
        <w:tc>
          <w:tcPr>
            <w:tcW w:w="901" w:type="dxa"/>
          </w:tcPr>
          <w:p w14:paraId="0FB01F22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0.752</w:t>
            </w:r>
          </w:p>
        </w:tc>
        <w:tc>
          <w:tcPr>
            <w:tcW w:w="901" w:type="dxa"/>
          </w:tcPr>
          <w:p w14:paraId="72A71A37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0.660</w:t>
            </w:r>
          </w:p>
        </w:tc>
        <w:tc>
          <w:tcPr>
            <w:tcW w:w="901" w:type="dxa"/>
          </w:tcPr>
          <w:p w14:paraId="0FA59909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0.573</w:t>
            </w:r>
          </w:p>
        </w:tc>
        <w:tc>
          <w:tcPr>
            <w:tcW w:w="901" w:type="dxa"/>
          </w:tcPr>
          <w:p w14:paraId="5EEC94DB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0.522</w:t>
            </w:r>
          </w:p>
        </w:tc>
        <w:tc>
          <w:tcPr>
            <w:tcW w:w="901" w:type="dxa"/>
          </w:tcPr>
          <w:p w14:paraId="3517844E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0.446</w:t>
            </w:r>
          </w:p>
        </w:tc>
        <w:tc>
          <w:tcPr>
            <w:tcW w:w="901" w:type="dxa"/>
          </w:tcPr>
          <w:p w14:paraId="623B69A5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0.388</w:t>
            </w:r>
          </w:p>
        </w:tc>
        <w:tc>
          <w:tcPr>
            <w:tcW w:w="901" w:type="dxa"/>
          </w:tcPr>
          <w:p w14:paraId="1C50B975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0.348</w:t>
            </w:r>
          </w:p>
        </w:tc>
        <w:tc>
          <w:tcPr>
            <w:tcW w:w="901" w:type="dxa"/>
          </w:tcPr>
          <w:p w14:paraId="5FE7812A" w14:textId="77777777" w:rsidR="00E820E9" w:rsidRDefault="00E820E9" w:rsidP="00D1365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0.282</w:t>
            </w:r>
          </w:p>
        </w:tc>
      </w:tr>
    </w:tbl>
    <w:p w14:paraId="3EA3E955" w14:textId="77777777" w:rsidR="00E820E9" w:rsidRDefault="00E820E9" w:rsidP="00E820E9">
      <w:pPr>
        <w:pStyle w:val="ListParagraph"/>
        <w:jc w:val="center"/>
        <w:rPr>
          <w:rFonts w:eastAsiaTheme="minorEastAsia"/>
        </w:rPr>
      </w:pPr>
    </w:p>
    <w:p w14:paraId="313B344D" w14:textId="77777777" w:rsidR="00E820E9" w:rsidRPr="00DC4880" w:rsidRDefault="00E820E9" w:rsidP="00E820E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Assuming that the true data generating process is an AR(2), write down the expressions for the first two autocorrelations in terms of the AR(2) coefficients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verify that their Yule-Walker estimates are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=0.637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=0.227</m:t>
        </m:r>
      </m:oMath>
      <w:r>
        <w:rPr>
          <w:rFonts w:eastAsiaTheme="minorEastAsia"/>
        </w:rPr>
        <w:t xml:space="preserve">   </w:t>
      </w:r>
    </w:p>
    <w:p w14:paraId="47524052" w14:textId="77777777" w:rsidR="00E820E9" w:rsidRDefault="00E820E9" w:rsidP="00E820E9">
      <w:pPr>
        <w:pStyle w:val="ListParagraph"/>
        <w:rPr>
          <w:rFonts w:eastAsiaTheme="minorEastAsia"/>
        </w:rPr>
      </w:pPr>
    </w:p>
    <w:p w14:paraId="397A552B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  <w:r w:rsidRPr="00E12D95">
        <w:rPr>
          <w:rFonts w:eastAsiaTheme="minorEastAsia"/>
          <w:b/>
        </w:rPr>
        <w:t xml:space="preserve">The Yule-Walker estimates are computed from the equations </w:t>
      </w:r>
    </w:p>
    <w:p w14:paraId="2522221F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</w:p>
    <w:p w14:paraId="2983CE63" w14:textId="77777777" w:rsidR="00E820E9" w:rsidRPr="00E12D95" w:rsidRDefault="008A2B7A" w:rsidP="00E820E9">
      <w:pPr>
        <w:pStyle w:val="ListParagraph"/>
        <w:rPr>
          <w:rFonts w:eastAsiaTheme="minorEastAsia"/>
          <w:b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0917E9C" w14:textId="77777777" w:rsidR="00E820E9" w:rsidRPr="00E12D95" w:rsidRDefault="00E820E9" w:rsidP="00E820E9">
      <w:pPr>
        <w:pStyle w:val="ListParagraph"/>
        <w:rPr>
          <w:rFonts w:eastAsiaTheme="minorEastAsia"/>
          <w:b/>
          <w:lang w:val="en-AU"/>
        </w:rPr>
      </w:pPr>
    </w:p>
    <w:p w14:paraId="28B30DED" w14:textId="77777777" w:rsidR="00E820E9" w:rsidRPr="00E12D95" w:rsidRDefault="008A2B7A" w:rsidP="00E820E9">
      <w:pPr>
        <w:pStyle w:val="ListParagraph"/>
        <w:rPr>
          <w:rFonts w:eastAsiaTheme="minorEastAsia"/>
          <w:b/>
          <w:lang w:val="en-A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829FC1C" w14:textId="77777777" w:rsidR="00E820E9" w:rsidRDefault="00E820E9" w:rsidP="00E820E9">
      <w:pPr>
        <w:pStyle w:val="ListParagraph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(2 Marks)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14:paraId="7DB9B528" w14:textId="77777777" w:rsidR="00E820E9" w:rsidRPr="00E12D95" w:rsidRDefault="00E820E9" w:rsidP="00E820E9">
      <w:pPr>
        <w:pStyle w:val="ListParagraph"/>
        <w:jc w:val="right"/>
        <w:rPr>
          <w:rFonts w:eastAsiaTheme="minorEastAsia"/>
          <w:b/>
        </w:rPr>
      </w:pPr>
    </w:p>
    <w:p w14:paraId="5867AA74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  <w:r w:rsidRPr="00E12D95">
        <w:rPr>
          <w:rFonts w:eastAsiaTheme="minorEastAsia"/>
          <w:b/>
        </w:rPr>
        <w:t xml:space="preserve"> We can rewrite these equations in terms of the AR coefficients </w:t>
      </w:r>
    </w:p>
    <w:p w14:paraId="1C0305C6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</w:p>
    <w:p w14:paraId="3B014A68" w14:textId="77777777" w:rsidR="00E820E9" w:rsidRPr="00E12D95" w:rsidRDefault="008A2B7A" w:rsidP="00E820E9">
      <w:pPr>
        <w:pStyle w:val="ListParagraph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B904A94" w14:textId="77777777" w:rsidR="00E820E9" w:rsidRPr="00E12D95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2989DE98" w14:textId="77777777" w:rsidR="00E820E9" w:rsidRPr="00E12D95" w:rsidRDefault="008A2B7A" w:rsidP="00E820E9">
      <w:pPr>
        <w:pStyle w:val="ListParagraph"/>
        <w:jc w:val="center"/>
        <w:rPr>
          <w:rFonts w:eastAsiaTheme="minorEastAsia"/>
          <w:b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92D23FE" w14:textId="77777777" w:rsidR="00E820E9" w:rsidRPr="00E12D95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43CA98A5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  <w:r w:rsidRPr="00E12D95">
        <w:rPr>
          <w:rFonts w:eastAsiaTheme="minorEastAsia"/>
          <w:b/>
        </w:rPr>
        <w:t xml:space="preserve">Substituting in for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E12D95">
        <w:rPr>
          <w:rFonts w:eastAsiaTheme="minorEastAsia"/>
          <w:b/>
        </w:rPr>
        <w:t xml:space="preserve"> we are able to express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E12D95">
        <w:rPr>
          <w:rFonts w:eastAsiaTheme="minorEastAsia"/>
          <w:b/>
        </w:rPr>
        <w:t xml:space="preserve"> in terms of the autocorrelations</w:t>
      </w:r>
    </w:p>
    <w:p w14:paraId="4E4ED5D2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</w:p>
    <w:p w14:paraId="416DB800" w14:textId="77777777" w:rsidR="00E820E9" w:rsidRPr="00E12D95" w:rsidRDefault="008A2B7A" w:rsidP="00E820E9">
      <w:pPr>
        <w:pStyle w:val="ListParagraph"/>
        <w:jc w:val="center"/>
        <w:rPr>
          <w:rFonts w:eastAsiaTheme="minorEastAsia"/>
          <w:b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2938A241" w14:textId="77777777" w:rsidR="00E820E9" w:rsidRPr="00E12D95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7CB571AC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  <w:r w:rsidRPr="00E12D95">
        <w:rPr>
          <w:rFonts w:eastAsiaTheme="minorEastAsia"/>
          <w:b/>
        </w:rPr>
        <w:t xml:space="preserve">So that </w:t>
      </w:r>
    </w:p>
    <w:p w14:paraId="57D6E06C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</w:p>
    <w:p w14:paraId="696C82B2" w14:textId="77777777" w:rsidR="00E820E9" w:rsidRPr="00E12D95" w:rsidRDefault="008A2B7A" w:rsidP="00E820E9">
      <w:pPr>
        <w:pStyle w:val="ListParagraph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02DEE359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</w:p>
    <w:p w14:paraId="3BC48A66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  <w:r w:rsidRPr="00E12D95">
        <w:rPr>
          <w:rFonts w:eastAsiaTheme="minorEastAsia"/>
          <w:b/>
        </w:rPr>
        <w:t>Therefore,</w:t>
      </w:r>
      <w:r>
        <w:rPr>
          <w:rFonts w:eastAsiaTheme="minorEastAsia"/>
          <w:b/>
        </w:rPr>
        <w:t xml:space="preserve"> </w:t>
      </w:r>
      <w:r w:rsidRPr="00E12D95">
        <w:rPr>
          <w:rFonts w:eastAsiaTheme="minorEastAsia"/>
          <w:b/>
        </w:rPr>
        <w:t xml:space="preserve"> </w:t>
      </w:r>
    </w:p>
    <w:p w14:paraId="7DFE4651" w14:textId="77777777" w:rsidR="00E820E9" w:rsidRPr="00E12D95" w:rsidRDefault="00E820E9" w:rsidP="00E820E9">
      <w:pPr>
        <w:pStyle w:val="ListParagraph"/>
        <w:rPr>
          <w:rFonts w:eastAsiaTheme="minorEastAsia"/>
          <w:b/>
        </w:rPr>
      </w:pPr>
    </w:p>
    <w:p w14:paraId="1EDC8B69" w14:textId="77777777" w:rsidR="00E820E9" w:rsidRPr="00E12D95" w:rsidRDefault="008A2B7A" w:rsidP="00E820E9">
      <w:pPr>
        <w:pStyle w:val="ListParagraph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752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824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824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752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679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321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227</m:t>
          </m:r>
        </m:oMath>
      </m:oMathPara>
    </w:p>
    <w:p w14:paraId="0DDD09E6" w14:textId="77777777" w:rsidR="00E820E9" w:rsidRPr="00E12D95" w:rsidRDefault="00E820E9" w:rsidP="00E820E9">
      <w:pPr>
        <w:pStyle w:val="ListParagraph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(1 Mark)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14:paraId="73D16C5B" w14:textId="77777777" w:rsidR="00E820E9" w:rsidRPr="002319DC" w:rsidRDefault="00E820E9" w:rsidP="00E820E9">
      <w:pPr>
        <w:pStyle w:val="ListParagraph"/>
        <w:jc w:val="center"/>
        <w:rPr>
          <w:rFonts w:eastAsiaTheme="minorEastAsia"/>
          <w:b/>
        </w:rPr>
      </w:pPr>
    </w:p>
    <w:p w14:paraId="4436DAEA" w14:textId="77777777" w:rsidR="00E820E9" w:rsidRDefault="008A2B7A" w:rsidP="00E820E9">
      <w:pPr>
        <w:pStyle w:val="ListParagraph"/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ρ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227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824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637</m:t>
        </m:r>
      </m:oMath>
      <w:r w:rsidR="00E820E9">
        <w:rPr>
          <w:rFonts w:eastAsiaTheme="minorEastAsia"/>
          <w:b/>
        </w:rPr>
        <w:t xml:space="preserve"> </w:t>
      </w:r>
    </w:p>
    <w:p w14:paraId="07792697" w14:textId="77777777" w:rsidR="00E820E9" w:rsidRPr="00E12D95" w:rsidRDefault="00E820E9" w:rsidP="00E820E9">
      <w:pPr>
        <w:pStyle w:val="ListParagraph"/>
        <w:ind w:left="2160" w:firstLine="720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(1 Mark)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14:paraId="4DCA31B1" w14:textId="77777777" w:rsidR="00E820E9" w:rsidRDefault="00E820E9" w:rsidP="00E820E9">
      <w:pPr>
        <w:pStyle w:val="ListParagraph"/>
        <w:rPr>
          <w:rFonts w:eastAsiaTheme="minorEastAsia"/>
        </w:rPr>
      </w:pPr>
    </w:p>
    <w:p w14:paraId="60E12E0A" w14:textId="77777777" w:rsidR="00E820E9" w:rsidRDefault="00E820E9" w:rsidP="00E820E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12D95">
        <w:rPr>
          <w:rFonts w:eastAsiaTheme="minorEastAsia"/>
          <w:b/>
        </w:rPr>
        <w:t>(</w:t>
      </w:r>
      <w:r w:rsidRPr="00A1635C">
        <w:rPr>
          <w:rFonts w:eastAsiaTheme="minorEastAsia"/>
          <w:b/>
        </w:rPr>
        <w:t>2 Marks)</w:t>
      </w:r>
      <w:r>
        <w:rPr>
          <w:rFonts w:eastAsiaTheme="minorEastAsia"/>
        </w:rPr>
        <w:t xml:space="preserve"> If the data generating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an AR(2), its variance will be given by, </w:t>
      </w:r>
    </w:p>
    <w:p w14:paraId="39B00E33" w14:textId="77777777" w:rsidR="00E820E9" w:rsidRPr="008B7132" w:rsidRDefault="00E820E9" w:rsidP="00E820E9">
      <w:pPr>
        <w:pStyle w:val="ListParagraph"/>
        <w:jc w:val="center"/>
        <w:rPr>
          <w:rFonts w:eastAsiaTheme="minorEastAsia"/>
          <w:b/>
          <w:iCs/>
          <w:lang w:val="en-US"/>
        </w:rPr>
      </w:pPr>
    </w:p>
    <w:p w14:paraId="321D88D4" w14:textId="77777777" w:rsidR="00E820E9" w:rsidRPr="008B7132" w:rsidRDefault="008A2B7A" w:rsidP="00E820E9">
      <w:pPr>
        <w:pStyle w:val="ListParagraph"/>
        <w:jc w:val="center"/>
        <w:rPr>
          <w:rFonts w:eastAsiaTheme="minorEastAsia"/>
          <w:lang w:val="en-A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3216FFBD" w14:textId="77777777" w:rsidR="00E820E9" w:rsidRDefault="00E820E9" w:rsidP="00E820E9">
      <w:pPr>
        <w:pStyle w:val="ListParagraph"/>
        <w:rPr>
          <w:rFonts w:eastAsiaTheme="minorEastAsia"/>
          <w:b/>
        </w:rPr>
      </w:pPr>
    </w:p>
    <w:p w14:paraId="375DBD84" w14:textId="77777777" w:rsidR="00E820E9" w:rsidRPr="003D6AFD" w:rsidRDefault="00E820E9" w:rsidP="00E820E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 suppose that the sample variance of your time series is computed to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Using this and the quantities that you verified in part b, verify that the estimate of the innovation variance is given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=0.913</m:t>
        </m:r>
      </m:oMath>
      <w:r>
        <w:rPr>
          <w:rFonts w:eastAsiaTheme="minorEastAsia"/>
        </w:rPr>
        <w:t xml:space="preserve"> . </w:t>
      </w:r>
    </w:p>
    <w:p w14:paraId="223C5236" w14:textId="77777777" w:rsidR="00E820E9" w:rsidRDefault="00E820E9" w:rsidP="00E820E9">
      <w:pPr>
        <w:pStyle w:val="ListParagraph"/>
        <w:rPr>
          <w:rFonts w:eastAsiaTheme="minorEastAsia"/>
        </w:rPr>
      </w:pPr>
    </w:p>
    <w:p w14:paraId="7F2AB29C" w14:textId="77777777" w:rsidR="00E820E9" w:rsidRPr="002319DC" w:rsidRDefault="00E820E9" w:rsidP="00E820E9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>W</w:t>
      </w:r>
      <w:r w:rsidRPr="002319DC">
        <w:rPr>
          <w:rFonts w:eastAsiaTheme="minorEastAsia"/>
          <w:b/>
        </w:rPr>
        <w:t xml:space="preserve">e can compute the estimate of the innovation variance by </w:t>
      </w:r>
      <w:r>
        <w:rPr>
          <w:rFonts w:eastAsiaTheme="minorEastAsia"/>
          <w:b/>
        </w:rPr>
        <w:t xml:space="preserve">solving for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and </w:t>
      </w:r>
      <w:r w:rsidRPr="002319DC">
        <w:rPr>
          <w:rFonts w:eastAsiaTheme="minorEastAsia"/>
          <w:b/>
        </w:rPr>
        <w:t xml:space="preserve">plugging in </w:t>
      </w:r>
      <w:r>
        <w:rPr>
          <w:rFonts w:eastAsiaTheme="minorEastAsia"/>
          <w:b/>
        </w:rPr>
        <w:t xml:space="preserve">the </w:t>
      </w:r>
      <w:r w:rsidRPr="002319DC">
        <w:rPr>
          <w:rFonts w:eastAsiaTheme="minorEastAsia"/>
          <w:b/>
        </w:rPr>
        <w:t xml:space="preserve">estimates </w:t>
      </w:r>
    </w:p>
    <w:p w14:paraId="24131870" w14:textId="77777777" w:rsidR="00E820E9" w:rsidRPr="002319DC" w:rsidRDefault="00E820E9" w:rsidP="00E820E9">
      <w:pPr>
        <w:pStyle w:val="ListParagraph"/>
        <w:rPr>
          <w:rFonts w:eastAsiaTheme="minorEastAsia"/>
          <w:b/>
        </w:rPr>
      </w:pPr>
    </w:p>
    <w:p w14:paraId="0B9D4DA4" w14:textId="77777777" w:rsidR="00E820E9" w:rsidRPr="002319DC" w:rsidRDefault="008A2B7A" w:rsidP="00E820E9">
      <w:pPr>
        <w:pStyle w:val="ListParagraph"/>
        <w:jc w:val="center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227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598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406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773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913</m:t>
          </m:r>
        </m:oMath>
      </m:oMathPara>
    </w:p>
    <w:p w14:paraId="2CB854F6" w14:textId="77777777" w:rsidR="00E820E9" w:rsidRPr="002319DC" w:rsidRDefault="00E820E9" w:rsidP="00E820E9">
      <w:pPr>
        <w:pStyle w:val="ListParagraph"/>
        <w:jc w:val="right"/>
        <w:rPr>
          <w:rFonts w:eastAsiaTheme="minorEastAsia"/>
          <w:b/>
        </w:rPr>
      </w:pPr>
      <w:r w:rsidRPr="002319DC">
        <w:rPr>
          <w:rFonts w:eastAsiaTheme="minorEastAsia"/>
          <w:b/>
        </w:rPr>
        <w:tab/>
      </w:r>
      <w:r w:rsidRPr="002319DC">
        <w:rPr>
          <w:rFonts w:eastAsiaTheme="minorEastAsia"/>
          <w:b/>
        </w:rPr>
        <w:tab/>
      </w:r>
      <w:r w:rsidRPr="002319DC">
        <w:rPr>
          <w:rFonts w:eastAsiaTheme="minorEastAsia"/>
          <w:b/>
        </w:rPr>
        <w:tab/>
      </w:r>
      <w:r w:rsidRPr="002319DC">
        <w:rPr>
          <w:rFonts w:eastAsiaTheme="minorEastAsia"/>
          <w:b/>
        </w:rPr>
        <w:tab/>
        <w:t>(</w:t>
      </w:r>
      <w:r>
        <w:rPr>
          <w:rFonts w:eastAsiaTheme="minorEastAsia"/>
          <w:b/>
        </w:rPr>
        <w:t>2</w:t>
      </w:r>
      <w:r w:rsidRPr="002319DC">
        <w:rPr>
          <w:rFonts w:eastAsiaTheme="minorEastAsia"/>
          <w:b/>
        </w:rPr>
        <w:t xml:space="preserve"> Mark</w:t>
      </w:r>
      <w:r>
        <w:rPr>
          <w:rFonts w:eastAsiaTheme="minorEastAsia"/>
          <w:b/>
        </w:rPr>
        <w:t>s</w:t>
      </w:r>
      <w:r w:rsidRPr="002319DC">
        <w:rPr>
          <w:rFonts w:eastAsiaTheme="minorEastAsia"/>
          <w:b/>
        </w:rPr>
        <w:t>)</w:t>
      </w:r>
      <w:r w:rsidRPr="002319DC">
        <w:rPr>
          <w:rFonts w:eastAsiaTheme="minorEastAsia"/>
          <w:b/>
        </w:rPr>
        <w:tab/>
      </w:r>
      <w:r w:rsidRPr="002319DC">
        <w:rPr>
          <w:rFonts w:eastAsiaTheme="minorEastAsia"/>
          <w:b/>
        </w:rPr>
        <w:tab/>
      </w:r>
    </w:p>
    <w:p w14:paraId="36A026AD" w14:textId="77777777" w:rsidR="00E820E9" w:rsidRDefault="00E820E9" w:rsidP="00E820E9">
      <w:pPr>
        <w:pStyle w:val="ListParagraph"/>
        <w:rPr>
          <w:rFonts w:eastAsiaTheme="minorEastAsia"/>
        </w:rPr>
      </w:pPr>
    </w:p>
    <w:p w14:paraId="38F8955D" w14:textId="77777777" w:rsidR="00E820E9" w:rsidRDefault="00E820E9" w:rsidP="00E820E9">
      <w:pPr>
        <w:pStyle w:val="ListParagraph"/>
        <w:rPr>
          <w:rFonts w:eastAsiaTheme="minorEastAsia"/>
        </w:rPr>
      </w:pPr>
    </w:p>
    <w:p w14:paraId="3386D472" w14:textId="77777777" w:rsidR="00E820E9" w:rsidRDefault="00E820E9" w:rsidP="00E820E9">
      <w:pPr>
        <w:pStyle w:val="ListParagraph"/>
        <w:rPr>
          <w:rFonts w:eastAsiaTheme="minorEastAsia"/>
        </w:rPr>
      </w:pPr>
    </w:p>
    <w:p w14:paraId="5690F414" w14:textId="77777777" w:rsidR="00E820E9" w:rsidRDefault="00E820E9" w:rsidP="00E820E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1635C">
        <w:rPr>
          <w:rFonts w:eastAsiaTheme="minorEastAsia"/>
          <w:b/>
        </w:rPr>
        <w:t>(6 Marks)</w:t>
      </w:r>
      <w:r>
        <w:rPr>
          <w:rFonts w:eastAsiaTheme="minorEastAsia"/>
        </w:rPr>
        <w:t xml:space="preserve"> Assume that the data generating process has an unconditional mean of 0 and suppose that the last two observations in the sample take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499</m:t>
            </m:r>
          </m:sub>
        </m:sSub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500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. Using the quantities that you obtained in part b.) and c.), compute 1-step and 2-step ahead point and 95% interval forecasts. </w:t>
      </w:r>
    </w:p>
    <w:p w14:paraId="11F074DE" w14:textId="77777777" w:rsidR="00E820E9" w:rsidRDefault="00E820E9" w:rsidP="00E820E9">
      <w:pPr>
        <w:rPr>
          <w:rFonts w:eastAsiaTheme="minorEastAsia"/>
        </w:rPr>
      </w:pPr>
    </w:p>
    <w:p w14:paraId="50C014B5" w14:textId="77777777" w:rsidR="00E820E9" w:rsidRPr="002423E6" w:rsidRDefault="00E820E9" w:rsidP="00E820E9">
      <w:pPr>
        <w:ind w:left="720"/>
        <w:rPr>
          <w:rFonts w:eastAsiaTheme="minorEastAsia"/>
          <w:b/>
        </w:rPr>
      </w:pPr>
      <w:r w:rsidRPr="002423E6">
        <w:rPr>
          <w:rFonts w:eastAsiaTheme="minorEastAsia"/>
          <w:b/>
        </w:rPr>
        <w:t>The point forecasts are given by</w:t>
      </w:r>
    </w:p>
    <w:p w14:paraId="73E73619" w14:textId="77777777" w:rsidR="00E820E9" w:rsidRPr="002423E6" w:rsidRDefault="00E820E9" w:rsidP="00E820E9">
      <w:pPr>
        <w:ind w:left="720"/>
        <w:rPr>
          <w:rFonts w:eastAsiaTheme="minorEastAsia"/>
          <w:b/>
        </w:rPr>
      </w:pPr>
    </w:p>
    <w:p w14:paraId="08134ED4" w14:textId="77777777" w:rsidR="00E820E9" w:rsidRPr="002423E6" w:rsidRDefault="00E820E9" w:rsidP="00E820E9">
      <w:pPr>
        <w:ind w:left="72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=0.637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+0.227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=0.637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+0.227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=0.500</m:t>
          </m:r>
        </m:oMath>
      </m:oMathPara>
    </w:p>
    <w:p w14:paraId="67C3C44D" w14:textId="77777777" w:rsidR="00E820E9" w:rsidRPr="002423E6" w:rsidRDefault="00E820E9" w:rsidP="00E820E9">
      <w:pPr>
        <w:ind w:left="720"/>
        <w:jc w:val="right"/>
        <w:rPr>
          <w:rFonts w:eastAsiaTheme="minorEastAsia"/>
          <w:b/>
        </w:rPr>
      </w:pPr>
      <w:r w:rsidRPr="002423E6">
        <w:rPr>
          <w:rFonts w:eastAsiaTheme="minorEastAsia"/>
          <w:b/>
        </w:rPr>
        <w:t>(1 Mark)</w:t>
      </w:r>
      <w:r w:rsidRPr="002423E6">
        <w:rPr>
          <w:rFonts w:eastAsiaTheme="minorEastAsia"/>
          <w:b/>
        </w:rPr>
        <w:tab/>
      </w:r>
      <w:r w:rsidRPr="002423E6">
        <w:rPr>
          <w:rFonts w:eastAsiaTheme="minorEastAsia"/>
          <w:b/>
        </w:rPr>
        <w:tab/>
      </w:r>
    </w:p>
    <w:p w14:paraId="5C4E9B08" w14:textId="77777777" w:rsidR="00E820E9" w:rsidRPr="002423E6" w:rsidRDefault="00E820E9" w:rsidP="00E820E9">
      <w:pPr>
        <w:ind w:left="720"/>
        <w:jc w:val="center"/>
        <w:rPr>
          <w:rFonts w:eastAsiaTheme="minorEastAsia"/>
          <w:b/>
        </w:rPr>
      </w:pPr>
    </w:p>
    <w:p w14:paraId="4E9E72AC" w14:textId="77777777" w:rsidR="00E820E9" w:rsidRPr="002423E6" w:rsidRDefault="00E820E9" w:rsidP="00E820E9">
      <w:pPr>
        <w:ind w:left="72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=0.637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+0.227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=0.637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0.500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+0.227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=0.432</m:t>
          </m:r>
        </m:oMath>
      </m:oMathPara>
    </w:p>
    <w:p w14:paraId="2FA2187C" w14:textId="77777777" w:rsidR="00E820E9" w:rsidRPr="002423E6" w:rsidRDefault="00E820E9" w:rsidP="00E820E9">
      <w:pPr>
        <w:ind w:left="720"/>
        <w:jc w:val="right"/>
        <w:rPr>
          <w:rFonts w:eastAsiaTheme="minorEastAsia"/>
          <w:b/>
        </w:rPr>
      </w:pPr>
      <w:r w:rsidRPr="002423E6">
        <w:rPr>
          <w:rFonts w:eastAsiaTheme="minorEastAsia"/>
          <w:b/>
        </w:rPr>
        <w:tab/>
      </w:r>
      <w:r w:rsidRPr="002423E6">
        <w:rPr>
          <w:rFonts w:eastAsiaTheme="minorEastAsia"/>
          <w:b/>
        </w:rPr>
        <w:tab/>
        <w:t>(1 Mark)</w:t>
      </w:r>
      <w:r w:rsidRPr="002423E6">
        <w:rPr>
          <w:rFonts w:eastAsiaTheme="minorEastAsia"/>
          <w:b/>
        </w:rPr>
        <w:tab/>
      </w:r>
      <w:r w:rsidRPr="002423E6">
        <w:rPr>
          <w:rFonts w:eastAsiaTheme="minorEastAsia"/>
          <w:b/>
        </w:rPr>
        <w:tab/>
      </w:r>
    </w:p>
    <w:p w14:paraId="78922B61" w14:textId="77777777" w:rsidR="00E820E9" w:rsidRPr="002423E6" w:rsidRDefault="00E820E9" w:rsidP="00E820E9">
      <w:pPr>
        <w:ind w:left="720"/>
        <w:rPr>
          <w:rFonts w:eastAsiaTheme="minorEastAsia"/>
          <w:b/>
        </w:rPr>
      </w:pPr>
    </w:p>
    <w:p w14:paraId="1A971C61" w14:textId="77777777" w:rsidR="00E820E9" w:rsidRPr="002423E6" w:rsidRDefault="00E820E9" w:rsidP="00E820E9">
      <w:pPr>
        <w:ind w:left="720"/>
        <w:rPr>
          <w:rFonts w:eastAsiaTheme="minorEastAsia"/>
          <w:b/>
        </w:rPr>
      </w:pPr>
      <w:r w:rsidRPr="002423E6">
        <w:rPr>
          <w:rFonts w:eastAsiaTheme="minorEastAsia"/>
          <w:b/>
        </w:rPr>
        <w:t xml:space="preserve">To compute the interval forecasts, we first recognize that the forecast errors will be given by </w:t>
      </w:r>
    </w:p>
    <w:p w14:paraId="32287DB2" w14:textId="77777777" w:rsidR="00E820E9" w:rsidRPr="002423E6" w:rsidRDefault="00E820E9" w:rsidP="00E820E9">
      <w:pPr>
        <w:ind w:left="720"/>
        <w:rPr>
          <w:rFonts w:eastAsiaTheme="minorEastAsia"/>
          <w:b/>
        </w:rPr>
      </w:pPr>
    </w:p>
    <w:p w14:paraId="566AE1F1" w14:textId="77777777" w:rsidR="00E820E9" w:rsidRPr="002423E6" w:rsidRDefault="008A2B7A" w:rsidP="00E820E9">
      <w:pPr>
        <w:ind w:left="720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D6AB0F1" w14:textId="77777777" w:rsidR="00E820E9" w:rsidRPr="002423E6" w:rsidRDefault="00E820E9" w:rsidP="00E820E9">
      <w:pPr>
        <w:ind w:left="720"/>
        <w:jc w:val="center"/>
        <w:rPr>
          <w:rFonts w:eastAsiaTheme="minorEastAsia"/>
          <w:b/>
        </w:rPr>
      </w:pPr>
    </w:p>
    <w:p w14:paraId="6112F7F2" w14:textId="77777777" w:rsidR="00E820E9" w:rsidRPr="002423E6" w:rsidRDefault="008A2B7A" w:rsidP="00E820E9">
      <w:pPr>
        <w:ind w:left="720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FBEFC6C" w14:textId="77777777" w:rsidR="00E820E9" w:rsidRPr="002423E6" w:rsidRDefault="00E820E9" w:rsidP="00E820E9">
      <w:pPr>
        <w:ind w:left="720"/>
        <w:jc w:val="center"/>
        <w:rPr>
          <w:rFonts w:eastAsiaTheme="minorEastAsia"/>
          <w:b/>
        </w:rPr>
      </w:pPr>
    </w:p>
    <w:p w14:paraId="4CE6783A" w14:textId="77777777" w:rsidR="00E820E9" w:rsidRPr="002423E6" w:rsidRDefault="00E820E9" w:rsidP="00E820E9">
      <w:pPr>
        <w:ind w:left="720"/>
        <w:rPr>
          <w:rFonts w:eastAsiaTheme="minorEastAsia"/>
          <w:b/>
        </w:rPr>
      </w:pPr>
      <w:r w:rsidRPr="002423E6">
        <w:rPr>
          <w:rFonts w:eastAsiaTheme="minorEastAsia"/>
          <w:b/>
        </w:rPr>
        <w:t xml:space="preserve">Therefore the forecast error variances will be </w:t>
      </w:r>
    </w:p>
    <w:p w14:paraId="409F1D5D" w14:textId="77777777" w:rsidR="00E820E9" w:rsidRPr="002423E6" w:rsidRDefault="00E820E9" w:rsidP="00E820E9">
      <w:pPr>
        <w:ind w:left="720"/>
        <w:rPr>
          <w:rFonts w:eastAsiaTheme="minorEastAsia"/>
          <w:b/>
        </w:rPr>
      </w:pPr>
    </w:p>
    <w:p w14:paraId="33365FE3" w14:textId="77777777" w:rsidR="00E820E9" w:rsidRPr="002423E6" w:rsidRDefault="008A2B7A" w:rsidP="00E820E9">
      <w:pPr>
        <w:ind w:left="720"/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913</m:t>
          </m:r>
        </m:oMath>
      </m:oMathPara>
    </w:p>
    <w:p w14:paraId="48095EE8" w14:textId="77777777" w:rsidR="00E820E9" w:rsidRPr="002423E6" w:rsidRDefault="00E820E9" w:rsidP="00E820E9">
      <w:pPr>
        <w:ind w:left="720"/>
        <w:jc w:val="right"/>
        <w:rPr>
          <w:rFonts w:eastAsiaTheme="minorEastAsia"/>
          <w:b/>
        </w:rPr>
      </w:pPr>
      <w:r w:rsidRPr="002423E6">
        <w:rPr>
          <w:rFonts w:eastAsiaTheme="minorEastAsia"/>
          <w:b/>
        </w:rPr>
        <w:t>(1 Mark)</w:t>
      </w:r>
      <w:r w:rsidRPr="002423E6">
        <w:rPr>
          <w:rFonts w:eastAsiaTheme="minorEastAsia"/>
          <w:b/>
        </w:rPr>
        <w:tab/>
      </w:r>
      <w:r w:rsidRPr="002423E6">
        <w:rPr>
          <w:rFonts w:eastAsiaTheme="minorEastAsia"/>
          <w:b/>
        </w:rPr>
        <w:tab/>
      </w:r>
    </w:p>
    <w:p w14:paraId="2A8AC326" w14:textId="77777777" w:rsidR="00E820E9" w:rsidRPr="002423E6" w:rsidRDefault="008A2B7A" w:rsidP="00E820E9">
      <w:pPr>
        <w:ind w:left="720"/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913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637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283</m:t>
          </m:r>
        </m:oMath>
      </m:oMathPara>
    </w:p>
    <w:p w14:paraId="286D4C9E" w14:textId="77777777" w:rsidR="00E820E9" w:rsidRPr="002423E6" w:rsidRDefault="00E820E9" w:rsidP="00E820E9">
      <w:pPr>
        <w:ind w:left="720"/>
        <w:jc w:val="right"/>
        <w:rPr>
          <w:rFonts w:eastAsiaTheme="minorEastAsia"/>
          <w:b/>
        </w:rPr>
      </w:pPr>
      <w:r w:rsidRPr="002423E6">
        <w:rPr>
          <w:rFonts w:eastAsiaTheme="minorEastAsia"/>
          <w:b/>
        </w:rPr>
        <w:t>(1 Mark)</w:t>
      </w:r>
      <w:r w:rsidRPr="002423E6">
        <w:rPr>
          <w:rFonts w:eastAsiaTheme="minorEastAsia"/>
          <w:b/>
        </w:rPr>
        <w:tab/>
      </w:r>
      <w:r w:rsidRPr="002423E6">
        <w:rPr>
          <w:rFonts w:eastAsiaTheme="minorEastAsia"/>
          <w:b/>
        </w:rPr>
        <w:tab/>
      </w:r>
    </w:p>
    <w:p w14:paraId="04210BA4" w14:textId="77777777" w:rsidR="00E820E9" w:rsidRPr="002423E6" w:rsidRDefault="00E820E9" w:rsidP="00E820E9">
      <w:pPr>
        <w:ind w:left="720"/>
        <w:rPr>
          <w:rFonts w:eastAsiaTheme="minorEastAsia"/>
          <w:b/>
        </w:rPr>
      </w:pPr>
    </w:p>
    <w:p w14:paraId="02C83593" w14:textId="77777777" w:rsidR="00E820E9" w:rsidRPr="002423E6" w:rsidRDefault="00E820E9" w:rsidP="00E820E9">
      <w:pPr>
        <w:ind w:left="720"/>
        <w:rPr>
          <w:rFonts w:eastAsiaTheme="minorEastAsia"/>
          <w:b/>
        </w:rPr>
      </w:pPr>
      <w:r w:rsidRPr="002423E6">
        <w:rPr>
          <w:rFonts w:eastAsiaTheme="minorEastAsia"/>
          <w:b/>
        </w:rPr>
        <w:t xml:space="preserve">Therefore the 95% forecast intervals will be given by </w:t>
      </w:r>
    </w:p>
    <w:p w14:paraId="55BBF535" w14:textId="77777777" w:rsidR="00E820E9" w:rsidRPr="002423E6" w:rsidRDefault="00E820E9" w:rsidP="00E820E9">
      <w:pPr>
        <w:ind w:left="720"/>
        <w:rPr>
          <w:rFonts w:eastAsiaTheme="minorEastAsia"/>
          <w:b/>
        </w:rPr>
      </w:pPr>
    </w:p>
    <w:p w14:paraId="26BAE3ED" w14:textId="77777777" w:rsidR="00E820E9" w:rsidRPr="002423E6" w:rsidRDefault="00E820E9" w:rsidP="00E820E9">
      <w:pPr>
        <w:ind w:left="72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0.500±1.96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0.913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=[-1.373, 2.373]</m:t>
          </m:r>
        </m:oMath>
      </m:oMathPara>
    </w:p>
    <w:p w14:paraId="6AC6B444" w14:textId="77777777" w:rsidR="00E820E9" w:rsidRPr="002423E6" w:rsidRDefault="00E820E9" w:rsidP="00E820E9">
      <w:pPr>
        <w:ind w:left="720"/>
        <w:jc w:val="right"/>
        <w:rPr>
          <w:rFonts w:eastAsiaTheme="minorEastAsia"/>
          <w:b/>
        </w:rPr>
      </w:pPr>
      <w:r w:rsidRPr="002423E6">
        <w:rPr>
          <w:rFonts w:eastAsiaTheme="minorEastAsia"/>
          <w:b/>
        </w:rPr>
        <w:t>(1 Mark)</w:t>
      </w:r>
      <w:r w:rsidRPr="002423E6">
        <w:rPr>
          <w:rFonts w:eastAsiaTheme="minorEastAsia"/>
          <w:b/>
        </w:rPr>
        <w:tab/>
      </w:r>
      <w:r w:rsidRPr="002423E6">
        <w:rPr>
          <w:rFonts w:eastAsiaTheme="minorEastAsia"/>
          <w:b/>
        </w:rPr>
        <w:tab/>
      </w:r>
    </w:p>
    <w:p w14:paraId="63FE853E" w14:textId="77777777" w:rsidR="00E820E9" w:rsidRPr="002423E6" w:rsidRDefault="00E820E9" w:rsidP="00E820E9">
      <w:pPr>
        <w:ind w:left="72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0.432±1.96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1.283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=[-1.788, 2.652]</m:t>
          </m:r>
        </m:oMath>
      </m:oMathPara>
    </w:p>
    <w:p w14:paraId="364A9522" w14:textId="77777777" w:rsidR="00E820E9" w:rsidRDefault="00E820E9" w:rsidP="00E820E9">
      <w:pPr>
        <w:ind w:left="720"/>
        <w:jc w:val="right"/>
        <w:rPr>
          <w:rFonts w:eastAsiaTheme="minorEastAsia"/>
        </w:rPr>
      </w:pPr>
      <w:r w:rsidRPr="002423E6">
        <w:rPr>
          <w:rFonts w:eastAsiaTheme="minorEastAsia"/>
          <w:b/>
        </w:rPr>
        <w:tab/>
        <w:t>(1 Mark)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6480B9F" w14:textId="77777777" w:rsidR="00E820E9" w:rsidRPr="00C107BD" w:rsidRDefault="00E820E9" w:rsidP="00E820E9">
      <w:pPr>
        <w:ind w:left="720"/>
        <w:jc w:val="right"/>
        <w:rPr>
          <w:rFonts w:eastAsiaTheme="minorEastAsia"/>
        </w:rPr>
      </w:pPr>
    </w:p>
    <w:p w14:paraId="74F2BD88" w14:textId="77777777" w:rsidR="00E820E9" w:rsidRDefault="00E820E9" w:rsidP="00E820E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1635C">
        <w:rPr>
          <w:rFonts w:eastAsiaTheme="minorEastAsia"/>
          <w:b/>
        </w:rPr>
        <w:t>(1 Mark)</w:t>
      </w:r>
      <w:r>
        <w:rPr>
          <w:rFonts w:eastAsiaTheme="minorEastAsia"/>
        </w:rPr>
        <w:t xml:space="preserve"> Briefly describe in words what will happen to the forecast interval as the forecast horizon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becomes arbitrarily large, (i.e. </w:t>
      </w:r>
      <m:oMath>
        <m:r>
          <w:rPr>
            <w:rFonts w:ascii="Cambria Math" w:eastAsiaTheme="minorEastAsia" w:hAnsi="Cambria Math"/>
          </w:rPr>
          <m:t>h→∞</m:t>
        </m:r>
      </m:oMath>
      <w:r>
        <w:rPr>
          <w:rFonts w:eastAsiaTheme="minorEastAsia"/>
        </w:rPr>
        <w:t xml:space="preserve">).  </w:t>
      </w:r>
    </w:p>
    <w:p w14:paraId="1F5E0464" w14:textId="77777777" w:rsidR="00E820E9" w:rsidRDefault="00E820E9" w:rsidP="00E820E9">
      <w:pPr>
        <w:ind w:firstLine="426"/>
        <w:rPr>
          <w:rFonts w:eastAsiaTheme="minorEastAsia"/>
        </w:rPr>
      </w:pPr>
    </w:p>
    <w:p w14:paraId="74DB3F13" w14:textId="77777777" w:rsidR="00E820E9" w:rsidRPr="002423E6" w:rsidRDefault="00E820E9" w:rsidP="00E820E9">
      <w:pPr>
        <w:ind w:left="720"/>
        <w:rPr>
          <w:rFonts w:eastAsiaTheme="minorEastAsia"/>
          <w:b/>
        </w:rPr>
      </w:pPr>
      <w:r w:rsidRPr="002423E6">
        <w:rPr>
          <w:rFonts w:eastAsiaTheme="minorEastAsia"/>
          <w:b/>
        </w:rPr>
        <w:t xml:space="preserve">The forecast interval will grow as </w:t>
      </w:r>
      <m:oMath>
        <m:r>
          <m:rPr>
            <m:sty m:val="bi"/>
          </m:rPr>
          <w:rPr>
            <w:rFonts w:ascii="Cambria Math" w:eastAsiaTheme="minorEastAsia" w:hAnsi="Cambria Math"/>
          </w:rPr>
          <m:t>h→∞</m:t>
        </m:r>
      </m:oMath>
      <w:r w:rsidRPr="002423E6">
        <w:rPr>
          <w:rFonts w:eastAsiaTheme="minorEastAsia"/>
          <w:b/>
        </w:rPr>
        <w:t xml:space="preserve"> but it will be bounded. This is because the forecast error of a covariance stationary time series is itself a covariance stationary </w:t>
      </w:r>
      <w:r w:rsidRPr="002423E6">
        <w:rPr>
          <w:rFonts w:eastAsiaTheme="minorEastAsia"/>
          <w:b/>
        </w:rPr>
        <w:lastRenderedPageBreak/>
        <w:t>series and it’s variance will always be bounded by the square-summability of the coefficients from its Wold representation. (1 Mark)</w:t>
      </w:r>
    </w:p>
    <w:p w14:paraId="46CDEBD2" w14:textId="77777777" w:rsidR="00E820E9" w:rsidRDefault="00E820E9"/>
    <w:sectPr w:rsidR="00E820E9" w:rsidSect="006F0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43F7"/>
    <w:multiLevelType w:val="hybridMultilevel"/>
    <w:tmpl w:val="AF3C2BF0"/>
    <w:lvl w:ilvl="0" w:tplc="8A6E1EDE">
      <w:start w:val="1"/>
      <w:numFmt w:val="lowerLetter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790E"/>
    <w:multiLevelType w:val="hybridMultilevel"/>
    <w:tmpl w:val="54D833D4"/>
    <w:lvl w:ilvl="0" w:tplc="0470B9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0CEC"/>
    <w:multiLevelType w:val="hybridMultilevel"/>
    <w:tmpl w:val="0BB4558A"/>
    <w:lvl w:ilvl="0" w:tplc="918C0A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04603"/>
    <w:multiLevelType w:val="hybridMultilevel"/>
    <w:tmpl w:val="4998C94C"/>
    <w:lvl w:ilvl="0" w:tplc="D66CA5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C7E18"/>
    <w:multiLevelType w:val="hybridMultilevel"/>
    <w:tmpl w:val="160647EE"/>
    <w:lvl w:ilvl="0" w:tplc="3AD8F5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57342">
    <w:abstractNumId w:val="3"/>
  </w:num>
  <w:num w:numId="2" w16cid:durableId="252252349">
    <w:abstractNumId w:val="4"/>
  </w:num>
  <w:num w:numId="3" w16cid:durableId="1742557043">
    <w:abstractNumId w:val="2"/>
  </w:num>
  <w:num w:numId="4" w16cid:durableId="1994871508">
    <w:abstractNumId w:val="0"/>
  </w:num>
  <w:num w:numId="5" w16cid:durableId="16810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E9"/>
    <w:rsid w:val="001F12DB"/>
    <w:rsid w:val="002C3F3E"/>
    <w:rsid w:val="003142D6"/>
    <w:rsid w:val="00387D22"/>
    <w:rsid w:val="003E64C8"/>
    <w:rsid w:val="00552A91"/>
    <w:rsid w:val="0062685E"/>
    <w:rsid w:val="00667FD3"/>
    <w:rsid w:val="006F0C57"/>
    <w:rsid w:val="00703405"/>
    <w:rsid w:val="00781C75"/>
    <w:rsid w:val="0079084A"/>
    <w:rsid w:val="008A2B7A"/>
    <w:rsid w:val="008B73CC"/>
    <w:rsid w:val="009D5556"/>
    <w:rsid w:val="00AC1C10"/>
    <w:rsid w:val="00BF7CFE"/>
    <w:rsid w:val="00C1262E"/>
    <w:rsid w:val="00E1355C"/>
    <w:rsid w:val="00E820E9"/>
    <w:rsid w:val="00ED3A63"/>
    <w:rsid w:val="00ED5A1F"/>
    <w:rsid w:val="00EF6F63"/>
    <w:rsid w:val="00F2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8CA64"/>
  <w14:defaultImageDpi w14:val="32767"/>
  <w15:chartTrackingRefBased/>
  <w15:docId w15:val="{FDE26896-3642-2D49-98C4-D7A9E16B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2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E9"/>
    <w:pPr>
      <w:ind w:left="720"/>
      <w:contextualSpacing/>
    </w:pPr>
  </w:style>
  <w:style w:type="table" w:styleId="TableGrid">
    <w:name w:val="Table Grid"/>
    <w:basedOn w:val="TableNormal"/>
    <w:uiPriority w:val="39"/>
    <w:rsid w:val="00E82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Thong</dc:creator>
  <cp:keywords/>
  <dc:description/>
  <cp:lastModifiedBy>Jonathan Thong</cp:lastModifiedBy>
  <cp:revision>4</cp:revision>
  <dcterms:created xsi:type="dcterms:W3CDTF">2023-05-30T02:17:00Z</dcterms:created>
  <dcterms:modified xsi:type="dcterms:W3CDTF">2024-05-15T04:09:00Z</dcterms:modified>
</cp:coreProperties>
</file>