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FB1A1" w14:textId="77777777" w:rsidR="00D355D0" w:rsidRDefault="00D355D0">
      <w:pPr>
        <w:rPr>
          <w:rFonts w:eastAsiaTheme="minorEastAsia"/>
        </w:rPr>
      </w:pPr>
      <w:r>
        <w:rPr>
          <w:rFonts w:eastAsiaTheme="minorEastAsia"/>
        </w:rPr>
        <w:t>t=time</w:t>
      </w:r>
    </w:p>
    <w:p w14:paraId="5A4E44C7" w14:textId="77777777" w:rsidR="00D355D0" w:rsidRDefault="00D355D0">
      <w:pPr>
        <w:rPr>
          <w:rFonts w:eastAsiaTheme="minorEastAsia"/>
        </w:rPr>
      </w:pPr>
      <w:r>
        <w:rPr>
          <w:rFonts w:eastAsiaTheme="minorEastAsia"/>
        </w:rPr>
        <w:t>P=pixel</w:t>
      </w:r>
    </w:p>
    <w:p w14:paraId="07B17797" w14:textId="77777777" w:rsidR="00D355D0" w:rsidRDefault="00D355D0">
      <w:pPr>
        <w:rPr>
          <w:rFonts w:eastAsiaTheme="minorEastAsia"/>
        </w:rPr>
      </w:pPr>
      <w:r>
        <w:rPr>
          <w:rFonts w:eastAsiaTheme="minorEastAsia"/>
        </w:rPr>
        <w:t>Say that we have three pixels</w:t>
      </w:r>
    </w:p>
    <w:p w14:paraId="3E45818B" w14:textId="77777777" w:rsidR="001619D6" w:rsidRDefault="00F33BB3">
      <w:pPr>
        <w:rPr>
          <w:rFonts w:eastAsiaTheme="minorEastAsia"/>
        </w:rPr>
      </w:pPr>
      <w:r>
        <w:rPr>
          <w:rFonts w:eastAsiaTheme="minorEastAsia"/>
        </w:rPr>
        <w:t xml:space="preserve">We are interested in </w:t>
      </w:r>
      <w:r w:rsidR="00D355D0">
        <w:rPr>
          <w:rFonts w:eastAsiaTheme="minorEastAsia"/>
        </w:rPr>
        <w:t xml:space="preserve">the probability of reaching each pixel given a particular timeframe. </w:t>
      </w:r>
      <w:r>
        <w:rPr>
          <w:rFonts w:eastAsiaTheme="minorEastAsia"/>
        </w:rPr>
        <w:t>More specifically</w:t>
      </w:r>
      <w:r w:rsidR="00D355D0">
        <w:rPr>
          <w:rFonts w:eastAsiaTheme="minorEastAsia"/>
        </w:rPr>
        <w:t xml:space="preserve">, we need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P=1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="00D355D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P=2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="00D355D0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P=3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="00D355D0">
        <w:rPr>
          <w:rFonts w:eastAsiaTheme="minorEastAsia"/>
        </w:rPr>
        <w:t xml:space="preserve"> and these probabilities </w:t>
      </w:r>
      <w:r>
        <w:rPr>
          <w:rFonts w:eastAsiaTheme="minorEastAsia"/>
        </w:rPr>
        <w:t xml:space="preserve">have to </w:t>
      </w:r>
      <w:r w:rsidR="00D355D0">
        <w:rPr>
          <w:rFonts w:eastAsiaTheme="minorEastAsia"/>
        </w:rPr>
        <w:t>sum to one.</w:t>
      </w:r>
      <w:r w:rsidR="0080677F">
        <w:rPr>
          <w:rFonts w:eastAsiaTheme="minorEastAsia"/>
        </w:rPr>
        <w:t xml:space="preserve"> Notice that these are exactly the probabilities that are needed for Rob Fletcher’s model.</w:t>
      </w:r>
    </w:p>
    <w:p w14:paraId="0B87995A" w14:textId="77777777" w:rsidR="00F33BB3" w:rsidRDefault="00F33BB3">
      <w:pPr>
        <w:rPr>
          <w:rFonts w:eastAsiaTheme="minorEastAsia"/>
        </w:rPr>
      </w:pPr>
      <w:r>
        <w:rPr>
          <w:rFonts w:eastAsiaTheme="minorEastAsia"/>
        </w:rPr>
        <w:t xml:space="preserve">Our speed model is focused on the </w:t>
      </w:r>
      <w:r w:rsidR="00D355D0">
        <w:rPr>
          <w:rFonts w:eastAsiaTheme="minorEastAsia"/>
        </w:rPr>
        <w:t xml:space="preserve">time it takes to reach each pixel. In </w:t>
      </w:r>
      <w:r>
        <w:rPr>
          <w:rFonts w:eastAsiaTheme="minorEastAsia"/>
        </w:rPr>
        <w:t>other words</w:t>
      </w:r>
      <w:r w:rsidR="00D355D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our speed model provides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P=1</m:t>
            </m:r>
          </m:e>
        </m:d>
      </m:oMath>
      <w:r w:rsidR="00D355D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P=2</m:t>
            </m:r>
          </m:e>
        </m:d>
      </m:oMath>
      <w:r w:rsidR="00D355D0">
        <w:rPr>
          <w:rFonts w:eastAsiaTheme="minorEastAsia"/>
        </w:rPr>
        <w:t xml:space="preserve">,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P=3</m:t>
            </m:r>
          </m:e>
        </m:d>
      </m:oMath>
      <w:r>
        <w:rPr>
          <w:rFonts w:eastAsiaTheme="minorEastAsia"/>
        </w:rPr>
        <w:t xml:space="preserve"> and these probabilities do not sum to one. </w:t>
      </w:r>
    </w:p>
    <w:p w14:paraId="6C12BBBA" w14:textId="77777777" w:rsidR="00D355D0" w:rsidRDefault="00F33BB3">
      <w:pPr>
        <w:rPr>
          <w:rFonts w:eastAsiaTheme="minorEastAsia"/>
        </w:rPr>
      </w:pPr>
      <w:r>
        <w:rPr>
          <w:rFonts w:eastAsiaTheme="minorEastAsia"/>
        </w:rPr>
        <w:t>We can relate these probabilities using Bayes rule:</w:t>
      </w:r>
    </w:p>
    <w:p w14:paraId="25B8CAF4" w14:textId="77777777" w:rsidR="00F33BB3" w:rsidRPr="00F33BB3" w:rsidRDefault="00F33BB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P=1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P=1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P=1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P=1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P=1</m:t>
                  </m:r>
                </m:e>
              </m:d>
              <m:r>
                <w:rPr>
                  <w:rFonts w:ascii="Cambria Math" w:hAnsi="Cambria Math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P=2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P=2</m:t>
                  </m:r>
                </m:e>
              </m:d>
              <m:r>
                <w:rPr>
                  <w:rFonts w:ascii="Cambria Math" w:hAnsi="Cambria Math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P=3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P=3</m:t>
                  </m:r>
                </m:e>
              </m:d>
            </m:den>
          </m:f>
        </m:oMath>
      </m:oMathPara>
    </w:p>
    <w:p w14:paraId="3D4EBA33" w14:textId="77777777" w:rsidR="00F33BB3" w:rsidRDefault="00F33BB3">
      <w:r>
        <w:t>As a result, if we want to model resource selection, we can assume that:</w:t>
      </w:r>
    </w:p>
    <w:p w14:paraId="1049FBEA" w14:textId="77777777" w:rsidR="00F33BB3" w:rsidRPr="00F33BB3" w:rsidRDefault="00F33BB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P=1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P=2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P=3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</m:oMath>
      </m:oMathPara>
    </w:p>
    <w:p w14:paraId="6AEB3907" w14:textId="77777777" w:rsidR="0037749D" w:rsidRDefault="0037749D" w:rsidP="0037749D">
      <w:pPr>
        <w:rPr>
          <w:rFonts w:eastAsiaTheme="minorEastAsia"/>
        </w:rPr>
      </w:pPr>
      <w:r>
        <w:t xml:space="preserve">Notice that distance is explicitly incorporated because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eastAsiaTheme="minorEastAsia"/>
        </w:rPr>
        <w:t xml:space="preserve"> directly depends on distance.</w:t>
      </w:r>
    </w:p>
    <w:p w14:paraId="411BE087" w14:textId="7F19C8B3" w:rsidR="0080677F" w:rsidRDefault="0080677F">
      <w:r>
        <w:t>For this to work, we can use a two-stage approach:</w:t>
      </w:r>
    </w:p>
    <w:p w14:paraId="03DEAB7A" w14:textId="521B2842" w:rsidR="0037749D" w:rsidRPr="0037749D" w:rsidRDefault="0080677F" w:rsidP="0037749D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Estimate </w:t>
      </w:r>
      <w:r w:rsidR="0037749D">
        <w:t xml:space="preserve">the parameters of the </w:t>
      </w:r>
      <w:r>
        <w:t>time model</w:t>
      </w:r>
      <w:r w:rsidR="0037749D">
        <w:t xml:space="preserve"> to then estimate </w:t>
      </w:r>
      <m:oMath>
        <m:r>
          <w:rPr>
            <w:rFonts w:ascii="Cambria Math" w:hAnsi="Cambria Math"/>
          </w:rPr>
          <m:t>p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  <m:e>
                <m:r>
                  <w:rPr>
                    <w:rFonts w:ascii="Cambria Math" w:hAnsi="Cambria Math"/>
                  </w:rPr>
                  <m:t>P=1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acc>
      </m:oMath>
      <w:r w:rsidR="0037749D" w:rsidRPr="0037749D">
        <w:rPr>
          <w:rFonts w:eastAsiaTheme="minorEastAsia"/>
        </w:rPr>
        <w:t xml:space="preserve">. </w:t>
      </w:r>
      <w:r w:rsidR="0037749D">
        <w:rPr>
          <w:rFonts w:eastAsiaTheme="minorEastAsia"/>
        </w:rPr>
        <w:t>W</w:t>
      </w:r>
      <w:r w:rsidR="0037749D">
        <w:t xml:space="preserve">e will take into account the full posterior distribution of the parameters to get a posterior distribution of </w:t>
      </w:r>
      <m:oMath>
        <m:r>
          <w:rPr>
            <w:rFonts w:ascii="Cambria Math" w:eastAsiaTheme="minorEastAsia" w:hAnsi="Cambria Math"/>
          </w:rPr>
          <m:t>Gamma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|b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2j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,b</m:t>
            </m:r>
          </m:e>
        </m:d>
      </m:oMath>
      <w:r w:rsidR="0037749D">
        <w:rPr>
          <w:rFonts w:eastAsiaTheme="minorEastAsia"/>
        </w:rPr>
        <w:t xml:space="preserve"> to then calculate the posterior mean;</w:t>
      </w:r>
    </w:p>
    <w:p w14:paraId="28D643A6" w14:textId="0012CA94" w:rsidR="003468B6" w:rsidRDefault="0037749D" w:rsidP="0037749D">
      <w:pPr>
        <w:ind w:left="360"/>
        <w:rPr>
          <w:rFonts w:eastAsiaTheme="minorEastAsia"/>
        </w:rPr>
      </w:pPr>
      <w:r>
        <w:t xml:space="preserve">2) </w:t>
      </w:r>
      <w:r w:rsidR="0080677F">
        <w:t xml:space="preserve">Estimate resource selection function (parameters </w:t>
      </w:r>
      <m:oMath>
        <m:r>
          <w:rPr>
            <w:rFonts w:ascii="Cambria Math" w:hAnsi="Cambria Math"/>
          </w:rPr>
          <m:t>β</m:t>
        </m:r>
      </m:oMath>
      <w:r w:rsidR="0080677F" w:rsidRPr="0037749D">
        <w:rPr>
          <w:rFonts w:eastAsiaTheme="minorEastAsia"/>
        </w:rPr>
        <w:t xml:space="preserve"> in the above expression)</w:t>
      </w:r>
      <w:r>
        <w:rPr>
          <w:rFonts w:eastAsiaTheme="minorEastAsia"/>
        </w:rPr>
        <w:t xml:space="preserve">. The most intuitive way to estimate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is to rely on a </w:t>
      </w:r>
      <w:r w:rsidR="003468B6">
        <w:rPr>
          <w:rFonts w:eastAsiaTheme="minorEastAsia"/>
        </w:rPr>
        <w:t xml:space="preserve">categorical/multinomial </w:t>
      </w:r>
      <w:r>
        <w:rPr>
          <w:rFonts w:eastAsiaTheme="minorEastAsia"/>
        </w:rPr>
        <w:t xml:space="preserve">distribution. However, using this weighted distribution (Johnson et al 2013 </w:t>
      </w:r>
      <w:proofErr w:type="spellStart"/>
      <w:r>
        <w:rPr>
          <w:rFonts w:eastAsiaTheme="minorEastAsia"/>
        </w:rPr>
        <w:t>JAnimEcol</w:t>
      </w:r>
      <w:proofErr w:type="spellEnd"/>
      <w:r>
        <w:rPr>
          <w:rFonts w:eastAsiaTheme="minorEastAsia"/>
        </w:rPr>
        <w:t xml:space="preserve">) can be challenging because it can be hard to calculate the denominator when the available area is large. For this reason, we will </w:t>
      </w:r>
      <w:r w:rsidR="003468B6">
        <w:rPr>
          <w:rFonts w:eastAsiaTheme="minorEastAsia"/>
        </w:rPr>
        <w:t>rely on a conditional multinomial distribution (which turns out to be a Bernoulli distribution) instead of the original multinomial distribution. More specifically, notice that if:</w:t>
      </w:r>
    </w:p>
    <w:p w14:paraId="69D6D199" w14:textId="3737A60D" w:rsidR="003468B6" w:rsidRPr="003468B6" w:rsidRDefault="00F67813" w:rsidP="003468B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~Multinom(n=1,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CEA207B" w14:textId="16691416" w:rsidR="003468B6" w:rsidRDefault="003468B6" w:rsidP="003468B6">
      <w:pPr>
        <w:rPr>
          <w:rFonts w:eastAsiaTheme="minorEastAsia"/>
        </w:rPr>
      </w:pPr>
      <w:r>
        <w:rPr>
          <w:rFonts w:eastAsiaTheme="minorEastAsia"/>
        </w:rPr>
        <w:t>Then:</w:t>
      </w:r>
    </w:p>
    <w:p w14:paraId="5834426B" w14:textId="45E9959D" w:rsidR="003468B6" w:rsidRPr="003468B6" w:rsidRDefault="00F67813" w:rsidP="003468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=0~Multinom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n=1,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2D1D7CB5" w14:textId="40BD683E" w:rsidR="003468B6" w:rsidRDefault="003468B6" w:rsidP="003468B6">
      <w:pPr>
        <w:rPr>
          <w:rFonts w:eastAsiaTheme="minorEastAsia"/>
        </w:rPr>
      </w:pPr>
      <w:r>
        <w:rPr>
          <w:rFonts w:eastAsiaTheme="minorEastAsia"/>
        </w:rPr>
        <w:t>This is equivalent to</w:t>
      </w:r>
    </w:p>
    <w:p w14:paraId="3D54F92D" w14:textId="75B06644" w:rsidR="003468B6" w:rsidRDefault="00F67813" w:rsidP="003468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~Bernoulli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5E6AEA77" w14:textId="4BF35F4E" w:rsidR="00B92A03" w:rsidRDefault="00B92A03" w:rsidP="003468B6">
      <w:pPr>
        <w:rPr>
          <w:rFonts w:eastAsiaTheme="minorEastAsia"/>
        </w:rPr>
      </w:pPr>
      <w:r>
        <w:rPr>
          <w:rFonts w:eastAsiaTheme="minorEastAsia"/>
        </w:rPr>
        <w:t xml:space="preserve">To </w:t>
      </w:r>
      <w:r w:rsidR="003468B6">
        <w:rPr>
          <w:rFonts w:eastAsiaTheme="minorEastAsia"/>
        </w:rPr>
        <w:t xml:space="preserve">operationalize </w:t>
      </w:r>
      <w:r>
        <w:rPr>
          <w:rFonts w:eastAsiaTheme="minorEastAsia"/>
        </w:rPr>
        <w:t xml:space="preserve">this, for each observation, we just need to select the site </w:t>
      </w:r>
      <w:r w:rsidR="00E258AA">
        <w:rPr>
          <w:rFonts w:eastAsiaTheme="minorEastAsia"/>
        </w:rPr>
        <w:t xml:space="preserve">chosen </w:t>
      </w:r>
      <w:r w:rsidR="0037749D">
        <w:rPr>
          <w:rFonts w:eastAsiaTheme="minorEastAsia"/>
        </w:rPr>
        <w:t xml:space="preserve">by the animal </w:t>
      </w:r>
      <w:r>
        <w:rPr>
          <w:rFonts w:eastAsiaTheme="minorEastAsia"/>
        </w:rPr>
        <w:t xml:space="preserve">(say site j*) and another site </w:t>
      </w:r>
      <w:r w:rsidR="00E258AA">
        <w:rPr>
          <w:rFonts w:eastAsiaTheme="minorEastAsia"/>
        </w:rPr>
        <w:t xml:space="preserve">that was not chosen </w:t>
      </w:r>
      <w:r>
        <w:rPr>
          <w:rFonts w:eastAsiaTheme="minorEastAsia"/>
        </w:rPr>
        <w:t xml:space="preserve">that has non-negligible </w:t>
      </w:r>
      <m:oMath>
        <m:r>
          <w:rPr>
            <w:rFonts w:ascii="Cambria Math" w:hAnsi="Cambria Math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t</m:t>
            </m:r>
          </m:e>
          <m:e>
            <m:r>
              <w:rPr>
                <w:rFonts w:ascii="Cambria Math" w:hAnsi="Cambria Math"/>
                <w:highlight w:val="yellow"/>
              </w:rPr>
              <m:t>P=j</m:t>
            </m:r>
          </m:e>
        </m:d>
      </m:oMath>
      <w:r>
        <w:rPr>
          <w:rFonts w:eastAsiaTheme="minorEastAsia"/>
        </w:rPr>
        <w:t xml:space="preserve">. </w:t>
      </w:r>
      <w:r w:rsidR="00E258AA">
        <w:rPr>
          <w:rFonts w:eastAsiaTheme="minorEastAsia"/>
        </w:rPr>
        <w:t xml:space="preserve">The site </w:t>
      </w:r>
      <w:r w:rsidR="00F67813">
        <w:rPr>
          <w:rFonts w:eastAsiaTheme="minorEastAsia"/>
        </w:rPr>
        <w:t xml:space="preserve">that was not </w:t>
      </w:r>
      <w:r w:rsidR="00F67813">
        <w:rPr>
          <w:rFonts w:eastAsiaTheme="minorEastAsia"/>
        </w:rPr>
        <w:lastRenderedPageBreak/>
        <w:t xml:space="preserve">chosen by the animal </w:t>
      </w:r>
      <w:r w:rsidR="00E258AA">
        <w:rPr>
          <w:rFonts w:eastAsiaTheme="minorEastAsia"/>
        </w:rPr>
        <w:t xml:space="preserve">can be selected at random among those that have non-negligible </w:t>
      </w:r>
      <m:oMath>
        <m:r>
          <w:rPr>
            <w:rFonts w:ascii="Cambria Math" w:hAnsi="Cambria Math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t</m:t>
            </m:r>
          </m:e>
          <m:e>
            <m:r>
              <w:rPr>
                <w:rFonts w:ascii="Cambria Math" w:hAnsi="Cambria Math"/>
                <w:highlight w:val="yellow"/>
              </w:rPr>
              <m:t>P=j</m:t>
            </m:r>
          </m:e>
        </m:d>
      </m:oMath>
      <w:r w:rsidR="00E258AA">
        <w:rPr>
          <w:rFonts w:eastAsiaTheme="minorEastAsia"/>
        </w:rPr>
        <w:t xml:space="preserve">. </w:t>
      </w:r>
      <w:r>
        <w:rPr>
          <w:rFonts w:eastAsiaTheme="minorEastAsia"/>
        </w:rPr>
        <w:t>Then, the probability of the Bernoulli distribution is given by:</w:t>
      </w:r>
    </w:p>
    <w:p w14:paraId="08B89126" w14:textId="1757BA4E" w:rsidR="00B92A03" w:rsidRPr="0037749D" w:rsidRDefault="00B92A03" w:rsidP="00B92A0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highlight w:val="yellow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highlight w:val="yellow"/>
                    </w:rPr>
                    <m:t>P=j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</m:oMath>
      </m:oMathPara>
    </w:p>
    <w:p w14:paraId="1B92FB36" w14:textId="4BB0F805" w:rsidR="0037749D" w:rsidRDefault="0037749D" w:rsidP="00B92A03">
      <w:pPr>
        <w:rPr>
          <w:rFonts w:eastAsiaTheme="minorEastAsia"/>
        </w:rPr>
      </w:pPr>
      <w:r>
        <w:rPr>
          <w:rFonts w:eastAsiaTheme="minorEastAsia"/>
        </w:rPr>
        <w:t>For both the selected and the non-selected sites, we will need:</w:t>
      </w:r>
    </w:p>
    <w:p w14:paraId="3B7CB5F6" w14:textId="7BCF2544" w:rsidR="0037749D" w:rsidRDefault="0037749D" w:rsidP="0037749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The covariate values at those sites</w:t>
      </w:r>
    </w:p>
    <w:p w14:paraId="54D59252" w14:textId="3322CB4D" w:rsidR="0037749D" w:rsidRPr="0037749D" w:rsidRDefault="0037749D" w:rsidP="0037749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The average of the covariate values from the initial location to those sites to be able to calculate </w:t>
      </w:r>
      <m:oMath>
        <m:r>
          <w:rPr>
            <w:rFonts w:ascii="Cambria Math" w:hAnsi="Cambria Math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t</m:t>
            </m:r>
          </m:e>
          <m:e>
            <m:r>
              <w:rPr>
                <w:rFonts w:ascii="Cambria Math" w:hAnsi="Cambria Math"/>
                <w:highlight w:val="yellow"/>
              </w:rPr>
              <m:t>P=j</m:t>
            </m:r>
          </m:e>
        </m:d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t</m:t>
            </m:r>
          </m:e>
          <m:e>
            <m:r>
              <w:rPr>
                <w:rFonts w:ascii="Cambria Math" w:hAnsi="Cambria Math"/>
                <w:highlight w:val="yellow"/>
              </w:rPr>
              <m:t>P=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j</m:t>
                </m: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*</m:t>
                </m:r>
              </m:sup>
            </m:sSup>
          </m:e>
        </m:d>
      </m:oMath>
    </w:p>
    <w:p w14:paraId="043F3A9F" w14:textId="6FF90A58" w:rsidR="00B92A03" w:rsidRDefault="0037749D">
      <w:pPr>
        <w:rPr>
          <w:rFonts w:eastAsiaTheme="minorEastAsia"/>
        </w:rPr>
      </w:pPr>
      <w:r>
        <w:rPr>
          <w:rFonts w:eastAsiaTheme="minorEastAsia"/>
        </w:rPr>
        <w:t xml:space="preserve">Notice that this model can be fitted in JAGS and, as a result, we can even model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as individual-level random effects.</w:t>
      </w:r>
    </w:p>
    <w:sectPr w:rsidR="00B92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53454"/>
    <w:multiLevelType w:val="hybridMultilevel"/>
    <w:tmpl w:val="86D2B3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33B44"/>
    <w:multiLevelType w:val="hybridMultilevel"/>
    <w:tmpl w:val="0C4C12FA"/>
    <w:lvl w:ilvl="0" w:tplc="1B20E412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84CED"/>
    <w:multiLevelType w:val="hybridMultilevel"/>
    <w:tmpl w:val="B18CE0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5D0"/>
    <w:rsid w:val="001619D6"/>
    <w:rsid w:val="00312268"/>
    <w:rsid w:val="003468B6"/>
    <w:rsid w:val="0037749D"/>
    <w:rsid w:val="00471061"/>
    <w:rsid w:val="0080677F"/>
    <w:rsid w:val="009F5981"/>
    <w:rsid w:val="00A85818"/>
    <w:rsid w:val="00B92A03"/>
    <w:rsid w:val="00C41F5D"/>
    <w:rsid w:val="00D355D0"/>
    <w:rsid w:val="00E258AA"/>
    <w:rsid w:val="00F33BB3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0E22"/>
  <w15:chartTrackingRefBased/>
  <w15:docId w15:val="{235C8CE7-D984-4CDF-A604-24EE281D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55D0"/>
    <w:rPr>
      <w:color w:val="808080"/>
    </w:rPr>
  </w:style>
  <w:style w:type="paragraph" w:styleId="ListParagraph">
    <w:name w:val="List Paragraph"/>
    <w:basedOn w:val="Normal"/>
    <w:uiPriority w:val="34"/>
    <w:qFormat/>
    <w:rsid w:val="00806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Valle,Denis R</dc:creator>
  <cp:keywords/>
  <dc:description/>
  <cp:lastModifiedBy>Valle,Denis R</cp:lastModifiedBy>
  <cp:revision>10</cp:revision>
  <dcterms:created xsi:type="dcterms:W3CDTF">2021-01-20T13:14:00Z</dcterms:created>
  <dcterms:modified xsi:type="dcterms:W3CDTF">2021-06-04T12:28:00Z</dcterms:modified>
</cp:coreProperties>
</file>