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0"/>
          <w:szCs w:val="30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2468880</wp:posOffset>
            </wp:positionH>
            <wp:positionV relativeFrom="paragraph">
              <wp:posOffset>138430</wp:posOffset>
            </wp:positionV>
            <wp:extent cx="1200150" cy="1127125"/>
            <wp:effectExtent l="0" t="0" r="0" b="0"/>
            <wp:wrapTopAndBottom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0"/>
          <w:szCs w:val="30"/>
        </w:rPr>
        <w:t>TAX DECLARATION OF REAL PROPERTY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408"/>
        <w:gridCol w:w="3563"/>
      </w:tblGrid>
      <w:tr>
        <w:trPr>
          <w:trHeight w:val="799" w:hRule="atLeast"/>
        </w:trPr>
        <w:tc>
          <w:tcPr>
            <w:tcW w:w="6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TD NO</w:t>
            </w:r>
          </w:p>
        </w:tc>
        <w:tc>
          <w:tcPr>
            <w:tcW w:w="3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Property Identificaiton No. (PIN)</w:t>
            </w:r>
          </w:p>
          <w:p>
            <w:pPr>
              <w:pStyle w:val="TableContents"/>
              <w:bidi w:val="0"/>
              <w:rPr>
                <w:b/>
                <w:bCs/>
                <w:color w:val="2A6099"/>
              </w:rPr>
            </w:pPr>
            <w:r>
              <w:rPr>
                <w:b/>
                <w:bCs/>
                <w:color w:val="2A6099"/>
              </w:rPr>
              <w:t>{{ pin_id }}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Owner</w:t>
      </w:r>
      <w:r>
        <w:rPr/>
        <w:t xml:space="preserve">: </w:t>
      </w:r>
      <w:r>
        <w:rPr>
          <w:b/>
          <w:bCs/>
          <w:color w:val="2A6099"/>
        </w:rPr>
        <w:t>{{ owner_raw }}</w:t>
      </w:r>
    </w:p>
    <w:p>
      <w:pPr>
        <w:pStyle w:val="Normal"/>
        <w:bidi w:val="0"/>
        <w:jc w:val="start"/>
        <w:rPr/>
      </w:pPr>
      <w:r>
        <w:rPr>
          <w:b/>
          <w:bCs/>
        </w:rPr>
        <w:t>Lot Number:</w:t>
      </w:r>
      <w:r>
        <w:rPr/>
        <w:t xml:space="preserve"> </w:t>
      </w:r>
      <w:r>
        <w:rPr>
          <w:b/>
          <w:bCs/>
          <w:color w:val="2A6099"/>
        </w:rPr>
        <w:t>{{ lot_number }}</w:t>
      </w:r>
    </w:p>
    <w:p>
      <w:pPr>
        <w:pStyle w:val="Normal"/>
        <w:bidi w:val="0"/>
        <w:jc w:val="start"/>
        <w:rPr/>
      </w:pPr>
      <w:r>
        <w:rPr>
          <w:b/>
          <w:bCs/>
        </w:rPr>
        <w:t>Location Property</w:t>
      </w:r>
      <w:r>
        <w:rPr/>
        <w:t xml:space="preserve">: </w:t>
      </w:r>
      <w:r>
        <w:rPr>
          <w:b/>
          <w:bCs/>
          <w:color w:val="2A6099"/>
        </w:rPr>
        <w:t>{{ barangay_name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___________________________________________________________________________________</w:t>
      </w:r>
    </w:p>
    <w:p>
      <w:pPr>
        <w:pStyle w:val="Normal"/>
        <w:bidi w:val="0"/>
        <w:jc w:val="start"/>
        <w:rPr/>
      </w:pPr>
      <w:r>
        <w:rPr/>
        <w:t>KIND OF PROPERTY ASSESSED: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5"/>
        <w:gridCol w:w="4986"/>
      </w:tblGrid>
      <w:tr>
        <w:trPr/>
        <w:tc>
          <w:tcPr>
            <w:tcW w:w="4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LAND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MACHINERY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Brief Description: _______________________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BUILDING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No. Of Storeys: ________________________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Brief Description:  ______________________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Others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Specify: _______________________________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62"/>
        <w:gridCol w:w="1901"/>
        <w:gridCol w:w="1422"/>
        <w:gridCol w:w="1663"/>
        <w:gridCol w:w="1661"/>
        <w:gridCol w:w="1662"/>
      </w:tblGrid>
      <w:tr>
        <w:trPr/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Classification</w:t>
            </w:r>
          </w:p>
        </w:tc>
        <w:tc>
          <w:tcPr>
            <w:tcW w:w="1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Area</w:t>
            </w:r>
          </w:p>
        </w:tc>
        <w:tc>
          <w:tcPr>
            <w:tcW w:w="1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Market Value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Actual Use</w:t>
            </w:r>
          </w:p>
        </w:tc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Assessment Level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Assessed Value</w:t>
            </w:r>
          </w:p>
        </w:tc>
      </w:tr>
      <w:tr>
        <w:trPr/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  <w:color w:val="2A6099"/>
              </w:rPr>
            </w:pPr>
            <w:r>
              <w:rPr>
                <w:b/>
                <w:bCs/>
                <w:color w:val="2A6099"/>
              </w:rPr>
              <w:t>{{land_class}}</w:t>
            </w:r>
          </w:p>
        </w:tc>
        <w:tc>
          <w:tcPr>
            <w:tcW w:w="1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  <w:color w:val="2A6099"/>
              </w:rPr>
            </w:pPr>
            <w:r>
              <w:rPr>
                <w:b/>
                <w:bCs/>
                <w:color w:val="2A6099"/>
              </w:rPr>
              <w:t>{{area_declared}}</w:t>
            </w:r>
          </w:p>
        </w:tc>
        <w:tc>
          <w:tcPr>
            <w:tcW w:w="14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354" w:hRule="atLeast"/>
        </w:trPr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4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354" w:hRule="atLeast"/>
        </w:trPr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Total</w:t>
            </w:r>
          </w:p>
        </w:tc>
        <w:tc>
          <w:tcPr>
            <w:tcW w:w="1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4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Taxable  Exempted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u w:val="single"/>
        </w:rPr>
      </w:pPr>
      <w:r>
        <w:rPr>
          <w:u w:val="single"/>
        </w:rPr>
        <w:t xml:space="preserve">              </w:t>
      </w:r>
      <w:r>
        <w:rPr>
          <w:u w:val="single"/>
        </w:rPr>
        <w:t>Joshua S. De Leon</w:t>
        <w:softHyphen/>
        <w:t xml:space="preserve">               </w:t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  <w:t>Municipal Assessor</w:t>
      </w:r>
    </w:p>
    <w:p>
      <w:pPr>
        <w:pStyle w:val="Normal"/>
        <w:bidi w:val="0"/>
        <w:jc w:val="center"/>
        <w:rPr/>
      </w:pPr>
      <w:r>
        <w:rPr/>
        <w:t>PRC REG #0025 5925</w:t>
      </w:r>
    </w:p>
    <w:p>
      <w:pPr>
        <w:pStyle w:val="Normal"/>
        <w:bidi w:val="0"/>
        <w:jc w:val="center"/>
        <w:rPr>
          <w:i/>
          <w:i/>
          <w:iCs/>
        </w:rPr>
      </w:pPr>
      <w:r>
        <w:rPr>
          <w:i/>
          <w:iCs/>
        </w:rPr>
        <w:t>Valid until: 07-25-2027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Notes; This declaration is for real property taxation purposes only and the valuation indicated herin are based on the schedule of unit market value.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77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PH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LibreOffice/24.2.7.2$Linux_X86_64 LibreOffice_project/420$Build-2</Application>
  <AppVersion>15.0000</AppVersion>
  <Pages>1</Pages>
  <Words>102</Words>
  <Characters>748</Characters>
  <CharactersWithSpaces>864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2026-08-24T15:20:08Z</dcterms:created>
  <dc:creator/>
  <dc:description/>
  <dc:language>en-PH</dc:language>
  <cp:lastModifiedBy/>
  <dcterms:modified xsi:type="dcterms:W3CDTF">2026-08-24T16:41:02Z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