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1E" w:rsidRDefault="00C272AC" w:rsidP="00C2601E">
      <w:pPr>
        <w:rPr>
          <w:rFonts w:ascii="Cabin" w:hAnsi="Cabin"/>
          <w:caps/>
          <w:color w:val="00AEEF"/>
          <w:sz w:val="28"/>
        </w:rPr>
      </w:pPr>
      <w:r w:rsidRPr="00C9603D">
        <w:rPr>
          <w:noProof/>
          <w:sz w:val="28"/>
        </w:rPr>
        <w:drawing>
          <wp:anchor distT="0" distB="182880" distL="114300" distR="114300" simplePos="0" relativeHeight="251663360" behindDoc="1" locked="1" layoutInCell="1" allowOverlap="1" wp14:anchorId="10B62E97" wp14:editId="38261AE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044825" cy="1983740"/>
            <wp:effectExtent l="0" t="0" r="3175" b="0"/>
            <wp:wrapTopAndBottom/>
            <wp:docPr id="2" name="Picture 2" descr="AEH_Letterhead_Wor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EH_Letterhead_Word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98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296">
        <w:rPr>
          <w:rFonts w:ascii="Cabin" w:hAnsi="Cabin"/>
          <w:caps/>
          <w:color w:val="00AEEF"/>
          <w:sz w:val="28"/>
        </w:rPr>
        <w:t>2015</w:t>
      </w:r>
      <w:r w:rsidR="00C2601E" w:rsidRPr="00C62337">
        <w:rPr>
          <w:rFonts w:ascii="Cabin" w:hAnsi="Cabin"/>
          <w:caps/>
          <w:color w:val="00AEEF"/>
          <w:sz w:val="28"/>
        </w:rPr>
        <w:t xml:space="preserve"> fellows</w:t>
      </w:r>
      <w:r w:rsidR="00C2601E">
        <w:rPr>
          <w:rFonts w:ascii="Cabin" w:hAnsi="Cabin"/>
          <w:caps/>
          <w:color w:val="00AEEF"/>
          <w:sz w:val="28"/>
        </w:rPr>
        <w:t xml:space="preserve"> Program</w:t>
      </w:r>
      <w:r w:rsidR="00C2601E" w:rsidRPr="00C62337">
        <w:rPr>
          <w:rFonts w:ascii="Cabin" w:hAnsi="Cabin"/>
          <w:caps/>
          <w:color w:val="00AEEF"/>
          <w:sz w:val="28"/>
        </w:rPr>
        <w:t xml:space="preserve"> </w:t>
      </w:r>
    </w:p>
    <w:p w:rsidR="009937AF" w:rsidRPr="009937AF" w:rsidRDefault="00A663AD" w:rsidP="009937AF">
      <w:pPr>
        <w:rPr>
          <w:rFonts w:ascii="Cabin" w:hAnsi="Cabin"/>
          <w:b/>
          <w:color w:val="717073"/>
          <w:sz w:val="28"/>
        </w:rPr>
      </w:pPr>
      <w:r>
        <w:rPr>
          <w:rFonts w:ascii="Cabin" w:hAnsi="Cabin"/>
          <w:b/>
          <w:color w:val="717073"/>
          <w:sz w:val="28"/>
        </w:rPr>
        <w:t>Project Summary</w:t>
      </w:r>
    </w:p>
    <w:p w:rsidR="006F3783" w:rsidRDefault="006F3783" w:rsidP="009937AF">
      <w:pPr>
        <w:rPr>
          <w:i/>
        </w:rPr>
      </w:pPr>
    </w:p>
    <w:p w:rsidR="009937AF" w:rsidRPr="00C272AC" w:rsidRDefault="00C542A2" w:rsidP="009937AF">
      <w:pPr>
        <w:rPr>
          <w:i/>
        </w:rPr>
      </w:pPr>
      <w:r>
        <w:rPr>
          <w:i/>
        </w:rPr>
        <w:t>By August 7</w:t>
      </w:r>
      <w:r w:rsidR="009937AF" w:rsidRPr="00C272AC">
        <w:rPr>
          <w:i/>
        </w:rPr>
        <w:t xml:space="preserve">, please </w:t>
      </w:r>
      <w:r w:rsidR="00E8073B">
        <w:rPr>
          <w:i/>
        </w:rPr>
        <w:t xml:space="preserve">submit this project summary </w:t>
      </w:r>
      <w:bookmarkStart w:id="0" w:name="_GoBack"/>
      <w:bookmarkEnd w:id="0"/>
      <w:r w:rsidR="009937AF" w:rsidRPr="00C272AC">
        <w:rPr>
          <w:i/>
        </w:rPr>
        <w:t xml:space="preserve">to </w:t>
      </w:r>
      <w:hyperlink r:id="rId8" w:history="1">
        <w:r w:rsidR="009937AF" w:rsidRPr="00C272AC">
          <w:rPr>
            <w:rStyle w:val="Hyperlink"/>
            <w:i/>
          </w:rPr>
          <w:t>Josel Fritz.</w:t>
        </w:r>
      </w:hyperlink>
      <w:r w:rsidR="007B571A">
        <w:rPr>
          <w:i/>
        </w:rPr>
        <w:t xml:space="preserve"> We will check-in on project progress on</w:t>
      </w:r>
      <w:r w:rsidR="009937AF" w:rsidRPr="00C272AC">
        <w:rPr>
          <w:i/>
        </w:rPr>
        <w:t xml:space="preserve"> the upcoming group coaching webinars.</w:t>
      </w:r>
    </w:p>
    <w:p w:rsidR="009937AF" w:rsidRPr="009937AF" w:rsidRDefault="009937AF" w:rsidP="009937AF">
      <w:pPr>
        <w:rPr>
          <w:rFonts w:ascii="Cabin" w:hAnsi="Cabin"/>
          <w:color w:val="00AEEF"/>
        </w:rPr>
      </w:pPr>
    </w:p>
    <w:p w:rsidR="009937AF" w:rsidRDefault="009937AF" w:rsidP="009937AF">
      <w:pPr>
        <w:rPr>
          <w:color w:val="1F497D" w:themeColor="dark2"/>
        </w:rPr>
      </w:pPr>
      <w:r w:rsidRPr="009937AF">
        <w:rPr>
          <w:rFonts w:ascii="Cabin" w:hAnsi="Cabin"/>
          <w:color w:val="00AEEF"/>
        </w:rPr>
        <w:t>1. Project title:</w:t>
      </w:r>
      <w:r>
        <w:rPr>
          <w:color w:val="1F497D" w:themeColor="dark2"/>
        </w:rPr>
        <w:t xml:space="preserve"> </w:t>
      </w:r>
      <w:r>
        <w:rPr>
          <w:color w:val="1F497D" w:themeColor="dark2"/>
        </w:rPr>
        <w:br/>
      </w:r>
    </w:p>
    <w:p w:rsidR="009937AF" w:rsidRPr="009937AF" w:rsidRDefault="009937AF" w:rsidP="009937AF">
      <w:pPr>
        <w:rPr>
          <w:rFonts w:ascii="Cabin" w:hAnsi="Cabin"/>
          <w:color w:val="00AEEF"/>
        </w:rPr>
      </w:pPr>
      <w:r w:rsidRPr="009937AF">
        <w:rPr>
          <w:rFonts w:ascii="Cabin" w:hAnsi="Cabin"/>
          <w:color w:val="00AEEF"/>
        </w:rPr>
        <w:t>2. Hospital/Health System Name:</w:t>
      </w:r>
      <w:r>
        <w:rPr>
          <w:b/>
          <w:color w:val="1F497D" w:themeColor="dark2"/>
        </w:rPr>
        <w:t xml:space="preserve"> </w:t>
      </w:r>
      <w:r>
        <w:rPr>
          <w:b/>
          <w:color w:val="1F497D" w:themeColor="dark2"/>
        </w:rPr>
        <w:br/>
      </w:r>
    </w:p>
    <w:p w:rsidR="009937AF" w:rsidRDefault="009937AF" w:rsidP="009937AF">
      <w:pPr>
        <w:rPr>
          <w:color w:val="1F497D" w:themeColor="dark2"/>
        </w:rPr>
      </w:pPr>
      <w:r w:rsidRPr="009937AF">
        <w:rPr>
          <w:rFonts w:ascii="Cabin" w:hAnsi="Cabin"/>
          <w:color w:val="00AEEF"/>
        </w:rPr>
        <w:t>3. Project team:</w:t>
      </w:r>
      <w:r>
        <w:rPr>
          <w:color w:val="1F497D" w:themeColor="dark2"/>
        </w:rPr>
        <w:t xml:space="preserve"> </w:t>
      </w:r>
      <w:r w:rsidRPr="009937AF">
        <w:rPr>
          <w:i/>
        </w:rPr>
        <w:t>Please list the names and job titles of each Fellow working on this project. Describe the role of each team member in the planning and implementation of the project.</w:t>
      </w:r>
      <w:r w:rsidRPr="00523DB8">
        <w:rPr>
          <w:i/>
          <w:color w:val="1F497D" w:themeColor="dark2"/>
        </w:rPr>
        <w:t xml:space="preserve"> </w:t>
      </w:r>
      <w:r w:rsidRPr="00523DB8">
        <w:rPr>
          <w:color w:val="1F497D" w:themeColor="dark2"/>
        </w:rPr>
        <w:br/>
      </w:r>
    </w:p>
    <w:p w:rsidR="006F3783" w:rsidRPr="009937AF" w:rsidRDefault="009937AF" w:rsidP="006F3783">
      <w:pPr>
        <w:rPr>
          <w:i/>
        </w:rPr>
      </w:pPr>
      <w:r w:rsidRPr="009937AF">
        <w:rPr>
          <w:rFonts w:ascii="Cabin" w:hAnsi="Cabin"/>
          <w:color w:val="00AEEF"/>
        </w:rPr>
        <w:t>4. Project Problem/issue:</w:t>
      </w:r>
      <w:r w:rsidR="006F3783" w:rsidRPr="006F3783">
        <w:rPr>
          <w:i/>
        </w:rPr>
        <w:t xml:space="preserve"> </w:t>
      </w:r>
      <w:r w:rsidR="006F3783" w:rsidRPr="009937AF">
        <w:rPr>
          <w:i/>
        </w:rPr>
        <w:t>What is the problem/issue that you are trying to solve?  Use the metric that demonstrates the problem and that you will follow in order to know if you are getting results.</w:t>
      </w:r>
    </w:p>
    <w:p w:rsidR="006F3783" w:rsidRPr="009937AF" w:rsidRDefault="006F3783" w:rsidP="006F3783">
      <w:pPr>
        <w:rPr>
          <w:i/>
        </w:rPr>
      </w:pPr>
      <w:r w:rsidRPr="009937AF">
        <w:rPr>
          <w:i/>
        </w:rPr>
        <w:t>Examples:</w:t>
      </w:r>
    </w:p>
    <w:p w:rsidR="006F3783" w:rsidRPr="006F3783" w:rsidRDefault="006F3783" w:rsidP="006F3783">
      <w:pPr>
        <w:pStyle w:val="ListParagraph"/>
        <w:numPr>
          <w:ilvl w:val="0"/>
          <w:numId w:val="1"/>
        </w:numPr>
        <w:rPr>
          <w:rFonts w:ascii="MillerText Roman" w:hAnsi="MillerText Roman"/>
          <w:i/>
        </w:rPr>
      </w:pPr>
      <w:r w:rsidRPr="006F3783">
        <w:rPr>
          <w:rFonts w:ascii="MillerText Roman" w:hAnsi="MillerText Roman"/>
          <w:i/>
        </w:rPr>
        <w:t xml:space="preserve">Patients wait, on average, 3.5 hours in the Eastside outpatient pharmacy. </w:t>
      </w:r>
    </w:p>
    <w:p w:rsidR="006F3783" w:rsidRPr="009937AF" w:rsidRDefault="006F3783" w:rsidP="006F3783">
      <w:pPr>
        <w:pStyle w:val="ListParagraph"/>
        <w:numPr>
          <w:ilvl w:val="0"/>
          <w:numId w:val="1"/>
        </w:numPr>
        <w:rPr>
          <w:rFonts w:ascii="MillerText Roman" w:hAnsi="MillerText Roman"/>
          <w:i/>
        </w:rPr>
      </w:pPr>
      <w:r w:rsidRPr="009937AF">
        <w:rPr>
          <w:rFonts w:ascii="MillerText Roman" w:hAnsi="MillerText Roman"/>
          <w:i/>
        </w:rPr>
        <w:t>50% of patients discharged with a diagnosis of congestive heart failure are readmitted within 30 days.</w:t>
      </w:r>
    </w:p>
    <w:p w:rsidR="009937AF" w:rsidRPr="006F3783" w:rsidRDefault="006F3783" w:rsidP="009937AF">
      <w:pPr>
        <w:pStyle w:val="ListParagraph"/>
        <w:numPr>
          <w:ilvl w:val="0"/>
          <w:numId w:val="1"/>
        </w:numPr>
        <w:rPr>
          <w:rFonts w:ascii="MillerText Roman" w:hAnsi="MillerText Roman"/>
          <w:i/>
        </w:rPr>
      </w:pPr>
      <w:r w:rsidRPr="009937AF">
        <w:rPr>
          <w:rFonts w:ascii="MillerText Roman" w:hAnsi="MillerText Roman"/>
          <w:i/>
        </w:rPr>
        <w:t>Staff satisfaction with Human Resources is 57% (top 2 box on 5 point scale: “Rate your satisfaction with the HR department services.” 2013 hospital-wide survey; 88% participation.)</w:t>
      </w:r>
    </w:p>
    <w:p w:rsidR="0024335F" w:rsidRDefault="009937AF" w:rsidP="009937AF">
      <w:pPr>
        <w:rPr>
          <w:i/>
        </w:rPr>
      </w:pPr>
      <w:r w:rsidRPr="009937AF">
        <w:rPr>
          <w:rFonts w:ascii="Cabin" w:hAnsi="Cabin"/>
          <w:color w:val="00AEEF"/>
        </w:rPr>
        <w:t>5. Project Goal:</w:t>
      </w:r>
      <w:r>
        <w:rPr>
          <w:color w:val="1F497D" w:themeColor="dark2"/>
        </w:rPr>
        <w:t xml:space="preserve"> </w:t>
      </w:r>
      <w:r w:rsidRPr="009937AF">
        <w:rPr>
          <w:i/>
        </w:rPr>
        <w:t>The goal statement, which defines the aim of your project, directly reflects the language and the metrics in your problem statement.  Your goal statement provides this information:  We will achieve what (change in metric referenced in problem statement) by when.</w:t>
      </w:r>
    </w:p>
    <w:p w:rsidR="007B571A" w:rsidRPr="007B571A" w:rsidRDefault="007B571A" w:rsidP="007B571A">
      <w:pPr>
        <w:rPr>
          <w:i/>
        </w:rPr>
      </w:pPr>
      <w:r w:rsidRPr="007B571A">
        <w:rPr>
          <w:i/>
        </w:rPr>
        <w:t>Examples:</w:t>
      </w:r>
    </w:p>
    <w:p w:rsidR="007B571A" w:rsidRPr="007B571A" w:rsidRDefault="007B571A" w:rsidP="007B571A">
      <w:pPr>
        <w:pStyle w:val="ListParagraph"/>
        <w:numPr>
          <w:ilvl w:val="0"/>
          <w:numId w:val="1"/>
        </w:numPr>
        <w:rPr>
          <w:rFonts w:ascii="MillerText Roman" w:hAnsi="MillerText Roman"/>
          <w:i/>
        </w:rPr>
      </w:pPr>
      <w:r w:rsidRPr="007B571A">
        <w:rPr>
          <w:rFonts w:ascii="MillerText Roman" w:hAnsi="MillerText Roman"/>
          <w:i/>
        </w:rPr>
        <w:t>We will reduce the average patient wait time from 3.5 hours to 1 hour by February 1, 2016.</w:t>
      </w:r>
    </w:p>
    <w:p w:rsidR="007B571A" w:rsidRPr="007B571A" w:rsidRDefault="007B571A" w:rsidP="007B571A">
      <w:pPr>
        <w:pStyle w:val="ListParagraph"/>
        <w:numPr>
          <w:ilvl w:val="0"/>
          <w:numId w:val="1"/>
        </w:numPr>
        <w:rPr>
          <w:rFonts w:ascii="MillerText Roman" w:hAnsi="MillerText Roman"/>
          <w:i/>
        </w:rPr>
      </w:pPr>
      <w:r w:rsidRPr="007B571A">
        <w:rPr>
          <w:rFonts w:ascii="MillerText Roman" w:hAnsi="MillerText Roman"/>
          <w:i/>
        </w:rPr>
        <w:t>We will reduce the readmission rate of newly diagnosed congestive heart failure patients within 30 days from 50% to 25% by March 1, 2016.</w:t>
      </w:r>
    </w:p>
    <w:p w:rsidR="007B571A" w:rsidRDefault="007B571A" w:rsidP="007B571A">
      <w:pPr>
        <w:pStyle w:val="ListParagraph"/>
        <w:numPr>
          <w:ilvl w:val="0"/>
          <w:numId w:val="1"/>
        </w:numPr>
      </w:pPr>
      <w:r w:rsidRPr="007B571A">
        <w:rPr>
          <w:rFonts w:ascii="MillerText Roman" w:hAnsi="MillerText Roman"/>
          <w:i/>
        </w:rPr>
        <w:lastRenderedPageBreak/>
        <w:t>We will inc</w:t>
      </w:r>
      <w:r>
        <w:rPr>
          <w:rFonts w:ascii="MillerText Roman" w:hAnsi="MillerText Roman"/>
          <w:i/>
        </w:rPr>
        <w:t xml:space="preserve">rease satisfaction with HR department </w:t>
      </w:r>
      <w:r w:rsidRPr="007B571A">
        <w:rPr>
          <w:rFonts w:ascii="MillerText Roman" w:hAnsi="MillerText Roman"/>
          <w:i/>
        </w:rPr>
        <w:t>services from 57% to 75% by March 1 2016.</w:t>
      </w:r>
    </w:p>
    <w:p w:rsidR="007B571A" w:rsidRDefault="007B571A" w:rsidP="009937AF">
      <w:pPr>
        <w:rPr>
          <w:i/>
        </w:rPr>
      </w:pPr>
    </w:p>
    <w:p w:rsidR="0024335F" w:rsidRDefault="0024335F" w:rsidP="009937AF">
      <w:pPr>
        <w:rPr>
          <w:i/>
        </w:rPr>
      </w:pPr>
    </w:p>
    <w:p w:rsidR="009937AF" w:rsidRPr="0024335F" w:rsidRDefault="009937AF" w:rsidP="009937AF">
      <w:pPr>
        <w:rPr>
          <w:color w:val="1F497D" w:themeColor="dark2"/>
        </w:rPr>
      </w:pPr>
      <w:r w:rsidRPr="009937AF">
        <w:rPr>
          <w:rFonts w:ascii="Cabin" w:hAnsi="Cabin"/>
          <w:color w:val="00AEEF"/>
        </w:rPr>
        <w:t>6.  Stakeholders:</w:t>
      </w:r>
      <w:r>
        <w:rPr>
          <w:b/>
          <w:color w:val="1F497D" w:themeColor="dark2"/>
        </w:rPr>
        <w:t xml:space="preserve"> </w:t>
      </w:r>
      <w:r w:rsidRPr="009937AF">
        <w:rPr>
          <w:i/>
        </w:rPr>
        <w:t>Assess 4-5 stakeholders according to the Session I stakeholder mapping discussion.</w:t>
      </w:r>
    </w:p>
    <w:p w:rsidR="009937AF" w:rsidRDefault="009937AF" w:rsidP="009937AF">
      <w:pPr>
        <w:rPr>
          <w:i/>
          <w:color w:val="1F497D" w:themeColor="dark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694"/>
        <w:gridCol w:w="1901"/>
        <w:gridCol w:w="1659"/>
      </w:tblGrid>
      <w:tr w:rsidR="009937AF" w:rsidTr="009937AF">
        <w:tc>
          <w:tcPr>
            <w:tcW w:w="2394" w:type="dxa"/>
            <w:shd w:val="clear" w:color="auto" w:fill="D9D9D9" w:themeFill="background1" w:themeFillShade="D9"/>
          </w:tcPr>
          <w:p w:rsidR="009937AF" w:rsidRPr="009937AF" w:rsidRDefault="009937AF" w:rsidP="00457FB9">
            <w:pPr>
              <w:rPr>
                <w:b/>
              </w:rPr>
            </w:pPr>
            <w:r w:rsidRPr="00492FB4">
              <w:rPr>
                <w:b/>
                <w:color w:val="000000" w:themeColor="text1"/>
              </w:rPr>
              <w:t>STAKEHOLDERS:</w:t>
            </w:r>
          </w:p>
        </w:tc>
        <w:tc>
          <w:tcPr>
            <w:tcW w:w="2394" w:type="dxa"/>
            <w:shd w:val="clear" w:color="auto" w:fill="00B0F0"/>
          </w:tcPr>
          <w:p w:rsidR="009937AF" w:rsidRPr="00492FB4" w:rsidRDefault="009937AF" w:rsidP="00457FB9">
            <w:pPr>
              <w:rPr>
                <w:b/>
                <w:color w:val="FFFFFF" w:themeColor="background1"/>
              </w:rPr>
            </w:pPr>
            <w:r w:rsidRPr="00492FB4">
              <w:rPr>
                <w:b/>
                <w:color w:val="FFFFFF" w:themeColor="background1"/>
              </w:rPr>
              <w:t>VALUES</w:t>
            </w:r>
          </w:p>
        </w:tc>
        <w:tc>
          <w:tcPr>
            <w:tcW w:w="2394" w:type="dxa"/>
            <w:shd w:val="clear" w:color="auto" w:fill="00B0F0"/>
          </w:tcPr>
          <w:p w:rsidR="009937AF" w:rsidRPr="00492FB4" w:rsidRDefault="009937AF" w:rsidP="00457FB9">
            <w:pPr>
              <w:rPr>
                <w:b/>
                <w:color w:val="FFFFFF" w:themeColor="background1"/>
              </w:rPr>
            </w:pPr>
            <w:r w:rsidRPr="00492FB4">
              <w:rPr>
                <w:b/>
                <w:color w:val="FFFFFF" w:themeColor="background1"/>
              </w:rPr>
              <w:t>LOYALTIES</w:t>
            </w:r>
          </w:p>
        </w:tc>
        <w:tc>
          <w:tcPr>
            <w:tcW w:w="2394" w:type="dxa"/>
            <w:shd w:val="clear" w:color="auto" w:fill="00B0F0"/>
          </w:tcPr>
          <w:p w:rsidR="009937AF" w:rsidRPr="009937AF" w:rsidRDefault="009937AF" w:rsidP="00457FB9">
            <w:pPr>
              <w:rPr>
                <w:b/>
              </w:rPr>
            </w:pPr>
            <w:r w:rsidRPr="00492FB4">
              <w:rPr>
                <w:b/>
                <w:color w:val="FFFFFF" w:themeColor="background1"/>
              </w:rPr>
              <w:t>LOSSES</w:t>
            </w:r>
          </w:p>
        </w:tc>
      </w:tr>
      <w:tr w:rsidR="009937AF" w:rsidTr="009937AF">
        <w:tc>
          <w:tcPr>
            <w:tcW w:w="2394" w:type="dxa"/>
            <w:shd w:val="clear" w:color="auto" w:fill="D9D9D9" w:themeFill="background1" w:themeFillShade="D9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</w:tr>
      <w:tr w:rsidR="009937AF" w:rsidTr="009937AF">
        <w:tc>
          <w:tcPr>
            <w:tcW w:w="2394" w:type="dxa"/>
            <w:shd w:val="clear" w:color="auto" w:fill="D9D9D9" w:themeFill="background1" w:themeFillShade="D9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</w:tr>
      <w:tr w:rsidR="009937AF" w:rsidTr="009937AF">
        <w:tc>
          <w:tcPr>
            <w:tcW w:w="2394" w:type="dxa"/>
            <w:shd w:val="clear" w:color="auto" w:fill="D9D9D9" w:themeFill="background1" w:themeFillShade="D9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</w:tr>
      <w:tr w:rsidR="009937AF" w:rsidTr="009937AF">
        <w:tc>
          <w:tcPr>
            <w:tcW w:w="2394" w:type="dxa"/>
            <w:shd w:val="clear" w:color="auto" w:fill="D9D9D9" w:themeFill="background1" w:themeFillShade="D9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</w:tr>
      <w:tr w:rsidR="009937AF" w:rsidTr="009937AF">
        <w:tc>
          <w:tcPr>
            <w:tcW w:w="2394" w:type="dxa"/>
            <w:shd w:val="clear" w:color="auto" w:fill="D9D9D9" w:themeFill="background1" w:themeFillShade="D9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  <w:tc>
          <w:tcPr>
            <w:tcW w:w="2394" w:type="dxa"/>
          </w:tcPr>
          <w:p w:rsidR="009937AF" w:rsidRDefault="009937AF" w:rsidP="00457FB9">
            <w:pPr>
              <w:rPr>
                <w:color w:val="1F497D" w:themeColor="dark2"/>
              </w:rPr>
            </w:pPr>
          </w:p>
        </w:tc>
      </w:tr>
    </w:tbl>
    <w:p w:rsidR="009937AF" w:rsidRPr="009937AF" w:rsidRDefault="009937AF" w:rsidP="009937AF">
      <w:pPr>
        <w:rPr>
          <w:i/>
        </w:rPr>
      </w:pPr>
      <w:r>
        <w:rPr>
          <w:color w:val="1F497D" w:themeColor="dark2"/>
        </w:rPr>
        <w:br/>
      </w:r>
      <w:r w:rsidRPr="009937AF">
        <w:rPr>
          <w:rFonts w:ascii="Cabin" w:hAnsi="Cabin"/>
          <w:color w:val="00AEEF"/>
        </w:rPr>
        <w:t>7. Timeline and milestones</w:t>
      </w:r>
      <w:r>
        <w:rPr>
          <w:b/>
          <w:color w:val="1F497D" w:themeColor="dark2"/>
        </w:rPr>
        <w:t>:</w:t>
      </w:r>
      <w:r>
        <w:rPr>
          <w:color w:val="1F497D" w:themeColor="dark2"/>
        </w:rPr>
        <w:t xml:space="preserve"> </w:t>
      </w:r>
      <w:r w:rsidRPr="009937AF">
        <w:rPr>
          <w:i/>
        </w:rPr>
        <w:t>List the milestones for your proje</w:t>
      </w:r>
      <w:r w:rsidR="00C542A2">
        <w:rPr>
          <w:i/>
        </w:rPr>
        <w:t>ct between now and February 2016</w:t>
      </w:r>
      <w:r w:rsidRPr="009937AF">
        <w:rPr>
          <w:i/>
        </w:rPr>
        <w:t>.</w:t>
      </w:r>
    </w:p>
    <w:p w:rsidR="009937AF" w:rsidRDefault="009937AF" w:rsidP="009937AF">
      <w:pPr>
        <w:rPr>
          <w:i/>
          <w:color w:val="1F497D" w:themeColor="dark2"/>
        </w:rPr>
      </w:pPr>
    </w:p>
    <w:p w:rsidR="009937AF" w:rsidRPr="009937AF" w:rsidRDefault="009937AF" w:rsidP="009937AF">
      <w:pPr>
        <w:rPr>
          <w:i/>
        </w:rPr>
      </w:pPr>
      <w:r w:rsidRPr="009937AF">
        <w:rPr>
          <w:rFonts w:ascii="Cabin" w:hAnsi="Cabin"/>
          <w:color w:val="00AEEF"/>
        </w:rPr>
        <w:t>8. Adaptive and technical components</w:t>
      </w:r>
      <w:r>
        <w:rPr>
          <w:b/>
          <w:color w:val="1F497D" w:themeColor="dark2"/>
        </w:rPr>
        <w:t>:</w:t>
      </w:r>
      <w:r>
        <w:rPr>
          <w:i/>
          <w:color w:val="1F497D" w:themeColor="dark2"/>
        </w:rPr>
        <w:t xml:space="preserve"> </w:t>
      </w:r>
      <w:r w:rsidRPr="009937AF">
        <w:rPr>
          <w:i/>
        </w:rPr>
        <w:t>List 2-3 technical and 2-3 adaptive components of your project.</w:t>
      </w:r>
    </w:p>
    <w:p w:rsidR="009937AF" w:rsidRDefault="009937AF" w:rsidP="009937AF">
      <w:pPr>
        <w:rPr>
          <w:color w:val="1F497D" w:themeColor="dark2"/>
        </w:rPr>
      </w:pPr>
    </w:p>
    <w:p w:rsidR="009937AF" w:rsidRDefault="009937AF" w:rsidP="009937AF">
      <w:pPr>
        <w:rPr>
          <w:i/>
          <w:color w:val="1F497D" w:themeColor="dark2"/>
        </w:rPr>
      </w:pPr>
    </w:p>
    <w:p w:rsidR="009937AF" w:rsidRPr="009937AF" w:rsidRDefault="009937AF" w:rsidP="009937AF">
      <w:pPr>
        <w:rPr>
          <w:i/>
        </w:rPr>
      </w:pPr>
      <w:r w:rsidRPr="009937AF">
        <w:rPr>
          <w:i/>
        </w:rPr>
        <w:t>Delete italicized instructions when you submit your project template.</w:t>
      </w:r>
      <w:r w:rsidR="00A663AD">
        <w:rPr>
          <w:i/>
        </w:rPr>
        <w:t xml:space="preserve"> </w:t>
      </w:r>
    </w:p>
    <w:p w:rsidR="009937AF" w:rsidRPr="001B5A06" w:rsidRDefault="009937AF" w:rsidP="001B5A06"/>
    <w:sectPr w:rsidR="009937AF" w:rsidRPr="001B5A06" w:rsidSect="001B6101">
      <w:footerReference w:type="default" r:id="rId9"/>
      <w:pgSz w:w="12240" w:h="15840" w:code="1"/>
      <w:pgMar w:top="1440" w:right="2347" w:bottom="2160" w:left="234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399" w:rsidRDefault="00581399" w:rsidP="001B6101">
      <w:r>
        <w:separator/>
      </w:r>
    </w:p>
  </w:endnote>
  <w:endnote w:type="continuationSeparator" w:id="0">
    <w:p w:rsidR="00581399" w:rsidRDefault="00581399" w:rsidP="001B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llerText Roman"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79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6101" w:rsidRDefault="001B6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3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6101" w:rsidRDefault="001B6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399" w:rsidRDefault="00581399" w:rsidP="001B6101">
      <w:r>
        <w:separator/>
      </w:r>
    </w:p>
  </w:footnote>
  <w:footnote w:type="continuationSeparator" w:id="0">
    <w:p w:rsidR="00581399" w:rsidRDefault="00581399" w:rsidP="001B6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57461"/>
    <w:multiLevelType w:val="hybridMultilevel"/>
    <w:tmpl w:val="DB6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99"/>
    <w:rsid w:val="0005195A"/>
    <w:rsid w:val="000D3EF4"/>
    <w:rsid w:val="00110C16"/>
    <w:rsid w:val="001A77F1"/>
    <w:rsid w:val="001B5A06"/>
    <w:rsid w:val="001B6101"/>
    <w:rsid w:val="0024335F"/>
    <w:rsid w:val="00391955"/>
    <w:rsid w:val="003E3ABC"/>
    <w:rsid w:val="004123CB"/>
    <w:rsid w:val="00492FB4"/>
    <w:rsid w:val="00501A25"/>
    <w:rsid w:val="005206BE"/>
    <w:rsid w:val="00572FEA"/>
    <w:rsid w:val="00581399"/>
    <w:rsid w:val="005F22E0"/>
    <w:rsid w:val="005F3433"/>
    <w:rsid w:val="005F412F"/>
    <w:rsid w:val="006B71D3"/>
    <w:rsid w:val="006D531E"/>
    <w:rsid w:val="006F3783"/>
    <w:rsid w:val="00764DEE"/>
    <w:rsid w:val="007748DF"/>
    <w:rsid w:val="007B571A"/>
    <w:rsid w:val="008638F8"/>
    <w:rsid w:val="00865296"/>
    <w:rsid w:val="009937AF"/>
    <w:rsid w:val="00A663AD"/>
    <w:rsid w:val="00B57B82"/>
    <w:rsid w:val="00C2601E"/>
    <w:rsid w:val="00C272AC"/>
    <w:rsid w:val="00C542A2"/>
    <w:rsid w:val="00C9603D"/>
    <w:rsid w:val="00CD5AA2"/>
    <w:rsid w:val="00CF2984"/>
    <w:rsid w:val="00DF6CB9"/>
    <w:rsid w:val="00E2004A"/>
    <w:rsid w:val="00E8073B"/>
    <w:rsid w:val="00EB0910"/>
    <w:rsid w:val="00F7788A"/>
    <w:rsid w:val="00F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A474B33A-4A25-4BF6-BC42-0F51FC5D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12F"/>
    <w:pPr>
      <w:spacing w:after="0" w:line="240" w:lineRule="auto"/>
    </w:pPr>
    <w:rPr>
      <w:rFonts w:ascii="MillerText Roman" w:hAnsi="MillerText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7A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101"/>
    <w:rPr>
      <w:rFonts w:ascii="MillerText Roman" w:hAnsi="MillerText Roman"/>
    </w:rPr>
  </w:style>
  <w:style w:type="paragraph" w:styleId="Footer">
    <w:name w:val="footer"/>
    <w:basedOn w:val="Normal"/>
    <w:link w:val="FooterChar"/>
    <w:uiPriority w:val="99"/>
    <w:unhideWhenUsed/>
    <w:rsid w:val="001B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101"/>
    <w:rPr>
      <w:rFonts w:ascii="MillerText Roman" w:hAnsi="MillerText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399"/>
    <w:rPr>
      <w:rFonts w:ascii="MV Boli" w:eastAsia="Calibri" w:hAnsi="MV Bol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399"/>
    <w:rPr>
      <w:rFonts w:ascii="MV Boli" w:eastAsia="Calibri" w:hAnsi="MV Boli" w:cs="Times New Roman"/>
      <w:szCs w:val="21"/>
    </w:rPr>
  </w:style>
  <w:style w:type="character" w:styleId="Strong">
    <w:name w:val="Strong"/>
    <w:basedOn w:val="DefaultParagraphFont"/>
    <w:uiPriority w:val="22"/>
    <w:qFormat/>
    <w:rsid w:val="00581399"/>
    <w:rPr>
      <w:b/>
      <w:bCs/>
    </w:rPr>
  </w:style>
  <w:style w:type="character" w:customStyle="1" w:styleId="emplprofilebiolbl1">
    <w:name w:val="emplprofilebiolbl1"/>
    <w:rsid w:val="00581399"/>
    <w:rPr>
      <w:color w:val="4545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9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5A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7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9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7AF"/>
    <w:pPr>
      <w:spacing w:after="200" w:line="276" w:lineRule="auto"/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9937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B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jfritz@essentialhospital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Assoc-Letterhead-Color-2-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Assoc-Letterhead-Color-2-PAGE.dotx</Template>
  <TotalTime>7</TotalTime>
  <Pages>2</Pages>
  <Words>343</Words>
  <Characters>1754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Shenier</dc:creator>
  <cp:lastModifiedBy>Josel Fritz</cp:lastModifiedBy>
  <cp:revision>5</cp:revision>
  <cp:lastPrinted>2014-03-28T19:01:00Z</cp:lastPrinted>
  <dcterms:created xsi:type="dcterms:W3CDTF">2015-07-07T15:26:00Z</dcterms:created>
  <dcterms:modified xsi:type="dcterms:W3CDTF">2015-07-09T19:33:00Z</dcterms:modified>
</cp:coreProperties>
</file>