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54BF6" w14:textId="77777777" w:rsidR="00A607F5" w:rsidRPr="00B44C83" w:rsidRDefault="00A607F5" w:rsidP="00A607F5">
      <w:pPr>
        <w:spacing w:after="0"/>
        <w:rPr>
          <w:rFonts w:ascii="MillerText Roman" w:hAnsi="MillerText Roman"/>
          <w:color w:val="000000" w:themeColor="text1"/>
        </w:rPr>
      </w:pPr>
      <w:r w:rsidRPr="00B44C83">
        <w:rPr>
          <w:rFonts w:ascii="MillerText Roman" w:hAnsi="MillerText Roman"/>
          <w:color w:val="000000" w:themeColor="text1"/>
        </w:rPr>
        <w:t xml:space="preserve">Below is the content that will appear in the VITAL2015 poster compendium and on your VITAL2015 poster. Please review and </w:t>
      </w:r>
      <w:r w:rsidRPr="00B44C83">
        <w:rPr>
          <w:rFonts w:ascii="MillerText Roman" w:hAnsi="MillerText Roman"/>
          <w:b/>
          <w:color w:val="000000" w:themeColor="text1"/>
        </w:rPr>
        <w:t xml:space="preserve">use track changes </w:t>
      </w:r>
      <w:r w:rsidRPr="00B44C83">
        <w:rPr>
          <w:rFonts w:ascii="MillerText Roman" w:hAnsi="MillerText Roman"/>
          <w:color w:val="000000" w:themeColor="text1"/>
        </w:rPr>
        <w:t xml:space="preserve">to make any edits or comments, as well as to address any questions or comments from America’s </w:t>
      </w:r>
      <w:proofErr w:type="gramStart"/>
      <w:r w:rsidRPr="00B44C83">
        <w:rPr>
          <w:rFonts w:ascii="MillerText Roman" w:hAnsi="MillerText Roman"/>
          <w:color w:val="000000" w:themeColor="text1"/>
        </w:rPr>
        <w:t>Essential Hospitals</w:t>
      </w:r>
      <w:proofErr w:type="gramEnd"/>
      <w:r w:rsidRPr="00B44C83">
        <w:rPr>
          <w:rFonts w:ascii="MillerText Roman" w:hAnsi="MillerText Roman"/>
          <w:color w:val="000000" w:themeColor="text1"/>
        </w:rPr>
        <w:t xml:space="preserve"> staff. </w:t>
      </w:r>
      <w:r w:rsidRPr="00B44C83">
        <w:rPr>
          <w:rFonts w:ascii="MillerText Roman" w:hAnsi="MillerText Roman"/>
          <w:color w:val="000000" w:themeColor="text1"/>
        </w:rPr>
        <w:br/>
      </w:r>
      <w:r w:rsidRPr="00B44C83">
        <w:rPr>
          <w:rFonts w:ascii="MillerText Roman" w:hAnsi="MillerText Roman"/>
          <w:color w:val="000000" w:themeColor="text1"/>
        </w:rPr>
        <w:br/>
        <w:t xml:space="preserve">America’s </w:t>
      </w:r>
      <w:proofErr w:type="gramStart"/>
      <w:r w:rsidRPr="00B44C83">
        <w:rPr>
          <w:rFonts w:ascii="MillerText Roman" w:hAnsi="MillerText Roman"/>
          <w:color w:val="000000" w:themeColor="text1"/>
        </w:rPr>
        <w:t>Essential Hospitals</w:t>
      </w:r>
      <w:proofErr w:type="gramEnd"/>
      <w:r w:rsidRPr="00B44C83">
        <w:rPr>
          <w:rFonts w:ascii="MillerText Roman" w:hAnsi="MillerText Roman"/>
          <w:color w:val="000000" w:themeColor="text1"/>
        </w:rPr>
        <w:t xml:space="preserve"> staff will create and print your poster for you. You will receive a pdf of your poster by April 1 for final approval. </w:t>
      </w:r>
    </w:p>
    <w:p w14:paraId="36AFE5DF" w14:textId="77777777" w:rsidR="00A607F5" w:rsidRPr="00B44C83" w:rsidRDefault="00A607F5" w:rsidP="00A607F5">
      <w:pPr>
        <w:spacing w:after="0"/>
        <w:rPr>
          <w:rFonts w:ascii="MillerText Roman" w:hAnsi="MillerText Roman"/>
          <w:color w:val="000000" w:themeColor="text1"/>
        </w:rPr>
      </w:pPr>
    </w:p>
    <w:p w14:paraId="15127D1F" w14:textId="77777777" w:rsidR="005D238F" w:rsidRPr="00AE3BBB" w:rsidRDefault="00A607F5" w:rsidP="00A607F5">
      <w:pPr>
        <w:spacing w:after="0"/>
        <w:rPr>
          <w:rFonts w:ascii="MillerText Roman" w:hAnsi="MillerText Roman"/>
          <w:b/>
        </w:rPr>
      </w:pPr>
      <w:r w:rsidRPr="00B44C83">
        <w:rPr>
          <w:rFonts w:ascii="MillerText Roman" w:hAnsi="MillerText Roman"/>
          <w:b/>
          <w:color w:val="000000" w:themeColor="text1"/>
        </w:rPr>
        <w:t xml:space="preserve">Return your review and any accompanying materials to </w:t>
      </w:r>
      <w:hyperlink r:id="rId5" w:history="1">
        <w:r w:rsidRPr="00B44C83">
          <w:rPr>
            <w:rStyle w:val="Hyperlink"/>
            <w:rFonts w:ascii="MillerText Roman" w:hAnsi="MillerText Roman"/>
            <w:b/>
            <w:color w:val="000000" w:themeColor="text1"/>
          </w:rPr>
          <w:t xml:space="preserve">Kristin </w:t>
        </w:r>
        <w:proofErr w:type="spellStart"/>
        <w:r w:rsidRPr="00B44C83">
          <w:rPr>
            <w:rStyle w:val="Hyperlink"/>
            <w:rFonts w:ascii="MillerText Roman" w:hAnsi="MillerText Roman"/>
            <w:b/>
            <w:color w:val="000000" w:themeColor="text1"/>
          </w:rPr>
          <w:t>Sinko</w:t>
        </w:r>
        <w:proofErr w:type="spellEnd"/>
      </w:hyperlink>
      <w:r w:rsidRPr="00B44C83">
        <w:rPr>
          <w:rFonts w:ascii="MillerText Roman" w:hAnsi="MillerText Roman"/>
          <w:b/>
          <w:color w:val="000000" w:themeColor="text1"/>
        </w:rPr>
        <w:t xml:space="preserve"> no later than 5 pm ET, Friday, March 20.</w:t>
      </w:r>
      <w:r>
        <w:rPr>
          <w:rFonts w:ascii="MillerText Roman" w:hAnsi="MillerText Roman"/>
          <w:b/>
          <w:color w:val="000000" w:themeColor="text1"/>
        </w:rPr>
        <w:br/>
      </w:r>
      <w:r>
        <w:rPr>
          <w:rFonts w:ascii="MillerText Roman" w:hAnsi="MillerText Roman"/>
          <w:b/>
        </w:rPr>
        <w:br/>
      </w:r>
      <w:r w:rsidRPr="00B44C83">
        <w:rPr>
          <w:rFonts w:ascii="Cabin" w:hAnsi="Cabin"/>
          <w:color w:val="34BDB2"/>
        </w:rPr>
        <w:t>Compendium abstract</w:t>
      </w:r>
      <w:proofErr w:type="gramStart"/>
      <w:r w:rsidRPr="00B44C83">
        <w:rPr>
          <w:rFonts w:ascii="Cabin" w:hAnsi="Cabin"/>
          <w:color w:val="34BDB2"/>
        </w:rPr>
        <w:t>:</w:t>
      </w:r>
      <w:proofErr w:type="gramEnd"/>
      <w:r>
        <w:rPr>
          <w:rFonts w:ascii="Cabin" w:hAnsi="Cabin"/>
          <w:color w:val="34BDB2"/>
        </w:rPr>
        <w:br/>
      </w:r>
      <w:r w:rsidR="005D238F" w:rsidRPr="00AE3BBB">
        <w:rPr>
          <w:rFonts w:ascii="MillerText Roman" w:hAnsi="MillerText Roman"/>
          <w:b/>
        </w:rPr>
        <w:t>UAB Hospital</w:t>
      </w:r>
    </w:p>
    <w:p w14:paraId="0156D154" w14:textId="77777777" w:rsidR="005D238F" w:rsidRDefault="005D238F" w:rsidP="005D238F">
      <w:pPr>
        <w:rPr>
          <w:rFonts w:ascii="MillerText Roman" w:hAnsi="MillerText Roman"/>
          <w:b/>
        </w:rPr>
      </w:pPr>
      <w:r w:rsidRPr="00AE3BBB">
        <w:rPr>
          <w:rFonts w:ascii="MillerText Roman" w:hAnsi="MillerText Roman"/>
          <w:b/>
        </w:rPr>
        <w:t>Ambulatory and Inpatient Teamwork Improves Patient Safety</w:t>
      </w:r>
    </w:p>
    <w:p w14:paraId="7AA9266E" w14:textId="77777777" w:rsidR="005D238F" w:rsidRDefault="005D238F" w:rsidP="005D238F">
      <w:pPr>
        <w:rPr>
          <w:rFonts w:ascii="MillerText Roman" w:hAnsi="MillerText Roman"/>
        </w:rPr>
      </w:pPr>
      <w:r>
        <w:rPr>
          <w:rFonts w:ascii="MillerText Roman" w:hAnsi="MillerText Roman"/>
        </w:rPr>
        <w:t>In 2013, shortcomings in UAB’s process to move patients between the inpatient and outpatient settings resulted in safety incidents that required the hospital to admit several ambulatory clinic patients</w:t>
      </w:r>
      <w:r w:rsidRPr="00AE3BBB">
        <w:rPr>
          <w:rFonts w:ascii="MillerText Roman" w:hAnsi="MillerText Roman"/>
        </w:rPr>
        <w:t>.</w:t>
      </w:r>
      <w:r>
        <w:rPr>
          <w:rFonts w:ascii="MillerText Roman" w:hAnsi="MillerText Roman"/>
        </w:rPr>
        <w:t xml:space="preserve"> To remedy this problem, ambulatory and hospital staff collaborated on a process</w:t>
      </w:r>
      <w:r w:rsidRPr="00AE3BBB">
        <w:rPr>
          <w:rFonts w:ascii="MillerText Roman" w:hAnsi="MillerText Roman"/>
        </w:rPr>
        <w:t xml:space="preserve"> to ensure consistent communication and coordination of safe transportation from the clinic to the hospital.</w:t>
      </w:r>
      <w:r w:rsidRPr="00AE3BBB">
        <w:t xml:space="preserve"> </w:t>
      </w:r>
      <w:r w:rsidRPr="00AE3BBB">
        <w:rPr>
          <w:rFonts w:ascii="MillerText Roman" w:hAnsi="MillerText Roman"/>
        </w:rPr>
        <w:t>The project had three phases: development of an electronic transfer hand-off communication tool</w:t>
      </w:r>
      <w:r>
        <w:rPr>
          <w:rFonts w:ascii="MillerText Roman" w:hAnsi="MillerText Roman"/>
        </w:rPr>
        <w:t>;</w:t>
      </w:r>
      <w:r w:rsidRPr="00AE3BBB">
        <w:rPr>
          <w:rFonts w:ascii="MillerText Roman" w:hAnsi="MillerText Roman"/>
        </w:rPr>
        <w:t xml:space="preserve"> creation of a standardized process for transferri</w:t>
      </w:r>
      <w:r>
        <w:rPr>
          <w:rFonts w:ascii="MillerText Roman" w:hAnsi="MillerText Roman"/>
        </w:rPr>
        <w:t>ng a patient to the hospital; and</w:t>
      </w:r>
      <w:r w:rsidRPr="00AE3BBB">
        <w:rPr>
          <w:rFonts w:ascii="MillerText Roman" w:hAnsi="MillerText Roman"/>
        </w:rPr>
        <w:t xml:space="preserve"> implementation of a program </w:t>
      </w:r>
      <w:r>
        <w:rPr>
          <w:rFonts w:ascii="MillerText Roman" w:hAnsi="MillerText Roman"/>
        </w:rPr>
        <w:t xml:space="preserve">in which the hospital deploys a </w:t>
      </w:r>
      <w:r w:rsidRPr="00AE3BBB">
        <w:rPr>
          <w:rFonts w:ascii="MillerText Roman" w:hAnsi="MillerText Roman"/>
        </w:rPr>
        <w:t>nurse to the clinic to expedite the patient transfer.</w:t>
      </w:r>
    </w:p>
    <w:p w14:paraId="46343C87" w14:textId="77777777" w:rsidR="005D238F" w:rsidRDefault="005D238F" w:rsidP="005D238F">
      <w:pPr>
        <w:rPr>
          <w:rFonts w:ascii="MillerText Roman" w:hAnsi="MillerText Roman"/>
        </w:rPr>
      </w:pPr>
      <w:r>
        <w:rPr>
          <w:rFonts w:ascii="MillerText Roman" w:hAnsi="MillerText Roman"/>
        </w:rPr>
        <w:t xml:space="preserve">Since starting the program, there has been a 90 percent reduction in adverse patient safety events. The program also improved from 22 percent to 90 percent the completion rate for </w:t>
      </w:r>
      <w:r w:rsidRPr="00AE3BBB">
        <w:rPr>
          <w:rFonts w:ascii="MillerText Roman" w:hAnsi="MillerText Roman"/>
        </w:rPr>
        <w:t>electronic transfer hand-off communication form</w:t>
      </w:r>
      <w:r>
        <w:rPr>
          <w:rFonts w:ascii="MillerText Roman" w:hAnsi="MillerText Roman"/>
        </w:rPr>
        <w:t>s</w:t>
      </w:r>
      <w:r w:rsidRPr="00AE3BBB">
        <w:rPr>
          <w:rFonts w:ascii="MillerText Roman" w:hAnsi="MillerText Roman"/>
        </w:rPr>
        <w:t xml:space="preserve"> initiated in the ambulatory clinics</w:t>
      </w:r>
      <w:r>
        <w:rPr>
          <w:rFonts w:ascii="MillerText Roman" w:hAnsi="MillerText Roman"/>
        </w:rPr>
        <w:t>, and reduced by 16 percent the time between decision to admit and bed assignment – a result of e</w:t>
      </w:r>
      <w:r w:rsidRPr="00AE3BBB">
        <w:rPr>
          <w:rFonts w:ascii="MillerText Roman" w:hAnsi="MillerText Roman"/>
        </w:rPr>
        <w:t xml:space="preserve">fforts to move patients from the clinic to the hospital in a timely manner. </w:t>
      </w:r>
    </w:p>
    <w:p w14:paraId="5D02E214" w14:textId="77777777" w:rsidR="00A607F5" w:rsidRPr="00AE3BBB" w:rsidRDefault="00A607F5" w:rsidP="00A607F5">
      <w:pPr>
        <w:spacing w:after="0"/>
        <w:rPr>
          <w:rFonts w:ascii="MillerText Roman" w:hAnsi="MillerText Roman"/>
          <w:b/>
        </w:rPr>
      </w:pPr>
      <w:r w:rsidRPr="00B44C83">
        <w:rPr>
          <w:rFonts w:ascii="Cabin" w:hAnsi="Cabin"/>
          <w:color w:val="34BDB2"/>
        </w:rPr>
        <w:t>Poster content</w:t>
      </w:r>
      <w:proofErr w:type="gramStart"/>
      <w:r w:rsidRPr="00B44C83">
        <w:rPr>
          <w:rFonts w:ascii="Cabin" w:hAnsi="Cabin"/>
          <w:color w:val="34BDB2"/>
        </w:rPr>
        <w:t>:</w:t>
      </w:r>
      <w:proofErr w:type="gramEnd"/>
      <w:r>
        <w:rPr>
          <w:rFonts w:ascii="Cabin" w:hAnsi="Cabin"/>
          <w:color w:val="34BDB2"/>
        </w:rPr>
        <w:br/>
      </w:r>
      <w:r w:rsidRPr="00AE3BBB">
        <w:rPr>
          <w:rFonts w:ascii="MillerText Roman" w:hAnsi="MillerText Roman"/>
          <w:b/>
        </w:rPr>
        <w:t>UAB Hospital</w:t>
      </w:r>
    </w:p>
    <w:p w14:paraId="52A80DB4" w14:textId="77777777" w:rsidR="00A607F5" w:rsidRDefault="00A607F5" w:rsidP="00A607F5">
      <w:pPr>
        <w:rPr>
          <w:rFonts w:ascii="MillerText Roman" w:hAnsi="MillerText Roman"/>
          <w:b/>
        </w:rPr>
      </w:pPr>
      <w:r w:rsidRPr="00AE3BBB">
        <w:rPr>
          <w:rFonts w:ascii="MillerText Roman" w:hAnsi="MillerText Roman"/>
          <w:b/>
        </w:rPr>
        <w:t>Ambulatory and Inpatient Teamwork Improves Patient Safety</w:t>
      </w:r>
    </w:p>
    <w:p w14:paraId="14229693" w14:textId="77777777" w:rsidR="00A607F5" w:rsidRDefault="00A607F5" w:rsidP="00A607F5">
      <w:pPr>
        <w:rPr>
          <w:rFonts w:ascii="MillerText Roman" w:hAnsi="MillerText Roman"/>
          <w:b/>
        </w:rPr>
      </w:pPr>
      <w:r>
        <w:rPr>
          <w:rFonts w:ascii="MillerText Roman" w:hAnsi="MillerText Roman"/>
          <w:b/>
        </w:rPr>
        <w:t>Overview</w:t>
      </w:r>
    </w:p>
    <w:p w14:paraId="0DF73343" w14:textId="77777777" w:rsidR="00A607F5" w:rsidRPr="00754EF4" w:rsidRDefault="00A607F5" w:rsidP="00A607F5">
      <w:pPr>
        <w:rPr>
          <w:rFonts w:ascii="MillerText Roman" w:hAnsi="MillerText Roman"/>
        </w:rPr>
      </w:pPr>
      <w:r w:rsidRPr="00094459">
        <w:rPr>
          <w:rFonts w:ascii="MillerText Roman" w:hAnsi="MillerText Roman"/>
        </w:rPr>
        <w:t xml:space="preserve">UAB ambulatory and hospital staff collaborated on a process to make clinic to hospital transportation safer following safety incidents that revealed shortcomings in how the hospital moved patients between the inpatient and outpatient settings. </w:t>
      </w:r>
      <w:r>
        <w:rPr>
          <w:rFonts w:ascii="MillerText Roman" w:hAnsi="MillerText Roman"/>
        </w:rPr>
        <w:t xml:space="preserve">Since starting the program, which focuses on communication and coordination, the hospital has dramatically reduced adverse safety events, improved the completion rate for </w:t>
      </w:r>
      <w:r w:rsidRPr="00AE3BBB">
        <w:rPr>
          <w:rFonts w:ascii="MillerText Roman" w:hAnsi="MillerText Roman"/>
        </w:rPr>
        <w:t>electronic transfer hand-off communication form</w:t>
      </w:r>
      <w:r>
        <w:rPr>
          <w:rFonts w:ascii="MillerText Roman" w:hAnsi="MillerText Roman"/>
        </w:rPr>
        <w:t>s</w:t>
      </w:r>
      <w:r w:rsidRPr="00754EF4">
        <w:rPr>
          <w:rFonts w:ascii="MillerText Roman" w:hAnsi="MillerText Roman"/>
        </w:rPr>
        <w:t xml:space="preserve"> </w:t>
      </w:r>
      <w:r w:rsidRPr="00AE3BBB">
        <w:rPr>
          <w:rFonts w:ascii="MillerText Roman" w:hAnsi="MillerText Roman"/>
        </w:rPr>
        <w:t>initiated in the ambulatory clinics</w:t>
      </w:r>
      <w:r>
        <w:rPr>
          <w:rFonts w:ascii="MillerText Roman" w:hAnsi="MillerText Roman"/>
        </w:rPr>
        <w:t>, and shortened the time between decision to admit and bed assignment.</w:t>
      </w:r>
    </w:p>
    <w:p w14:paraId="5F764B1C" w14:textId="77777777" w:rsidR="00A607F5" w:rsidRDefault="00A607F5" w:rsidP="00A607F5">
      <w:pPr>
        <w:rPr>
          <w:rFonts w:ascii="MillerText Roman" w:hAnsi="MillerText Roman"/>
          <w:b/>
        </w:rPr>
      </w:pPr>
      <w:r>
        <w:rPr>
          <w:rFonts w:ascii="MillerText Roman" w:hAnsi="MillerText Roman"/>
          <w:b/>
        </w:rPr>
        <w:t>Premise/Problem</w:t>
      </w:r>
    </w:p>
    <w:p w14:paraId="582C4CBC" w14:textId="77777777" w:rsidR="00A607F5" w:rsidRDefault="00A607F5" w:rsidP="00A607F5">
      <w:pPr>
        <w:rPr>
          <w:rFonts w:ascii="MillerText Roman" w:hAnsi="MillerText Roman"/>
          <w:b/>
        </w:rPr>
      </w:pPr>
      <w:r>
        <w:rPr>
          <w:rFonts w:ascii="MillerText Roman" w:hAnsi="MillerText Roman"/>
        </w:rPr>
        <w:t>Shortcomings in UAB’s process to move patients between the inpatient and outpatient settings resulted in safety incidents that required the hospital to admit several ambulatory clinic patients</w:t>
      </w:r>
      <w:r w:rsidRPr="00AE3BBB">
        <w:rPr>
          <w:rFonts w:ascii="MillerText Roman" w:hAnsi="MillerText Roman"/>
        </w:rPr>
        <w:t>.</w:t>
      </w:r>
    </w:p>
    <w:p w14:paraId="3688A0CA" w14:textId="77777777" w:rsidR="00A607F5" w:rsidRDefault="00A607F5" w:rsidP="00A607F5">
      <w:pPr>
        <w:rPr>
          <w:rFonts w:ascii="MillerText Roman" w:hAnsi="MillerText Roman"/>
          <w:b/>
        </w:rPr>
      </w:pPr>
      <w:commentRangeStart w:id="0"/>
      <w:r>
        <w:rPr>
          <w:rFonts w:ascii="MillerText Roman" w:hAnsi="MillerText Roman"/>
          <w:b/>
        </w:rPr>
        <w:t>Methodology</w:t>
      </w:r>
      <w:commentRangeEnd w:id="0"/>
      <w:r>
        <w:rPr>
          <w:rStyle w:val="CommentReference"/>
        </w:rPr>
        <w:commentReference w:id="0"/>
      </w:r>
      <w:bookmarkStart w:id="1" w:name="_GoBack"/>
      <w:bookmarkEnd w:id="1"/>
    </w:p>
    <w:p w14:paraId="328D2CB7" w14:textId="77777777" w:rsidR="00A607F5" w:rsidRDefault="00A607F5" w:rsidP="00A607F5">
      <w:pPr>
        <w:rPr>
          <w:rFonts w:ascii="MillerText Roman" w:hAnsi="MillerText Roman"/>
          <w:b/>
        </w:rPr>
      </w:pPr>
      <w:r>
        <w:rPr>
          <w:rFonts w:ascii="MillerText Roman" w:hAnsi="MillerText Roman"/>
          <w:b/>
        </w:rPr>
        <w:lastRenderedPageBreak/>
        <w:t>Intervention/Innovation</w:t>
      </w:r>
    </w:p>
    <w:p w14:paraId="6CF93F52" w14:textId="77777777" w:rsidR="00A607F5" w:rsidRPr="00754EF4" w:rsidRDefault="00A607F5" w:rsidP="00A607F5">
      <w:pPr>
        <w:rPr>
          <w:rFonts w:ascii="MillerText Roman" w:hAnsi="MillerText Roman"/>
        </w:rPr>
      </w:pPr>
      <w:r>
        <w:rPr>
          <w:rFonts w:ascii="MillerText Roman" w:hAnsi="MillerText Roman"/>
        </w:rPr>
        <w:t xml:space="preserve">UAB’s project had three phases: </w:t>
      </w:r>
      <w:r w:rsidRPr="00AE3BBB">
        <w:rPr>
          <w:rFonts w:ascii="MillerText Roman" w:hAnsi="MillerText Roman"/>
        </w:rPr>
        <w:t>development of an electronic transfer hand-off communication tool</w:t>
      </w:r>
      <w:r>
        <w:rPr>
          <w:rFonts w:ascii="MillerText Roman" w:hAnsi="MillerText Roman"/>
        </w:rPr>
        <w:t>;</w:t>
      </w:r>
      <w:r w:rsidRPr="00AE3BBB">
        <w:rPr>
          <w:rFonts w:ascii="MillerText Roman" w:hAnsi="MillerText Roman"/>
        </w:rPr>
        <w:t xml:space="preserve"> creation of a standardized process for transferri</w:t>
      </w:r>
      <w:r>
        <w:rPr>
          <w:rFonts w:ascii="MillerText Roman" w:hAnsi="MillerText Roman"/>
        </w:rPr>
        <w:t>ng a patient to the hospital; and</w:t>
      </w:r>
      <w:r w:rsidRPr="00AE3BBB">
        <w:rPr>
          <w:rFonts w:ascii="MillerText Roman" w:hAnsi="MillerText Roman"/>
        </w:rPr>
        <w:t xml:space="preserve"> implementation of a program </w:t>
      </w:r>
      <w:r>
        <w:rPr>
          <w:rFonts w:ascii="MillerText Roman" w:hAnsi="MillerText Roman"/>
        </w:rPr>
        <w:t xml:space="preserve">in which the hospital deploys a </w:t>
      </w:r>
      <w:r w:rsidRPr="00AE3BBB">
        <w:rPr>
          <w:rFonts w:ascii="MillerText Roman" w:hAnsi="MillerText Roman"/>
        </w:rPr>
        <w:t>nurse to the clinic to expedite the patient transfer.</w:t>
      </w:r>
    </w:p>
    <w:p w14:paraId="30FF1AA3" w14:textId="77777777" w:rsidR="00A607F5" w:rsidRDefault="00A607F5" w:rsidP="00A607F5">
      <w:pPr>
        <w:rPr>
          <w:rFonts w:ascii="MillerText Roman" w:hAnsi="MillerText Roman"/>
          <w:b/>
        </w:rPr>
      </w:pPr>
      <w:r>
        <w:rPr>
          <w:rFonts w:ascii="MillerText Roman" w:hAnsi="MillerText Roman"/>
          <w:b/>
        </w:rPr>
        <w:t>Success/Outcomes</w:t>
      </w:r>
    </w:p>
    <w:p w14:paraId="45AD9DC8" w14:textId="77777777" w:rsidR="00A607F5" w:rsidRDefault="00A607F5" w:rsidP="00A607F5">
      <w:pPr>
        <w:rPr>
          <w:rFonts w:ascii="MillerText Roman" w:hAnsi="MillerText Roman"/>
        </w:rPr>
      </w:pPr>
      <w:r>
        <w:rPr>
          <w:rFonts w:ascii="MillerText Roman" w:hAnsi="MillerText Roman"/>
        </w:rPr>
        <w:t xml:space="preserve">Since starting the program, there has been a 90 percent reduction in adverse patient safety events. The program also improved from 22 percent to 90 percent the completion rate for </w:t>
      </w:r>
      <w:r w:rsidRPr="00AE3BBB">
        <w:rPr>
          <w:rFonts w:ascii="MillerText Roman" w:hAnsi="MillerText Roman"/>
        </w:rPr>
        <w:t>electronic transfer hand-off communication form</w:t>
      </w:r>
      <w:r>
        <w:rPr>
          <w:rFonts w:ascii="MillerText Roman" w:hAnsi="MillerText Roman"/>
        </w:rPr>
        <w:t>s</w:t>
      </w:r>
      <w:r w:rsidRPr="00AE3BBB">
        <w:rPr>
          <w:rFonts w:ascii="MillerText Roman" w:hAnsi="MillerText Roman"/>
        </w:rPr>
        <w:t xml:space="preserve"> initiated in the ambulatory clinics</w:t>
      </w:r>
      <w:r>
        <w:rPr>
          <w:rFonts w:ascii="MillerText Roman" w:hAnsi="MillerText Roman"/>
        </w:rPr>
        <w:t>, and reduced by 16 percent the time between decision to admit and bed assignment – a result of e</w:t>
      </w:r>
      <w:r w:rsidRPr="00AE3BBB">
        <w:rPr>
          <w:rFonts w:ascii="MillerText Roman" w:hAnsi="MillerText Roman"/>
        </w:rPr>
        <w:t xml:space="preserve">fforts to move patients from the clinic to the hospital in a timely manner. </w:t>
      </w:r>
    </w:p>
    <w:p w14:paraId="308ACED5" w14:textId="77777777" w:rsidR="00A607F5" w:rsidRDefault="00A607F5">
      <w:pPr>
        <w:rPr>
          <w:rFonts w:ascii="Cabin" w:hAnsi="Cabin"/>
          <w:color w:val="34BDB2"/>
        </w:rPr>
      </w:pPr>
    </w:p>
    <w:p w14:paraId="582D9EAA" w14:textId="77777777" w:rsidR="001C77A5" w:rsidRDefault="00A607F5">
      <w:r>
        <w:rPr>
          <w:rFonts w:ascii="Cabin" w:hAnsi="Cabin"/>
          <w:color w:val="34BDB2"/>
        </w:rPr>
        <w:br w:type="column"/>
      </w:r>
    </w:p>
    <w:sectPr w:rsidR="001C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tie Zimmerman" w:date="2015-03-16T09:02:00Z" w:initials="KZ">
    <w:p w14:paraId="07D78C70" w14:textId="77777777" w:rsidR="00A607F5" w:rsidRDefault="00A607F5">
      <w:pPr>
        <w:pStyle w:val="CommentText"/>
      </w:pPr>
      <w:r>
        <w:rPr>
          <w:rStyle w:val="CommentReference"/>
        </w:rPr>
        <w:annotationRef/>
      </w:r>
      <w:r>
        <w:t>Can you please add content (</w:t>
      </w:r>
      <w:proofErr w:type="gramStart"/>
      <w:r>
        <w:t>approx..</w:t>
      </w:r>
      <w:proofErr w:type="gramEnd"/>
      <w:r>
        <w:t xml:space="preserve"> 75 words) to this section? This information was unclear from the submission.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D78C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illerText Roman">
    <w:altName w:val="Helvetica Neue Bold Condensed"/>
    <w:panose1 w:val="02000603080000020004"/>
    <w:charset w:val="00"/>
    <w:family w:val="modern"/>
    <w:notTrueType/>
    <w:pitch w:val="variable"/>
    <w:sig w:usb0="800000AF" w:usb1="5000204A" w:usb2="00000000" w:usb3="00000000" w:csb0="00000001" w:csb1="00000000"/>
  </w:font>
  <w:font w:name="Cabin">
    <w:panose1 w:val="020B0803050202020004"/>
    <w:charset w:val="00"/>
    <w:family w:val="swiss"/>
    <w:pitch w:val="variable"/>
    <w:sig w:usb0="8000002F" w:usb1="1000000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tie Zimmerman">
    <w15:presenceInfo w15:providerId="AD" w15:userId="S-1-5-21-3382477601-1512566541-1583080736-31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8F"/>
    <w:rsid w:val="001C77A5"/>
    <w:rsid w:val="005D238F"/>
    <w:rsid w:val="00A607F5"/>
    <w:rsid w:val="00E6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98E9"/>
  <w15:chartTrackingRefBased/>
  <w15:docId w15:val="{4E463985-D498-42B8-88F5-0920BB5B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7F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607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7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7F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7F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7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7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hyperlink" Target="mailto:ksinko@essentialhospitals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AAED0-BE4E-42BB-BEE7-8F70D32E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Zimmerman</dc:creator>
  <cp:keywords/>
  <dc:description/>
  <cp:lastModifiedBy>Katie Zimmerman</cp:lastModifiedBy>
  <cp:revision>2</cp:revision>
  <dcterms:created xsi:type="dcterms:W3CDTF">2015-03-11T13:59:00Z</dcterms:created>
  <dcterms:modified xsi:type="dcterms:W3CDTF">2015-03-16T13:02:00Z</dcterms:modified>
</cp:coreProperties>
</file>