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69064" w14:textId="77777777" w:rsidR="00BF4CF0" w:rsidRPr="00B44C83" w:rsidRDefault="00BF4CF0" w:rsidP="00BF4CF0">
      <w:pPr>
        <w:spacing w:after="0"/>
        <w:rPr>
          <w:rFonts w:ascii="MillerText Roman" w:hAnsi="MillerText Roman"/>
          <w:color w:val="000000" w:themeColor="text1"/>
        </w:rPr>
      </w:pPr>
      <w:r w:rsidRPr="00B44C83">
        <w:rPr>
          <w:rFonts w:ascii="MillerText Roman" w:hAnsi="MillerText Roman"/>
          <w:color w:val="000000" w:themeColor="text1"/>
        </w:rPr>
        <w:t xml:space="preserve">Below is the content that will appear in the VITAL2015 poster compendium and on your VITAL2015 poster. Please review and </w:t>
      </w:r>
      <w:r w:rsidRPr="00B44C83">
        <w:rPr>
          <w:rFonts w:ascii="MillerText Roman" w:hAnsi="MillerText Roman"/>
          <w:b/>
          <w:color w:val="000000" w:themeColor="text1"/>
        </w:rPr>
        <w:t xml:space="preserve">use track changes </w:t>
      </w:r>
      <w:r w:rsidRPr="00B44C83">
        <w:rPr>
          <w:rFonts w:ascii="MillerText Roman" w:hAnsi="MillerText Roman"/>
          <w:color w:val="000000" w:themeColor="text1"/>
        </w:rPr>
        <w:t xml:space="preserve">to make any edits or comments, as well as to address any questions or comments from America’s </w:t>
      </w:r>
      <w:proofErr w:type="gramStart"/>
      <w:r w:rsidRPr="00B44C83">
        <w:rPr>
          <w:rFonts w:ascii="MillerText Roman" w:hAnsi="MillerText Roman"/>
          <w:color w:val="000000" w:themeColor="text1"/>
        </w:rPr>
        <w:t>Essential Hospitals</w:t>
      </w:r>
      <w:proofErr w:type="gramEnd"/>
      <w:r w:rsidRPr="00B44C83">
        <w:rPr>
          <w:rFonts w:ascii="MillerText Roman" w:hAnsi="MillerText Roman"/>
          <w:color w:val="000000" w:themeColor="text1"/>
        </w:rPr>
        <w:t xml:space="preserve"> staff. </w:t>
      </w:r>
      <w:r w:rsidRPr="00B44C83">
        <w:rPr>
          <w:rFonts w:ascii="MillerText Roman" w:hAnsi="MillerText Roman"/>
          <w:color w:val="000000" w:themeColor="text1"/>
        </w:rPr>
        <w:br/>
      </w:r>
      <w:r w:rsidRPr="00B44C83">
        <w:rPr>
          <w:rFonts w:ascii="MillerText Roman" w:hAnsi="MillerText Roman"/>
          <w:color w:val="000000" w:themeColor="text1"/>
        </w:rPr>
        <w:br/>
        <w:t xml:space="preserve">America’s </w:t>
      </w:r>
      <w:proofErr w:type="gramStart"/>
      <w:r w:rsidRPr="00B44C83">
        <w:rPr>
          <w:rFonts w:ascii="MillerText Roman" w:hAnsi="MillerText Roman"/>
          <w:color w:val="000000" w:themeColor="text1"/>
        </w:rPr>
        <w:t>Essential Hospitals</w:t>
      </w:r>
      <w:proofErr w:type="gramEnd"/>
      <w:r w:rsidRPr="00B44C83">
        <w:rPr>
          <w:rFonts w:ascii="MillerText Roman" w:hAnsi="MillerText Roman"/>
          <w:color w:val="000000" w:themeColor="text1"/>
        </w:rPr>
        <w:t xml:space="preserve"> staff will create and print your poster for you. You will receive a pdf of your poster by April 1 for final approval. </w:t>
      </w:r>
    </w:p>
    <w:p w14:paraId="5F2E2052" w14:textId="77777777" w:rsidR="00BF4CF0" w:rsidRPr="00B44C83" w:rsidRDefault="00BF4CF0" w:rsidP="00BF4CF0">
      <w:pPr>
        <w:spacing w:after="0"/>
        <w:rPr>
          <w:rFonts w:ascii="MillerText Roman" w:hAnsi="MillerText Roman"/>
          <w:color w:val="000000" w:themeColor="text1"/>
        </w:rPr>
      </w:pPr>
    </w:p>
    <w:p w14:paraId="78F91D10" w14:textId="5ADF002A" w:rsidR="003D2546" w:rsidRPr="00C01401" w:rsidRDefault="00BF4CF0" w:rsidP="00BF4CF0">
      <w:pPr>
        <w:spacing w:after="0"/>
        <w:rPr>
          <w:rFonts w:ascii="MillerText Roman" w:hAnsi="MillerText Roman"/>
          <w:b/>
        </w:rPr>
      </w:pPr>
      <w:r w:rsidRPr="00B44C83">
        <w:rPr>
          <w:rFonts w:ascii="MillerText Roman" w:hAnsi="MillerText Roman"/>
          <w:b/>
          <w:color w:val="000000" w:themeColor="text1"/>
        </w:rPr>
        <w:t xml:space="preserve">Return your review and any accompanying materials to </w:t>
      </w:r>
      <w:hyperlink r:id="rId6" w:history="1">
        <w:r w:rsidRPr="00B44C83">
          <w:rPr>
            <w:rStyle w:val="Hyperlink"/>
            <w:rFonts w:ascii="MillerText Roman" w:hAnsi="MillerText Roman"/>
            <w:b/>
            <w:color w:val="000000" w:themeColor="text1"/>
          </w:rPr>
          <w:t xml:space="preserve">Kristin </w:t>
        </w:r>
        <w:proofErr w:type="spellStart"/>
        <w:r w:rsidRPr="00B44C83">
          <w:rPr>
            <w:rStyle w:val="Hyperlink"/>
            <w:rFonts w:ascii="MillerText Roman" w:hAnsi="MillerText Roman"/>
            <w:b/>
            <w:color w:val="000000" w:themeColor="text1"/>
          </w:rPr>
          <w:t>Sinko</w:t>
        </w:r>
        <w:proofErr w:type="spellEnd"/>
      </w:hyperlink>
      <w:r w:rsidRPr="00B44C83">
        <w:rPr>
          <w:rFonts w:ascii="MillerText Roman" w:hAnsi="MillerText Roman"/>
          <w:b/>
          <w:color w:val="000000" w:themeColor="text1"/>
        </w:rPr>
        <w:t xml:space="preserve"> no later than 5 pm ET, Friday, March 20.</w:t>
      </w:r>
      <w:r>
        <w:rPr>
          <w:rFonts w:ascii="MillerText Roman" w:hAnsi="MillerText Roman"/>
          <w:b/>
          <w:color w:val="000000" w:themeColor="text1"/>
        </w:rPr>
        <w:br/>
      </w:r>
      <w:r>
        <w:rPr>
          <w:rFonts w:ascii="MillerText Roman" w:hAnsi="MillerText Roman"/>
          <w:b/>
        </w:rPr>
        <w:br/>
      </w:r>
      <w:r w:rsidRPr="00B44C83">
        <w:rPr>
          <w:rFonts w:ascii="Cabin" w:hAnsi="Cabin"/>
          <w:color w:val="34BDB2"/>
        </w:rPr>
        <w:t>Compendium abstract</w:t>
      </w:r>
      <w:proofErr w:type="gramStart"/>
      <w:r w:rsidRPr="00B44C83">
        <w:rPr>
          <w:rFonts w:ascii="Cabin" w:hAnsi="Cabin"/>
          <w:color w:val="34BDB2"/>
        </w:rPr>
        <w:t>:</w:t>
      </w:r>
      <w:proofErr w:type="gramEnd"/>
      <w:r>
        <w:rPr>
          <w:rFonts w:ascii="Cabin" w:hAnsi="Cabin"/>
          <w:color w:val="34BDB2"/>
        </w:rPr>
        <w:br/>
      </w:r>
      <w:r w:rsidR="003D2546" w:rsidRPr="00C01401">
        <w:rPr>
          <w:rFonts w:ascii="MillerText Roman" w:hAnsi="MillerText Roman"/>
          <w:b/>
        </w:rPr>
        <w:t>University of Texas Medical Branch</w:t>
      </w:r>
      <w:r w:rsidR="003D2546">
        <w:rPr>
          <w:rFonts w:ascii="MillerText Roman" w:hAnsi="MillerText Roman"/>
          <w:b/>
        </w:rPr>
        <w:t xml:space="preserve"> (UTMB)</w:t>
      </w:r>
    </w:p>
    <w:p w14:paraId="07DCE79A" w14:textId="77777777" w:rsidR="003D2546" w:rsidRDefault="003D2546" w:rsidP="003D2546">
      <w:pPr>
        <w:spacing w:after="0"/>
        <w:rPr>
          <w:rFonts w:ascii="MillerText Roman" w:hAnsi="MillerText Roman"/>
          <w:b/>
        </w:rPr>
      </w:pPr>
      <w:r w:rsidRPr="00C01401">
        <w:rPr>
          <w:rFonts w:ascii="MillerText Roman" w:hAnsi="MillerText Roman"/>
          <w:b/>
        </w:rPr>
        <w:t>Reducing Acute Care Utilization of Frequently Admitted Patients</w:t>
      </w:r>
    </w:p>
    <w:p w14:paraId="40ADAAEE" w14:textId="77777777" w:rsidR="003D2546" w:rsidRDefault="003D2546" w:rsidP="003D2546">
      <w:pPr>
        <w:spacing w:after="0"/>
        <w:rPr>
          <w:rFonts w:ascii="MillerText Roman" w:hAnsi="MillerText Roman"/>
        </w:rPr>
      </w:pPr>
    </w:p>
    <w:p w14:paraId="618337D6" w14:textId="77777777" w:rsidR="003D2546" w:rsidRPr="00C01401" w:rsidRDefault="003D2546" w:rsidP="003D2546">
      <w:p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In February 2013, UTMB’s quality council endorsed an 80/20 approach to reducing readmissions. For the majority of inpatients, the hospital employed evidence-based concepts and interventions to hardwire tools into their practice and electronic record. For the remaining, resource-intensive, high-utilizers, the hospital capitalized on its existing</w:t>
      </w:r>
      <w:r w:rsidRPr="00C01401">
        <w:rPr>
          <w:rFonts w:ascii="MillerText Roman" w:hAnsi="MillerText Roman"/>
        </w:rPr>
        <w:t xml:space="preserve"> Community Health Program </w:t>
      </w:r>
      <w:r>
        <w:rPr>
          <w:rFonts w:ascii="MillerText Roman" w:hAnsi="MillerText Roman"/>
        </w:rPr>
        <w:t xml:space="preserve">(CHP), </w:t>
      </w:r>
      <w:r w:rsidRPr="00C01401">
        <w:rPr>
          <w:rFonts w:ascii="MillerText Roman" w:hAnsi="MillerText Roman"/>
        </w:rPr>
        <w:t xml:space="preserve">along with </w:t>
      </w:r>
      <w:r>
        <w:rPr>
          <w:rFonts w:ascii="MillerText Roman" w:hAnsi="MillerText Roman"/>
        </w:rPr>
        <w:t xml:space="preserve">a </w:t>
      </w:r>
      <w:r w:rsidRPr="00C01401">
        <w:rPr>
          <w:rFonts w:ascii="MillerText Roman" w:hAnsi="MillerText Roman"/>
        </w:rPr>
        <w:t xml:space="preserve">new Medicaid </w:t>
      </w:r>
      <w:r>
        <w:rPr>
          <w:rFonts w:ascii="MillerText Roman" w:hAnsi="MillerText Roman"/>
        </w:rPr>
        <w:t>w</w:t>
      </w:r>
      <w:r w:rsidRPr="00C01401">
        <w:rPr>
          <w:rFonts w:ascii="MillerText Roman" w:hAnsi="MillerText Roman"/>
        </w:rPr>
        <w:t>aiver-funded teaching medical home clinic to provide an intensive, community-based model of care.</w:t>
      </w:r>
    </w:p>
    <w:p w14:paraId="0202029C" w14:textId="77777777" w:rsidR="003D2546" w:rsidRPr="00AE3BBB" w:rsidRDefault="003D2546" w:rsidP="003D2546">
      <w:pPr>
        <w:spacing w:after="0"/>
        <w:rPr>
          <w:rFonts w:ascii="MillerText Roman" w:hAnsi="MillerText Roman"/>
        </w:rPr>
      </w:pPr>
    </w:p>
    <w:p w14:paraId="2FDEAB4E" w14:textId="77777777" w:rsidR="00BF4CF0" w:rsidRPr="00C01401" w:rsidRDefault="003D2546" w:rsidP="00BF4CF0">
      <w:pPr>
        <w:spacing w:after="0"/>
        <w:rPr>
          <w:rFonts w:ascii="MillerText Roman" w:hAnsi="MillerText Roman"/>
          <w:b/>
        </w:rPr>
      </w:pPr>
      <w:r w:rsidRPr="009A2209">
        <w:rPr>
          <w:rFonts w:ascii="MillerText Roman" w:hAnsi="MillerText Roman"/>
        </w:rPr>
        <w:t xml:space="preserve">CHP was started in 2007 to reduce losses associated with emergency department usage by uninsured patients. An initial evaluation of the program readily quantified resource savings </w:t>
      </w:r>
      <w:r>
        <w:rPr>
          <w:rFonts w:ascii="MillerText Roman" w:hAnsi="MillerText Roman"/>
        </w:rPr>
        <w:t xml:space="preserve">through </w:t>
      </w:r>
      <w:r w:rsidRPr="009A2209">
        <w:rPr>
          <w:rFonts w:ascii="MillerText Roman" w:hAnsi="MillerText Roman"/>
        </w:rPr>
        <w:t xml:space="preserve">cost </w:t>
      </w:r>
      <w:r>
        <w:rPr>
          <w:rFonts w:ascii="MillerText Roman" w:hAnsi="MillerText Roman"/>
        </w:rPr>
        <w:t>avoidance. Frequent utilizers</w:t>
      </w:r>
      <w:r w:rsidRPr="009A2209">
        <w:rPr>
          <w:rFonts w:ascii="MillerText Roman" w:hAnsi="MillerText Roman"/>
        </w:rPr>
        <w:t xml:space="preserve"> </w:t>
      </w:r>
      <w:r>
        <w:rPr>
          <w:rFonts w:ascii="MillerText Roman" w:hAnsi="MillerText Roman"/>
        </w:rPr>
        <w:t>without a consistent</w:t>
      </w:r>
      <w:r w:rsidRPr="009A2209">
        <w:rPr>
          <w:rFonts w:ascii="MillerText Roman" w:hAnsi="MillerText Roman"/>
        </w:rPr>
        <w:t xml:space="preserve"> primary care provider are now being referred to a dedicated, comprehensive care team that assumes primary care responsibilities with near 24/7 availability. The team follows the patient's use of inpatient and outpatient care </w:t>
      </w:r>
      <w:r>
        <w:rPr>
          <w:rFonts w:ascii="MillerText Roman" w:hAnsi="MillerText Roman"/>
        </w:rPr>
        <w:t>and provides home-based coordination and navigation. The foundation of the team’s approach is a</w:t>
      </w:r>
      <w:r w:rsidRPr="009A2209">
        <w:rPr>
          <w:rFonts w:ascii="MillerText Roman" w:hAnsi="MillerText Roman"/>
        </w:rPr>
        <w:t xml:space="preserve"> comprehensive assessment of the patient, including home and family situation, </w:t>
      </w:r>
      <w:proofErr w:type="spellStart"/>
      <w:r w:rsidRPr="009A2209">
        <w:rPr>
          <w:rFonts w:ascii="MillerText Roman" w:hAnsi="MillerText Roman"/>
        </w:rPr>
        <w:t>socio</w:t>
      </w:r>
      <w:r>
        <w:rPr>
          <w:rFonts w:ascii="MillerText Roman" w:hAnsi="MillerText Roman"/>
        </w:rPr>
        <w:t>demographic</w:t>
      </w:r>
      <w:proofErr w:type="spellEnd"/>
      <w:r>
        <w:rPr>
          <w:rFonts w:ascii="MillerText Roman" w:hAnsi="MillerText Roman"/>
        </w:rPr>
        <w:t xml:space="preserve"> </w:t>
      </w:r>
      <w:r w:rsidRPr="009A2209">
        <w:rPr>
          <w:rFonts w:ascii="MillerText Roman" w:hAnsi="MillerText Roman"/>
        </w:rPr>
        <w:t xml:space="preserve">issues, psychosocial issues, and disease self-management skills. </w:t>
      </w:r>
      <w:r>
        <w:rPr>
          <w:rFonts w:ascii="MillerText Roman" w:hAnsi="MillerText Roman"/>
        </w:rPr>
        <w:t>The program’s g</w:t>
      </w:r>
      <w:r w:rsidRPr="009A2209">
        <w:rPr>
          <w:rFonts w:ascii="MillerText Roman" w:hAnsi="MillerText Roman"/>
        </w:rPr>
        <w:t xml:space="preserve">oals include </w:t>
      </w:r>
      <w:r>
        <w:rPr>
          <w:rFonts w:ascii="MillerText Roman" w:hAnsi="MillerText Roman"/>
        </w:rPr>
        <w:t>reducing</w:t>
      </w:r>
      <w:r w:rsidRPr="009A2209">
        <w:rPr>
          <w:rFonts w:ascii="MillerText Roman" w:hAnsi="MillerText Roman"/>
        </w:rPr>
        <w:t xml:space="preserve"> acute care </w:t>
      </w:r>
      <w:r>
        <w:rPr>
          <w:rFonts w:ascii="MillerText Roman" w:hAnsi="MillerText Roman"/>
        </w:rPr>
        <w:t xml:space="preserve">frequent utilizers </w:t>
      </w:r>
      <w:r w:rsidRPr="009A2209">
        <w:rPr>
          <w:rFonts w:ascii="MillerText Roman" w:hAnsi="MillerText Roman"/>
        </w:rPr>
        <w:t xml:space="preserve">by </w:t>
      </w:r>
      <w:r>
        <w:rPr>
          <w:rFonts w:ascii="MillerText Roman" w:hAnsi="MillerText Roman"/>
        </w:rPr>
        <w:t>5 percent</w:t>
      </w:r>
      <w:r w:rsidRPr="009A2209">
        <w:rPr>
          <w:rFonts w:ascii="MillerText Roman" w:hAnsi="MillerText Roman"/>
        </w:rPr>
        <w:t xml:space="preserve"> within the first </w:t>
      </w:r>
      <w:r>
        <w:rPr>
          <w:rFonts w:ascii="MillerText Roman" w:hAnsi="MillerText Roman"/>
        </w:rPr>
        <w:t>12</w:t>
      </w:r>
      <w:r w:rsidRPr="009A2209">
        <w:rPr>
          <w:rFonts w:ascii="MillerText Roman" w:hAnsi="MillerText Roman"/>
        </w:rPr>
        <w:t xml:space="preserve"> months</w:t>
      </w:r>
      <w:r>
        <w:rPr>
          <w:rFonts w:ascii="MillerText Roman" w:hAnsi="MillerText Roman"/>
        </w:rPr>
        <w:t xml:space="preserve"> and making </w:t>
      </w:r>
      <w:proofErr w:type="spellStart"/>
      <w:r w:rsidRPr="009A2209">
        <w:rPr>
          <w:rFonts w:ascii="MillerText Roman" w:hAnsi="MillerText Roman"/>
        </w:rPr>
        <w:t>systemwide</w:t>
      </w:r>
      <w:proofErr w:type="spellEnd"/>
      <w:r w:rsidRPr="009A2209">
        <w:rPr>
          <w:rFonts w:ascii="MillerText Roman" w:hAnsi="MillerText Roman"/>
        </w:rPr>
        <w:t xml:space="preserve"> changes in delivery system design and clinical information systems. </w:t>
      </w:r>
      <w:r>
        <w:rPr>
          <w:rFonts w:ascii="MillerText Roman" w:hAnsi="MillerText Roman"/>
        </w:rPr>
        <w:t>The</w:t>
      </w:r>
      <w:r w:rsidRPr="009A2209">
        <w:rPr>
          <w:rFonts w:ascii="MillerText Roman" w:hAnsi="MillerText Roman"/>
        </w:rPr>
        <w:t xml:space="preserve"> team enrolled its </w:t>
      </w:r>
      <w:r>
        <w:rPr>
          <w:rFonts w:ascii="MillerText Roman" w:hAnsi="MillerText Roman"/>
        </w:rPr>
        <w:t>first</w:t>
      </w:r>
      <w:r w:rsidRPr="009A2209">
        <w:rPr>
          <w:rFonts w:ascii="MillerText Roman" w:hAnsi="MillerText Roman"/>
        </w:rPr>
        <w:t xml:space="preserve"> patients</w:t>
      </w:r>
      <w:r>
        <w:rPr>
          <w:rFonts w:ascii="MillerText Roman" w:hAnsi="MillerText Roman"/>
        </w:rPr>
        <w:t xml:space="preserve"> in October 2014 and expects to report by June 2015 early measures of performance, including </w:t>
      </w:r>
      <w:r w:rsidRPr="009A2209">
        <w:rPr>
          <w:rFonts w:ascii="MillerText Roman" w:hAnsi="MillerText Roman"/>
        </w:rPr>
        <w:t xml:space="preserve">acute care utilization rates, costs of care and benefits acquisition, patient experience, provider satisfaction, </w:t>
      </w:r>
      <w:r>
        <w:rPr>
          <w:rFonts w:ascii="MillerText Roman" w:hAnsi="MillerText Roman"/>
        </w:rPr>
        <w:t xml:space="preserve">and </w:t>
      </w:r>
      <w:r w:rsidRPr="009A2209">
        <w:rPr>
          <w:rFonts w:ascii="MillerText Roman" w:hAnsi="MillerText Roman"/>
        </w:rPr>
        <w:t>patient health/functional status</w:t>
      </w:r>
      <w:r>
        <w:rPr>
          <w:rFonts w:ascii="MillerText Roman" w:hAnsi="MillerText Roman"/>
        </w:rPr>
        <w:t>.</w:t>
      </w:r>
      <w:r w:rsidR="00BF4CF0">
        <w:rPr>
          <w:rFonts w:ascii="MillerText Roman" w:hAnsi="MillerText Roman"/>
        </w:rPr>
        <w:br/>
      </w:r>
      <w:r w:rsidR="00BF4CF0">
        <w:rPr>
          <w:rFonts w:ascii="MillerText Roman" w:hAnsi="MillerText Roman"/>
        </w:rPr>
        <w:br/>
      </w:r>
      <w:r w:rsidR="00BF4CF0" w:rsidRPr="00B44C83">
        <w:rPr>
          <w:rFonts w:ascii="Cabin" w:hAnsi="Cabin"/>
          <w:color w:val="34BDB2"/>
        </w:rPr>
        <w:t>Poster content</w:t>
      </w:r>
      <w:proofErr w:type="gramStart"/>
      <w:r w:rsidR="00BF4CF0" w:rsidRPr="00B44C83">
        <w:rPr>
          <w:rFonts w:ascii="Cabin" w:hAnsi="Cabin"/>
          <w:color w:val="34BDB2"/>
        </w:rPr>
        <w:t>:</w:t>
      </w:r>
      <w:proofErr w:type="gramEnd"/>
      <w:r w:rsidR="00BF4CF0">
        <w:rPr>
          <w:rFonts w:ascii="Cabin" w:hAnsi="Cabin"/>
          <w:color w:val="34BDB2"/>
        </w:rPr>
        <w:br/>
      </w:r>
      <w:r w:rsidR="00BF4CF0" w:rsidRPr="00C01401">
        <w:rPr>
          <w:rFonts w:ascii="MillerText Roman" w:hAnsi="MillerText Roman"/>
          <w:b/>
        </w:rPr>
        <w:t>University of Texas Medical Branch</w:t>
      </w:r>
    </w:p>
    <w:p w14:paraId="0C5EA967" w14:textId="77777777" w:rsidR="00BF4CF0" w:rsidRDefault="00BF4CF0" w:rsidP="00BF4CF0">
      <w:pPr>
        <w:spacing w:after="0"/>
        <w:rPr>
          <w:rFonts w:ascii="MillerText Roman" w:hAnsi="MillerText Roman"/>
          <w:b/>
        </w:rPr>
      </w:pPr>
      <w:r w:rsidRPr="00C01401">
        <w:rPr>
          <w:rFonts w:ascii="MillerText Roman" w:hAnsi="MillerText Roman"/>
          <w:b/>
        </w:rPr>
        <w:t>Reducing Acute Care Utilization of Frequently Admitted Patients</w:t>
      </w:r>
    </w:p>
    <w:p w14:paraId="269594A2" w14:textId="77777777" w:rsidR="00BF4CF0" w:rsidRDefault="00BF4CF0" w:rsidP="00BF4CF0">
      <w:pPr>
        <w:spacing w:after="0"/>
        <w:rPr>
          <w:rFonts w:ascii="MillerText Roman" w:hAnsi="MillerText Roman"/>
          <w:b/>
        </w:rPr>
      </w:pPr>
    </w:p>
    <w:p w14:paraId="5373D7E1" w14:textId="77777777" w:rsidR="00BF4CF0" w:rsidRDefault="00BF4CF0" w:rsidP="00BF4CF0">
      <w:pPr>
        <w:spacing w:after="0"/>
        <w:rPr>
          <w:rFonts w:ascii="MillerText Roman" w:hAnsi="MillerText Roman"/>
          <w:b/>
        </w:rPr>
      </w:pPr>
      <w:r>
        <w:rPr>
          <w:rFonts w:ascii="MillerText Roman" w:hAnsi="MillerText Roman"/>
          <w:b/>
        </w:rPr>
        <w:t>Overview</w:t>
      </w:r>
    </w:p>
    <w:p w14:paraId="1E2DA217" w14:textId="77777777" w:rsidR="00BF4CF0" w:rsidRPr="00C01401" w:rsidRDefault="00BF4CF0" w:rsidP="00BF4CF0">
      <w:p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 xml:space="preserve">In February 2013, the </w:t>
      </w:r>
      <w:r w:rsidRPr="005A6CA0">
        <w:rPr>
          <w:rFonts w:ascii="MillerText Roman" w:hAnsi="MillerText Roman"/>
        </w:rPr>
        <w:t xml:space="preserve">University of Texas Medical Branch </w:t>
      </w:r>
      <w:r>
        <w:rPr>
          <w:rFonts w:ascii="MillerText Roman" w:hAnsi="MillerText Roman"/>
        </w:rPr>
        <w:t>(UTMB) quality council endorsed an 80/20 approach to reducing readmissions. For the majority of inpatients, the hospital employed evidence-based concepts and interventions to hardwire tools into their practice and electronic record. For the remaining, resource-intensive, high-utilizers, the hospital capitalized on its existing</w:t>
      </w:r>
      <w:r w:rsidRPr="00C01401">
        <w:rPr>
          <w:rFonts w:ascii="MillerText Roman" w:hAnsi="MillerText Roman"/>
        </w:rPr>
        <w:t xml:space="preserve"> Community Health Program </w:t>
      </w:r>
      <w:r>
        <w:rPr>
          <w:rFonts w:ascii="MillerText Roman" w:hAnsi="MillerText Roman"/>
        </w:rPr>
        <w:t xml:space="preserve">(CHP), </w:t>
      </w:r>
      <w:r w:rsidRPr="00C01401">
        <w:rPr>
          <w:rFonts w:ascii="MillerText Roman" w:hAnsi="MillerText Roman"/>
        </w:rPr>
        <w:t xml:space="preserve">along with </w:t>
      </w:r>
      <w:r>
        <w:rPr>
          <w:rFonts w:ascii="MillerText Roman" w:hAnsi="MillerText Roman"/>
        </w:rPr>
        <w:t xml:space="preserve">a </w:t>
      </w:r>
      <w:r w:rsidRPr="00C01401">
        <w:rPr>
          <w:rFonts w:ascii="MillerText Roman" w:hAnsi="MillerText Roman"/>
        </w:rPr>
        <w:t xml:space="preserve">new Medicaid </w:t>
      </w:r>
      <w:r>
        <w:rPr>
          <w:rFonts w:ascii="MillerText Roman" w:hAnsi="MillerText Roman"/>
        </w:rPr>
        <w:t>w</w:t>
      </w:r>
      <w:r w:rsidRPr="00C01401">
        <w:rPr>
          <w:rFonts w:ascii="MillerText Roman" w:hAnsi="MillerText Roman"/>
        </w:rPr>
        <w:t xml:space="preserve">aiver-funded teaching </w:t>
      </w:r>
      <w:r w:rsidRPr="00C01401">
        <w:rPr>
          <w:rFonts w:ascii="MillerText Roman" w:hAnsi="MillerText Roman"/>
        </w:rPr>
        <w:lastRenderedPageBreak/>
        <w:t>medical home clinic to provide an intensive, community-based model of care.</w:t>
      </w:r>
      <w:r>
        <w:rPr>
          <w:rFonts w:ascii="MillerText Roman" w:hAnsi="MillerText Roman"/>
        </w:rPr>
        <w:t xml:space="preserve"> The</w:t>
      </w:r>
      <w:r w:rsidRPr="009A2209">
        <w:rPr>
          <w:rFonts w:ascii="MillerText Roman" w:hAnsi="MillerText Roman"/>
        </w:rPr>
        <w:t xml:space="preserve"> team enrolled its </w:t>
      </w:r>
      <w:r>
        <w:rPr>
          <w:rFonts w:ascii="MillerText Roman" w:hAnsi="MillerText Roman"/>
        </w:rPr>
        <w:t>first</w:t>
      </w:r>
      <w:r w:rsidRPr="009A2209">
        <w:rPr>
          <w:rFonts w:ascii="MillerText Roman" w:hAnsi="MillerText Roman"/>
        </w:rPr>
        <w:t xml:space="preserve"> patients</w:t>
      </w:r>
      <w:r>
        <w:rPr>
          <w:rFonts w:ascii="MillerText Roman" w:hAnsi="MillerText Roman"/>
        </w:rPr>
        <w:t xml:space="preserve"> in October 2014 and expects to report by June 2015 early measures of performance</w:t>
      </w:r>
    </w:p>
    <w:p w14:paraId="57B00D8B" w14:textId="77777777" w:rsidR="00BF4CF0" w:rsidRDefault="00BF4CF0" w:rsidP="00BF4CF0">
      <w:pPr>
        <w:spacing w:after="0"/>
        <w:rPr>
          <w:rFonts w:ascii="MillerText Roman" w:hAnsi="MillerText Roman"/>
          <w:b/>
        </w:rPr>
      </w:pPr>
    </w:p>
    <w:p w14:paraId="18046863" w14:textId="77777777" w:rsidR="00BF4CF0" w:rsidRDefault="00BF4CF0" w:rsidP="00BF4CF0">
      <w:pPr>
        <w:spacing w:after="0"/>
        <w:rPr>
          <w:rFonts w:ascii="MillerText Roman" w:hAnsi="MillerText Roman"/>
          <w:b/>
        </w:rPr>
      </w:pPr>
      <w:r>
        <w:rPr>
          <w:rFonts w:ascii="MillerText Roman" w:hAnsi="MillerText Roman"/>
          <w:b/>
        </w:rPr>
        <w:t>Premise/Problem</w:t>
      </w:r>
    </w:p>
    <w:p w14:paraId="7C255E1A" w14:textId="77777777" w:rsidR="00BF4CF0" w:rsidRPr="000E66BE" w:rsidRDefault="00BF4CF0" w:rsidP="00BF4CF0">
      <w:p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UTMB used two approaches to tackle readmissions for its entire patient population.</w:t>
      </w:r>
    </w:p>
    <w:p w14:paraId="4097F7DE" w14:textId="77777777" w:rsidR="00BF4CF0" w:rsidRDefault="00BF4CF0" w:rsidP="00BF4CF0">
      <w:pPr>
        <w:spacing w:after="0"/>
        <w:rPr>
          <w:rFonts w:ascii="MillerText Roman" w:hAnsi="MillerText Roman"/>
          <w:b/>
        </w:rPr>
      </w:pPr>
    </w:p>
    <w:p w14:paraId="210CD332" w14:textId="77777777" w:rsidR="00BF4CF0" w:rsidRDefault="00BF4CF0" w:rsidP="00BF4CF0">
      <w:pPr>
        <w:spacing w:after="0"/>
        <w:rPr>
          <w:rFonts w:ascii="MillerText Roman" w:hAnsi="MillerText Roman"/>
          <w:b/>
        </w:rPr>
      </w:pPr>
      <w:commentRangeStart w:id="0"/>
      <w:r>
        <w:rPr>
          <w:rFonts w:ascii="MillerText Roman" w:hAnsi="MillerText Roman"/>
          <w:b/>
        </w:rPr>
        <w:t>Methodology</w:t>
      </w:r>
      <w:commentRangeEnd w:id="0"/>
      <w:r>
        <w:rPr>
          <w:rStyle w:val="CommentReference"/>
        </w:rPr>
        <w:commentReference w:id="0"/>
      </w:r>
    </w:p>
    <w:p w14:paraId="040EECF3" w14:textId="77777777" w:rsidR="00BF4CF0" w:rsidRDefault="00BF4CF0" w:rsidP="00BF4CF0">
      <w:pPr>
        <w:spacing w:after="0"/>
        <w:rPr>
          <w:rFonts w:ascii="MillerText Roman" w:hAnsi="MillerText Roman"/>
          <w:b/>
        </w:rPr>
      </w:pPr>
    </w:p>
    <w:p w14:paraId="4BA4DA34" w14:textId="77777777" w:rsidR="00BF4CF0" w:rsidRDefault="00BF4CF0" w:rsidP="00BF4CF0">
      <w:pPr>
        <w:spacing w:after="0"/>
        <w:rPr>
          <w:rFonts w:ascii="MillerText Roman" w:hAnsi="MillerText Roman"/>
          <w:b/>
        </w:rPr>
      </w:pPr>
      <w:r>
        <w:rPr>
          <w:rFonts w:ascii="MillerText Roman" w:hAnsi="MillerText Roman"/>
          <w:b/>
        </w:rPr>
        <w:t>Intervention/Innovation</w:t>
      </w:r>
    </w:p>
    <w:p w14:paraId="0E53D203" w14:textId="77777777" w:rsidR="00BF4CF0" w:rsidRDefault="00BF4CF0" w:rsidP="00BF4CF0">
      <w:p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Frequent utilizers</w:t>
      </w:r>
      <w:r w:rsidRPr="009A2209">
        <w:rPr>
          <w:rFonts w:ascii="MillerText Roman" w:hAnsi="MillerText Roman"/>
        </w:rPr>
        <w:t xml:space="preserve"> </w:t>
      </w:r>
      <w:r>
        <w:rPr>
          <w:rFonts w:ascii="MillerText Roman" w:hAnsi="MillerText Roman"/>
        </w:rPr>
        <w:t>without a consistent</w:t>
      </w:r>
      <w:r w:rsidRPr="009A2209">
        <w:rPr>
          <w:rFonts w:ascii="MillerText Roman" w:hAnsi="MillerText Roman"/>
        </w:rPr>
        <w:t xml:space="preserve"> primary care provider are now being referred to a dedicated, comprehensive care team that assumes primary care responsibilities with near 24/7 availability. The team follows the patient's use of inpatient and outpatient care </w:t>
      </w:r>
      <w:r>
        <w:rPr>
          <w:rFonts w:ascii="MillerText Roman" w:hAnsi="MillerText Roman"/>
        </w:rPr>
        <w:t>and provides home-based coordination and navigation.</w:t>
      </w:r>
      <w:bookmarkStart w:id="1" w:name="_GoBack"/>
      <w:bookmarkEnd w:id="1"/>
    </w:p>
    <w:p w14:paraId="40AC7DC1" w14:textId="77777777" w:rsidR="00BF4CF0" w:rsidRDefault="00BF4CF0" w:rsidP="00BF4CF0">
      <w:pPr>
        <w:spacing w:after="0"/>
        <w:rPr>
          <w:rFonts w:ascii="MillerText Roman" w:hAnsi="MillerText Roman"/>
          <w:b/>
        </w:rPr>
      </w:pPr>
    </w:p>
    <w:p w14:paraId="34612596" w14:textId="77777777" w:rsidR="00BF4CF0" w:rsidRDefault="00BF4CF0" w:rsidP="00BF4CF0">
      <w:pPr>
        <w:spacing w:after="0"/>
        <w:rPr>
          <w:rFonts w:ascii="MillerText Roman" w:hAnsi="MillerText Roman"/>
          <w:b/>
        </w:rPr>
      </w:pPr>
      <w:r>
        <w:rPr>
          <w:rFonts w:ascii="MillerText Roman" w:hAnsi="MillerText Roman"/>
          <w:b/>
        </w:rPr>
        <w:t>Success/Outcomes</w:t>
      </w:r>
    </w:p>
    <w:p w14:paraId="0DEBC87B" w14:textId="77777777" w:rsidR="00BF4CF0" w:rsidRPr="000E66BE" w:rsidRDefault="00BF4CF0" w:rsidP="00BF4CF0">
      <w:pPr>
        <w:spacing w:after="0"/>
        <w:rPr>
          <w:rFonts w:ascii="MillerText Roman" w:hAnsi="MillerText Roman"/>
          <w:b/>
        </w:rPr>
      </w:pPr>
    </w:p>
    <w:p w14:paraId="2976DA1F" w14:textId="77777777" w:rsidR="00BF4CF0" w:rsidRPr="00AE3BBB" w:rsidRDefault="00BF4CF0" w:rsidP="00BF4CF0">
      <w:p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>The</w:t>
      </w:r>
      <w:r w:rsidRPr="009A2209">
        <w:rPr>
          <w:rFonts w:ascii="MillerText Roman" w:hAnsi="MillerText Roman"/>
        </w:rPr>
        <w:t xml:space="preserve"> team enrolled its </w:t>
      </w:r>
      <w:r>
        <w:rPr>
          <w:rFonts w:ascii="MillerText Roman" w:hAnsi="MillerText Roman"/>
        </w:rPr>
        <w:t>first</w:t>
      </w:r>
      <w:r w:rsidRPr="009A2209">
        <w:rPr>
          <w:rFonts w:ascii="MillerText Roman" w:hAnsi="MillerText Roman"/>
        </w:rPr>
        <w:t xml:space="preserve"> patients</w:t>
      </w:r>
      <w:r>
        <w:rPr>
          <w:rFonts w:ascii="MillerText Roman" w:hAnsi="MillerText Roman"/>
        </w:rPr>
        <w:t xml:space="preserve"> in October 2014 and expects to report by June 2015 early measures of performance, including </w:t>
      </w:r>
      <w:r w:rsidRPr="009A2209">
        <w:rPr>
          <w:rFonts w:ascii="MillerText Roman" w:hAnsi="MillerText Roman"/>
        </w:rPr>
        <w:t xml:space="preserve">acute care utilization rates, costs of care and benefits acquisition, patient experience, provider satisfaction, </w:t>
      </w:r>
      <w:r>
        <w:rPr>
          <w:rFonts w:ascii="MillerText Roman" w:hAnsi="MillerText Roman"/>
        </w:rPr>
        <w:t xml:space="preserve">and </w:t>
      </w:r>
      <w:r w:rsidRPr="009A2209">
        <w:rPr>
          <w:rFonts w:ascii="MillerText Roman" w:hAnsi="MillerText Roman"/>
        </w:rPr>
        <w:t>patient health/functional status</w:t>
      </w:r>
      <w:r>
        <w:rPr>
          <w:rFonts w:ascii="MillerText Roman" w:hAnsi="MillerText Roman"/>
        </w:rPr>
        <w:t>. The program’s g</w:t>
      </w:r>
      <w:r w:rsidRPr="009A2209">
        <w:rPr>
          <w:rFonts w:ascii="MillerText Roman" w:hAnsi="MillerText Roman"/>
        </w:rPr>
        <w:t xml:space="preserve">oals include </w:t>
      </w:r>
      <w:r>
        <w:rPr>
          <w:rFonts w:ascii="MillerText Roman" w:hAnsi="MillerText Roman"/>
        </w:rPr>
        <w:t>reducing</w:t>
      </w:r>
      <w:r w:rsidRPr="009A2209">
        <w:rPr>
          <w:rFonts w:ascii="MillerText Roman" w:hAnsi="MillerText Roman"/>
        </w:rPr>
        <w:t xml:space="preserve"> acute care </w:t>
      </w:r>
      <w:r>
        <w:rPr>
          <w:rFonts w:ascii="MillerText Roman" w:hAnsi="MillerText Roman"/>
        </w:rPr>
        <w:t xml:space="preserve">frequent utilizers </w:t>
      </w:r>
      <w:r w:rsidRPr="009A2209">
        <w:rPr>
          <w:rFonts w:ascii="MillerText Roman" w:hAnsi="MillerText Roman"/>
        </w:rPr>
        <w:t xml:space="preserve">by </w:t>
      </w:r>
      <w:r>
        <w:rPr>
          <w:rFonts w:ascii="MillerText Roman" w:hAnsi="MillerText Roman"/>
        </w:rPr>
        <w:t>5 percent</w:t>
      </w:r>
      <w:r w:rsidRPr="009A2209">
        <w:rPr>
          <w:rFonts w:ascii="MillerText Roman" w:hAnsi="MillerText Roman"/>
        </w:rPr>
        <w:t xml:space="preserve"> within the first </w:t>
      </w:r>
      <w:r>
        <w:rPr>
          <w:rFonts w:ascii="MillerText Roman" w:hAnsi="MillerText Roman"/>
        </w:rPr>
        <w:t>12</w:t>
      </w:r>
      <w:r w:rsidRPr="009A2209">
        <w:rPr>
          <w:rFonts w:ascii="MillerText Roman" w:hAnsi="MillerText Roman"/>
        </w:rPr>
        <w:t xml:space="preserve"> months</w:t>
      </w:r>
      <w:r>
        <w:rPr>
          <w:rFonts w:ascii="MillerText Roman" w:hAnsi="MillerText Roman"/>
        </w:rPr>
        <w:t xml:space="preserve"> and making </w:t>
      </w:r>
      <w:proofErr w:type="spellStart"/>
      <w:r w:rsidRPr="009A2209">
        <w:rPr>
          <w:rFonts w:ascii="MillerText Roman" w:hAnsi="MillerText Roman"/>
        </w:rPr>
        <w:t>systemwide</w:t>
      </w:r>
      <w:proofErr w:type="spellEnd"/>
      <w:r w:rsidRPr="009A2209">
        <w:rPr>
          <w:rFonts w:ascii="MillerText Roman" w:hAnsi="MillerText Roman"/>
        </w:rPr>
        <w:t xml:space="preserve"> changes in delivery system design and clinical information systems.</w:t>
      </w:r>
    </w:p>
    <w:p w14:paraId="3802E715" w14:textId="097318F8" w:rsidR="00B52BA1" w:rsidRDefault="00B52BA1" w:rsidP="00AE3BBB">
      <w:pPr>
        <w:spacing w:after="0"/>
        <w:rPr>
          <w:rFonts w:ascii="MillerText Roman" w:hAnsi="MillerText Roman"/>
        </w:rPr>
      </w:pPr>
    </w:p>
    <w:sectPr w:rsidR="00B5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tie Zimmerman" w:date="2015-03-16T09:07:00Z" w:initials="KZ">
    <w:p w14:paraId="3DB8F197" w14:textId="4790CADB" w:rsidR="00BF4CF0" w:rsidRDefault="00BF4CF0">
      <w:pPr>
        <w:pStyle w:val="CommentText"/>
      </w:pPr>
      <w:r>
        <w:rPr>
          <w:rStyle w:val="CommentReference"/>
        </w:rPr>
        <w:annotationRef/>
      </w:r>
      <w:r>
        <w:t>Can you provide content (</w:t>
      </w:r>
      <w:proofErr w:type="gramStart"/>
      <w:r>
        <w:t>approx..</w:t>
      </w:r>
      <w:proofErr w:type="gramEnd"/>
      <w:r>
        <w:t xml:space="preserve"> 75 words) for this section? This information was unclear from the submission.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B8F1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illerText Roman">
    <w:altName w:val="Helvetica Neue Bold Condensed"/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Cabin">
    <w:panose1 w:val="020B0803050202020004"/>
    <w:charset w:val="00"/>
    <w:family w:val="swiss"/>
    <w:pitch w:val="variable"/>
    <w:sig w:usb0="8000002F" w:usb1="1000000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C182D"/>
    <w:multiLevelType w:val="hybridMultilevel"/>
    <w:tmpl w:val="4FA2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6217B"/>
    <w:multiLevelType w:val="hybridMultilevel"/>
    <w:tmpl w:val="A2C4E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2210A"/>
    <w:multiLevelType w:val="hybridMultilevel"/>
    <w:tmpl w:val="8B50F1C4"/>
    <w:lvl w:ilvl="0" w:tplc="AE1AAFEC">
      <w:start w:val="2"/>
      <w:numFmt w:val="decimal"/>
      <w:lvlText w:val="(%1)"/>
      <w:lvlJc w:val="left"/>
      <w:pPr>
        <w:ind w:left="720" w:hanging="360"/>
      </w:pPr>
      <w:rPr>
        <w:rFonts w:ascii="Georgia" w:eastAsia="Times New Roman" w:hAnsi="Georgia" w:cs="Arial" w:hint="default"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B520E"/>
    <w:multiLevelType w:val="hybridMultilevel"/>
    <w:tmpl w:val="E5E05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tie Zimmerman">
    <w15:presenceInfo w15:providerId="AD" w15:userId="S-1-5-21-3382477601-1512566541-1583080736-31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D1"/>
    <w:rsid w:val="00091D0F"/>
    <w:rsid w:val="000D2115"/>
    <w:rsid w:val="001D1F1B"/>
    <w:rsid w:val="001E54DF"/>
    <w:rsid w:val="003064D2"/>
    <w:rsid w:val="0034082E"/>
    <w:rsid w:val="003D2546"/>
    <w:rsid w:val="003D3CF9"/>
    <w:rsid w:val="00471339"/>
    <w:rsid w:val="00532AD1"/>
    <w:rsid w:val="0058137C"/>
    <w:rsid w:val="006013FA"/>
    <w:rsid w:val="0061651E"/>
    <w:rsid w:val="006223FD"/>
    <w:rsid w:val="00681858"/>
    <w:rsid w:val="00792C21"/>
    <w:rsid w:val="00954771"/>
    <w:rsid w:val="009A0094"/>
    <w:rsid w:val="009A2209"/>
    <w:rsid w:val="009B2D53"/>
    <w:rsid w:val="009D421B"/>
    <w:rsid w:val="009F11BD"/>
    <w:rsid w:val="00AB3C37"/>
    <w:rsid w:val="00AE3BBB"/>
    <w:rsid w:val="00B52BA1"/>
    <w:rsid w:val="00B82E00"/>
    <w:rsid w:val="00B85BB6"/>
    <w:rsid w:val="00B904E0"/>
    <w:rsid w:val="00BF4CF0"/>
    <w:rsid w:val="00C01401"/>
    <w:rsid w:val="00C2574F"/>
    <w:rsid w:val="00C4517F"/>
    <w:rsid w:val="00C515F8"/>
    <w:rsid w:val="00C60785"/>
    <w:rsid w:val="00C70D2F"/>
    <w:rsid w:val="00C96B26"/>
    <w:rsid w:val="00CC6F75"/>
    <w:rsid w:val="00E2433E"/>
    <w:rsid w:val="00E57181"/>
    <w:rsid w:val="00F00908"/>
    <w:rsid w:val="00F537C0"/>
    <w:rsid w:val="00F72951"/>
    <w:rsid w:val="00FD24D6"/>
    <w:rsid w:val="00F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F4B3"/>
  <w15:chartTrackingRefBased/>
  <w15:docId w15:val="{D937D237-C887-48C6-85AB-7EB9F48E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BBB"/>
    <w:pPr>
      <w:ind w:left="720"/>
      <w:contextualSpacing/>
    </w:pPr>
  </w:style>
  <w:style w:type="character" w:customStyle="1" w:styleId="style4b13">
    <w:name w:val="style4b13"/>
    <w:basedOn w:val="DefaultParagraphFont"/>
    <w:rsid w:val="00AE3BBB"/>
    <w:rPr>
      <w:rFonts w:ascii="Arial" w:hAnsi="Arial" w:cs="Arial" w:hint="default"/>
      <w:color w:val="444444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E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B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96B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4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inko@essentialhospitals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FC16F-0258-4A28-9D25-FEF2454B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Addison</dc:creator>
  <cp:keywords/>
  <dc:description/>
  <cp:lastModifiedBy>Katie Zimmerman</cp:lastModifiedBy>
  <cp:revision>3</cp:revision>
  <dcterms:created xsi:type="dcterms:W3CDTF">2015-03-11T14:01:00Z</dcterms:created>
  <dcterms:modified xsi:type="dcterms:W3CDTF">2015-03-16T13:08:00Z</dcterms:modified>
</cp:coreProperties>
</file>