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B4" w:rsidRPr="00C81032" w:rsidRDefault="00A25382" w:rsidP="003D3AB4">
      <w:pPr>
        <w:spacing w:after="0"/>
        <w:rPr>
          <w:rFonts w:ascii="MillerText Roman" w:hAnsi="MillerText Roman"/>
          <w:b/>
        </w:rPr>
      </w:pPr>
      <w:r w:rsidRPr="00A25382">
        <w:rPr>
          <w:rFonts w:ascii="MillerText Roman" w:hAnsi="MillerText Roman"/>
          <w:b/>
          <w:color w:val="34BDB2"/>
        </w:rPr>
        <w:t>Compendium Overview</w:t>
      </w:r>
      <w:proofErr w:type="gramStart"/>
      <w:r w:rsidRPr="00A25382">
        <w:rPr>
          <w:rFonts w:ascii="MillerText Roman" w:hAnsi="MillerText Roman"/>
          <w:b/>
          <w:color w:val="34BDB2"/>
        </w:rPr>
        <w:t>:</w:t>
      </w:r>
      <w:proofErr w:type="gramEnd"/>
      <w:r>
        <w:rPr>
          <w:rFonts w:ascii="MillerText Roman" w:hAnsi="MillerText Roman"/>
          <w:b/>
        </w:rPr>
        <w:br/>
      </w:r>
      <w:r w:rsidR="003D3AB4" w:rsidRPr="00C81032">
        <w:rPr>
          <w:rFonts w:ascii="MillerText Roman" w:hAnsi="MillerText Roman"/>
          <w:b/>
        </w:rPr>
        <w:t>Lee Memorial Health System</w:t>
      </w:r>
    </w:p>
    <w:p w:rsidR="003D3AB4" w:rsidRDefault="003D3AB4" w:rsidP="003D3AB4">
      <w:pPr>
        <w:spacing w:after="0"/>
        <w:rPr>
          <w:rFonts w:ascii="MillerText Roman" w:hAnsi="MillerText Roman"/>
          <w:b/>
        </w:rPr>
      </w:pPr>
      <w:r w:rsidRPr="00C81032">
        <w:rPr>
          <w:rFonts w:ascii="MillerText Roman" w:hAnsi="MillerText Roman"/>
          <w:b/>
        </w:rPr>
        <w:t>Healthy Lee</w:t>
      </w:r>
      <w:r>
        <w:rPr>
          <w:rFonts w:ascii="MillerText Roman" w:hAnsi="MillerText Roman"/>
          <w:b/>
        </w:rPr>
        <w:t xml:space="preserve"> </w:t>
      </w:r>
      <w:r w:rsidRPr="00C81032">
        <w:rPr>
          <w:rFonts w:ascii="MillerText Roman" w:hAnsi="MillerText Roman"/>
          <w:b/>
        </w:rPr>
        <w:t>-</w:t>
      </w:r>
      <w:r>
        <w:rPr>
          <w:rFonts w:ascii="MillerText Roman" w:hAnsi="MillerText Roman"/>
          <w:b/>
        </w:rPr>
        <w:t xml:space="preserve"> </w:t>
      </w:r>
      <w:r w:rsidRPr="00C81032">
        <w:rPr>
          <w:rFonts w:ascii="MillerText Roman" w:hAnsi="MillerText Roman"/>
          <w:b/>
        </w:rPr>
        <w:t>Choose. Commit. Change.</w:t>
      </w:r>
    </w:p>
    <w:p w:rsidR="003D3AB4" w:rsidRDefault="003D3AB4" w:rsidP="003D3AB4">
      <w:pPr>
        <w:spacing w:after="0"/>
        <w:rPr>
          <w:rFonts w:ascii="MillerText Roman" w:hAnsi="MillerText Roman"/>
          <w:b/>
        </w:rPr>
      </w:pPr>
    </w:p>
    <w:p w:rsidR="003D3AB4" w:rsidRDefault="003D3AB4" w:rsidP="003D3AB4">
      <w:pPr>
        <w:spacing w:after="0"/>
        <w:rPr>
          <w:rFonts w:ascii="MillerText Roman" w:hAnsi="MillerText Roman"/>
        </w:rPr>
      </w:pPr>
      <w:r w:rsidRPr="005E0162">
        <w:rPr>
          <w:rFonts w:ascii="MillerText Roman" w:hAnsi="MillerText Roman"/>
        </w:rPr>
        <w:t xml:space="preserve">More than half of all health care occurs outside the formal health care environment of hospitals, </w:t>
      </w:r>
      <w:r>
        <w:rPr>
          <w:rFonts w:ascii="MillerText Roman" w:hAnsi="MillerText Roman"/>
        </w:rPr>
        <w:t xml:space="preserve">physician’s </w:t>
      </w:r>
      <w:r w:rsidRPr="005E0162">
        <w:rPr>
          <w:rFonts w:ascii="MillerText Roman" w:hAnsi="MillerText Roman"/>
        </w:rPr>
        <w:t xml:space="preserve">offices, </w:t>
      </w:r>
      <w:r>
        <w:rPr>
          <w:rFonts w:ascii="MillerText Roman" w:hAnsi="MillerText Roman"/>
        </w:rPr>
        <w:t xml:space="preserve">and </w:t>
      </w:r>
      <w:r w:rsidRPr="005E0162">
        <w:rPr>
          <w:rFonts w:ascii="MillerText Roman" w:hAnsi="MillerText Roman"/>
        </w:rPr>
        <w:t>outpatient clinics.</w:t>
      </w:r>
      <w:r>
        <w:rPr>
          <w:rFonts w:ascii="MillerText Roman" w:hAnsi="MillerText Roman"/>
        </w:rPr>
        <w:t xml:space="preserve"> </w:t>
      </w:r>
      <w:r w:rsidRPr="005E0162">
        <w:rPr>
          <w:rFonts w:ascii="MillerText Roman" w:hAnsi="MillerText Roman"/>
        </w:rPr>
        <w:t>Since 2007</w:t>
      </w:r>
      <w:r>
        <w:rPr>
          <w:rFonts w:ascii="MillerText Roman" w:hAnsi="MillerText Roman"/>
        </w:rPr>
        <w:t>,</w:t>
      </w:r>
      <w:r w:rsidRPr="005E0162">
        <w:rPr>
          <w:rFonts w:ascii="MillerText Roman" w:hAnsi="MillerText Roman"/>
        </w:rPr>
        <w:t xml:space="preserve"> Lee Memorial Health System</w:t>
      </w:r>
      <w:r>
        <w:rPr>
          <w:rFonts w:ascii="MillerText Roman" w:hAnsi="MillerText Roman"/>
        </w:rPr>
        <w:t>, in Fort Myers, Florida,</w:t>
      </w:r>
      <w:r w:rsidRPr="005E0162">
        <w:rPr>
          <w:rFonts w:ascii="MillerText Roman" w:hAnsi="MillerText Roman"/>
        </w:rPr>
        <w:t xml:space="preserve"> has convened 53 diverse</w:t>
      </w:r>
      <w:r>
        <w:rPr>
          <w:rFonts w:ascii="MillerText Roman" w:hAnsi="MillerText Roman"/>
        </w:rPr>
        <w:t>,</w:t>
      </w:r>
      <w:r w:rsidRPr="005E0162">
        <w:rPr>
          <w:rFonts w:ascii="MillerText Roman" w:hAnsi="MillerText Roman"/>
        </w:rPr>
        <w:t xml:space="preserve"> influential comm</w:t>
      </w:r>
      <w:r>
        <w:rPr>
          <w:rFonts w:ascii="MillerText Roman" w:hAnsi="MillerText Roman"/>
        </w:rPr>
        <w:t>unity leaders to guide a county</w:t>
      </w:r>
      <w:r w:rsidRPr="005E0162">
        <w:rPr>
          <w:rFonts w:ascii="MillerText Roman" w:hAnsi="MillerText Roman"/>
        </w:rPr>
        <w:t xml:space="preserve">wide effort to improve the health of </w:t>
      </w:r>
      <w:r>
        <w:rPr>
          <w:rFonts w:ascii="MillerText Roman" w:hAnsi="MillerText Roman"/>
        </w:rPr>
        <w:t>its</w:t>
      </w:r>
      <w:r w:rsidRPr="005E0162">
        <w:rPr>
          <w:rFonts w:ascii="MillerText Roman" w:hAnsi="MillerText Roman"/>
        </w:rPr>
        <w:t xml:space="preserve"> residents and the community’s health care delivery system.</w:t>
      </w:r>
    </w:p>
    <w:p w:rsidR="003D3AB4" w:rsidRDefault="003D3AB4" w:rsidP="003D3AB4">
      <w:pPr>
        <w:spacing w:after="0"/>
        <w:rPr>
          <w:rFonts w:ascii="MillerText Roman" w:hAnsi="MillerText Roman"/>
        </w:rPr>
      </w:pPr>
    </w:p>
    <w:p w:rsidR="003D3AB4" w:rsidRDefault="003D3AB4" w:rsidP="003D3AB4">
      <w:pPr>
        <w:spacing w:after="0"/>
        <w:rPr>
          <w:rFonts w:ascii="MillerText Roman" w:hAnsi="MillerText Roman"/>
        </w:rPr>
      </w:pPr>
      <w:r w:rsidRPr="005E0162">
        <w:rPr>
          <w:rFonts w:ascii="MillerText Roman" w:hAnsi="MillerText Roman"/>
        </w:rPr>
        <w:t xml:space="preserve">Through facilitated dialog and data analysis, selected priorities now focus attention and </w:t>
      </w:r>
      <w:r>
        <w:rPr>
          <w:rFonts w:ascii="MillerText Roman" w:hAnsi="MillerText Roman"/>
        </w:rPr>
        <w:t>organize implementation efforts. A one-page scorecard shows 17 key data points selected to best illustrate changes impacting population health tied to these seven goals: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healthful lifestyles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behavioral health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chronic disease prevention/management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primary care alternatives to the emergency department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health care workforce strategies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electronic health records</w:t>
      </w:r>
    </w:p>
    <w:p w:rsidR="003D3AB4" w:rsidRDefault="003D3AB4" w:rsidP="003D3AB4">
      <w:pPr>
        <w:pStyle w:val="ListParagraph"/>
        <w:numPr>
          <w:ilvl w:val="0"/>
          <w:numId w:val="3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community engagement for a culture of healthful lifestyles</w:t>
      </w:r>
    </w:p>
    <w:p w:rsidR="003D3AB4" w:rsidRDefault="003D3AB4" w:rsidP="003D3AB4">
      <w:pPr>
        <w:spacing w:after="0"/>
        <w:rPr>
          <w:rFonts w:ascii="MillerText Roman" w:hAnsi="MillerText Roman"/>
        </w:rPr>
      </w:pPr>
    </w:p>
    <w:p w:rsidR="003D3AB4" w:rsidRDefault="003D3AB4" w:rsidP="003D3AB4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After f</w:t>
      </w:r>
      <w:r w:rsidRPr="005C1259">
        <w:rPr>
          <w:rFonts w:ascii="MillerText Roman" w:hAnsi="MillerText Roman"/>
        </w:rPr>
        <w:t xml:space="preserve">ocus </w:t>
      </w:r>
      <w:r>
        <w:rPr>
          <w:rFonts w:ascii="MillerText Roman" w:hAnsi="MillerText Roman"/>
        </w:rPr>
        <w:t>groups found behavioral health to be the</w:t>
      </w:r>
      <w:r w:rsidRPr="005C1259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 xml:space="preserve">top </w:t>
      </w:r>
      <w:r w:rsidRPr="005C1259">
        <w:rPr>
          <w:rFonts w:ascii="MillerText Roman" w:hAnsi="MillerText Roman"/>
        </w:rPr>
        <w:t>community concern</w:t>
      </w:r>
      <w:r>
        <w:rPr>
          <w:rFonts w:ascii="MillerText Roman" w:hAnsi="MillerText Roman"/>
        </w:rPr>
        <w:t>, Healthy Lee focused its initial improvements in that arena</w:t>
      </w:r>
      <w:r w:rsidRPr="005C1259">
        <w:rPr>
          <w:rFonts w:ascii="MillerText Roman" w:hAnsi="MillerText Roman"/>
        </w:rPr>
        <w:t xml:space="preserve">. </w:t>
      </w:r>
      <w:r>
        <w:rPr>
          <w:rFonts w:ascii="MillerText Roman" w:hAnsi="MillerText Roman"/>
        </w:rPr>
        <w:t xml:space="preserve">A </w:t>
      </w:r>
      <w:r w:rsidRPr="005C1259">
        <w:rPr>
          <w:rFonts w:ascii="MillerText Roman" w:hAnsi="MillerText Roman"/>
        </w:rPr>
        <w:t>severe shortage of treatment beds and psychiatrists</w:t>
      </w:r>
      <w:r>
        <w:rPr>
          <w:rFonts w:ascii="MillerText Roman" w:hAnsi="MillerText Roman"/>
        </w:rPr>
        <w:t xml:space="preserve"> at Lee Memorial resulted in many service gaps. By 2011, the hospital added these resources: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322 beds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a new psychiatric hospital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detox beds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a behavioral triage center for jail diversion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comprehensive crisis intervention training for law enforcement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a new Hope Clubhouse to transition persons with mental illness back into the workforce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geriatric psychiatric beds at Lee’s acute hospitals</w:t>
      </w:r>
    </w:p>
    <w:p w:rsidR="003D3AB4" w:rsidRPr="00FE065C" w:rsidRDefault="003D3AB4" w:rsidP="003D3AB4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FE065C">
        <w:rPr>
          <w:rFonts w:ascii="MillerText Roman" w:hAnsi="MillerText Roman"/>
        </w:rPr>
        <w:t>a new intensive outpatient services for mental health</w:t>
      </w:r>
    </w:p>
    <w:p w:rsidR="003D3AB4" w:rsidRDefault="003D3AB4" w:rsidP="003D3AB4">
      <w:pPr>
        <w:spacing w:after="0"/>
        <w:rPr>
          <w:rFonts w:ascii="MillerText Roman" w:hAnsi="MillerText Roman"/>
        </w:rPr>
      </w:pPr>
    </w:p>
    <w:p w:rsidR="00A25382" w:rsidRPr="00C81032" w:rsidRDefault="003D3AB4" w:rsidP="00A25382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</w:rPr>
        <w:t xml:space="preserve">More than 300 organizations in Lee County now </w:t>
      </w:r>
      <w:r w:rsidRPr="00AA64E6">
        <w:rPr>
          <w:rFonts w:ascii="MillerText Roman" w:hAnsi="MillerText Roman"/>
        </w:rPr>
        <w:t>actively contribute to Healthy Lee</w:t>
      </w:r>
      <w:r>
        <w:rPr>
          <w:rFonts w:ascii="MillerText Roman" w:hAnsi="MillerText Roman"/>
        </w:rPr>
        <w:t>.</w:t>
      </w:r>
      <w:r w:rsidR="00A25382">
        <w:rPr>
          <w:rFonts w:ascii="MillerText Roman" w:hAnsi="MillerText Roman"/>
        </w:rPr>
        <w:br/>
      </w:r>
      <w:r w:rsidR="00A25382">
        <w:rPr>
          <w:rFonts w:ascii="MillerText Roman" w:hAnsi="MillerText Roman"/>
        </w:rPr>
        <w:br/>
      </w:r>
      <w:r w:rsidR="00A25382" w:rsidRPr="00A25382">
        <w:rPr>
          <w:rFonts w:ascii="MillerText Roman" w:hAnsi="MillerText Roman"/>
          <w:b/>
          <w:color w:val="34BDB2"/>
        </w:rPr>
        <w:t>Poster Content</w:t>
      </w:r>
      <w:proofErr w:type="gramStart"/>
      <w:r w:rsidR="00A25382" w:rsidRPr="00A25382">
        <w:rPr>
          <w:rFonts w:ascii="MillerText Roman" w:hAnsi="MillerText Roman"/>
          <w:b/>
          <w:color w:val="34BDB2"/>
        </w:rPr>
        <w:t>:</w:t>
      </w:r>
      <w:proofErr w:type="gramEnd"/>
      <w:r w:rsidR="00A25382">
        <w:rPr>
          <w:rFonts w:ascii="MillerText Roman" w:hAnsi="MillerText Roman"/>
        </w:rPr>
        <w:br/>
      </w:r>
      <w:r w:rsidR="00A25382" w:rsidRPr="00C81032">
        <w:rPr>
          <w:rFonts w:ascii="MillerText Roman" w:hAnsi="MillerText Roman"/>
          <w:b/>
        </w:rPr>
        <w:t>Lee Memorial Health System</w:t>
      </w:r>
    </w:p>
    <w:p w:rsidR="00A25382" w:rsidRDefault="00A25382" w:rsidP="00A25382">
      <w:pPr>
        <w:spacing w:after="0"/>
        <w:rPr>
          <w:rFonts w:ascii="MillerText Roman" w:hAnsi="MillerText Roman"/>
          <w:b/>
        </w:rPr>
      </w:pPr>
      <w:r w:rsidRPr="00C81032">
        <w:rPr>
          <w:rFonts w:ascii="MillerText Roman" w:hAnsi="MillerText Roman"/>
          <w:b/>
        </w:rPr>
        <w:t>Healthy Lee</w:t>
      </w:r>
      <w:r>
        <w:rPr>
          <w:rFonts w:ascii="MillerText Roman" w:hAnsi="MillerText Roman"/>
          <w:b/>
        </w:rPr>
        <w:t xml:space="preserve"> – </w:t>
      </w:r>
      <w:r w:rsidRPr="00C81032">
        <w:rPr>
          <w:rFonts w:ascii="MillerText Roman" w:hAnsi="MillerText Roman"/>
          <w:b/>
        </w:rPr>
        <w:t>Choose. Commit. Change.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</w:p>
    <w:p w:rsidR="00A25382" w:rsidRPr="00576F9D" w:rsidRDefault="00A25382" w:rsidP="00A25382">
      <w:pPr>
        <w:spacing w:after="0"/>
        <w:rPr>
          <w:rFonts w:ascii="MillerText Roman" w:hAnsi="MillerText Roman"/>
          <w:b/>
        </w:rPr>
      </w:pPr>
      <w:r w:rsidRPr="00576F9D">
        <w:rPr>
          <w:rFonts w:ascii="MillerText Roman" w:hAnsi="MillerText Roman"/>
          <w:b/>
        </w:rPr>
        <w:t>Overview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Lee Memorial Health System’s Healthy Lee program is a collaborative effort with more than 300 organizational partners in Lee County, Florida, working to improve community health through education, prevention, partnerships, and outreach. S</w:t>
      </w:r>
      <w:r w:rsidRPr="005E0162">
        <w:rPr>
          <w:rFonts w:ascii="MillerText Roman" w:hAnsi="MillerText Roman"/>
        </w:rPr>
        <w:t xml:space="preserve">elected priorities </w:t>
      </w:r>
      <w:r>
        <w:rPr>
          <w:rFonts w:ascii="MillerText Roman" w:hAnsi="MillerText Roman"/>
        </w:rPr>
        <w:t>gleaned from</w:t>
      </w:r>
      <w:r w:rsidRPr="005E0162">
        <w:rPr>
          <w:rFonts w:ascii="MillerText Roman" w:hAnsi="MillerText Roman"/>
        </w:rPr>
        <w:t xml:space="preserve"> facilitated </w:t>
      </w:r>
      <w:r w:rsidRPr="005E0162">
        <w:rPr>
          <w:rFonts w:ascii="MillerText Roman" w:hAnsi="MillerText Roman"/>
        </w:rPr>
        <w:lastRenderedPageBreak/>
        <w:t xml:space="preserve">dialog and </w:t>
      </w:r>
      <w:r>
        <w:rPr>
          <w:rFonts w:ascii="MillerText Roman" w:hAnsi="MillerText Roman"/>
        </w:rPr>
        <w:t>data analysis</w:t>
      </w:r>
      <w:r w:rsidRPr="005E0162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>drive Healthy Lee’s</w:t>
      </w:r>
      <w:r w:rsidRPr="005E0162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>implementation efforts, which focused initially on behavioral health.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</w:p>
    <w:p w:rsidR="00A25382" w:rsidRPr="00395758" w:rsidRDefault="00A25382" w:rsidP="00A25382">
      <w:pPr>
        <w:spacing w:after="0"/>
        <w:rPr>
          <w:rFonts w:ascii="MillerText Roman" w:hAnsi="MillerText Roman"/>
          <w:b/>
        </w:rPr>
      </w:pPr>
      <w:r w:rsidRPr="00395758">
        <w:rPr>
          <w:rFonts w:ascii="MillerText Roman" w:hAnsi="MillerText Roman"/>
          <w:b/>
        </w:rPr>
        <w:t>Problem Identified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  <w:r w:rsidRPr="00395758">
        <w:rPr>
          <w:rFonts w:ascii="MillerText Roman" w:hAnsi="MillerText Roman"/>
        </w:rPr>
        <w:t>More than half of all health care occurs outside of the formal health care environment of hospitals, doctor</w:t>
      </w:r>
      <w:r>
        <w:rPr>
          <w:rFonts w:ascii="MillerText Roman" w:hAnsi="MillerText Roman"/>
        </w:rPr>
        <w:t xml:space="preserve">’s offices, and outpatient clinics. Instead, it </w:t>
      </w:r>
      <w:r w:rsidRPr="00847D9C">
        <w:rPr>
          <w:rFonts w:ascii="MillerText Roman" w:hAnsi="MillerText Roman"/>
        </w:rPr>
        <w:t xml:space="preserve">occurs in the community, in churches, in the workplace, </w:t>
      </w:r>
      <w:r>
        <w:rPr>
          <w:rFonts w:ascii="MillerText Roman" w:hAnsi="MillerText Roman"/>
        </w:rPr>
        <w:t xml:space="preserve">and </w:t>
      </w:r>
      <w:r w:rsidRPr="00847D9C">
        <w:rPr>
          <w:rFonts w:ascii="MillerText Roman" w:hAnsi="MillerText Roman"/>
        </w:rPr>
        <w:t>in homes.</w:t>
      </w:r>
      <w:r>
        <w:rPr>
          <w:rFonts w:ascii="MillerText Roman" w:hAnsi="MillerText Roman"/>
        </w:rPr>
        <w:t xml:space="preserve"> To</w:t>
      </w:r>
      <w:r w:rsidRPr="00395758">
        <w:rPr>
          <w:rFonts w:ascii="MillerText Roman" w:hAnsi="MillerText Roman"/>
        </w:rPr>
        <w:t xml:space="preserve"> improve community health, community partners must active</w:t>
      </w:r>
      <w:r>
        <w:rPr>
          <w:rFonts w:ascii="MillerText Roman" w:hAnsi="MillerText Roman"/>
        </w:rPr>
        <w:t>ly</w:t>
      </w:r>
      <w:r w:rsidRPr="00395758">
        <w:rPr>
          <w:rFonts w:ascii="MillerText Roman" w:hAnsi="MillerText Roman"/>
        </w:rPr>
        <w:t xml:space="preserve"> participat</w:t>
      </w:r>
      <w:r>
        <w:rPr>
          <w:rFonts w:ascii="MillerText Roman" w:hAnsi="MillerText Roman"/>
        </w:rPr>
        <w:t xml:space="preserve">e in </w:t>
      </w:r>
      <w:r w:rsidRPr="00395758">
        <w:rPr>
          <w:rFonts w:ascii="MillerText Roman" w:hAnsi="MillerText Roman"/>
        </w:rPr>
        <w:t xml:space="preserve">best practice programs </w:t>
      </w:r>
      <w:r>
        <w:rPr>
          <w:rFonts w:ascii="MillerText Roman" w:hAnsi="MillerText Roman"/>
        </w:rPr>
        <w:t>focusing on areas</w:t>
      </w:r>
      <w:r w:rsidRPr="00395758">
        <w:rPr>
          <w:rFonts w:ascii="MillerText Roman" w:hAnsi="MillerText Roman"/>
        </w:rPr>
        <w:t xml:space="preserve"> including prevention, outreach, education, screenings, and creative partnerships for intervention and care.</w:t>
      </w:r>
      <w:r>
        <w:rPr>
          <w:rFonts w:ascii="MillerText Roman" w:hAnsi="MillerText Roman"/>
        </w:rPr>
        <w:t xml:space="preserve"> This work is particularly necessary in Florida, which has the second-</w:t>
      </w:r>
      <w:r w:rsidRPr="00847D9C">
        <w:rPr>
          <w:rFonts w:ascii="MillerText Roman" w:hAnsi="MillerText Roman"/>
        </w:rPr>
        <w:t>highest uninsured state in the country</w:t>
      </w:r>
      <w:r>
        <w:rPr>
          <w:rFonts w:ascii="MillerText Roman" w:hAnsi="MillerText Roman"/>
        </w:rPr>
        <w:t>, and where a</w:t>
      </w:r>
      <w:r w:rsidRPr="00847D9C">
        <w:rPr>
          <w:rFonts w:ascii="MillerText Roman" w:hAnsi="MillerText Roman"/>
        </w:rPr>
        <w:t xml:space="preserve">ccess to primary care for the uninsured is lacking. 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</w:p>
    <w:p w:rsidR="00A25382" w:rsidRDefault="00A25382" w:rsidP="00A25382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Social Determinants Influence</w:t>
      </w:r>
    </w:p>
    <w:p w:rsidR="00A25382" w:rsidRPr="00A86103" w:rsidRDefault="00A25382" w:rsidP="00A25382">
      <w:pPr>
        <w:spacing w:after="0"/>
        <w:rPr>
          <w:rFonts w:ascii="MillerText Roman" w:hAnsi="MillerText Roman"/>
        </w:rPr>
      </w:pPr>
      <w:r w:rsidRPr="00A86103">
        <w:rPr>
          <w:rFonts w:ascii="MillerText Roman" w:hAnsi="MillerText Roman"/>
        </w:rPr>
        <w:t xml:space="preserve">Healthy Lee </w:t>
      </w:r>
      <w:r>
        <w:rPr>
          <w:rFonts w:ascii="MillerText Roman" w:hAnsi="MillerText Roman"/>
        </w:rPr>
        <w:t xml:space="preserve">promotes healthy lifestyles through recreation, nutrition, and health programs. It </w:t>
      </w:r>
      <w:r w:rsidRPr="00A86103">
        <w:rPr>
          <w:rFonts w:ascii="MillerText Roman" w:hAnsi="MillerText Roman"/>
        </w:rPr>
        <w:t xml:space="preserve">includes a community collaboration of grassroots organizations that meets </w:t>
      </w:r>
      <w:r>
        <w:rPr>
          <w:rFonts w:ascii="MillerText Roman" w:hAnsi="MillerText Roman"/>
        </w:rPr>
        <w:t>quarterly and</w:t>
      </w:r>
      <w:r w:rsidRPr="00A86103">
        <w:rPr>
          <w:rFonts w:ascii="MillerText Roman" w:hAnsi="MillerText Roman"/>
        </w:rPr>
        <w:t xml:space="preserve"> has a strategic plan, a distribution list of </w:t>
      </w:r>
      <w:r>
        <w:rPr>
          <w:rFonts w:ascii="MillerText Roman" w:hAnsi="MillerText Roman"/>
        </w:rPr>
        <w:t>more than</w:t>
      </w:r>
      <w:r w:rsidRPr="00A86103">
        <w:rPr>
          <w:rFonts w:ascii="MillerText Roman" w:hAnsi="MillerText Roman"/>
        </w:rPr>
        <w:t xml:space="preserve"> 300 active participants/organizations, </w:t>
      </w:r>
      <w:r>
        <w:rPr>
          <w:rFonts w:ascii="MillerText Roman" w:hAnsi="MillerText Roman"/>
        </w:rPr>
        <w:t xml:space="preserve">and </w:t>
      </w:r>
      <w:r w:rsidRPr="00A86103">
        <w:rPr>
          <w:rFonts w:ascii="MillerText Roman" w:hAnsi="MillerText Roman"/>
        </w:rPr>
        <w:t>a community website</w:t>
      </w:r>
      <w:r>
        <w:rPr>
          <w:rFonts w:ascii="MillerText Roman" w:hAnsi="MillerText Roman"/>
        </w:rPr>
        <w:t>. It also hosts</w:t>
      </w:r>
      <w:r w:rsidRPr="00A86103">
        <w:rPr>
          <w:rFonts w:ascii="MillerText Roman" w:hAnsi="MillerText Roman"/>
        </w:rPr>
        <w:t xml:space="preserve"> Streets Alive!</w:t>
      </w:r>
      <w:r>
        <w:rPr>
          <w:rFonts w:ascii="MillerText Roman" w:hAnsi="MillerText Roman"/>
        </w:rPr>
        <w:t xml:space="preserve"> – </w:t>
      </w:r>
      <w:proofErr w:type="gramStart"/>
      <w:r>
        <w:rPr>
          <w:rFonts w:ascii="MillerText Roman" w:hAnsi="MillerText Roman"/>
        </w:rPr>
        <w:t>a</w:t>
      </w:r>
      <w:proofErr w:type="gramEnd"/>
      <w:r w:rsidRPr="00A86103">
        <w:rPr>
          <w:rFonts w:ascii="MillerText Roman" w:hAnsi="MillerText Roman"/>
        </w:rPr>
        <w:t xml:space="preserve"> free community celebration to showcase healthy lifestyles in an open streets event. </w:t>
      </w:r>
      <w:r>
        <w:rPr>
          <w:rFonts w:ascii="MillerText Roman" w:hAnsi="MillerText Roman"/>
        </w:rPr>
        <w:t>In addition, n</w:t>
      </w:r>
      <w:r w:rsidRPr="00A86103">
        <w:rPr>
          <w:rFonts w:ascii="MillerText Roman" w:hAnsi="MillerText Roman"/>
        </w:rPr>
        <w:t xml:space="preserve">ew best practice programs are reengineering </w:t>
      </w:r>
      <w:r>
        <w:rPr>
          <w:rFonts w:ascii="MillerText Roman" w:hAnsi="MillerText Roman"/>
        </w:rPr>
        <w:t xml:space="preserve">the program’s </w:t>
      </w:r>
      <w:r w:rsidRPr="00A86103">
        <w:rPr>
          <w:rFonts w:ascii="MillerText Roman" w:hAnsi="MillerText Roman"/>
        </w:rPr>
        <w:t>social, education, health</w:t>
      </w:r>
      <w:r>
        <w:rPr>
          <w:rFonts w:ascii="MillerText Roman" w:hAnsi="MillerText Roman"/>
        </w:rPr>
        <w:t>,</w:t>
      </w:r>
      <w:r w:rsidRPr="00A86103">
        <w:rPr>
          <w:rFonts w:ascii="MillerText Roman" w:hAnsi="MillerText Roman"/>
        </w:rPr>
        <w:t xml:space="preserve"> and physical infrastructure</w:t>
      </w:r>
      <w:r>
        <w:rPr>
          <w:rFonts w:ascii="MillerText Roman" w:hAnsi="MillerText Roman"/>
        </w:rPr>
        <w:t>.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</w:p>
    <w:p w:rsidR="00A25382" w:rsidRDefault="00A25382" w:rsidP="00A25382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Partnerships</w:t>
      </w:r>
    </w:p>
    <w:p w:rsidR="00A25382" w:rsidRPr="00A86103" w:rsidRDefault="00A25382" w:rsidP="00A25382">
      <w:pPr>
        <w:spacing w:after="0"/>
        <w:rPr>
          <w:rFonts w:ascii="MillerText Roman" w:hAnsi="MillerText Roman"/>
        </w:rPr>
      </w:pPr>
      <w:r w:rsidRPr="00A86103">
        <w:rPr>
          <w:rFonts w:ascii="MillerText Roman" w:hAnsi="MillerText Roman"/>
        </w:rPr>
        <w:t xml:space="preserve">Community-based organizations have been a part of the Healthy Lee </w:t>
      </w:r>
      <w:r>
        <w:rPr>
          <w:rFonts w:ascii="MillerText Roman" w:hAnsi="MillerText Roman"/>
        </w:rPr>
        <w:t>s</w:t>
      </w:r>
      <w:r w:rsidRPr="00A86103">
        <w:rPr>
          <w:rFonts w:ascii="MillerText Roman" w:hAnsi="MillerText Roman"/>
        </w:rPr>
        <w:t xml:space="preserve">teering </w:t>
      </w:r>
      <w:r>
        <w:rPr>
          <w:rFonts w:ascii="MillerText Roman" w:hAnsi="MillerText Roman"/>
        </w:rPr>
        <w:t>c</w:t>
      </w:r>
      <w:r w:rsidRPr="00A86103">
        <w:rPr>
          <w:rFonts w:ascii="MillerText Roman" w:hAnsi="MillerText Roman"/>
        </w:rPr>
        <w:t>ommittee, its 200</w:t>
      </w:r>
      <w:r>
        <w:rPr>
          <w:rFonts w:ascii="MillerText Roman" w:hAnsi="MillerText Roman"/>
        </w:rPr>
        <w:t>-</w:t>
      </w:r>
      <w:r w:rsidRPr="00A86103">
        <w:rPr>
          <w:rFonts w:ascii="MillerText Roman" w:hAnsi="MillerText Roman"/>
        </w:rPr>
        <w:t xml:space="preserve"> member community collaboration for </w:t>
      </w:r>
      <w:r>
        <w:rPr>
          <w:rFonts w:ascii="MillerText Roman" w:hAnsi="MillerText Roman"/>
        </w:rPr>
        <w:t>h</w:t>
      </w:r>
      <w:r w:rsidRPr="00A86103">
        <w:rPr>
          <w:rFonts w:ascii="MillerText Roman" w:hAnsi="MillerText Roman"/>
        </w:rPr>
        <w:t xml:space="preserve">ealthy </w:t>
      </w:r>
      <w:r>
        <w:rPr>
          <w:rFonts w:ascii="MillerText Roman" w:hAnsi="MillerText Roman"/>
        </w:rPr>
        <w:t xml:space="preserve">lifestyles </w:t>
      </w:r>
      <w:r w:rsidRPr="00A86103">
        <w:rPr>
          <w:rFonts w:ascii="MillerText Roman" w:hAnsi="MillerText Roman"/>
        </w:rPr>
        <w:t>and implementation projects</w:t>
      </w:r>
      <w:r>
        <w:rPr>
          <w:rFonts w:ascii="MillerText Roman" w:hAnsi="MillerText Roman"/>
        </w:rPr>
        <w:t>, from the beginning. B</w:t>
      </w:r>
      <w:r w:rsidRPr="00A86103">
        <w:rPr>
          <w:rFonts w:ascii="MillerText Roman" w:hAnsi="MillerText Roman"/>
        </w:rPr>
        <w:t xml:space="preserve">oard members or executive leaders </w:t>
      </w:r>
      <w:r>
        <w:rPr>
          <w:rFonts w:ascii="MillerText Roman" w:hAnsi="MillerText Roman"/>
        </w:rPr>
        <w:t xml:space="preserve">of these organizations </w:t>
      </w:r>
      <w:r w:rsidRPr="00A86103">
        <w:rPr>
          <w:rFonts w:ascii="MillerText Roman" w:hAnsi="MillerText Roman"/>
        </w:rPr>
        <w:t xml:space="preserve">sit on the </w:t>
      </w:r>
      <w:r>
        <w:rPr>
          <w:rFonts w:ascii="MillerText Roman" w:hAnsi="MillerText Roman"/>
        </w:rPr>
        <w:t>c</w:t>
      </w:r>
      <w:r w:rsidRPr="00A86103">
        <w:rPr>
          <w:rFonts w:ascii="MillerText Roman" w:hAnsi="MillerText Roman"/>
        </w:rPr>
        <w:t xml:space="preserve">ommittee and </w:t>
      </w:r>
      <w:r>
        <w:rPr>
          <w:rFonts w:ascii="MillerText Roman" w:hAnsi="MillerText Roman"/>
        </w:rPr>
        <w:t>champion several goals. They also p</w:t>
      </w:r>
      <w:r w:rsidRPr="00A86103">
        <w:rPr>
          <w:rFonts w:ascii="MillerText Roman" w:hAnsi="MillerText Roman"/>
        </w:rPr>
        <w:t>artic</w:t>
      </w:r>
      <w:r>
        <w:rPr>
          <w:rFonts w:ascii="MillerText Roman" w:hAnsi="MillerText Roman"/>
        </w:rPr>
        <w:t>ipate</w:t>
      </w:r>
      <w:r w:rsidRPr="00A86103">
        <w:rPr>
          <w:rFonts w:ascii="MillerText Roman" w:hAnsi="MillerText Roman"/>
        </w:rPr>
        <w:t xml:space="preserve"> in the development of the Community Health Needs Assessment tools, </w:t>
      </w:r>
      <w:r>
        <w:rPr>
          <w:rFonts w:ascii="MillerText Roman" w:hAnsi="MillerText Roman"/>
        </w:rPr>
        <w:t>analysis</w:t>
      </w:r>
      <w:r w:rsidRPr="00A86103">
        <w:rPr>
          <w:rFonts w:ascii="MillerText Roman" w:hAnsi="MillerText Roman"/>
        </w:rPr>
        <w:t xml:space="preserve">, and the implementation of projects </w:t>
      </w:r>
      <w:r>
        <w:rPr>
          <w:rFonts w:ascii="MillerText Roman" w:hAnsi="MillerText Roman"/>
        </w:rPr>
        <w:t xml:space="preserve">while helping to </w:t>
      </w:r>
      <w:r w:rsidRPr="00A86103">
        <w:rPr>
          <w:rFonts w:ascii="MillerText Roman" w:hAnsi="MillerText Roman"/>
        </w:rPr>
        <w:t>set priorities and monitor results.</w:t>
      </w:r>
      <w:r>
        <w:rPr>
          <w:rFonts w:ascii="MillerText Roman" w:hAnsi="MillerText Roman"/>
        </w:rPr>
        <w:t xml:space="preserve"> The committee additionally shares</w:t>
      </w:r>
      <w:r w:rsidRPr="00782B32">
        <w:rPr>
          <w:rFonts w:ascii="MillerText Roman" w:hAnsi="MillerText Roman"/>
        </w:rPr>
        <w:t xml:space="preserve"> and celebrate</w:t>
      </w:r>
      <w:r>
        <w:rPr>
          <w:rFonts w:ascii="MillerText Roman" w:hAnsi="MillerText Roman"/>
        </w:rPr>
        <w:t>s</w:t>
      </w:r>
      <w:r w:rsidRPr="00782B32">
        <w:rPr>
          <w:rFonts w:ascii="MillerText Roman" w:hAnsi="MillerText Roman"/>
        </w:rPr>
        <w:t xml:space="preserve"> successes </w:t>
      </w:r>
      <w:r>
        <w:rPr>
          <w:rFonts w:ascii="MillerText Roman" w:hAnsi="MillerText Roman"/>
        </w:rPr>
        <w:t>to provide others with lessons learned</w:t>
      </w:r>
      <w:r w:rsidRPr="00782B32">
        <w:rPr>
          <w:rFonts w:ascii="MillerText Roman" w:hAnsi="MillerText Roman"/>
        </w:rPr>
        <w:t>.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</w:p>
    <w:p w:rsidR="00A25382" w:rsidRPr="00A86103" w:rsidRDefault="00A25382" w:rsidP="00A25382">
      <w:pPr>
        <w:spacing w:after="0"/>
        <w:rPr>
          <w:rFonts w:ascii="MillerText Roman" w:hAnsi="MillerText Roman"/>
          <w:b/>
        </w:rPr>
      </w:pPr>
      <w:r w:rsidRPr="00A86103">
        <w:rPr>
          <w:rFonts w:ascii="MillerText Roman" w:hAnsi="MillerText Roman"/>
          <w:b/>
        </w:rPr>
        <w:t>Results</w:t>
      </w:r>
    </w:p>
    <w:p w:rsidR="00A25382" w:rsidRDefault="00A25382" w:rsidP="00A25382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After f</w:t>
      </w:r>
      <w:r w:rsidRPr="005C1259">
        <w:rPr>
          <w:rFonts w:ascii="MillerText Roman" w:hAnsi="MillerText Roman"/>
        </w:rPr>
        <w:t xml:space="preserve">ocus </w:t>
      </w:r>
      <w:r>
        <w:rPr>
          <w:rFonts w:ascii="MillerText Roman" w:hAnsi="MillerText Roman"/>
        </w:rPr>
        <w:t>groups found behavioral health to be the</w:t>
      </w:r>
      <w:r w:rsidRPr="005C1259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 xml:space="preserve">top </w:t>
      </w:r>
      <w:r w:rsidRPr="005C1259">
        <w:rPr>
          <w:rFonts w:ascii="MillerText Roman" w:hAnsi="MillerText Roman"/>
        </w:rPr>
        <w:t>community concern</w:t>
      </w:r>
      <w:r>
        <w:rPr>
          <w:rFonts w:ascii="MillerText Roman" w:hAnsi="MillerText Roman"/>
        </w:rPr>
        <w:t>, Healthy Lee focused its initial improvements in that arena</w:t>
      </w:r>
      <w:r w:rsidRPr="005C1259">
        <w:rPr>
          <w:rFonts w:ascii="MillerText Roman" w:hAnsi="MillerText Roman"/>
        </w:rPr>
        <w:t xml:space="preserve">. </w:t>
      </w:r>
      <w:r>
        <w:rPr>
          <w:rFonts w:ascii="MillerText Roman" w:hAnsi="MillerText Roman"/>
        </w:rPr>
        <w:t xml:space="preserve">A </w:t>
      </w:r>
      <w:r w:rsidRPr="005C1259">
        <w:rPr>
          <w:rFonts w:ascii="MillerText Roman" w:hAnsi="MillerText Roman"/>
        </w:rPr>
        <w:t>severe shortage of treatment beds and psychiatrists</w:t>
      </w:r>
      <w:r>
        <w:rPr>
          <w:rFonts w:ascii="MillerText Roman" w:hAnsi="MillerText Roman"/>
        </w:rPr>
        <w:t xml:space="preserve"> at Lee Memorial resulted in many service gaps; however, by 2011, the hospital added the following resources:</w:t>
      </w:r>
    </w:p>
    <w:p w:rsidR="00A25382" w:rsidRPr="003053E7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 w:rsidRPr="003053E7">
        <w:rPr>
          <w:rFonts w:ascii="MillerText Roman" w:hAnsi="MillerText Roman"/>
        </w:rPr>
        <w:t>322 beds</w:t>
      </w:r>
    </w:p>
    <w:p w:rsidR="00A25382" w:rsidRPr="003053E7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a</w:t>
      </w:r>
      <w:r w:rsidRPr="003053E7">
        <w:rPr>
          <w:rFonts w:ascii="MillerText Roman" w:hAnsi="MillerText Roman"/>
        </w:rPr>
        <w:t xml:space="preserve"> new psychiatric hospital</w:t>
      </w:r>
    </w:p>
    <w:p w:rsidR="00A25382" w:rsidRPr="003053E7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d</w:t>
      </w:r>
      <w:r w:rsidRPr="003053E7">
        <w:rPr>
          <w:rFonts w:ascii="MillerText Roman" w:hAnsi="MillerText Roman"/>
        </w:rPr>
        <w:t>etox beds</w:t>
      </w:r>
    </w:p>
    <w:p w:rsidR="00A25382" w:rsidRPr="003053E7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a</w:t>
      </w:r>
      <w:r w:rsidRPr="003053E7">
        <w:rPr>
          <w:rFonts w:ascii="MillerText Roman" w:hAnsi="MillerText Roman"/>
        </w:rPr>
        <w:t xml:space="preserve"> behavioral triage center for jail diversion</w:t>
      </w:r>
    </w:p>
    <w:p w:rsidR="00A25382" w:rsidRPr="003053E7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c</w:t>
      </w:r>
      <w:r w:rsidRPr="003053E7">
        <w:rPr>
          <w:rFonts w:ascii="MillerText Roman" w:hAnsi="MillerText Roman"/>
        </w:rPr>
        <w:t>omprehensive crisis intervention training for law enforcement</w:t>
      </w:r>
    </w:p>
    <w:p w:rsidR="00A25382" w:rsidRPr="003053E7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a</w:t>
      </w:r>
      <w:r w:rsidRPr="003053E7">
        <w:rPr>
          <w:rFonts w:ascii="MillerText Roman" w:hAnsi="MillerText Roman"/>
        </w:rPr>
        <w:t xml:space="preserve"> new Hope Clubhouse to transition persons with mental illness back into the workforce</w:t>
      </w:r>
    </w:p>
    <w:p w:rsidR="00A25382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g</w:t>
      </w:r>
      <w:r w:rsidRPr="003053E7">
        <w:rPr>
          <w:rFonts w:ascii="MillerText Roman" w:hAnsi="MillerText Roman"/>
        </w:rPr>
        <w:t>eriatric psychiatric beds at Lee’s acute hospitals</w:t>
      </w:r>
    </w:p>
    <w:p w:rsidR="00A25382" w:rsidRDefault="00A25382" w:rsidP="00A25382">
      <w:pPr>
        <w:pStyle w:val="ListParagraph"/>
        <w:numPr>
          <w:ilvl w:val="0"/>
          <w:numId w:val="4"/>
        </w:num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n</w:t>
      </w:r>
      <w:r w:rsidRPr="00A86103">
        <w:rPr>
          <w:rFonts w:ascii="MillerText Roman" w:hAnsi="MillerText Roman"/>
        </w:rPr>
        <w:t>ew intensive outpatient services for mental health</w:t>
      </w:r>
    </w:p>
    <w:p w:rsidR="00E65769" w:rsidRDefault="00E65769" w:rsidP="00E65769">
      <w:pPr>
        <w:spacing w:after="0"/>
        <w:rPr>
          <w:rFonts w:ascii="MillerText Roman" w:hAnsi="MillerText Roman"/>
        </w:rPr>
      </w:pPr>
    </w:p>
    <w:p w:rsidR="00E65769" w:rsidRPr="00C53BFF" w:rsidRDefault="00E65769" w:rsidP="00E65769">
      <w:pPr>
        <w:rPr>
          <w:rFonts w:ascii="Georgia" w:hAnsi="Georgia"/>
          <w:b/>
        </w:rPr>
      </w:pPr>
      <w:r w:rsidRPr="00C53BFF">
        <w:rPr>
          <w:rFonts w:ascii="Georgia" w:hAnsi="Georgia"/>
          <w:b/>
          <w:color w:val="34BDB2"/>
        </w:rPr>
        <w:t>Charts/Graphs</w:t>
      </w:r>
      <w:proofErr w:type="gramStart"/>
      <w:r w:rsidRPr="00C53BFF">
        <w:rPr>
          <w:rFonts w:ascii="Georgia" w:hAnsi="Georgia"/>
          <w:b/>
          <w:color w:val="34BDB2"/>
        </w:rPr>
        <w:t>:</w:t>
      </w:r>
      <w:proofErr w:type="gramEnd"/>
      <w:r>
        <w:rPr>
          <w:rFonts w:ascii="Georgia" w:hAnsi="Georgia"/>
          <w:b/>
          <w:color w:val="000000" w:themeColor="text1"/>
        </w:rPr>
        <w:br/>
      </w:r>
      <w:r w:rsidRPr="00C53BFF">
        <w:rPr>
          <w:rFonts w:ascii="Georgia" w:hAnsi="Georgia"/>
          <w:b/>
          <w:color w:val="000000" w:themeColor="text1"/>
        </w:rPr>
        <w:t xml:space="preserve">Please submit one or two high resolution charts or graphs that you would like </w:t>
      </w:r>
      <w:r w:rsidRPr="00C53BFF">
        <w:rPr>
          <w:rFonts w:ascii="Georgia" w:hAnsi="Georgia"/>
          <w:b/>
          <w:color w:val="000000" w:themeColor="text1"/>
        </w:rPr>
        <w:lastRenderedPageBreak/>
        <w:t xml:space="preserve">included on your poster to Kristin </w:t>
      </w:r>
      <w:proofErr w:type="spellStart"/>
      <w:r w:rsidRPr="00C53BFF">
        <w:rPr>
          <w:rFonts w:ascii="Georgia" w:hAnsi="Georgia"/>
          <w:b/>
          <w:color w:val="000000" w:themeColor="text1"/>
        </w:rPr>
        <w:t>Sinko</w:t>
      </w:r>
      <w:proofErr w:type="spellEnd"/>
      <w:r w:rsidRPr="00C53BFF">
        <w:rPr>
          <w:rFonts w:ascii="Georgia" w:hAnsi="Georgia"/>
          <w:b/>
          <w:color w:val="000000" w:themeColor="text1"/>
        </w:rPr>
        <w:t xml:space="preserve"> at </w:t>
      </w:r>
      <w:hyperlink r:id="rId5" w:history="1">
        <w:r w:rsidRPr="00C53BFF">
          <w:rPr>
            <w:rStyle w:val="Hyperlink"/>
            <w:rFonts w:ascii="Georgia" w:hAnsi="Georgia"/>
            <w:b/>
          </w:rPr>
          <w:t>ksinko@essentialhospitals.org</w:t>
        </w:r>
      </w:hyperlink>
      <w:r w:rsidRPr="00C53BFF">
        <w:rPr>
          <w:rFonts w:ascii="Georgia" w:hAnsi="Georgia"/>
          <w:b/>
        </w:rPr>
        <w:t xml:space="preserve"> </w:t>
      </w:r>
      <w:r w:rsidRPr="00C53BFF">
        <w:rPr>
          <w:rFonts w:ascii="Georgia" w:hAnsi="Georgia"/>
          <w:b/>
          <w:color w:val="000000" w:themeColor="text1"/>
        </w:rPr>
        <w:t xml:space="preserve">no later than Wednesday, April 16. </w:t>
      </w:r>
    </w:p>
    <w:p w:rsidR="00E65769" w:rsidRPr="00E65769" w:rsidRDefault="00E65769" w:rsidP="00E65769">
      <w:pPr>
        <w:spacing w:after="0"/>
        <w:rPr>
          <w:rFonts w:ascii="MillerText Roman" w:hAnsi="MillerText Roman"/>
        </w:rPr>
      </w:pPr>
      <w:bookmarkStart w:id="0" w:name="_GoBack"/>
      <w:bookmarkEnd w:id="0"/>
    </w:p>
    <w:p w:rsidR="003D3AB4" w:rsidRPr="005C1259" w:rsidRDefault="003D3AB4" w:rsidP="003D3AB4">
      <w:pPr>
        <w:spacing w:after="0"/>
        <w:rPr>
          <w:rFonts w:ascii="MillerText Roman" w:hAnsi="MillerText Roman"/>
        </w:rPr>
      </w:pPr>
    </w:p>
    <w:p w:rsidR="001C77A5" w:rsidRDefault="001C77A5"/>
    <w:sectPr w:rsidR="001C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llerText Roman"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14C39"/>
    <w:multiLevelType w:val="hybridMultilevel"/>
    <w:tmpl w:val="FC80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31447"/>
    <w:multiLevelType w:val="hybridMultilevel"/>
    <w:tmpl w:val="3B48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C6B6C"/>
    <w:multiLevelType w:val="hybridMultilevel"/>
    <w:tmpl w:val="945E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D0920"/>
    <w:multiLevelType w:val="hybridMultilevel"/>
    <w:tmpl w:val="8578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F"/>
    <w:rsid w:val="001C77A5"/>
    <w:rsid w:val="00221309"/>
    <w:rsid w:val="003D3AB4"/>
    <w:rsid w:val="00706907"/>
    <w:rsid w:val="0084511F"/>
    <w:rsid w:val="00A25382"/>
    <w:rsid w:val="00E6523D"/>
    <w:rsid w:val="00E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F71A-8F0A-4A98-AD0F-588CD110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inko@essentialhospital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Zimmerman</dc:creator>
  <cp:keywords/>
  <dc:description/>
  <cp:lastModifiedBy>Katie Zimmerman</cp:lastModifiedBy>
  <cp:revision>4</cp:revision>
  <dcterms:created xsi:type="dcterms:W3CDTF">2015-03-25T14:16:00Z</dcterms:created>
  <dcterms:modified xsi:type="dcterms:W3CDTF">2015-04-06T12:27:00Z</dcterms:modified>
</cp:coreProperties>
</file>