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E33CF" w14:textId="74093222" w:rsidR="0014681D" w:rsidRDefault="0014681D" w:rsidP="008C2E3F">
      <w:pPr>
        <w:rPr>
          <w:b/>
          <w:bCs/>
        </w:rPr>
      </w:pPr>
      <w:r w:rsidRPr="008C2E3F">
        <w:rPr>
          <w:b/>
          <w:bCs/>
        </w:rPr>
        <w:t>The Myth of the "Wish" and the Power of "Making It True</w:t>
      </w:r>
    </w:p>
    <w:p w14:paraId="522AE18F" w14:textId="6D6C45AE" w:rsidR="0014681D" w:rsidRDefault="0014681D" w:rsidP="008C2E3F">
      <w:pPr>
        <w:rPr>
          <w:b/>
          <w:bCs/>
        </w:rPr>
      </w:pPr>
      <w:r>
        <w:rPr>
          <w:b/>
          <w:bCs/>
        </w:rPr>
        <w:t>By Joshua Douglas</w:t>
      </w:r>
    </w:p>
    <w:p w14:paraId="6F88E494" w14:textId="77777777" w:rsidR="00411206" w:rsidRDefault="00411206" w:rsidP="008C2E3F">
      <w:pPr>
        <w:rPr>
          <w:b/>
          <w:bCs/>
        </w:rPr>
      </w:pPr>
    </w:p>
    <w:p w14:paraId="6E84B81E" w14:textId="7498421E" w:rsidR="00411206" w:rsidRDefault="00411206" w:rsidP="008C2E3F">
      <w:pPr>
        <w:rPr>
          <w:b/>
          <w:bCs/>
        </w:rPr>
      </w:pPr>
      <w:r w:rsidRPr="008C2E3F">
        <w:rPr>
          <w:b/>
          <w:bCs/>
        </w:rPr>
        <w:t>The Myth of the "Wish" and the Power of "Making It True"</w:t>
      </w:r>
    </w:p>
    <w:p w14:paraId="58480FFC" w14:textId="714625B8" w:rsidR="007E29F8" w:rsidRPr="007E29F8" w:rsidRDefault="007E29F8" w:rsidP="008C2E3F">
      <w:r>
        <w:t>A short story about affirmations and</w:t>
      </w:r>
      <w:r w:rsidR="002044E6">
        <w:t xml:space="preserve"> manifestations. You speak your future into existence by simply believing and making it happen. </w:t>
      </w:r>
    </w:p>
    <w:p w14:paraId="17985954" w14:textId="77777777" w:rsidR="0014681D" w:rsidRDefault="0014681D" w:rsidP="008C2E3F">
      <w:pPr>
        <w:rPr>
          <w:b/>
          <w:bCs/>
        </w:rPr>
      </w:pPr>
    </w:p>
    <w:p w14:paraId="7A323ADD" w14:textId="77777777" w:rsidR="0014681D" w:rsidRDefault="0014681D" w:rsidP="008C2E3F">
      <w:pPr>
        <w:rPr>
          <w:b/>
          <w:bCs/>
        </w:rPr>
      </w:pPr>
    </w:p>
    <w:p w14:paraId="04460C76" w14:textId="40B2BA73" w:rsidR="008C2E3F" w:rsidRPr="008C2E3F" w:rsidRDefault="008C2E3F" w:rsidP="008C2E3F">
      <w:r>
        <w:rPr>
          <w:b/>
          <w:bCs/>
        </w:rPr>
        <w:t>I</w:t>
      </w:r>
      <w:r w:rsidRPr="008C2E3F">
        <w:rPr>
          <w:b/>
          <w:bCs/>
        </w:rPr>
        <w:t xml:space="preserve">ntroduction: </w:t>
      </w:r>
      <w:r w:rsidR="00411206">
        <w:rPr>
          <w:b/>
          <w:bCs/>
        </w:rPr>
        <w:t>The first step</w:t>
      </w:r>
    </w:p>
    <w:p w14:paraId="0E58AFF6" w14:textId="77777777" w:rsidR="008C2E3F" w:rsidRPr="008C2E3F" w:rsidRDefault="008C2E3F" w:rsidP="008C2E3F">
      <w:r w:rsidRPr="008C2E3F">
        <w:t>We've all done it. Blown out birthday candles, tossed a coin into a fountain, or simply gazed at a starry night, whispering a fervent desire into the ether. We call it a "wish." And in that moment, there's a flicker of hope, a momentary suspension of disbelief, that perhaps, just perhaps, this unspoken yearning might magically materialize.</w:t>
      </w:r>
    </w:p>
    <w:p w14:paraId="7B632078" w14:textId="77777777" w:rsidR="008C2E3F" w:rsidRPr="008C2E3F" w:rsidRDefault="008C2E3F" w:rsidP="008C2E3F">
      <w:r w:rsidRPr="008C2E3F">
        <w:t xml:space="preserve">But what if the wish itself isn't </w:t>
      </w:r>
      <w:proofErr w:type="gramStart"/>
      <w:r w:rsidRPr="008C2E3F">
        <w:t>the magic</w:t>
      </w:r>
      <w:proofErr w:type="gramEnd"/>
      <w:r w:rsidRPr="008C2E3F">
        <w:t xml:space="preserve">? What if it's merely the blueprint, the initial spark, for a reality </w:t>
      </w:r>
      <w:r w:rsidRPr="008C2E3F">
        <w:rPr>
          <w:i/>
          <w:iCs/>
        </w:rPr>
        <w:t>you</w:t>
      </w:r>
      <w:r w:rsidRPr="008C2E3F">
        <w:t xml:space="preserve"> are meant to build?</w:t>
      </w:r>
    </w:p>
    <w:p w14:paraId="24E18CF6" w14:textId="77777777" w:rsidR="008C2E3F" w:rsidRPr="008C2E3F" w:rsidRDefault="008C2E3F" w:rsidP="008C2E3F">
      <w:r w:rsidRPr="008C2E3F">
        <w:t>For too long, we've conflated "wishing" with "hoping." Hope, in its most common form, is a passive act. It's waiting. It's yearning for a favorable outcome, often from a position of powerlessness. When faced with the crushing weight of hard times – financial ruin, a devastating diagnosis, the loss of a loved one, or systemic inequalities that feel insurmountable – hope can feel like a cruel joke. It can feel like standing on the shore, desperately hoping for a boat to appear when you're already drowning.</w:t>
      </w:r>
    </w:p>
    <w:p w14:paraId="7BE98C76" w14:textId="77777777" w:rsidR="008C2E3F" w:rsidRPr="008C2E3F" w:rsidRDefault="008C2E3F" w:rsidP="008C2E3F">
      <w:r w:rsidRPr="008C2E3F">
        <w:t xml:space="preserve">This book is not about passive hope. It’s about something infinitely more potent: </w:t>
      </w:r>
      <w:r w:rsidRPr="008C2E3F">
        <w:rPr>
          <w:b/>
          <w:bCs/>
        </w:rPr>
        <w:t>active, unwavering belief.</w:t>
      </w:r>
      <w:r w:rsidRPr="008C2E3F">
        <w:t xml:space="preserve"> It’s about understanding that while you articulate your desires (the "wish"), the true power to manifest them lies not in the articulation itself, but in the profound, unshakeable conviction that it </w:t>
      </w:r>
      <w:r w:rsidRPr="008C2E3F">
        <w:rPr>
          <w:i/>
          <w:iCs/>
        </w:rPr>
        <w:t>is</w:t>
      </w:r>
      <w:r w:rsidRPr="008C2E3F">
        <w:t xml:space="preserve"> possible, and that </w:t>
      </w:r>
      <w:r w:rsidRPr="008C2E3F">
        <w:rPr>
          <w:i/>
          <w:iCs/>
        </w:rPr>
        <w:t>you</w:t>
      </w:r>
      <w:r w:rsidRPr="008C2E3F">
        <w:t xml:space="preserve"> possess the agency to make it so.</w:t>
      </w:r>
    </w:p>
    <w:p w14:paraId="49BE7591" w14:textId="77777777" w:rsidR="008C2E3F" w:rsidRPr="008C2E3F" w:rsidRDefault="008C2E3F" w:rsidP="008C2E3F">
      <w:r w:rsidRPr="008C2E3F">
        <w:rPr>
          <w:b/>
          <w:bCs/>
        </w:rPr>
        <w:t>Here’s the core premise that will guide our journey: "So I make this wish, but we make the wish come true with our beliefs."</w:t>
      </w:r>
    </w:p>
    <w:p w14:paraId="2AB10854" w14:textId="77777777" w:rsidR="008C2E3F" w:rsidRPr="008C2E3F" w:rsidRDefault="008C2E3F" w:rsidP="008C2E3F">
      <w:r w:rsidRPr="008C2E3F">
        <w:t xml:space="preserve">This isn't a play on words. It's a fundamental truth. Your desire, your "wish," is the clear intention you set. But it is your belief – the deeply ingrained, unwavering knowing that something is attainable, coupled with the corresponding actions – that transforms that ethereal desire into tangible reality. We are going to move beyond the limiting confines of </w:t>
      </w:r>
      <w:r w:rsidRPr="008C2E3F">
        <w:lastRenderedPageBreak/>
        <w:t>what seems "possible" according to your current circumstances and boldly step into the realm of the "impossible." Because for the architect of your own reality, the impossible is merely a challenge awaiting its design.</w:t>
      </w:r>
    </w:p>
    <w:p w14:paraId="64995162" w14:textId="77777777" w:rsidR="008C2E3F" w:rsidRPr="008C2E3F" w:rsidRDefault="008C2E3F" w:rsidP="008C2E3F">
      <w:r w:rsidRPr="008C2E3F">
        <w:t xml:space="preserve">In the following pages, we will delve into the profound connection between your mind and your reality. We will explore how your thoughts, emotions, and deeply held beliefs are constantly sculpting your world, often without your conscious awareness. More importantly, you will learn practical, dynamic tools – </w:t>
      </w:r>
      <w:r w:rsidRPr="008C2E3F">
        <w:rPr>
          <w:b/>
          <w:bCs/>
        </w:rPr>
        <w:t>manifestation</w:t>
      </w:r>
      <w:r w:rsidRPr="008C2E3F">
        <w:t xml:space="preserve"> and </w:t>
      </w:r>
      <w:r w:rsidRPr="008C2E3F">
        <w:rPr>
          <w:b/>
          <w:bCs/>
        </w:rPr>
        <w:t>affirmations</w:t>
      </w:r>
      <w:r w:rsidRPr="008C2E3F">
        <w:t xml:space="preserve"> – to consciously take the reins, to reprogram your internal architect, and to weave the impossible threads of your dreams into the vibrant tapestry of your lived experience. Prepare to shift from being a victim of circumstance to the conscious creator of your extraordinary life.</w:t>
      </w:r>
    </w:p>
    <w:p w14:paraId="68D418C1" w14:textId="77777777" w:rsidR="008C2E3F" w:rsidRPr="008C2E3F" w:rsidRDefault="008C2E3F" w:rsidP="008C2E3F">
      <w:r w:rsidRPr="008C2E3F">
        <w:pict w14:anchorId="64B4B9BA">
          <v:rect id="_x0000_i1031" style="width:0;height:1.5pt" o:hralign="center" o:hrstd="t" o:hr="t" fillcolor="#a0a0a0" stroked="f"/>
        </w:pict>
      </w:r>
    </w:p>
    <w:p w14:paraId="2BC6A37E" w14:textId="5B318A90" w:rsidR="008C2E3F" w:rsidRPr="008C2E3F" w:rsidRDefault="008C2E3F" w:rsidP="008C2E3F">
      <w:pPr>
        <w:rPr>
          <w:b/>
          <w:bCs/>
        </w:rPr>
      </w:pPr>
      <w:r w:rsidRPr="008C2E3F">
        <w:rPr>
          <w:b/>
          <w:bCs/>
        </w:rPr>
        <w:t>Affirmations: Activating Your New Reality Codes</w:t>
      </w:r>
    </w:p>
    <w:p w14:paraId="7E7AEA84" w14:textId="77777777" w:rsidR="008C2E3F" w:rsidRPr="008C2E3F" w:rsidRDefault="008C2E3F" w:rsidP="008C2E3F">
      <w:r w:rsidRPr="008C2E3F">
        <w:t xml:space="preserve">If your beliefs are the architecture of your reality, then </w:t>
      </w:r>
      <w:r w:rsidRPr="008C2E3F">
        <w:rPr>
          <w:b/>
          <w:bCs/>
        </w:rPr>
        <w:t>affirmations</w:t>
      </w:r>
      <w:r w:rsidRPr="008C2E3F">
        <w:t xml:space="preserve"> are the very codes that program that architecture. They are not merely "happy thoughts" or hollow repetitions; they are powerful, concise statements designed to penetrate the layers of your conscious and subconscious mind, dismantle old limiting beliefs, and install new, empowering truths that align with your impossible dream.</w:t>
      </w:r>
    </w:p>
    <w:p w14:paraId="4C83D0AC" w14:textId="77777777" w:rsidR="008C2E3F" w:rsidRPr="008C2E3F" w:rsidRDefault="008C2E3F" w:rsidP="008C2E3F">
      <w:r w:rsidRPr="008C2E3F">
        <w:t>Think of your mind as a supercomputer. Throughout your life, it has been fed a constant stream of data – experiences, criticisms, societal norms, and personal failures. This data forms your programs, your operating system, which then dictates your output (your reality). When you’ve faced hard times, this operating system might be riddled with programs like "I'm not good enough," "I'm always unlucky," or "It's impossible for me to succeed." These are powerful, self-sabotaging beliefs that manifest as limitations in your life.</w:t>
      </w:r>
    </w:p>
    <w:p w14:paraId="77E94719" w14:textId="77777777" w:rsidR="008C2E3F" w:rsidRPr="008C2E3F" w:rsidRDefault="008C2E3F" w:rsidP="008C2E3F">
      <w:r w:rsidRPr="008C2E3F">
        <w:t>Affirmations are your direct access code to rewrite these programs.</w:t>
      </w:r>
    </w:p>
    <w:p w14:paraId="4B598A82" w14:textId="77777777" w:rsidR="008C2E3F" w:rsidRPr="008C2E3F" w:rsidRDefault="008C2E3F" w:rsidP="008C2E3F">
      <w:r w:rsidRPr="008C2E3F">
        <w:rPr>
          <w:b/>
          <w:bCs/>
        </w:rPr>
        <w:t>The "Why" Beyond "Happy Thoughts": The Science Behind It</w:t>
      </w:r>
    </w:p>
    <w:p w14:paraId="452383F4" w14:textId="77777777" w:rsidR="008C2E3F" w:rsidRPr="008C2E3F" w:rsidRDefault="008C2E3F" w:rsidP="008C2E3F">
      <w:r w:rsidRPr="008C2E3F">
        <w:t xml:space="preserve">The effectiveness of affirmations isn't just "woo-woo"; it has roots in </w:t>
      </w:r>
      <w:r w:rsidRPr="008C2E3F">
        <w:rPr>
          <w:b/>
          <w:bCs/>
        </w:rPr>
        <w:t>neuroplasticity</w:t>
      </w:r>
      <w:r w:rsidRPr="008C2E3F">
        <w:t xml:space="preserve">. Your brain is not a fixed entity; it constantly changes and adapts based on your experiences and repeated thoughts. When you consistently repeat an affirmation, you are actively creating new neural pathways. You are literally </w:t>
      </w:r>
      <w:r w:rsidRPr="008C2E3F">
        <w:rPr>
          <w:b/>
          <w:bCs/>
        </w:rPr>
        <w:t>rewiring your brain.</w:t>
      </w:r>
    </w:p>
    <w:p w14:paraId="7E8A029A" w14:textId="77777777" w:rsidR="008C2E3F" w:rsidRPr="008C2E3F" w:rsidRDefault="008C2E3F" w:rsidP="008C2E3F">
      <w:r w:rsidRPr="008C2E3F">
        <w:t xml:space="preserve">For example, if you've always believed, "I'm not financially capable," that belief has a strong neural pathway. Every time you </w:t>
      </w:r>
      <w:proofErr w:type="gramStart"/>
      <w:r w:rsidRPr="008C2E3F">
        <w:t>think</w:t>
      </w:r>
      <w:proofErr w:type="gramEnd"/>
      <w:r w:rsidRPr="008C2E3F">
        <w:t xml:space="preserve"> it, you strengthen it. When you start consistently affirming, "I am a magnet for abundance and financial freedom," you begin to build a new pathway. The more you use this new pathway, the stronger it becomes, and the old, limiting </w:t>
      </w:r>
      <w:r w:rsidRPr="008C2E3F">
        <w:lastRenderedPageBreak/>
        <w:t>one starts to wither from disuse. Eventually, your subconscious mind, which doesn't distinguish between imagined reality and actual experience, starts to accept this new truth as fact. It then begins to align your perceptions, opportunities, and actions to match this newly programmed belief.</w:t>
      </w:r>
    </w:p>
    <w:p w14:paraId="0F92BB6B" w14:textId="77777777" w:rsidR="008C2E3F" w:rsidRPr="008C2E3F" w:rsidRDefault="008C2E3F" w:rsidP="008C2E3F">
      <w:r w:rsidRPr="008C2E3F">
        <w:t xml:space="preserve">The subconscious mind responds to two things: </w:t>
      </w:r>
      <w:r w:rsidRPr="008C2E3F">
        <w:rPr>
          <w:b/>
          <w:bCs/>
        </w:rPr>
        <w:t>repetition</w:t>
      </w:r>
      <w:r w:rsidRPr="008C2E3F">
        <w:t xml:space="preserve"> and </w:t>
      </w:r>
      <w:r w:rsidRPr="008C2E3F">
        <w:rPr>
          <w:b/>
          <w:bCs/>
        </w:rPr>
        <w:t>emotion.</w:t>
      </w:r>
      <w:r w:rsidRPr="008C2E3F">
        <w:t xml:space="preserve"> Consistent repetition of affirmations wears away old beliefs and embeds new ones. When you infuse your affirmations with genuine feeling – the feeling of what it's like to already </w:t>
      </w:r>
      <w:r w:rsidRPr="008C2E3F">
        <w:rPr>
          <w:i/>
          <w:iCs/>
        </w:rPr>
        <w:t>have</w:t>
      </w:r>
      <w:r w:rsidRPr="008C2E3F">
        <w:t xml:space="preserve"> or </w:t>
      </w:r>
      <w:r w:rsidRPr="008C2E3F">
        <w:rPr>
          <w:i/>
          <w:iCs/>
        </w:rPr>
        <w:t>be</w:t>
      </w:r>
      <w:r w:rsidRPr="008C2E3F">
        <w:t xml:space="preserve"> your desired reality – you amplify their power exponentially. This emotional resonance is what makes the affirmation truly "stick."</w:t>
      </w:r>
    </w:p>
    <w:p w14:paraId="0B2CB9E3" w14:textId="77777777" w:rsidR="008C2E3F" w:rsidRPr="008C2E3F" w:rsidRDefault="008C2E3F" w:rsidP="008C2E3F">
      <w:r w:rsidRPr="008C2E3F">
        <w:rPr>
          <w:b/>
          <w:bCs/>
        </w:rPr>
        <w:t>Crafting Powerful Affirmations: Your Activating Codes</w:t>
      </w:r>
    </w:p>
    <w:p w14:paraId="4DE3EDEA" w14:textId="77777777" w:rsidR="008C2E3F" w:rsidRPr="008C2E3F" w:rsidRDefault="008C2E3F" w:rsidP="008C2E3F">
      <w:r w:rsidRPr="008C2E3F">
        <w:t>To make your affirmations truly effective, follow these guidelines:</w:t>
      </w:r>
    </w:p>
    <w:p w14:paraId="3C2B098B" w14:textId="77777777" w:rsidR="008C2E3F" w:rsidRPr="008C2E3F" w:rsidRDefault="008C2E3F" w:rsidP="008C2E3F">
      <w:pPr>
        <w:numPr>
          <w:ilvl w:val="0"/>
          <w:numId w:val="1"/>
        </w:numPr>
      </w:pPr>
      <w:r w:rsidRPr="008C2E3F">
        <w:rPr>
          <w:b/>
          <w:bCs/>
        </w:rPr>
        <w:t>Present Tense:</w:t>
      </w:r>
      <w:r w:rsidRPr="008C2E3F">
        <w:t xml:space="preserve"> Always state them as if they are already true </w:t>
      </w:r>
      <w:r w:rsidRPr="008C2E3F">
        <w:rPr>
          <w:i/>
          <w:iCs/>
        </w:rPr>
        <w:t>now</w:t>
      </w:r>
      <w:r w:rsidRPr="008C2E3F">
        <w:t>. Instead of "I will be wealthy," say, "I am wealthy and abundant."</w:t>
      </w:r>
    </w:p>
    <w:p w14:paraId="5A19E3AD" w14:textId="77777777" w:rsidR="008C2E3F" w:rsidRPr="008C2E3F" w:rsidRDefault="008C2E3F" w:rsidP="008C2E3F">
      <w:pPr>
        <w:numPr>
          <w:ilvl w:val="0"/>
          <w:numId w:val="1"/>
        </w:numPr>
      </w:pPr>
      <w:r w:rsidRPr="008C2E3F">
        <w:rPr>
          <w:b/>
          <w:bCs/>
        </w:rPr>
        <w:t>Positive Language:</w:t>
      </w:r>
      <w:r w:rsidRPr="008C2E3F">
        <w:t xml:space="preserve"> Focus on what you want, not what you don't. Instead of "I'm not sick anymore," say, "I am vibrantly healthy and energetic."</w:t>
      </w:r>
    </w:p>
    <w:p w14:paraId="2E4036F2" w14:textId="77777777" w:rsidR="008C2E3F" w:rsidRPr="008C2E3F" w:rsidRDefault="008C2E3F" w:rsidP="008C2E3F">
      <w:pPr>
        <w:numPr>
          <w:ilvl w:val="0"/>
          <w:numId w:val="1"/>
        </w:numPr>
      </w:pPr>
      <w:r w:rsidRPr="008C2E3F">
        <w:rPr>
          <w:b/>
          <w:bCs/>
        </w:rPr>
        <w:t>Personal and Specific:</w:t>
      </w:r>
      <w:r w:rsidRPr="008C2E3F">
        <w:t xml:space="preserve"> Make them about </w:t>
      </w:r>
      <w:r w:rsidRPr="008C2E3F">
        <w:rPr>
          <w:i/>
          <w:iCs/>
        </w:rPr>
        <w:t>you</w:t>
      </w:r>
      <w:r w:rsidRPr="008C2E3F">
        <w:t xml:space="preserve"> and be as clear as possible. "I am a confident and inspiring public speaker" is better than "I am confident."</w:t>
      </w:r>
    </w:p>
    <w:p w14:paraId="7088A63F" w14:textId="77777777" w:rsidR="008C2E3F" w:rsidRPr="008C2E3F" w:rsidRDefault="008C2E3F" w:rsidP="008C2E3F">
      <w:pPr>
        <w:numPr>
          <w:ilvl w:val="0"/>
          <w:numId w:val="1"/>
        </w:numPr>
      </w:pPr>
      <w:r w:rsidRPr="008C2E3F">
        <w:rPr>
          <w:b/>
          <w:bCs/>
        </w:rPr>
        <w:t>Emotional Resonance:</w:t>
      </w:r>
      <w:r w:rsidRPr="008C2E3F">
        <w:t xml:space="preserve"> Choose words that evoke a positive feeling. Read your affirmation aloud. Does it make you feel empowered, joyful, or determined?</w:t>
      </w:r>
    </w:p>
    <w:p w14:paraId="455EB1E7" w14:textId="77777777" w:rsidR="008C2E3F" w:rsidRPr="008C2E3F" w:rsidRDefault="008C2E3F" w:rsidP="008C2E3F">
      <w:r w:rsidRPr="008C2E3F">
        <w:rPr>
          <w:b/>
          <w:bCs/>
        </w:rPr>
        <w:t>Examples of Activating Codes for the Impossible:</w:t>
      </w:r>
    </w:p>
    <w:p w14:paraId="5CDBBDDD" w14:textId="77777777" w:rsidR="008C2E3F" w:rsidRPr="008C2E3F" w:rsidRDefault="008C2E3F" w:rsidP="008C2E3F">
      <w:pPr>
        <w:numPr>
          <w:ilvl w:val="0"/>
          <w:numId w:val="2"/>
        </w:numPr>
      </w:pPr>
      <w:r w:rsidRPr="008C2E3F">
        <w:t>"I am the architect of my impossible dreams, and I bring them into reality with ease."</w:t>
      </w:r>
    </w:p>
    <w:p w14:paraId="750FA40B" w14:textId="77777777" w:rsidR="008C2E3F" w:rsidRPr="008C2E3F" w:rsidRDefault="008C2E3F" w:rsidP="008C2E3F">
      <w:pPr>
        <w:numPr>
          <w:ilvl w:val="0"/>
          <w:numId w:val="2"/>
        </w:numPr>
      </w:pPr>
      <w:r w:rsidRPr="008C2E3F">
        <w:t>"Every challenge I face propels me closer to my greatest triumphs."</w:t>
      </w:r>
    </w:p>
    <w:p w14:paraId="74153540" w14:textId="77777777" w:rsidR="008C2E3F" w:rsidRPr="008C2E3F" w:rsidRDefault="008C2E3F" w:rsidP="008C2E3F">
      <w:pPr>
        <w:numPr>
          <w:ilvl w:val="0"/>
          <w:numId w:val="2"/>
        </w:numPr>
      </w:pPr>
      <w:r w:rsidRPr="008C2E3F">
        <w:t>"My belief is the unwavering force that transforms the impossible into my tangible reality."</w:t>
      </w:r>
    </w:p>
    <w:p w14:paraId="6CA8D0CF" w14:textId="77777777" w:rsidR="008C2E3F" w:rsidRPr="008C2E3F" w:rsidRDefault="008C2E3F" w:rsidP="008C2E3F">
      <w:pPr>
        <w:numPr>
          <w:ilvl w:val="0"/>
          <w:numId w:val="2"/>
        </w:numPr>
      </w:pPr>
      <w:r w:rsidRPr="008C2E3F">
        <w:t>"I am constantly expanding my capacity to receive infinite abundance and blessings."</w:t>
      </w:r>
    </w:p>
    <w:p w14:paraId="235F7915" w14:textId="77777777" w:rsidR="008C2E3F" w:rsidRPr="008C2E3F" w:rsidRDefault="008C2E3F" w:rsidP="008C2E3F">
      <w:r w:rsidRPr="008C2E3F">
        <w:t xml:space="preserve">Incorporate these activating codes into your daily routine. </w:t>
      </w:r>
      <w:proofErr w:type="gramStart"/>
      <w:r w:rsidRPr="008C2E3F">
        <w:t>Speak</w:t>
      </w:r>
      <w:proofErr w:type="gramEnd"/>
      <w:r w:rsidRPr="008C2E3F">
        <w:t xml:space="preserve"> them aloud, write them down, meditate on them. Feel the truth of them in your bones. As you consistently program your mind with these powerful truths, you will begin to witness the incredible transformation: your internal architecture shifting, and your external reality reflecting the impossible dreams you dared to believe in.</w:t>
      </w:r>
    </w:p>
    <w:p w14:paraId="4652425E" w14:textId="77777777" w:rsidR="008C2E3F" w:rsidRDefault="008C2E3F"/>
    <w:sectPr w:rsidR="008C2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D60B7"/>
    <w:multiLevelType w:val="multilevel"/>
    <w:tmpl w:val="4A367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97730"/>
    <w:multiLevelType w:val="multilevel"/>
    <w:tmpl w:val="74FE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311750">
    <w:abstractNumId w:val="0"/>
  </w:num>
  <w:num w:numId="2" w16cid:durableId="498738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3F"/>
    <w:rsid w:val="0014681D"/>
    <w:rsid w:val="002044E6"/>
    <w:rsid w:val="00411206"/>
    <w:rsid w:val="007E29F8"/>
    <w:rsid w:val="008C2E3F"/>
    <w:rsid w:val="00E0497F"/>
    <w:rsid w:val="00F41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0715F2"/>
  <w15:chartTrackingRefBased/>
  <w15:docId w15:val="{F49FC9C8-4AA3-4D37-A604-0C21354C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E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E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E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E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E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E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E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E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E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E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E3F"/>
    <w:rPr>
      <w:rFonts w:eastAsiaTheme="majorEastAsia" w:cstheme="majorBidi"/>
      <w:color w:val="272727" w:themeColor="text1" w:themeTint="D8"/>
    </w:rPr>
  </w:style>
  <w:style w:type="paragraph" w:styleId="Title">
    <w:name w:val="Title"/>
    <w:basedOn w:val="Normal"/>
    <w:next w:val="Normal"/>
    <w:link w:val="TitleChar"/>
    <w:uiPriority w:val="10"/>
    <w:qFormat/>
    <w:rsid w:val="008C2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E3F"/>
    <w:pPr>
      <w:spacing w:before="160"/>
      <w:jc w:val="center"/>
    </w:pPr>
    <w:rPr>
      <w:i/>
      <w:iCs/>
      <w:color w:val="404040" w:themeColor="text1" w:themeTint="BF"/>
    </w:rPr>
  </w:style>
  <w:style w:type="character" w:customStyle="1" w:styleId="QuoteChar">
    <w:name w:val="Quote Char"/>
    <w:basedOn w:val="DefaultParagraphFont"/>
    <w:link w:val="Quote"/>
    <w:uiPriority w:val="29"/>
    <w:rsid w:val="008C2E3F"/>
    <w:rPr>
      <w:i/>
      <w:iCs/>
      <w:color w:val="404040" w:themeColor="text1" w:themeTint="BF"/>
    </w:rPr>
  </w:style>
  <w:style w:type="paragraph" w:styleId="ListParagraph">
    <w:name w:val="List Paragraph"/>
    <w:basedOn w:val="Normal"/>
    <w:uiPriority w:val="34"/>
    <w:qFormat/>
    <w:rsid w:val="008C2E3F"/>
    <w:pPr>
      <w:ind w:left="720"/>
      <w:contextualSpacing/>
    </w:pPr>
  </w:style>
  <w:style w:type="character" w:styleId="IntenseEmphasis">
    <w:name w:val="Intense Emphasis"/>
    <w:basedOn w:val="DefaultParagraphFont"/>
    <w:uiPriority w:val="21"/>
    <w:qFormat/>
    <w:rsid w:val="008C2E3F"/>
    <w:rPr>
      <w:i/>
      <w:iCs/>
      <w:color w:val="0F4761" w:themeColor="accent1" w:themeShade="BF"/>
    </w:rPr>
  </w:style>
  <w:style w:type="paragraph" w:styleId="IntenseQuote">
    <w:name w:val="Intense Quote"/>
    <w:basedOn w:val="Normal"/>
    <w:next w:val="Normal"/>
    <w:link w:val="IntenseQuoteChar"/>
    <w:uiPriority w:val="30"/>
    <w:qFormat/>
    <w:rsid w:val="008C2E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E3F"/>
    <w:rPr>
      <w:i/>
      <w:iCs/>
      <w:color w:val="0F4761" w:themeColor="accent1" w:themeShade="BF"/>
    </w:rPr>
  </w:style>
  <w:style w:type="character" w:styleId="IntenseReference">
    <w:name w:val="Intense Reference"/>
    <w:basedOn w:val="DefaultParagraphFont"/>
    <w:uiPriority w:val="32"/>
    <w:qFormat/>
    <w:rsid w:val="008C2E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167704">
      <w:bodyDiv w:val="1"/>
      <w:marLeft w:val="0"/>
      <w:marRight w:val="0"/>
      <w:marTop w:val="0"/>
      <w:marBottom w:val="0"/>
      <w:divBdr>
        <w:top w:val="none" w:sz="0" w:space="0" w:color="auto"/>
        <w:left w:val="none" w:sz="0" w:space="0" w:color="auto"/>
        <w:bottom w:val="none" w:sz="0" w:space="0" w:color="auto"/>
        <w:right w:val="none" w:sz="0" w:space="0" w:color="auto"/>
      </w:divBdr>
    </w:div>
    <w:div w:id="180650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1099</Words>
  <Characters>5850</Characters>
  <Application>Microsoft Office Word</Application>
  <DocSecurity>0</DocSecurity>
  <Lines>95</Lines>
  <Paragraphs>36</Paragraphs>
  <ScaleCrop>false</ScaleCrop>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Douglas</dc:creator>
  <cp:keywords/>
  <dc:description/>
  <cp:lastModifiedBy>Joshua Douglas</cp:lastModifiedBy>
  <cp:revision>7</cp:revision>
  <dcterms:created xsi:type="dcterms:W3CDTF">2025-05-26T13:04:00Z</dcterms:created>
  <dcterms:modified xsi:type="dcterms:W3CDTF">2025-05-26T13:52:00Z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b1dc927d-7d04-429b-8855-d786fe492910</vt:lpwstr>
  </property>
</Properties>
</file>