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color w:val="0d0d0d"/>
          <w:highlight w:val="white"/>
        </w:rPr>
      </w:pPr>
      <w:r w:rsidDel="00000000" w:rsidR="00000000" w:rsidRPr="00000000">
        <w:rPr/>
        <w:drawing>
          <wp:inline distB="0" distT="0" distL="0" distR="0">
            <wp:extent cx="1828800" cy="5187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18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Here is a list of examples of system softwares and application softwares. Your task is to classify them into proper categories.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for Classification Activity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Windows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Adobe Photoshop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Excel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WhatsApp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 Drivers (e.g., Printer drivers)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PowerPoint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 Cleanup Tool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Spotify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Firmware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Zoom Video Conferencing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Transfer Protocol (FTP) Server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Windows: System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Photoshop: Application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Linux: System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Excel: Application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macOS: System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Chrome: Application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 System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WhatsApp: Application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 Drivers (e.g., Printer drivers): System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PowerPoint: Application</w:t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Disk Cleanup Tool: System</w:t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Spotify: Application</w:t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Firmware: System</w:t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Video Conferencing: Application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Transfer Protocol (FTP) Server: System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8497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yHM24z4jukbBFg3E3x3zxNggnA==">CgMxLjA4AHIhMWM2WUlkY0xtNzZuOWR0QTJkY1NsN2REM1h0b3VVdi1Q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2024-05-07T03:10:00Z</dcterms:created>
  <dc:creator>Nazmus Sakeef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2024-05-07T03:10:51Z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ac88517b-29c9-4147-8185-c1be16c6a26f</vt:lpwstr>
  </property>
  <property fmtid="{D5CDD505-2E9C-101B-9397-08002B2CF9AE}" pid="8" name="MSIP_Label_724e6ac5-0e84-491c-8838-b11844917f54_ContentBits">
    <vt:lpwstr>0</vt:lpwstr>
  </property>
</Properties>
</file>