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Josh Frye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joshfrye@hey.com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joshfrye.com |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github.com/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joshfng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DevOps/Platform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GitOps, AWS, Terraform, Kubernetes, Helm, Flux, CDK, IDP, GitHub Actions, Bash, Python, Loki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Engineering: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Rails, Python, Go, Postgres, GraphQL, Performance Scaling, APIs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DevOps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Patriot Software – Canton, OH</w:t>
        <w:tab/>
        <w:t xml:space="preserve">May 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manually maintained core Kubernetes components to GitOps management via Flux, decreasing upgrade times and ensuring a consistent config applied across 3+ Kubernetes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real-time PostgreSQL-to-Snowflake replication using Snowflake Openflow across 50+ databases, replacing nightly batch ETL and reducing analytics data latency from hours or days to minutes for multiple teams.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Instrumented multiple Kubernetes clusters with Prometheus monitoring stacks, Alertmanager alerts, and wired them into our incident response system for timely action via on-call for any production incidents.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ongoing efforts to comply with our SOC 2 policies and procedures.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DevOps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Papa Inc – Miami, FL</w:t>
        <w:tab/>
        <w:t xml:space="preserve">Nov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2020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Replaced a manual, error-prone deployment process with a custom Internal Developer Platform, powered by GitHub’s Deployments API, Slack, and Helm on top of AWS EKS, going from once-a-month manual deployments to 30+ times a day via automated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system that deployed isolated, per-branch/PR testing “review apps” on AWS EKS for engineering and QA to validate changes before deploying to production, reducing production incidents by 80%.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system to produce scrubbed production data for use in QA and testing environments, providing confidence by using “production shaped” data, without exposing any PII or sensitive data.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StackShare – San Francisco, CA</w:t>
        <w:tab/>
        <w:t xml:space="preserve">Aug 2016 – Oct 2020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backend APIs in REST and GraphQL for production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Addressed scaling issues during times of high growth.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consultants and worked closely with product teams and frontend engineers to ensure product roadmap features worked as intended.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GitLab Inc – San Francisco, CA</w:t>
        <w:tab/>
        <w:t xml:space="preserve">Jan 2016 – Aug 2016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with backend performance and PostgreSQL scaling issues during hypergrowth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Contributed to the Gogs open source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Joined via acquisition of GitHost, a personal side project that deployed managed GitLab instances and CI runners.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Founder,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GitHost – Brooklyn, NY</w:t>
        <w:tab/>
        <w:t xml:space="preserve">Dec 2014 – Dec 2015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Founded and built GitHost, a platform for automated deployment, management, and upgrades of private self hosted GitLab instances in the cloud.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Adopted by GitLab Inc. in 2015 and I later joined the GitLab team as a Senior Software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HashiCorp – San Francisco, CA</w:t>
        <w:tab/>
        <w:t xml:space="preserve">Jul 2014 – Jan 2015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out backend REST APIs for use in the “Atlas” cloud offering.</w:t>
      </w:r>
    </w:p>
    <w:p w:rsidR="00000000" w:rsidDel="00000000" w:rsidP="00000000" w:rsidRDefault="00000000" w:rsidRPr="00000000" w14:paraId="00000024">
      <w:pPr>
        <w:widowControl w:val="0"/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DigitalOcean – Brooklyn, NY</w:t>
        <w:tab/>
        <w:t xml:space="preserve">Aug 2013 – Jul 2014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a golden master image generation system, powering the “one click install” feature of several popular open source projects on DigitalOcean’s cloud platform (WordPress, GitLab, MySQL, etc.)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built REST APIs to power third-party integrations.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the first-ever Android client for VM management.</w:t>
      </w:r>
    </w:p>
    <w:p w:rsidR="00000000" w:rsidDel="00000000" w:rsidP="00000000" w:rsidRDefault="00000000" w:rsidRPr="00000000" w14:paraId="00000029">
      <w:pPr>
        <w:widowControl w:val="0"/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Etsy – Brooklyn, NY</w:t>
        <w:tab/>
        <w:t xml:space="preserve">Nov 2011 – Aug 2013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on the “Core” team as a performance specialist for a platform serving 95 million users.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critical paths across the software stack to meet strict SLAs.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ardwareishard.net/portfolio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