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EconStats Architecture</w:t>
      </w:r>
    </w:p>
    <w:p>
      <w:pPr>
        <w:jc w:val="center"/>
      </w:pPr>
      <w:r>
        <w:rPr>
          <w:color w:val="6B7280"/>
          <w:sz w:val="28"/>
        </w:rPr>
        <w:t>Economic Data Query &amp; Visualization System</w:t>
      </w:r>
    </w:p>
    <w:p/>
    <w:p>
      <w:pPr>
        <w:pStyle w:val="Heading1"/>
      </w:pPr>
      <w:r>
        <w:t>Overview</w:t>
      </w:r>
    </w:p>
    <w:p>
      <w:r>
        <w:t>EconStats is an AI-powered economic data visualization tool. Users ask questions in natural language (like "How is inflation doing?" or "Compare US and Eurozone GDP"), and the system automatically finds the right data series, fetches the data, and generates charts with AI-written summaries.</w:t>
      </w:r>
    </w:p>
    <w:p>
      <w:pPr>
        <w:pStyle w:val="Heading1"/>
      </w:pPr>
      <w:r>
        <w:t>Query Flow Diagram</w:t>
      </w:r>
    </w:p>
    <w:p>
      <w:pPr>
        <w:jc w:val="center"/>
      </w:pPr>
      <w:r>
        <w:rPr>
          <w:rFonts w:ascii="Courier New" w:hAnsi="Courier New"/>
          <w:sz w:val="18"/>
        </w:rPr>
        <w:br/>
        <w:t>┌─────────────────┐</w:t>
        <w:br/>
        <w:t>│   User Query    │</w:t>
        <w:br/>
        <w:t>│ "How is GDP?"   │</w:t>
        <w:br/>
        <w:t>└────────┬────────┘</w:t>
        <w:br/>
        <w:t xml:space="preserve">         ▼</w:t>
        <w:br/>
        <w:t>┌─────────────────┐</w:t>
        <w:br/>
        <w:t>│  Preprocessing  │</w:t>
        <w:br/>
        <w:t>│ Extract dates,  │</w:t>
        <w:br/>
        <w:t>│ demographics    │</w:t>
        <w:br/>
        <w:t>└────────┬────────┘</w:t>
        <w:br/>
        <w:t xml:space="preserve">         ▼</w:t>
        <w:br/>
        <w:t>┌─────────────────┐</w:t>
        <w:br/>
        <w:t>│  Query Router   │</w:t>
        <w:br/>
        <w:t>│ US? Intl? Both? │</w:t>
        <w:br/>
        <w:t>└────────┬────────┘</w:t>
        <w:br/>
        <w:t xml:space="preserve">         ▼</w:t>
        <w:br/>
        <w:t>┌─────────────────┐</w:t>
        <w:br/>
        <w:t>│  Find Series    │</w:t>
        <w:br/>
        <w:t>│ Plans/RAG/FRED  │</w:t>
        <w:br/>
        <w:t>└────────┬────────┘</w:t>
        <w:br/>
        <w:t xml:space="preserve">         ▼</w:t>
        <w:br/>
        <w:t>┌─────────────────┐</w:t>
        <w:br/>
        <w:t>│ LLM Validation  │</w:t>
        <w:br/>
        <w:t>│ Is this right?  │</w:t>
        <w:br/>
        <w:t>└────────┬────────┘</w:t>
        <w:br/>
        <w:t xml:space="preserve">         ▼</w:t>
        <w:br/>
        <w:t>┌─────────────────┐</w:t>
        <w:br/>
        <w:t>│  Fetch Data     │</w:t>
        <w:br/>
        <w:t>│ FRED + DBnomics │</w:t>
        <w:br/>
        <w:t>└────────┬────────┘</w:t>
        <w:br/>
        <w:t xml:space="preserve">         ▼</w:t>
        <w:br/>
        <w:t>┌─────────────────┐</w:t>
        <w:br/>
        <w:t>│   Display       │</w:t>
        <w:br/>
        <w:t>│ Charts + AI     │</w:t>
        <w:br/>
        <w:t>└─────────────────┘</w:t>
        <w:br/>
      </w:r>
    </w:p>
    <w:p>
      <w:r>
        <w:br w:type="page"/>
      </w:r>
    </w:p>
    <w:p>
      <w:pPr>
        <w:pStyle w:val="Heading1"/>
      </w:pPr>
      <w:r>
        <w:t>Detailed Step-by-Step Explanation</w:t>
      </w:r>
    </w:p>
    <w:p>
      <w:r>
        <w:rPr>
          <w:b/>
          <w:color w:val="2563EB"/>
          <w:sz w:val="28"/>
        </w:rPr>
        <w:t>Step 1: User Query Input</w:t>
      </w:r>
    </w:p>
    <w:p>
      <w:r>
        <w:rPr>
          <w:b/>
        </w:rPr>
        <w:t xml:space="preserve">What it does: </w:t>
      </w:r>
      <w:r>
        <w:t>Accept a natural language question about economics from the user.</w:t>
      </w:r>
    </w:p>
    <w:p>
      <w:r>
        <w:rPr>
          <w:b/>
        </w:rPr>
        <w:t xml:space="preserve">How it works: </w:t>
      </w:r>
      <w:r>
        <w:t>The Streamlit web interface provides a text input where users type questions. The system handles questions ranging from simple ("unemployment rate") to complex ("how has US growth compared to the Eurozone since COVID?").</w:t>
      </w:r>
    </w:p>
    <w:p>
      <w:r>
        <w:rPr>
          <w:b/>
          <w:color w:val="16A34A"/>
        </w:rPr>
        <w:t xml:space="preserve">Example: </w:t>
      </w:r>
      <w:r>
        <w:t>"How are Black workers doing in the labor market?"</w:t>
      </w:r>
    </w:p>
    <w:p>
      <w:r>
        <w:rPr>
          <w:b/>
          <w:color w:val="6B7280"/>
        </w:rPr>
        <w:t xml:space="preserve">File: </w:t>
      </w:r>
      <w:r>
        <w:rPr>
          <w:rFonts w:ascii="Courier New" w:hAnsi="Courier New"/>
          <w:sz w:val="20"/>
        </w:rPr>
        <w:t>app.py (Streamlit interface)</w:t>
      </w:r>
    </w:p>
    <w:p/>
    <w:p>
      <w:r>
        <w:rPr>
          <w:b/>
          <w:color w:val="2563EB"/>
          <w:sz w:val="28"/>
        </w:rPr>
        <w:t>Step 2: Query Preprocessing</w:t>
      </w:r>
    </w:p>
    <w:p>
      <w:r>
        <w:rPr>
          <w:b/>
        </w:rPr>
        <w:t xml:space="preserve">What it does: </w:t>
      </w:r>
      <w:r>
        <w:t>Extract important context from the query before searching for data.</w:t>
      </w:r>
    </w:p>
    <w:p>
      <w:r>
        <w:rPr>
          <w:b/>
        </w:rPr>
        <w:t xml:space="preserve">How it works: </w:t>
      </w:r>
      <w:r>
        <w:t>Four extractors run on every query:</w:t>
        <w:br/>
        <w:t>• Temporal Extraction: Finds date references ("in 2022", "pre-COVID", "last 5 years")</w:t>
        <w:br/>
        <w:t>• Demographic Extraction: Identifies demographic groups ("Black", "Hispanic", "women")</w:t>
        <w:br/>
        <w:t>• Geographic Detection: Spots state/region mentions ("Texas", "California")</w:t>
        <w:br/>
        <w:t>• Synonym Mapping: Normalizes terms ("jobs" → "employment", "pay" → "wages")</w:t>
      </w:r>
    </w:p>
    <w:p>
      <w:r>
        <w:rPr>
          <w:b/>
          <w:color w:val="16A34A"/>
        </w:rPr>
        <w:t xml:space="preserve">Example: </w:t>
      </w:r>
      <w:r>
        <w:t>Query "Black unemployment in Texas since COVID" extracts:</w:t>
        <w:br/>
        <w:t xml:space="preserve">  → demographic: "black"</w:t>
        <w:br/>
        <w:t xml:space="preserve">  → geographic: "texas"</w:t>
        <w:br/>
        <w:t xml:space="preserve">  → temporal: 2020-03 to present</w:t>
      </w:r>
    </w:p>
    <w:p>
      <w:r>
        <w:rPr>
          <w:b/>
          <w:color w:val="6B7280"/>
        </w:rPr>
        <w:t xml:space="preserve">File: </w:t>
      </w:r>
      <w:r>
        <w:rPr>
          <w:rFonts w:ascii="Courier New" w:hAnsi="Courier New"/>
          <w:sz w:val="20"/>
        </w:rPr>
        <w:t>app.py: extract_temporal_filter(), extract_demographic_group(), detect_geographic_scope()</w:t>
      </w:r>
    </w:p>
    <w:p/>
    <w:p>
      <w:r>
        <w:rPr>
          <w:b/>
          <w:color w:val="2563EB"/>
          <w:sz w:val="28"/>
        </w:rPr>
        <w:t>Step 3: Smart Query Router</w:t>
      </w:r>
    </w:p>
    <w:p>
      <w:r>
        <w:rPr>
          <w:b/>
        </w:rPr>
        <w:t xml:space="preserve">What it does: </w:t>
      </w:r>
      <w:r>
        <w:t>Determine if the query needs US data, international data, or both.</w:t>
      </w:r>
    </w:p>
    <w:p>
      <w:r>
        <w:rPr>
          <w:b/>
        </w:rPr>
        <w:t xml:space="preserve">How it works: </w:t>
      </w:r>
      <w:r>
        <w:t>The router analyzes the query for:</w:t>
        <w:br/>
        <w:t>• Comparison keywords: "vs", "compared to", "compare"</w:t>
        <w:br/>
        <w:t>• Region mentions: US, Eurozone, UK, China, Japan, etc.</w:t>
        <w:br/>
        <w:t>• Indicator type: GDP, inflation, unemployment, interest rates</w:t>
        <w:br/>
        <w:br/>
        <w:t>Routes to: FRED only (US), DBnomics only (international), or both (comparisons).</w:t>
      </w:r>
    </w:p>
    <w:p>
      <w:r>
        <w:rPr>
          <w:b/>
          <w:color w:val="16A34A"/>
        </w:rPr>
        <w:t xml:space="preserve">Example: </w:t>
      </w:r>
      <w:r>
        <w:t>"US vs Eurozone GDP" → is_comparison=True → fetch from FRED + DBnomics</w:t>
      </w:r>
    </w:p>
    <w:p>
      <w:r>
        <w:rPr>
          <w:b/>
          <w:color w:val="6B7280"/>
        </w:rPr>
        <w:t xml:space="preserve">File: </w:t>
      </w:r>
      <w:r>
        <w:rPr>
          <w:rFonts w:ascii="Courier New" w:hAnsi="Courier New"/>
          <w:sz w:val="20"/>
        </w:rPr>
        <w:t>agents/query_router.py</w:t>
      </w:r>
    </w:p>
    <w:p/>
    <w:p>
      <w:r>
        <w:rPr>
          <w:b/>
          <w:color w:val="2563EB"/>
          <w:sz w:val="28"/>
        </w:rPr>
        <w:t>Step 4: Find Relevant Data Series</w:t>
      </w:r>
    </w:p>
    <w:p>
      <w:r>
        <w:rPr>
          <w:b/>
        </w:rPr>
        <w:t xml:space="preserve">What it does: </w:t>
      </w:r>
      <w:r>
        <w:t>Identify which specific data series (like UNRATE, GDPC1) answer the user's question.</w:t>
      </w:r>
    </w:p>
    <w:p>
      <w:r>
        <w:rPr>
          <w:b/>
        </w:rPr>
        <w:t xml:space="preserve">How it works: </w:t>
      </w:r>
      <w:r>
        <w:t>Three methods work together:</w:t>
        <w:br/>
        <w:br/>
        <w:t>1. Pre-computed Plans (350+ queries): Exact matches for common questions. "how is inflation doing" → [CPIAUCSL, CPILFESL, PCEPI]</w:t>
        <w:br/>
        <w:br/>
        <w:t>2. RAG Catalog (115+ series): Semantic search using TF-IDF to find series whose descriptions match the query.</w:t>
        <w:br/>
        <w:br/>
        <w:t>3. FRED API Search: Dynamic search for series not in our catalog, especially state-level data (TXUR for Texas unemployment).</w:t>
      </w:r>
    </w:p>
    <w:p>
      <w:r>
        <w:rPr>
          <w:b/>
          <w:color w:val="16A34A"/>
        </w:rPr>
        <w:t xml:space="preserve">Example: </w:t>
      </w:r>
      <w:r>
        <w:t>Query "housing market" matches plan → [HOUST, PERMIT, CSUSHPISA, MORTGAGE30US]</w:t>
      </w:r>
    </w:p>
    <w:p>
      <w:r>
        <w:rPr>
          <w:b/>
          <w:color w:val="6B7280"/>
        </w:rPr>
        <w:t xml:space="preserve">File: </w:t>
      </w:r>
      <w:r>
        <w:rPr>
          <w:rFonts w:ascii="Courier New" w:hAnsi="Courier New"/>
          <w:sz w:val="20"/>
        </w:rPr>
        <w:t>agents/plans_*.json, agents/series_rag.py, FRED API</w:t>
      </w:r>
    </w:p>
    <w:p/>
    <w:p>
      <w:r>
        <w:br w:type="page"/>
      </w:r>
    </w:p>
    <w:p>
      <w:r>
        <w:rPr>
          <w:b/>
          <w:color w:val="2563EB"/>
          <w:sz w:val="28"/>
        </w:rPr>
        <w:t>Step 5: LLM Ensemble Validation</w:t>
      </w:r>
    </w:p>
    <w:p>
      <w:r>
        <w:rPr>
          <w:b/>
        </w:rPr>
        <w:t xml:space="preserve">What it does: </w:t>
      </w:r>
      <w:r>
        <w:t>Use AI to verify the selected series actually answer the user's question.</w:t>
      </w:r>
    </w:p>
    <w:p>
      <w:r>
        <w:rPr>
          <w:b/>
        </w:rPr>
        <w:t xml:space="preserve">How it works: </w:t>
      </w:r>
      <w:r>
        <w:t>An ensemble of 3 LLMs (Claude, Gemini, GPT) validates series:</w:t>
        <w:br/>
        <w:br/>
        <w:t>• Relevance Check: Does "Manufacturing Employment" answer "solar energy jobs"? → REJECT</w:t>
        <w:br/>
        <w:t>• Demographic Check: Does "Women's Employment" answer "Black workers"? → REJECT</w:t>
        <w:br/>
        <w:t>• Presentation Check: Is this a stock (show change), flow (show level), or rate?</w:t>
        <w:br/>
        <w:br/>
        <w:t>This prevents returning wrong data. If all series are rejected, the system shows a helpful "no data available" message instead of wrong data.</w:t>
      </w:r>
    </w:p>
    <w:p>
      <w:r>
        <w:rPr>
          <w:b/>
          <w:color w:val="16A34A"/>
        </w:rPr>
        <w:t xml:space="preserve">Example: </w:t>
      </w:r>
      <w:r>
        <w:t>Query "Black workers" with series "Women's Employment" → REJECTED (wrong demographic)</w:t>
      </w:r>
    </w:p>
    <w:p>
      <w:r>
        <w:rPr>
          <w:b/>
          <w:color w:val="6B7280"/>
        </w:rPr>
        <w:t xml:space="preserve">File: </w:t>
      </w:r>
      <w:r>
        <w:rPr>
          <w:rFonts w:ascii="Courier New" w:hAnsi="Courier New"/>
          <w:sz w:val="20"/>
        </w:rPr>
        <w:t>agents/agent_ensemble.py: validate_series_relevance(), validate_presentation()</w:t>
      </w:r>
    </w:p>
    <w:p/>
    <w:p>
      <w:r>
        <w:rPr>
          <w:b/>
          <w:color w:val="2563EB"/>
          <w:sz w:val="28"/>
        </w:rPr>
        <w:t>Step 6: Fetch Data from APIs</w:t>
      </w:r>
    </w:p>
    <w:p>
      <w:r>
        <w:rPr>
          <w:b/>
        </w:rPr>
        <w:t xml:space="preserve">What it does: </w:t>
      </w:r>
      <w:r>
        <w:t>Retrieve actual data values from external APIs.</w:t>
      </w:r>
    </w:p>
    <w:p>
      <w:r>
        <w:rPr>
          <w:b/>
        </w:rPr>
        <w:t xml:space="preserve">How it works: </w:t>
      </w:r>
      <w:r>
        <w:t>Three data sources:</w:t>
        <w:br/>
        <w:br/>
        <w:t>1. FRED API (US data): Federal Reserve Economic Data</w:t>
        <w:br/>
        <w:t xml:space="preserve">   - GDP, unemployment, inflation, payrolls, interest rates</w:t>
        <w:br/>
        <w:t xml:space="preserve">   - 800,000+ time series</w:t>
        <w:br/>
        <w:br/>
        <w:t>2. DBnomics API (International): Aggregates IMF, Eurostat, ECB, Bank of England</w:t>
        <w:br/>
        <w:t xml:space="preserve">   - Eurozone, UK, Japan, China, Germany GDP/inflation</w:t>
        <w:br/>
        <w:t xml:space="preserve">   - Central bank rates</w:t>
        <w:br/>
        <w:br/>
        <w:t>3. Polymarket API (Forward-looking): Prediction market data</w:t>
        <w:br/>
        <w:t xml:space="preserve">   - Recession probability, Fed rate expectations</w:t>
      </w:r>
    </w:p>
    <w:p>
      <w:r>
        <w:rPr>
          <w:b/>
          <w:color w:val="16A34A"/>
        </w:rPr>
        <w:t xml:space="preserve">Example: </w:t>
      </w:r>
      <w:r>
        <w:t>Comparison query fetches GDPC1 from FRED + eurozone_gdp from DBnomics</w:t>
      </w:r>
    </w:p>
    <w:p>
      <w:r>
        <w:rPr>
          <w:b/>
          <w:color w:val="6B7280"/>
        </w:rPr>
        <w:t xml:space="preserve">File: </w:t>
      </w:r>
      <w:r>
        <w:rPr>
          <w:rFonts w:ascii="Courier New" w:hAnsi="Courier New"/>
          <w:sz w:val="20"/>
        </w:rPr>
        <w:t>FRED API, agents/dbnomics.py, agents/polymarket.py</w:t>
      </w:r>
    </w:p>
    <w:p/>
    <w:p>
      <w:r>
        <w:rPr>
          <w:b/>
          <w:color w:val="2563EB"/>
          <w:sz w:val="28"/>
        </w:rPr>
        <w:t>Step 7: Transform Data for Display</w:t>
      </w:r>
    </w:p>
    <w:p>
      <w:r>
        <w:rPr>
          <w:b/>
        </w:rPr>
        <w:t xml:space="preserve">What it does: </w:t>
      </w:r>
      <w:r>
        <w:t>Convert raw data into the right format for meaningful display.</w:t>
      </w:r>
    </w:p>
    <w:p>
      <w:r>
        <w:rPr>
          <w:b/>
        </w:rPr>
        <w:t xml:space="preserve">How it works: </w:t>
      </w:r>
      <w:r>
        <w:t>Different series need different treatments:</w:t>
        <w:br/>
        <w:br/>
        <w:t>• STOCK (cumulative total like GDP in $billions): Transform to YoY % change</w:t>
        <w:br/>
        <w:t xml:space="preserve">  Raw: $28.3 trillion → Display: +2.3% YoY</w:t>
        <w:br/>
        <w:br/>
        <w:t>• FLOW (per-period like weekly claims): Show as level</w:t>
        <w:br/>
        <w:t xml:space="preserve">  Raw: 220,000 → Display: 220K</w:t>
        <w:br/>
        <w:br/>
        <w:t>• RATE (already a percentage): Show as level</w:t>
        <w:br/>
        <w:t xml:space="preserve">  Raw: 4.1% → Display: 4.1%</w:t>
      </w:r>
    </w:p>
    <w:p>
      <w:r>
        <w:rPr>
          <w:b/>
          <w:color w:val="16A34A"/>
        </w:rPr>
        <w:t xml:space="preserve">Example: </w:t>
      </w:r>
      <w:r>
        <w:t>GDPC1 (Real GDP) level $28T → transformed to "GDP grew 2.3% year-over-year"</w:t>
      </w:r>
    </w:p>
    <w:p>
      <w:r>
        <w:rPr>
          <w:b/>
          <w:color w:val="6B7280"/>
        </w:rPr>
        <w:t xml:space="preserve">File: </w:t>
      </w:r>
      <w:r>
        <w:rPr>
          <w:rFonts w:ascii="Courier New" w:hAnsi="Courier New"/>
          <w:sz w:val="20"/>
        </w:rPr>
        <w:t>app.py: calculate_yoy_growth(), validate_presentation()</w:t>
      </w:r>
    </w:p>
    <w:p/>
    <w:p>
      <w:r>
        <w:rPr>
          <w:b/>
          <w:color w:val="2563EB"/>
          <w:sz w:val="28"/>
        </w:rPr>
        <w:t>Step 8: Generate Visualization &amp; Summary</w:t>
      </w:r>
    </w:p>
    <w:p>
      <w:r>
        <w:rPr>
          <w:b/>
        </w:rPr>
        <w:t xml:space="preserve">What it does: </w:t>
      </w:r>
      <w:r>
        <w:t>Create charts and AI-written analysis for the user.</w:t>
      </w:r>
    </w:p>
    <w:p>
      <w:r>
        <w:rPr>
          <w:b/>
        </w:rPr>
        <w:t xml:space="preserve">How it works: </w:t>
      </w:r>
      <w:r>
        <w:t>The presentation layer includes:</w:t>
        <w:br/>
        <w:br/>
        <w:t>• Interactive Charts (Altair): Line charts with proper axis labels, recession shading, multi-series support</w:t>
        <w:br/>
        <w:br/>
        <w:t>• AI Summary: LLM-generated 2-3 sentence summary of what the data shows, highlighting trends and notable changes</w:t>
        <w:br/>
        <w:br/>
        <w:t>• Polymarket Predictions: For relevant queries, shows forward-looking predictions (e.g., "Recession in 2025: 23% probability")</w:t>
      </w:r>
    </w:p>
    <w:p>
      <w:r>
        <w:rPr>
          <w:b/>
          <w:color w:val="16A34A"/>
        </w:rPr>
        <w:t xml:space="preserve">Example: </w:t>
      </w:r>
      <w:r>
        <w:t>GDP query shows chart + "US GDP grew 2.3% YoY in Q3 2024, driven by consumer spending..."</w:t>
      </w:r>
    </w:p>
    <w:p>
      <w:r>
        <w:rPr>
          <w:b/>
          <w:color w:val="6B7280"/>
        </w:rPr>
        <w:t xml:space="preserve">File: </w:t>
      </w:r>
      <w:r>
        <w:rPr>
          <w:rFonts w:ascii="Courier New" w:hAnsi="Courier New"/>
          <w:sz w:val="20"/>
        </w:rPr>
        <w:t>app.py (Streamlit + Altair)</w:t>
      </w:r>
    </w:p>
    <w:p/>
    <w:p>
      <w:r>
        <w:br w:type="page"/>
      </w:r>
    </w:p>
    <w:p>
      <w:pPr>
        <w:pStyle w:val="Heading1"/>
      </w:pPr>
      <w:r>
        <w:t>Critical Validation Rules</w:t>
      </w:r>
    </w:p>
    <w:p>
      <w:r>
        <w:rPr>
          <w:b/>
        </w:rPr>
        <w:t>The system enforces strict rules to prevent showing wrong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What it Prevents</w:t>
            </w:r>
          </w:p>
        </w:tc>
        <w:tc>
          <w:tcPr>
            <w:tcW w:type="dxa" w:w="2880"/>
          </w:tcPr>
          <w:p>
            <w:r>
              <w:rPr>
                <w:b/>
              </w:rPr>
              <w:t>Example</w:t>
            </w:r>
          </w:p>
        </w:tc>
      </w:tr>
      <w:tr>
        <w:tc>
          <w:tcPr>
            <w:tcW w:type="dxa" w:w="2880"/>
          </w:tcPr>
          <w:p>
            <w:r>
              <w:t>YoY vs YoY only</w:t>
            </w:r>
          </w:p>
        </w:tc>
        <w:tc>
          <w:tcPr>
            <w:tcW w:type="dxa" w:w="2880"/>
          </w:tcPr>
          <w:p>
            <w:r>
              <w:t>Comparing 2.3% annual growth to 0.6% quarterly growth</w:t>
            </w:r>
          </w:p>
        </w:tc>
        <w:tc>
          <w:tcPr>
            <w:tcW w:type="dxa" w:w="2880"/>
          </w:tcPr>
          <w:p>
            <w:r>
              <w:t>US GDP YoY vs Eurozone GDP QoQ = BLOCKED</w:t>
            </w:r>
          </w:p>
        </w:tc>
      </w:tr>
      <w:tr>
        <w:tc>
          <w:tcPr>
            <w:tcW w:type="dxa" w:w="2880"/>
          </w:tcPr>
          <w:p>
            <w:r>
              <w:t>Real vs Real only</w:t>
            </w:r>
          </w:p>
        </w:tc>
        <w:tc>
          <w:tcPr>
            <w:tcW w:type="dxa" w:w="2880"/>
          </w:tcPr>
          <w:p>
            <w:r>
              <w:t>Comparing inflation-adjusted to nominal values</w:t>
            </w:r>
          </w:p>
        </w:tc>
        <w:tc>
          <w:tcPr>
            <w:tcW w:type="dxa" w:w="2880"/>
          </w:tcPr>
          <w:p>
            <w:r>
              <w:t>Real GDP vs Nominal GDP = BLOCKED</w:t>
            </w:r>
          </w:p>
        </w:tc>
      </w:tr>
      <w:tr>
        <w:tc>
          <w:tcPr>
            <w:tcW w:type="dxa" w:w="2880"/>
          </w:tcPr>
          <w:p>
            <w:r>
              <w:t>Demographic matching</w:t>
            </w:r>
          </w:p>
        </w:tc>
        <w:tc>
          <w:tcPr>
            <w:tcW w:type="dxa" w:w="2880"/>
          </w:tcPr>
          <w:p>
            <w:r>
              <w:t>Returning women's data for query about Black workers</w:t>
            </w:r>
          </w:p>
        </w:tc>
        <w:tc>
          <w:tcPr>
            <w:tcW w:type="dxa" w:w="2880"/>
          </w:tcPr>
          <w:p>
            <w:r>
              <w:t>"Black unemployment" → Women's employment = BLOCKED</w:t>
            </w:r>
          </w:p>
        </w:tc>
      </w:tr>
    </w:tbl>
    <w:p/>
    <w:p>
      <w:pPr>
        <w:pStyle w:val="Heading1"/>
      </w:pPr>
      <w:r>
        <w:t>Key Files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urier New" w:hAnsi="Courier New"/>
                <w:sz w:val="18"/>
              </w:rPr>
              <w:t>app.py</w:t>
            </w:r>
          </w:p>
        </w:tc>
        <w:tc>
          <w:tcPr>
            <w:tcW w:type="dxa" w:w="4320"/>
          </w:tcPr>
          <w:p>
            <w:r>
              <w:t>Main application - Streamlit UI, query orchestration, chart generation</w:t>
            </w:r>
          </w:p>
        </w:tc>
      </w:tr>
      <w:tr>
        <w:tc>
          <w:tcPr>
            <w:tcW w:type="dxa" w:w="4320"/>
          </w:tcPr>
          <w:p>
            <w:r>
              <w:rPr>
                <w:rFonts w:ascii="Courier New" w:hAnsi="Courier New"/>
                <w:sz w:val="18"/>
              </w:rPr>
              <w:t>agents/agent_ensemble.py</w:t>
            </w:r>
          </w:p>
        </w:tc>
        <w:tc>
          <w:tcPr>
            <w:tcW w:type="dxa" w:w="4320"/>
          </w:tcPr>
          <w:p>
            <w:r>
              <w:t>LLM ensemble (Claude + Gemini + GPT) for validation</w:t>
            </w:r>
          </w:p>
        </w:tc>
      </w:tr>
      <w:tr>
        <w:tc>
          <w:tcPr>
            <w:tcW w:type="dxa" w:w="4320"/>
          </w:tcPr>
          <w:p>
            <w:r>
              <w:rPr>
                <w:rFonts w:ascii="Courier New" w:hAnsi="Courier New"/>
                <w:sz w:val="18"/>
              </w:rPr>
              <w:t>agents/series_rag.py</w:t>
            </w:r>
          </w:p>
        </w:tc>
        <w:tc>
          <w:tcPr>
            <w:tcW w:type="dxa" w:w="4320"/>
          </w:tcPr>
          <w:p>
            <w:r>
              <w:t>RAG catalog with 115+ curated FRED series</w:t>
            </w:r>
          </w:p>
        </w:tc>
      </w:tr>
      <w:tr>
        <w:tc>
          <w:tcPr>
            <w:tcW w:type="dxa" w:w="4320"/>
          </w:tcPr>
          <w:p>
            <w:r>
              <w:rPr>
                <w:rFonts w:ascii="Courier New" w:hAnsi="Courier New"/>
                <w:sz w:val="18"/>
              </w:rPr>
              <w:t>agents/query_router.py</w:t>
            </w:r>
          </w:p>
        </w:tc>
        <w:tc>
          <w:tcPr>
            <w:tcW w:type="dxa" w:w="4320"/>
          </w:tcPr>
          <w:p>
            <w:r>
              <w:t>Smart routing for US vs international vs comparison queries</w:t>
            </w:r>
          </w:p>
        </w:tc>
      </w:tr>
      <w:tr>
        <w:tc>
          <w:tcPr>
            <w:tcW w:type="dxa" w:w="4320"/>
          </w:tcPr>
          <w:p>
            <w:r>
              <w:rPr>
                <w:rFonts w:ascii="Courier New" w:hAnsi="Courier New"/>
                <w:sz w:val="18"/>
              </w:rPr>
              <w:t>agents/dbnomics.py</w:t>
            </w:r>
          </w:p>
        </w:tc>
        <w:tc>
          <w:tcPr>
            <w:tcW w:type="dxa" w:w="4320"/>
          </w:tcPr>
          <w:p>
            <w:r>
              <w:t>International data from IMF, Eurostat, ECB, Bank of England</w:t>
            </w:r>
          </w:p>
        </w:tc>
      </w:tr>
      <w:tr>
        <w:tc>
          <w:tcPr>
            <w:tcW w:type="dxa" w:w="4320"/>
          </w:tcPr>
          <w:p>
            <w:r>
              <w:rPr>
                <w:rFonts w:ascii="Courier New" w:hAnsi="Courier New"/>
                <w:sz w:val="18"/>
              </w:rPr>
              <w:t>agents/polymarket.py</w:t>
            </w:r>
          </w:p>
        </w:tc>
        <w:tc>
          <w:tcPr>
            <w:tcW w:type="dxa" w:w="4320"/>
          </w:tcPr>
          <w:p>
            <w:r>
              <w:t>Prediction market data (recession odds, Fed expectations)</w:t>
            </w:r>
          </w:p>
        </w:tc>
      </w:tr>
      <w:tr>
        <w:tc>
          <w:tcPr>
            <w:tcW w:type="dxa" w:w="4320"/>
          </w:tcPr>
          <w:p>
            <w:r>
              <w:rPr>
                <w:rFonts w:ascii="Courier New" w:hAnsi="Courier New"/>
                <w:sz w:val="18"/>
              </w:rPr>
              <w:t>agents/stocks.py</w:t>
            </w:r>
          </w:p>
        </w:tc>
        <w:tc>
          <w:tcPr>
            <w:tcW w:type="dxa" w:w="4320"/>
          </w:tcPr>
          <w:p>
            <w:r>
              <w:t>Stock market query plans (S&amp;P 500, VIX, etc.)</w:t>
            </w:r>
          </w:p>
        </w:tc>
      </w:tr>
      <w:tr>
        <w:tc>
          <w:tcPr>
            <w:tcW w:type="dxa" w:w="4320"/>
          </w:tcPr>
          <w:p>
            <w:r>
              <w:rPr>
                <w:rFonts w:ascii="Courier New" w:hAnsi="Courier New"/>
                <w:sz w:val="18"/>
              </w:rPr>
              <w:t>agents/plans_*.json</w:t>
            </w:r>
          </w:p>
        </w:tc>
        <w:tc>
          <w:tcPr>
            <w:tcW w:type="dxa" w:w="4320"/>
          </w:tcPr>
          <w:p>
            <w:r>
              <w:t>350+ pre-computed query-to-series mappings</w:t>
            </w:r>
          </w:p>
        </w:tc>
      </w:tr>
      <w:tr>
        <w:tc>
          <w:tcPr>
            <w:tcW w:type="dxa" w:w="4320"/>
          </w:tcPr>
          <w:p>
            <w:r>
              <w:rPr>
                <w:rFonts w:ascii="Courier New" w:hAnsi="Courier New"/>
                <w:sz w:val="18"/>
              </w:rPr>
              <w:t>CLAUDE.local.md</w:t>
            </w:r>
          </w:p>
        </w:tc>
        <w:tc>
          <w:tcPr>
            <w:tcW w:type="dxa" w:w="4320"/>
          </w:tcPr>
          <w:p>
            <w:r>
              <w:t>Project memory - rules and patterns for AI assistants</w:t>
            </w:r>
          </w:p>
        </w:tc>
      </w:tr>
      <w:tr>
        <w:tc>
          <w:tcPr>
            <w:tcW w:type="dxa" w:w="4320"/>
          </w:tcPr>
          <w:p>
            <w:r>
              <w:rPr>
                <w:rFonts w:ascii="Courier New" w:hAnsi="Courier New"/>
                <w:sz w:val="18"/>
              </w:rPr>
              <w:t>requirements.txt</w:t>
            </w:r>
          </w:p>
        </w:tc>
        <w:tc>
          <w:tcPr>
            <w:tcW w:type="dxa" w:w="4320"/>
          </w:tcPr>
          <w:p>
            <w:r>
              <w:t>Python dependencies</w:t>
            </w:r>
          </w:p>
        </w:tc>
      </w:tr>
    </w:tbl>
    <w:p/>
    <w:p>
      <w:pPr>
        <w:pStyle w:val="Heading1"/>
      </w:pPr>
      <w:r>
        <w:t>Data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Coverage</w:t>
            </w:r>
          </w:p>
        </w:tc>
        <w:tc>
          <w:tcPr>
            <w:tcW w:type="dxa" w:w="2880"/>
          </w:tcPr>
          <w:p>
            <w:r>
              <w:rPr>
                <w:b/>
              </w:rPr>
              <w:t>Examples</w:t>
            </w:r>
          </w:p>
        </w:tc>
      </w:tr>
      <w:tr>
        <w:tc>
          <w:tcPr>
            <w:tcW w:type="dxa" w:w="2880"/>
          </w:tcPr>
          <w:p>
            <w:r>
              <w:t>FRED API</w:t>
            </w:r>
          </w:p>
        </w:tc>
        <w:tc>
          <w:tcPr>
            <w:tcW w:type="dxa" w:w="2880"/>
          </w:tcPr>
          <w:p>
            <w:r>
              <w:t>US economic data (800K+ series)</w:t>
            </w:r>
          </w:p>
        </w:tc>
        <w:tc>
          <w:tcPr>
            <w:tcW w:type="dxa" w:w="2880"/>
          </w:tcPr>
          <w:p>
            <w:r>
              <w:t>GDP, unemployment, inflation, payrolls</w:t>
            </w:r>
          </w:p>
        </w:tc>
      </w:tr>
      <w:tr>
        <w:tc>
          <w:tcPr>
            <w:tcW w:type="dxa" w:w="2880"/>
          </w:tcPr>
          <w:p>
            <w:r>
              <w:t>DBnomics API</w:t>
            </w:r>
          </w:p>
        </w:tc>
        <w:tc>
          <w:tcPr>
            <w:tcW w:type="dxa" w:w="2880"/>
          </w:tcPr>
          <w:p>
            <w:r>
              <w:t>International (IMF, Eurostat, ECB, BOE)</w:t>
            </w:r>
          </w:p>
        </w:tc>
        <w:tc>
          <w:tcPr>
            <w:tcW w:type="dxa" w:w="2880"/>
          </w:tcPr>
          <w:p>
            <w:r>
              <w:t>Eurozone GDP, UK inflation, ECB rate</w:t>
            </w:r>
          </w:p>
        </w:tc>
      </w:tr>
      <w:tr>
        <w:tc>
          <w:tcPr>
            <w:tcW w:type="dxa" w:w="2880"/>
          </w:tcPr>
          <w:p>
            <w:r>
              <w:t>Polymarket API</w:t>
            </w:r>
          </w:p>
        </w:tc>
        <w:tc>
          <w:tcPr>
            <w:tcW w:type="dxa" w:w="2880"/>
          </w:tcPr>
          <w:p>
            <w:r>
              <w:t>Prediction markets</w:t>
            </w:r>
          </w:p>
        </w:tc>
        <w:tc>
          <w:tcPr>
            <w:tcW w:type="dxa" w:w="2880"/>
          </w:tcPr>
          <w:p>
            <w:r>
              <w:t>Recession odds, Fed rate expectations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