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37ED" w14:textId="77777777" w:rsidR="00196E3C" w:rsidRDefault="00196E3C" w:rsidP="00DF0D82">
      <w:pPr>
        <w:jc w:val="center"/>
        <w:rPr>
          <w:rFonts w:ascii="Garamond" w:hAnsi="Garamond"/>
          <w:sz w:val="40"/>
        </w:rPr>
      </w:pPr>
      <w:r>
        <w:rPr>
          <w:rFonts w:ascii="Garamond" w:hAnsi="Garamond"/>
          <w:sz w:val="40"/>
        </w:rPr>
        <w:t xml:space="preserve">High Performance Computing: </w:t>
      </w:r>
    </w:p>
    <w:p w14:paraId="72B5A1D1" w14:textId="75DE2FA6" w:rsidR="00DF0D82" w:rsidRPr="00B77A6A" w:rsidRDefault="00BB12E8" w:rsidP="00DF0D82">
      <w:pPr>
        <w:jc w:val="center"/>
        <w:rPr>
          <w:rFonts w:ascii="Garamond" w:hAnsi="Garamond"/>
          <w:sz w:val="40"/>
        </w:rPr>
      </w:pPr>
      <w:r>
        <w:rPr>
          <w:rFonts w:ascii="Garamond" w:hAnsi="Garamond"/>
          <w:sz w:val="40"/>
        </w:rPr>
        <w:t>Serial Optimisations</w:t>
      </w:r>
      <w:r w:rsidR="0095337A">
        <w:rPr>
          <w:rFonts w:ascii="Garamond" w:hAnsi="Garamond"/>
          <w:sz w:val="40"/>
        </w:rPr>
        <w:t xml:space="preserve"> </w:t>
      </w:r>
    </w:p>
    <w:p w14:paraId="34B8EB30" w14:textId="253F4E4E" w:rsidR="006256D5" w:rsidRDefault="00DF0D82" w:rsidP="006256D5">
      <w:pPr>
        <w:jc w:val="center"/>
        <w:rPr>
          <w:rFonts w:ascii="Garamond" w:hAnsi="Garamond"/>
          <w:i/>
        </w:rPr>
      </w:pPr>
      <w:r>
        <w:rPr>
          <w:rFonts w:ascii="Garamond" w:hAnsi="Garamond"/>
        </w:rPr>
        <w:t xml:space="preserve"> </w:t>
      </w:r>
      <w:r w:rsidRPr="00DF0D82">
        <w:rPr>
          <w:rFonts w:ascii="Garamond" w:hAnsi="Garamond"/>
          <w:i/>
        </w:rPr>
        <w:t xml:space="preserve">By </w:t>
      </w:r>
      <w:r w:rsidR="00BB12E8">
        <w:rPr>
          <w:rFonts w:ascii="Garamond" w:hAnsi="Garamond"/>
          <w:i/>
        </w:rPr>
        <w:t>Josh Philip Hamwee</w:t>
      </w:r>
      <w:r w:rsidR="0017714B" w:rsidRPr="00DF0D82">
        <w:rPr>
          <w:rFonts w:ascii="Garamond" w:hAnsi="Garamond"/>
          <w:i/>
        </w:rPr>
        <w:t xml:space="preserve"> </w:t>
      </w:r>
      <w:r>
        <w:rPr>
          <w:rFonts w:ascii="Garamond" w:hAnsi="Garamond"/>
          <w:i/>
        </w:rPr>
        <w:t xml:space="preserve">– </w:t>
      </w:r>
      <w:r w:rsidR="00BB12E8">
        <w:rPr>
          <w:rFonts w:ascii="Garamond" w:hAnsi="Garamond"/>
          <w:i/>
        </w:rPr>
        <w:t>jh17602</w:t>
      </w:r>
    </w:p>
    <w:p w14:paraId="7823293C" w14:textId="0EF964E5" w:rsidR="00DF0D82" w:rsidRPr="00DF0D82" w:rsidRDefault="00BB12E8" w:rsidP="006256D5">
      <w:pPr>
        <w:jc w:val="center"/>
        <w:rPr>
          <w:rFonts w:ascii="Garamond" w:hAnsi="Garamond"/>
          <w:i/>
        </w:rPr>
      </w:pPr>
      <w:r>
        <w:rPr>
          <w:rFonts w:ascii="Garamond" w:hAnsi="Garamond"/>
          <w:i/>
        </w:rPr>
        <w:t>School of Computer Science</w:t>
      </w:r>
      <w:r w:rsidR="00DF0D82">
        <w:rPr>
          <w:rFonts w:ascii="Garamond" w:hAnsi="Garamond"/>
          <w:i/>
        </w:rPr>
        <w:t xml:space="preserve">, University of Bristol </w:t>
      </w:r>
    </w:p>
    <w:p w14:paraId="35235F0A" w14:textId="77777777" w:rsidR="00D97FB6" w:rsidRDefault="00D97FB6" w:rsidP="0017714B">
      <w:pPr>
        <w:jc w:val="center"/>
        <w:rPr>
          <w:rFonts w:ascii="Garamond" w:hAnsi="Garamond"/>
        </w:rPr>
      </w:pPr>
    </w:p>
    <w:p w14:paraId="78E82E10" w14:textId="77777777" w:rsidR="00BF1B83" w:rsidRPr="00BF1B83" w:rsidRDefault="00BF1B83" w:rsidP="00BF1B83">
      <w:pPr>
        <w:jc w:val="center"/>
        <w:rPr>
          <w:rFonts w:ascii="Garamond" w:eastAsiaTheme="minorEastAsia" w:hAnsi="Garamond"/>
          <w:sz w:val="22"/>
          <w:szCs w:val="22"/>
        </w:rPr>
      </w:pPr>
    </w:p>
    <w:p w14:paraId="44D05E05" w14:textId="77777777" w:rsidR="0017714B" w:rsidRDefault="0017714B" w:rsidP="0017714B">
      <w:pPr>
        <w:rPr>
          <w:rFonts w:ascii="Garamond" w:hAnsi="Garamond"/>
          <w:b/>
          <w:u w:val="single"/>
        </w:rPr>
        <w:sectPr w:rsidR="0017714B" w:rsidSect="0017714B">
          <w:pgSz w:w="11900" w:h="16840"/>
          <w:pgMar w:top="720" w:right="720" w:bottom="720" w:left="720" w:header="720" w:footer="720" w:gutter="0"/>
          <w:cols w:space="720"/>
          <w:docGrid w:linePitch="360"/>
        </w:sectPr>
      </w:pPr>
    </w:p>
    <w:p w14:paraId="2F7B3995" w14:textId="047F4290" w:rsidR="00C70CD5" w:rsidRDefault="00C70CD5" w:rsidP="00DE0FC3">
      <w:pPr>
        <w:pStyle w:val="ListParagraph"/>
        <w:numPr>
          <w:ilvl w:val="0"/>
          <w:numId w:val="4"/>
        </w:numPr>
        <w:jc w:val="both"/>
        <w:rPr>
          <w:rFonts w:ascii="Garamond" w:hAnsi="Garamond"/>
          <w:b/>
          <w:sz w:val="28"/>
          <w:u w:val="single"/>
        </w:rPr>
      </w:pPr>
      <w:r w:rsidRPr="00DE0FC3">
        <w:rPr>
          <w:rFonts w:ascii="Garamond" w:hAnsi="Garamond"/>
          <w:b/>
          <w:sz w:val="28"/>
          <w:u w:val="single"/>
        </w:rPr>
        <w:t xml:space="preserve">Introduction </w:t>
      </w:r>
    </w:p>
    <w:p w14:paraId="6581E644" w14:textId="6A221E4A" w:rsidR="003B474A" w:rsidRDefault="003B474A" w:rsidP="007E3CA1">
      <w:pPr>
        <w:jc w:val="both"/>
        <w:rPr>
          <w:rFonts w:ascii="Garamond" w:hAnsi="Garamond"/>
          <w:sz w:val="22"/>
        </w:rPr>
      </w:pPr>
    </w:p>
    <w:p w14:paraId="121A4BBD" w14:textId="2FD3B78D" w:rsidR="00C73B63" w:rsidRDefault="00BB12E8" w:rsidP="007E3CA1">
      <w:pPr>
        <w:jc w:val="both"/>
        <w:rPr>
          <w:rFonts w:ascii="Garamond" w:hAnsi="Garamond" w:cs="Times New Roman"/>
          <w:sz w:val="22"/>
        </w:rPr>
      </w:pPr>
      <w:r>
        <w:rPr>
          <w:rFonts w:ascii="Garamond" w:hAnsi="Garamond" w:cs="Times New Roman"/>
          <w:sz w:val="22"/>
        </w:rPr>
        <w:t xml:space="preserve">The aims of this assignment were to take a starting stencil code, and apply some serial optimisations to improve performance, on a single core. The code will be run on the Blue Crystal supercomputer at the University of Bristol, however not making use of the multi core capabilities. </w:t>
      </w:r>
    </w:p>
    <w:p w14:paraId="68355EAF" w14:textId="627E3DD5" w:rsidR="00BB12E8" w:rsidRDefault="00BB12E8" w:rsidP="007E3CA1">
      <w:pPr>
        <w:jc w:val="both"/>
        <w:rPr>
          <w:rFonts w:ascii="Garamond" w:hAnsi="Garamond" w:cs="Times New Roman"/>
          <w:sz w:val="22"/>
        </w:rPr>
      </w:pPr>
    </w:p>
    <w:p w14:paraId="2017018D" w14:textId="57D9F5BE" w:rsidR="00BB12E8" w:rsidRDefault="00BB12E8" w:rsidP="007E3CA1">
      <w:pPr>
        <w:jc w:val="both"/>
        <w:rPr>
          <w:rFonts w:ascii="Garamond" w:hAnsi="Garamond"/>
          <w:sz w:val="22"/>
        </w:rPr>
      </w:pPr>
      <w:r>
        <w:rPr>
          <w:rFonts w:ascii="Garamond" w:hAnsi="Garamond" w:cs="Times New Roman"/>
          <w:sz w:val="22"/>
        </w:rPr>
        <w:t xml:space="preserve">There are three areas in which I have focused to try and improve the performance time of this code. I will be discussing the results and </w:t>
      </w:r>
      <w:r w:rsidR="00EB2AFE">
        <w:rPr>
          <w:rFonts w:ascii="Garamond" w:hAnsi="Garamond" w:cs="Times New Roman"/>
          <w:sz w:val="22"/>
        </w:rPr>
        <w:t xml:space="preserve">issues from all sections below. </w:t>
      </w:r>
    </w:p>
    <w:p w14:paraId="50A811BC" w14:textId="289C422F" w:rsidR="003B474A" w:rsidRDefault="003B474A" w:rsidP="00BB12E8">
      <w:pPr>
        <w:jc w:val="both"/>
        <w:rPr>
          <w:rFonts w:ascii="Garamond" w:hAnsi="Garamond"/>
          <w:sz w:val="22"/>
        </w:rPr>
      </w:pPr>
    </w:p>
    <w:p w14:paraId="0DA3D181" w14:textId="77777777" w:rsidR="00EB2AFE" w:rsidRDefault="00EB2AFE" w:rsidP="00BB12E8">
      <w:pPr>
        <w:jc w:val="both"/>
        <w:rPr>
          <w:rFonts w:ascii="Garamond" w:hAnsi="Garamond"/>
          <w:sz w:val="22"/>
        </w:rPr>
      </w:pPr>
    </w:p>
    <w:p w14:paraId="6F9BF4FD" w14:textId="6732F2DF" w:rsidR="00EB2AFE" w:rsidRPr="00DE0FC3" w:rsidRDefault="00EB2AFE" w:rsidP="00EB2AFE">
      <w:pPr>
        <w:pStyle w:val="ListParagraph"/>
        <w:numPr>
          <w:ilvl w:val="0"/>
          <w:numId w:val="4"/>
        </w:numPr>
        <w:jc w:val="both"/>
        <w:rPr>
          <w:rFonts w:ascii="Garamond" w:hAnsi="Garamond"/>
          <w:b/>
          <w:sz w:val="28"/>
          <w:u w:val="single"/>
        </w:rPr>
      </w:pPr>
      <w:r>
        <w:rPr>
          <w:rFonts w:ascii="Garamond" w:hAnsi="Garamond"/>
          <w:b/>
          <w:sz w:val="28"/>
          <w:u w:val="single"/>
        </w:rPr>
        <w:t>Compiler &amp; Flags</w:t>
      </w:r>
    </w:p>
    <w:p w14:paraId="281B74A1" w14:textId="5E585CE3" w:rsidR="003B474A" w:rsidRDefault="003B474A" w:rsidP="003B474A">
      <w:pPr>
        <w:jc w:val="both"/>
        <w:rPr>
          <w:rFonts w:ascii="Garamond" w:hAnsi="Garamond"/>
          <w:sz w:val="22"/>
        </w:rPr>
      </w:pPr>
    </w:p>
    <w:p w14:paraId="259B7D94" w14:textId="2EE24296" w:rsidR="00F549CB" w:rsidRDefault="00EB2AFE" w:rsidP="003B474A">
      <w:pPr>
        <w:jc w:val="both"/>
        <w:rPr>
          <w:rFonts w:ascii="Garamond" w:hAnsi="Garamond"/>
          <w:sz w:val="22"/>
        </w:rPr>
      </w:pPr>
      <w:r>
        <w:rPr>
          <w:rFonts w:ascii="Garamond" w:hAnsi="Garamond"/>
          <w:sz w:val="22"/>
        </w:rPr>
        <w:t xml:space="preserve">The first place I decided I would try and make up some time was with compiler optimisations. With modern day compilers, if you chose the right flags and compiler type you can drastically improve the performance. The first choice I would have to make would be GCC vs ICC. After some initial research </w:t>
      </w:r>
      <w:r>
        <w:rPr>
          <w:rFonts w:ascii="Garamond" w:eastAsia="Times New Roman" w:hAnsi="Garamond" w:cs="Times New Roman"/>
          <w:sz w:val="22"/>
        </w:rPr>
        <w:t xml:space="preserve">[1] </w:t>
      </w:r>
      <w:r>
        <w:rPr>
          <w:rFonts w:ascii="Garamond" w:hAnsi="Garamond"/>
          <w:sz w:val="22"/>
        </w:rPr>
        <w:t xml:space="preserve">and testing the stencil program on both compilers I could see that the Intel compiler had a lot more potential. </w:t>
      </w:r>
    </w:p>
    <w:p w14:paraId="39212EA3" w14:textId="77777777" w:rsidR="00EB2AFE" w:rsidRDefault="00EB2AFE" w:rsidP="003B474A">
      <w:pPr>
        <w:jc w:val="both"/>
        <w:rPr>
          <w:rFonts w:ascii="Garamond" w:hAnsi="Garamond"/>
          <w:sz w:val="22"/>
        </w:rPr>
      </w:pPr>
    </w:p>
    <w:tbl>
      <w:tblPr>
        <w:tblStyle w:val="TableGrid"/>
        <w:tblW w:w="0" w:type="auto"/>
        <w:jc w:val="center"/>
        <w:tblLook w:val="04A0" w:firstRow="1" w:lastRow="0" w:firstColumn="1" w:lastColumn="0" w:noHBand="0" w:noVBand="1"/>
      </w:tblPr>
      <w:tblGrid>
        <w:gridCol w:w="1417"/>
        <w:gridCol w:w="1276"/>
        <w:gridCol w:w="1417"/>
      </w:tblGrid>
      <w:tr w:rsidR="00EB2AFE" w14:paraId="58140F39" w14:textId="77777777" w:rsidTr="00A662D7">
        <w:trPr>
          <w:jc w:val="center"/>
        </w:trPr>
        <w:tc>
          <w:tcPr>
            <w:tcW w:w="1417" w:type="dxa"/>
          </w:tcPr>
          <w:p w14:paraId="3153D6C9" w14:textId="0C993AB3" w:rsidR="00EB2AFE" w:rsidRPr="00A662D7" w:rsidRDefault="00A662D7" w:rsidP="00A662D7">
            <w:pPr>
              <w:jc w:val="center"/>
              <w:rPr>
                <w:rFonts w:ascii="Garamond" w:hAnsi="Garamond" w:cs="Arial"/>
                <w:bCs/>
                <w:i/>
                <w:iCs/>
                <w:sz w:val="22"/>
                <w:szCs w:val="22"/>
              </w:rPr>
            </w:pPr>
            <w:r w:rsidRPr="00A662D7">
              <w:rPr>
                <w:rFonts w:ascii="Garamond" w:hAnsi="Garamond" w:cs="Arial"/>
                <w:bCs/>
                <w:i/>
                <w:iCs/>
                <w:sz w:val="22"/>
                <w:szCs w:val="22"/>
              </w:rPr>
              <w:t>C</w:t>
            </w:r>
            <w:r w:rsidR="00EB2AFE" w:rsidRPr="00A662D7">
              <w:rPr>
                <w:rFonts w:ascii="Garamond" w:hAnsi="Garamond" w:cs="Arial"/>
                <w:bCs/>
                <w:i/>
                <w:iCs/>
                <w:sz w:val="22"/>
                <w:szCs w:val="22"/>
              </w:rPr>
              <w:t>ompiler</w:t>
            </w:r>
          </w:p>
        </w:tc>
        <w:tc>
          <w:tcPr>
            <w:tcW w:w="1276" w:type="dxa"/>
          </w:tcPr>
          <w:p w14:paraId="7863A818" w14:textId="07749AFC" w:rsidR="00EB2AFE" w:rsidRPr="00A662D7" w:rsidRDefault="00EB2AFE" w:rsidP="00A662D7">
            <w:pPr>
              <w:jc w:val="center"/>
              <w:rPr>
                <w:rFonts w:ascii="Garamond" w:hAnsi="Garamond" w:cs="Arial"/>
                <w:bCs/>
                <w:i/>
                <w:iCs/>
                <w:sz w:val="22"/>
                <w:szCs w:val="22"/>
              </w:rPr>
            </w:pPr>
            <w:r w:rsidRPr="00A662D7">
              <w:rPr>
                <w:rFonts w:ascii="Garamond" w:hAnsi="Garamond" w:cs="Arial"/>
                <w:bCs/>
                <w:i/>
                <w:iCs/>
                <w:sz w:val="22"/>
                <w:szCs w:val="22"/>
              </w:rPr>
              <w:t>Image size</w:t>
            </w:r>
          </w:p>
        </w:tc>
        <w:tc>
          <w:tcPr>
            <w:tcW w:w="1417" w:type="dxa"/>
          </w:tcPr>
          <w:p w14:paraId="2234A113" w14:textId="06C2971C" w:rsidR="00EB2AFE" w:rsidRPr="00A662D7" w:rsidRDefault="00EB2AFE" w:rsidP="00A662D7">
            <w:pPr>
              <w:jc w:val="center"/>
              <w:rPr>
                <w:rFonts w:ascii="Garamond" w:hAnsi="Garamond" w:cs="Arial"/>
                <w:bCs/>
                <w:i/>
                <w:iCs/>
                <w:sz w:val="22"/>
                <w:szCs w:val="22"/>
              </w:rPr>
            </w:pPr>
            <w:r w:rsidRPr="00A662D7">
              <w:rPr>
                <w:rFonts w:ascii="Garamond" w:hAnsi="Garamond" w:cs="Arial"/>
                <w:bCs/>
                <w:i/>
                <w:iCs/>
                <w:sz w:val="22"/>
                <w:szCs w:val="22"/>
              </w:rPr>
              <w:t>Time/s</w:t>
            </w:r>
          </w:p>
        </w:tc>
      </w:tr>
      <w:tr w:rsidR="00EB2AFE" w14:paraId="12179CAD" w14:textId="77777777" w:rsidTr="00A662D7">
        <w:trPr>
          <w:jc w:val="center"/>
        </w:trPr>
        <w:tc>
          <w:tcPr>
            <w:tcW w:w="1417" w:type="dxa"/>
          </w:tcPr>
          <w:p w14:paraId="1498D5D3" w14:textId="1C66C157" w:rsidR="00EB2AFE" w:rsidRPr="00A662D7" w:rsidRDefault="00EB2AFE" w:rsidP="00A662D7">
            <w:pPr>
              <w:jc w:val="center"/>
              <w:rPr>
                <w:rFonts w:ascii="Garamond" w:hAnsi="Garamond" w:cs="Arial"/>
                <w:bCs/>
                <w:sz w:val="22"/>
                <w:szCs w:val="22"/>
              </w:rPr>
            </w:pPr>
            <w:r w:rsidRPr="00A662D7">
              <w:rPr>
                <w:rFonts w:ascii="Garamond" w:hAnsi="Garamond" w:cs="Arial"/>
                <w:bCs/>
                <w:sz w:val="22"/>
                <w:szCs w:val="22"/>
              </w:rPr>
              <w:t>gcc 4.8.5</w:t>
            </w:r>
          </w:p>
        </w:tc>
        <w:tc>
          <w:tcPr>
            <w:tcW w:w="1276" w:type="dxa"/>
          </w:tcPr>
          <w:p w14:paraId="464FCA81" w14:textId="39C7BC78" w:rsidR="00EB2AFE" w:rsidRPr="00A662D7" w:rsidRDefault="00A662D7" w:rsidP="00A662D7">
            <w:pPr>
              <w:jc w:val="center"/>
              <w:rPr>
                <w:rFonts w:ascii="Garamond" w:hAnsi="Garamond" w:cs="Arial"/>
                <w:bCs/>
                <w:sz w:val="22"/>
                <w:szCs w:val="22"/>
              </w:rPr>
            </w:pPr>
            <w:r w:rsidRPr="00A662D7">
              <w:rPr>
                <w:rFonts w:ascii="Garamond" w:hAnsi="Garamond" w:cs="Arial"/>
                <w:bCs/>
                <w:sz w:val="22"/>
                <w:szCs w:val="22"/>
              </w:rPr>
              <w:t>1024x1024</w:t>
            </w:r>
          </w:p>
        </w:tc>
        <w:tc>
          <w:tcPr>
            <w:tcW w:w="1417" w:type="dxa"/>
          </w:tcPr>
          <w:p w14:paraId="7E18A24F" w14:textId="79DED535" w:rsidR="00EB2AFE" w:rsidRPr="00A662D7" w:rsidRDefault="00A43321" w:rsidP="00A662D7">
            <w:pPr>
              <w:jc w:val="center"/>
              <w:rPr>
                <w:rFonts w:ascii="Garamond" w:hAnsi="Garamond" w:cs="Arial"/>
                <w:bCs/>
                <w:sz w:val="22"/>
                <w:szCs w:val="22"/>
              </w:rPr>
            </w:pPr>
            <w:r>
              <w:rPr>
                <w:rFonts w:ascii="Garamond" w:hAnsi="Garamond" w:cs="Arial"/>
                <w:bCs/>
                <w:sz w:val="22"/>
                <w:szCs w:val="22"/>
              </w:rPr>
              <w:t>5.62</w:t>
            </w:r>
          </w:p>
        </w:tc>
      </w:tr>
      <w:tr w:rsidR="00EB2AFE" w14:paraId="1EB104F3" w14:textId="77777777" w:rsidTr="00A662D7">
        <w:trPr>
          <w:jc w:val="center"/>
        </w:trPr>
        <w:tc>
          <w:tcPr>
            <w:tcW w:w="1417" w:type="dxa"/>
          </w:tcPr>
          <w:p w14:paraId="4871F6F0" w14:textId="2FCCB2F8" w:rsidR="00EB2AFE" w:rsidRPr="00A662D7" w:rsidRDefault="00A43321" w:rsidP="00A662D7">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276" w:type="dxa"/>
          </w:tcPr>
          <w:p w14:paraId="571B3000" w14:textId="7A0401B6" w:rsidR="00EB2AFE" w:rsidRPr="00A662D7" w:rsidRDefault="00A662D7" w:rsidP="00A662D7">
            <w:pPr>
              <w:jc w:val="center"/>
              <w:rPr>
                <w:rFonts w:ascii="Garamond" w:hAnsi="Garamond" w:cs="Arial"/>
                <w:bCs/>
                <w:sz w:val="22"/>
                <w:szCs w:val="22"/>
              </w:rPr>
            </w:pPr>
            <w:r w:rsidRPr="00A662D7">
              <w:rPr>
                <w:rFonts w:ascii="Garamond" w:hAnsi="Garamond" w:cs="Arial"/>
                <w:bCs/>
                <w:sz w:val="22"/>
                <w:szCs w:val="22"/>
              </w:rPr>
              <w:t>1024x1024</w:t>
            </w:r>
          </w:p>
        </w:tc>
        <w:tc>
          <w:tcPr>
            <w:tcW w:w="1417" w:type="dxa"/>
          </w:tcPr>
          <w:p w14:paraId="490D4F89" w14:textId="58C965B0" w:rsidR="00EB2AFE" w:rsidRPr="00A662D7" w:rsidRDefault="003322CB" w:rsidP="00A662D7">
            <w:pPr>
              <w:jc w:val="center"/>
              <w:rPr>
                <w:rFonts w:ascii="Garamond" w:hAnsi="Garamond" w:cs="Arial"/>
                <w:bCs/>
                <w:sz w:val="22"/>
                <w:szCs w:val="22"/>
              </w:rPr>
            </w:pPr>
            <w:r>
              <w:rPr>
                <w:rFonts w:ascii="Garamond" w:hAnsi="Garamond" w:cs="Arial"/>
                <w:bCs/>
                <w:sz w:val="22"/>
                <w:szCs w:val="22"/>
              </w:rPr>
              <w:t>0.192</w:t>
            </w:r>
          </w:p>
        </w:tc>
      </w:tr>
    </w:tbl>
    <w:p w14:paraId="73050B4D" w14:textId="74A655AD" w:rsidR="00C70CD5" w:rsidRDefault="00C70CD5" w:rsidP="007E3CA1">
      <w:pPr>
        <w:jc w:val="both"/>
        <w:rPr>
          <w:rFonts w:ascii="Garamond" w:hAnsi="Garamond"/>
          <w:b/>
          <w:sz w:val="28"/>
          <w:u w:val="single"/>
        </w:rPr>
      </w:pPr>
    </w:p>
    <w:p w14:paraId="0946D6E4" w14:textId="591FA476" w:rsidR="00A43321" w:rsidRDefault="00A43321" w:rsidP="007E3CA1">
      <w:pPr>
        <w:jc w:val="both"/>
        <w:rPr>
          <w:rFonts w:ascii="Garamond" w:hAnsi="Garamond"/>
          <w:sz w:val="22"/>
        </w:rPr>
      </w:pPr>
      <w:r w:rsidRPr="00A43321">
        <w:rPr>
          <w:rFonts w:ascii="Garamond" w:hAnsi="Garamond"/>
          <w:sz w:val="22"/>
        </w:rPr>
        <w:t>As you can see</w:t>
      </w:r>
      <w:r>
        <w:rPr>
          <w:rFonts w:ascii="Garamond" w:hAnsi="Garamond"/>
          <w:sz w:val="22"/>
        </w:rPr>
        <w:t xml:space="preserve"> the Intel compiler was initially much more efficient that the gcc compiler. This is due to a number of reasons but mainly because the Intel compiler’s auto vectorisation features increase the performance of the code by a large amount. From this point forward I did not look at the gcc compiler as I felt that the Intel compiler was going to outperform it in all areas.</w:t>
      </w:r>
    </w:p>
    <w:p w14:paraId="2DF52FF7" w14:textId="323DDC31" w:rsidR="00A43321" w:rsidRDefault="00A43321" w:rsidP="007E3CA1">
      <w:pPr>
        <w:jc w:val="both"/>
        <w:rPr>
          <w:rFonts w:ascii="Garamond" w:hAnsi="Garamond"/>
          <w:sz w:val="22"/>
        </w:rPr>
      </w:pPr>
    </w:p>
    <w:p w14:paraId="0A3505E4" w14:textId="75B31774" w:rsidR="00A43321" w:rsidRDefault="00A43321" w:rsidP="007E3CA1">
      <w:pPr>
        <w:jc w:val="both"/>
        <w:rPr>
          <w:rFonts w:ascii="Garamond" w:hAnsi="Garamond"/>
          <w:sz w:val="22"/>
        </w:rPr>
      </w:pPr>
      <w:r>
        <w:rPr>
          <w:rFonts w:ascii="Garamond" w:hAnsi="Garamond"/>
          <w:sz w:val="22"/>
        </w:rPr>
        <w:t xml:space="preserve">The next steps in which I took to increase performance was that of the compiler flags. I looked through the documentation and figured out what flags would suit the program, and then ran many tests which can be seen below. </w:t>
      </w:r>
    </w:p>
    <w:p w14:paraId="7297C00A" w14:textId="77777777" w:rsidR="00A43321" w:rsidRDefault="00A43321" w:rsidP="007E3CA1">
      <w:pPr>
        <w:jc w:val="both"/>
        <w:rPr>
          <w:rFonts w:ascii="Garamond" w:hAnsi="Garamond"/>
          <w:sz w:val="22"/>
        </w:rPr>
      </w:pPr>
    </w:p>
    <w:tbl>
      <w:tblPr>
        <w:tblStyle w:val="TableGrid"/>
        <w:tblW w:w="0" w:type="auto"/>
        <w:jc w:val="center"/>
        <w:tblLook w:val="04A0" w:firstRow="1" w:lastRow="0" w:firstColumn="1" w:lastColumn="0" w:noHBand="0" w:noVBand="1"/>
      </w:tblPr>
      <w:tblGrid>
        <w:gridCol w:w="1300"/>
        <w:gridCol w:w="1041"/>
        <w:gridCol w:w="1246"/>
        <w:gridCol w:w="1273"/>
      </w:tblGrid>
      <w:tr w:rsidR="00A43321" w14:paraId="348434D8" w14:textId="77777777" w:rsidTr="00A43321">
        <w:trPr>
          <w:jc w:val="center"/>
        </w:trPr>
        <w:tc>
          <w:tcPr>
            <w:tcW w:w="1300" w:type="dxa"/>
          </w:tcPr>
          <w:p w14:paraId="66A1CF5E" w14:textId="77777777" w:rsidR="00A43321" w:rsidRPr="00A662D7" w:rsidRDefault="00A43321" w:rsidP="00B44EE2">
            <w:pPr>
              <w:jc w:val="center"/>
              <w:rPr>
                <w:rFonts w:ascii="Garamond" w:hAnsi="Garamond" w:cs="Arial"/>
                <w:bCs/>
                <w:i/>
                <w:iCs/>
                <w:sz w:val="22"/>
                <w:szCs w:val="22"/>
              </w:rPr>
            </w:pPr>
            <w:r w:rsidRPr="00A662D7">
              <w:rPr>
                <w:rFonts w:ascii="Garamond" w:hAnsi="Garamond" w:cs="Arial"/>
                <w:bCs/>
                <w:i/>
                <w:iCs/>
                <w:sz w:val="22"/>
                <w:szCs w:val="22"/>
              </w:rPr>
              <w:t>Compiler</w:t>
            </w:r>
          </w:p>
        </w:tc>
        <w:tc>
          <w:tcPr>
            <w:tcW w:w="1041" w:type="dxa"/>
          </w:tcPr>
          <w:p w14:paraId="432625AD" w14:textId="1581CC16" w:rsidR="00A43321" w:rsidRPr="00A662D7" w:rsidRDefault="00A43321" w:rsidP="00B44EE2">
            <w:pPr>
              <w:jc w:val="center"/>
              <w:rPr>
                <w:rFonts w:ascii="Garamond" w:hAnsi="Garamond" w:cs="Arial"/>
                <w:bCs/>
                <w:i/>
                <w:iCs/>
                <w:sz w:val="22"/>
                <w:szCs w:val="22"/>
              </w:rPr>
            </w:pPr>
            <w:r>
              <w:rPr>
                <w:rFonts w:ascii="Garamond" w:hAnsi="Garamond" w:cs="Arial"/>
                <w:bCs/>
                <w:i/>
                <w:iCs/>
                <w:sz w:val="22"/>
                <w:szCs w:val="22"/>
              </w:rPr>
              <w:t>Flags</w:t>
            </w:r>
          </w:p>
        </w:tc>
        <w:tc>
          <w:tcPr>
            <w:tcW w:w="1246" w:type="dxa"/>
          </w:tcPr>
          <w:p w14:paraId="689D3A10" w14:textId="25016FAE" w:rsidR="00A43321" w:rsidRPr="00A662D7" w:rsidRDefault="00A43321" w:rsidP="00B44EE2">
            <w:pPr>
              <w:jc w:val="center"/>
              <w:rPr>
                <w:rFonts w:ascii="Garamond" w:hAnsi="Garamond" w:cs="Arial"/>
                <w:bCs/>
                <w:i/>
                <w:iCs/>
                <w:sz w:val="22"/>
                <w:szCs w:val="22"/>
              </w:rPr>
            </w:pPr>
            <w:r w:rsidRPr="00A662D7">
              <w:rPr>
                <w:rFonts w:ascii="Garamond" w:hAnsi="Garamond" w:cs="Arial"/>
                <w:bCs/>
                <w:i/>
                <w:iCs/>
                <w:sz w:val="22"/>
                <w:szCs w:val="22"/>
              </w:rPr>
              <w:t>Image size</w:t>
            </w:r>
          </w:p>
        </w:tc>
        <w:tc>
          <w:tcPr>
            <w:tcW w:w="1273" w:type="dxa"/>
          </w:tcPr>
          <w:p w14:paraId="72C96DBF" w14:textId="77777777" w:rsidR="00A43321" w:rsidRPr="00A662D7" w:rsidRDefault="00A43321" w:rsidP="00B44EE2">
            <w:pPr>
              <w:jc w:val="center"/>
              <w:rPr>
                <w:rFonts w:ascii="Garamond" w:hAnsi="Garamond" w:cs="Arial"/>
                <w:bCs/>
                <w:i/>
                <w:iCs/>
                <w:sz w:val="22"/>
                <w:szCs w:val="22"/>
              </w:rPr>
            </w:pPr>
            <w:r w:rsidRPr="00A662D7">
              <w:rPr>
                <w:rFonts w:ascii="Garamond" w:hAnsi="Garamond" w:cs="Arial"/>
                <w:bCs/>
                <w:i/>
                <w:iCs/>
                <w:sz w:val="22"/>
                <w:szCs w:val="22"/>
              </w:rPr>
              <w:t>Time/s</w:t>
            </w:r>
          </w:p>
        </w:tc>
      </w:tr>
      <w:tr w:rsidR="00A43321" w14:paraId="714D82BA" w14:textId="77777777" w:rsidTr="00A43321">
        <w:trPr>
          <w:jc w:val="center"/>
        </w:trPr>
        <w:tc>
          <w:tcPr>
            <w:tcW w:w="1300" w:type="dxa"/>
          </w:tcPr>
          <w:p w14:paraId="4EEC1111" w14:textId="4C912367" w:rsidR="00A43321" w:rsidRPr="00A662D7" w:rsidRDefault="00A43321" w:rsidP="00A43321">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041" w:type="dxa"/>
          </w:tcPr>
          <w:p w14:paraId="3607D692" w14:textId="5F8EBAAA" w:rsidR="00A43321" w:rsidRPr="00A662D7" w:rsidRDefault="00A43321" w:rsidP="00A43321">
            <w:pPr>
              <w:jc w:val="center"/>
              <w:rPr>
                <w:rFonts w:ascii="Garamond" w:hAnsi="Garamond" w:cs="Arial"/>
                <w:bCs/>
                <w:sz w:val="22"/>
                <w:szCs w:val="22"/>
              </w:rPr>
            </w:pPr>
            <w:r>
              <w:rPr>
                <w:rFonts w:ascii="Garamond" w:hAnsi="Garamond" w:cs="Arial"/>
                <w:bCs/>
                <w:sz w:val="22"/>
                <w:szCs w:val="22"/>
              </w:rPr>
              <w:t>-00</w:t>
            </w:r>
          </w:p>
        </w:tc>
        <w:tc>
          <w:tcPr>
            <w:tcW w:w="1246" w:type="dxa"/>
          </w:tcPr>
          <w:p w14:paraId="5157A7C5" w14:textId="298031EB" w:rsidR="00A43321" w:rsidRPr="00A662D7" w:rsidRDefault="00A43321" w:rsidP="00A43321">
            <w:pPr>
              <w:jc w:val="center"/>
              <w:rPr>
                <w:rFonts w:ascii="Garamond" w:hAnsi="Garamond" w:cs="Arial"/>
                <w:bCs/>
                <w:sz w:val="22"/>
                <w:szCs w:val="22"/>
              </w:rPr>
            </w:pPr>
            <w:r w:rsidRPr="00A662D7">
              <w:rPr>
                <w:rFonts w:ascii="Garamond" w:hAnsi="Garamond" w:cs="Arial"/>
                <w:bCs/>
                <w:sz w:val="22"/>
                <w:szCs w:val="22"/>
              </w:rPr>
              <w:t>1024x1024</w:t>
            </w:r>
          </w:p>
        </w:tc>
        <w:tc>
          <w:tcPr>
            <w:tcW w:w="1273" w:type="dxa"/>
          </w:tcPr>
          <w:p w14:paraId="2ACC0E4E" w14:textId="6079591D" w:rsidR="00A43321" w:rsidRPr="00A662D7" w:rsidRDefault="003322CB" w:rsidP="00A43321">
            <w:pPr>
              <w:jc w:val="center"/>
              <w:rPr>
                <w:rFonts w:ascii="Garamond" w:hAnsi="Garamond" w:cs="Arial"/>
                <w:bCs/>
                <w:sz w:val="22"/>
                <w:szCs w:val="22"/>
              </w:rPr>
            </w:pPr>
            <w:r>
              <w:rPr>
                <w:rFonts w:ascii="Garamond" w:hAnsi="Garamond" w:cs="Arial"/>
                <w:bCs/>
                <w:sz w:val="22"/>
                <w:szCs w:val="22"/>
              </w:rPr>
              <w:t>0.190</w:t>
            </w:r>
          </w:p>
        </w:tc>
      </w:tr>
      <w:tr w:rsidR="00A43321" w14:paraId="71A1F84F" w14:textId="77777777" w:rsidTr="00A43321">
        <w:trPr>
          <w:jc w:val="center"/>
        </w:trPr>
        <w:tc>
          <w:tcPr>
            <w:tcW w:w="1300" w:type="dxa"/>
          </w:tcPr>
          <w:p w14:paraId="459D02D8" w14:textId="1B2E7C94" w:rsidR="00A43321" w:rsidRPr="00A662D7" w:rsidRDefault="00A43321" w:rsidP="00A43321">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041" w:type="dxa"/>
          </w:tcPr>
          <w:p w14:paraId="794BB26C" w14:textId="733130C9" w:rsidR="00A43321" w:rsidRPr="00A662D7" w:rsidRDefault="00A43321" w:rsidP="00A43321">
            <w:pPr>
              <w:jc w:val="center"/>
              <w:rPr>
                <w:rFonts w:ascii="Garamond" w:hAnsi="Garamond" w:cs="Arial"/>
                <w:bCs/>
                <w:sz w:val="22"/>
                <w:szCs w:val="22"/>
              </w:rPr>
            </w:pPr>
            <w:r>
              <w:rPr>
                <w:rFonts w:ascii="Garamond" w:hAnsi="Garamond" w:cs="Arial"/>
                <w:bCs/>
                <w:sz w:val="22"/>
                <w:szCs w:val="22"/>
              </w:rPr>
              <w:t>-01</w:t>
            </w:r>
          </w:p>
        </w:tc>
        <w:tc>
          <w:tcPr>
            <w:tcW w:w="1246" w:type="dxa"/>
          </w:tcPr>
          <w:p w14:paraId="3382FA40" w14:textId="65BF5C7A" w:rsidR="00A43321" w:rsidRPr="00A662D7" w:rsidRDefault="00A43321" w:rsidP="00A43321">
            <w:pPr>
              <w:jc w:val="center"/>
              <w:rPr>
                <w:rFonts w:ascii="Garamond" w:hAnsi="Garamond" w:cs="Arial"/>
                <w:bCs/>
                <w:sz w:val="22"/>
                <w:szCs w:val="22"/>
              </w:rPr>
            </w:pPr>
            <w:r w:rsidRPr="00A662D7">
              <w:rPr>
                <w:rFonts w:ascii="Garamond" w:hAnsi="Garamond" w:cs="Arial"/>
                <w:bCs/>
                <w:sz w:val="22"/>
                <w:szCs w:val="22"/>
              </w:rPr>
              <w:t>1024x1024</w:t>
            </w:r>
          </w:p>
        </w:tc>
        <w:tc>
          <w:tcPr>
            <w:tcW w:w="1273" w:type="dxa"/>
          </w:tcPr>
          <w:p w14:paraId="42C744AA" w14:textId="39B75E52" w:rsidR="00A43321" w:rsidRPr="00A662D7" w:rsidRDefault="003322CB" w:rsidP="00A43321">
            <w:pPr>
              <w:jc w:val="center"/>
              <w:rPr>
                <w:rFonts w:ascii="Garamond" w:hAnsi="Garamond" w:cs="Arial"/>
                <w:bCs/>
                <w:sz w:val="22"/>
                <w:szCs w:val="22"/>
              </w:rPr>
            </w:pPr>
            <w:r>
              <w:rPr>
                <w:rFonts w:ascii="Garamond" w:hAnsi="Garamond" w:cs="Arial"/>
                <w:bCs/>
                <w:sz w:val="22"/>
                <w:szCs w:val="22"/>
              </w:rPr>
              <w:t>0.</w:t>
            </w:r>
            <w:r w:rsidR="00A43321">
              <w:rPr>
                <w:rFonts w:ascii="Garamond" w:hAnsi="Garamond" w:cs="Arial"/>
                <w:bCs/>
                <w:sz w:val="22"/>
                <w:szCs w:val="22"/>
              </w:rPr>
              <w:t>1</w:t>
            </w:r>
            <w:r>
              <w:rPr>
                <w:rFonts w:ascii="Garamond" w:hAnsi="Garamond" w:cs="Arial"/>
                <w:bCs/>
                <w:sz w:val="22"/>
                <w:szCs w:val="22"/>
              </w:rPr>
              <w:t>85</w:t>
            </w:r>
          </w:p>
        </w:tc>
      </w:tr>
      <w:tr w:rsidR="00A43321" w14:paraId="5936591B" w14:textId="77777777" w:rsidTr="00A43321">
        <w:trPr>
          <w:jc w:val="center"/>
        </w:trPr>
        <w:tc>
          <w:tcPr>
            <w:tcW w:w="1300" w:type="dxa"/>
          </w:tcPr>
          <w:p w14:paraId="2FD434A6" w14:textId="0FB45F77" w:rsidR="00A43321" w:rsidRDefault="00A43321" w:rsidP="00A43321">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041" w:type="dxa"/>
          </w:tcPr>
          <w:p w14:paraId="7AF49DB1" w14:textId="3E414D13" w:rsidR="00A43321" w:rsidRDefault="00A43321" w:rsidP="00A43321">
            <w:pPr>
              <w:jc w:val="center"/>
              <w:rPr>
                <w:rFonts w:ascii="Garamond" w:hAnsi="Garamond" w:cs="Arial"/>
                <w:bCs/>
                <w:sz w:val="22"/>
                <w:szCs w:val="22"/>
              </w:rPr>
            </w:pPr>
            <w:r>
              <w:rPr>
                <w:rFonts w:ascii="Garamond" w:hAnsi="Garamond" w:cs="Arial"/>
                <w:bCs/>
                <w:sz w:val="22"/>
                <w:szCs w:val="22"/>
              </w:rPr>
              <w:t>-02</w:t>
            </w:r>
          </w:p>
        </w:tc>
        <w:tc>
          <w:tcPr>
            <w:tcW w:w="1246" w:type="dxa"/>
          </w:tcPr>
          <w:p w14:paraId="155283E4" w14:textId="6694A32D" w:rsidR="00A43321" w:rsidRPr="00A662D7" w:rsidRDefault="00A43321" w:rsidP="00A43321">
            <w:pPr>
              <w:jc w:val="center"/>
              <w:rPr>
                <w:rFonts w:ascii="Garamond" w:hAnsi="Garamond" w:cs="Arial"/>
                <w:bCs/>
                <w:sz w:val="22"/>
                <w:szCs w:val="22"/>
              </w:rPr>
            </w:pPr>
            <w:r w:rsidRPr="00A662D7">
              <w:rPr>
                <w:rFonts w:ascii="Garamond" w:hAnsi="Garamond" w:cs="Arial"/>
                <w:bCs/>
                <w:sz w:val="22"/>
                <w:szCs w:val="22"/>
              </w:rPr>
              <w:t>1024x1024</w:t>
            </w:r>
          </w:p>
        </w:tc>
        <w:tc>
          <w:tcPr>
            <w:tcW w:w="1273" w:type="dxa"/>
          </w:tcPr>
          <w:p w14:paraId="199A8D95" w14:textId="537E952E" w:rsidR="00A43321" w:rsidRDefault="003322CB" w:rsidP="00A43321">
            <w:pPr>
              <w:jc w:val="center"/>
              <w:rPr>
                <w:rFonts w:ascii="Garamond" w:hAnsi="Garamond" w:cs="Arial"/>
                <w:bCs/>
                <w:sz w:val="22"/>
                <w:szCs w:val="22"/>
              </w:rPr>
            </w:pPr>
            <w:r>
              <w:rPr>
                <w:rFonts w:ascii="Garamond" w:hAnsi="Garamond" w:cs="Arial"/>
                <w:bCs/>
                <w:sz w:val="22"/>
                <w:szCs w:val="22"/>
              </w:rPr>
              <w:t>0.185</w:t>
            </w:r>
          </w:p>
        </w:tc>
      </w:tr>
      <w:tr w:rsidR="003322CB" w14:paraId="59F5FBA1" w14:textId="77777777" w:rsidTr="00A43321">
        <w:trPr>
          <w:jc w:val="center"/>
        </w:trPr>
        <w:tc>
          <w:tcPr>
            <w:tcW w:w="1300" w:type="dxa"/>
          </w:tcPr>
          <w:p w14:paraId="4B3EDEAE" w14:textId="5723C9C7" w:rsidR="003322CB" w:rsidRDefault="003322CB" w:rsidP="003322CB">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041" w:type="dxa"/>
          </w:tcPr>
          <w:p w14:paraId="45F1A808" w14:textId="28581FC4" w:rsidR="003322CB" w:rsidRDefault="003322CB" w:rsidP="003322CB">
            <w:pPr>
              <w:jc w:val="center"/>
              <w:rPr>
                <w:rFonts w:ascii="Garamond" w:hAnsi="Garamond" w:cs="Arial"/>
                <w:bCs/>
                <w:sz w:val="22"/>
                <w:szCs w:val="22"/>
              </w:rPr>
            </w:pPr>
            <w:r>
              <w:rPr>
                <w:rFonts w:ascii="Garamond" w:hAnsi="Garamond" w:cs="Arial"/>
                <w:bCs/>
                <w:sz w:val="22"/>
                <w:szCs w:val="22"/>
              </w:rPr>
              <w:t>-03</w:t>
            </w:r>
          </w:p>
        </w:tc>
        <w:tc>
          <w:tcPr>
            <w:tcW w:w="1246" w:type="dxa"/>
          </w:tcPr>
          <w:p w14:paraId="62C8072E" w14:textId="7D3F8323" w:rsidR="003322CB" w:rsidRPr="00A662D7" w:rsidRDefault="003322CB" w:rsidP="003322CB">
            <w:pPr>
              <w:jc w:val="center"/>
              <w:rPr>
                <w:rFonts w:ascii="Garamond" w:hAnsi="Garamond" w:cs="Arial"/>
                <w:bCs/>
                <w:sz w:val="22"/>
                <w:szCs w:val="22"/>
              </w:rPr>
            </w:pPr>
            <w:r w:rsidRPr="00A662D7">
              <w:rPr>
                <w:rFonts w:ascii="Garamond" w:hAnsi="Garamond" w:cs="Arial"/>
                <w:bCs/>
                <w:sz w:val="22"/>
                <w:szCs w:val="22"/>
              </w:rPr>
              <w:t>1024x1024</w:t>
            </w:r>
          </w:p>
        </w:tc>
        <w:tc>
          <w:tcPr>
            <w:tcW w:w="1273" w:type="dxa"/>
          </w:tcPr>
          <w:p w14:paraId="2EC86C78" w14:textId="62B80923" w:rsidR="003322CB" w:rsidRDefault="003322CB" w:rsidP="003322CB">
            <w:pPr>
              <w:jc w:val="center"/>
              <w:rPr>
                <w:rFonts w:ascii="Garamond" w:hAnsi="Garamond" w:cs="Arial"/>
                <w:bCs/>
                <w:sz w:val="22"/>
                <w:szCs w:val="22"/>
              </w:rPr>
            </w:pPr>
            <w:r>
              <w:rPr>
                <w:rFonts w:ascii="Garamond" w:hAnsi="Garamond" w:cs="Arial"/>
                <w:bCs/>
                <w:sz w:val="22"/>
                <w:szCs w:val="22"/>
              </w:rPr>
              <w:t>0.1</w:t>
            </w:r>
            <w:r w:rsidR="00196E3C">
              <w:rPr>
                <w:rFonts w:ascii="Garamond" w:hAnsi="Garamond" w:cs="Arial"/>
                <w:bCs/>
                <w:sz w:val="22"/>
                <w:szCs w:val="22"/>
              </w:rPr>
              <w:t>89</w:t>
            </w:r>
          </w:p>
        </w:tc>
      </w:tr>
      <w:tr w:rsidR="003322CB" w14:paraId="7FA317F7" w14:textId="77777777" w:rsidTr="00A43321">
        <w:trPr>
          <w:jc w:val="center"/>
        </w:trPr>
        <w:tc>
          <w:tcPr>
            <w:tcW w:w="1300" w:type="dxa"/>
          </w:tcPr>
          <w:p w14:paraId="0B010EE9" w14:textId="0C375A56" w:rsidR="003322CB" w:rsidRDefault="003322CB" w:rsidP="003322CB">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041" w:type="dxa"/>
          </w:tcPr>
          <w:p w14:paraId="42A5B9E4" w14:textId="277ADE10" w:rsidR="003322CB" w:rsidRDefault="003322CB" w:rsidP="003322CB">
            <w:pPr>
              <w:jc w:val="center"/>
              <w:rPr>
                <w:rFonts w:ascii="Garamond" w:hAnsi="Garamond" w:cs="Arial"/>
                <w:bCs/>
                <w:sz w:val="22"/>
                <w:szCs w:val="22"/>
              </w:rPr>
            </w:pPr>
            <w:r>
              <w:rPr>
                <w:rFonts w:ascii="Garamond" w:hAnsi="Garamond" w:cs="Arial"/>
                <w:bCs/>
                <w:sz w:val="22"/>
                <w:szCs w:val="22"/>
              </w:rPr>
              <w:t>-fast</w:t>
            </w:r>
          </w:p>
        </w:tc>
        <w:tc>
          <w:tcPr>
            <w:tcW w:w="1246" w:type="dxa"/>
          </w:tcPr>
          <w:p w14:paraId="6AD930F9" w14:textId="1B22715D" w:rsidR="003322CB" w:rsidRPr="00A662D7" w:rsidRDefault="003322CB" w:rsidP="003322CB">
            <w:pPr>
              <w:jc w:val="center"/>
              <w:rPr>
                <w:rFonts w:ascii="Garamond" w:hAnsi="Garamond" w:cs="Arial"/>
                <w:bCs/>
                <w:sz w:val="22"/>
                <w:szCs w:val="22"/>
              </w:rPr>
            </w:pPr>
            <w:r w:rsidRPr="00A662D7">
              <w:rPr>
                <w:rFonts w:ascii="Garamond" w:hAnsi="Garamond" w:cs="Arial"/>
                <w:bCs/>
                <w:sz w:val="22"/>
                <w:szCs w:val="22"/>
              </w:rPr>
              <w:t>1024x1024</w:t>
            </w:r>
          </w:p>
        </w:tc>
        <w:tc>
          <w:tcPr>
            <w:tcW w:w="1273" w:type="dxa"/>
          </w:tcPr>
          <w:p w14:paraId="2938B5CC" w14:textId="4D05EA49" w:rsidR="003322CB" w:rsidRDefault="003322CB" w:rsidP="003322CB">
            <w:pPr>
              <w:jc w:val="center"/>
              <w:rPr>
                <w:rFonts w:ascii="Garamond" w:hAnsi="Garamond" w:cs="Arial"/>
                <w:bCs/>
                <w:sz w:val="22"/>
                <w:szCs w:val="22"/>
              </w:rPr>
            </w:pPr>
            <w:r>
              <w:rPr>
                <w:rFonts w:ascii="Garamond" w:hAnsi="Garamond" w:cs="Arial"/>
                <w:bCs/>
                <w:sz w:val="22"/>
                <w:szCs w:val="22"/>
              </w:rPr>
              <w:t>0.110</w:t>
            </w:r>
          </w:p>
        </w:tc>
      </w:tr>
      <w:tr w:rsidR="003322CB" w14:paraId="6F2AADF3" w14:textId="77777777" w:rsidTr="00A43321">
        <w:trPr>
          <w:jc w:val="center"/>
        </w:trPr>
        <w:tc>
          <w:tcPr>
            <w:tcW w:w="1300" w:type="dxa"/>
          </w:tcPr>
          <w:p w14:paraId="73587892" w14:textId="0458F318" w:rsidR="003322CB" w:rsidRDefault="003322CB" w:rsidP="003322CB">
            <w:pPr>
              <w:jc w:val="center"/>
              <w:rPr>
                <w:rFonts w:ascii="Garamond" w:hAnsi="Garamond" w:cs="Arial"/>
                <w:bCs/>
                <w:sz w:val="22"/>
                <w:szCs w:val="22"/>
              </w:rPr>
            </w:pPr>
            <w:r>
              <w:rPr>
                <w:rFonts w:ascii="Garamond" w:hAnsi="Garamond" w:cs="Arial"/>
                <w:bCs/>
                <w:sz w:val="22"/>
                <w:szCs w:val="22"/>
              </w:rPr>
              <w:t xml:space="preserve">icc </w:t>
            </w:r>
            <w:r w:rsidRPr="00A43321">
              <w:rPr>
                <w:rFonts w:ascii="Garamond" w:hAnsi="Garamond" w:cs="Arial"/>
                <w:bCs/>
                <w:sz w:val="22"/>
                <w:szCs w:val="22"/>
              </w:rPr>
              <w:t>2018-u3</w:t>
            </w:r>
          </w:p>
        </w:tc>
        <w:tc>
          <w:tcPr>
            <w:tcW w:w="1041" w:type="dxa"/>
          </w:tcPr>
          <w:p w14:paraId="24165F78" w14:textId="4C913FDF" w:rsidR="003322CB" w:rsidRDefault="003322CB" w:rsidP="003322CB">
            <w:pPr>
              <w:jc w:val="center"/>
              <w:rPr>
                <w:rFonts w:ascii="Garamond" w:hAnsi="Garamond" w:cs="Arial"/>
                <w:bCs/>
                <w:sz w:val="22"/>
                <w:szCs w:val="22"/>
              </w:rPr>
            </w:pPr>
            <w:r>
              <w:rPr>
                <w:rFonts w:ascii="Garamond" w:hAnsi="Garamond" w:cs="Arial"/>
                <w:bCs/>
                <w:sz w:val="22"/>
                <w:szCs w:val="22"/>
              </w:rPr>
              <w:t>-xHOST</w:t>
            </w:r>
          </w:p>
        </w:tc>
        <w:tc>
          <w:tcPr>
            <w:tcW w:w="1246" w:type="dxa"/>
          </w:tcPr>
          <w:p w14:paraId="09593DC3" w14:textId="0F7CC293" w:rsidR="003322CB" w:rsidRPr="00A662D7" w:rsidRDefault="003322CB" w:rsidP="003322CB">
            <w:pPr>
              <w:jc w:val="center"/>
              <w:rPr>
                <w:rFonts w:ascii="Garamond" w:hAnsi="Garamond" w:cs="Arial"/>
                <w:bCs/>
                <w:sz w:val="22"/>
                <w:szCs w:val="22"/>
              </w:rPr>
            </w:pPr>
            <w:r w:rsidRPr="00A662D7">
              <w:rPr>
                <w:rFonts w:ascii="Garamond" w:hAnsi="Garamond" w:cs="Arial"/>
                <w:bCs/>
                <w:sz w:val="22"/>
                <w:szCs w:val="22"/>
              </w:rPr>
              <w:t>1024x1024</w:t>
            </w:r>
          </w:p>
        </w:tc>
        <w:tc>
          <w:tcPr>
            <w:tcW w:w="1273" w:type="dxa"/>
          </w:tcPr>
          <w:p w14:paraId="3FA31A09" w14:textId="68A022A3" w:rsidR="003322CB" w:rsidRDefault="003322CB" w:rsidP="003322CB">
            <w:pPr>
              <w:jc w:val="center"/>
              <w:rPr>
                <w:rFonts w:ascii="Garamond" w:hAnsi="Garamond" w:cs="Arial"/>
                <w:bCs/>
                <w:sz w:val="22"/>
                <w:szCs w:val="22"/>
              </w:rPr>
            </w:pPr>
            <w:r>
              <w:rPr>
                <w:rFonts w:ascii="Garamond" w:hAnsi="Garamond" w:cs="Arial"/>
                <w:bCs/>
                <w:sz w:val="22"/>
                <w:szCs w:val="22"/>
              </w:rPr>
              <w:t>0.180</w:t>
            </w:r>
          </w:p>
        </w:tc>
      </w:tr>
    </w:tbl>
    <w:p w14:paraId="6DBFE4A2" w14:textId="3261EE08" w:rsidR="00A43321" w:rsidRDefault="00A43321" w:rsidP="00A43321">
      <w:pPr>
        <w:jc w:val="both"/>
        <w:rPr>
          <w:rFonts w:ascii="Garamond" w:hAnsi="Garamond"/>
          <w:b/>
          <w:sz w:val="28"/>
          <w:u w:val="single"/>
        </w:rPr>
      </w:pPr>
    </w:p>
    <w:p w14:paraId="71F577BA" w14:textId="6302B70D" w:rsidR="003322CB" w:rsidRDefault="003322CB" w:rsidP="00A43321">
      <w:pPr>
        <w:jc w:val="both"/>
        <w:rPr>
          <w:rFonts w:ascii="Garamond" w:hAnsi="Garamond"/>
          <w:sz w:val="22"/>
        </w:rPr>
      </w:pPr>
      <w:r>
        <w:rPr>
          <w:rFonts w:ascii="Garamond" w:hAnsi="Garamond"/>
          <w:sz w:val="22"/>
        </w:rPr>
        <w:t>What we can take away from data is that the -fast flag is very good for optimising performance, however it may not be the most accurate. Due to it not making any errors in the comparison, I am going to keep it for the final flag. -O2, which is also the default flag, was the fastest, so I will also be using this</w:t>
      </w:r>
      <w:r w:rsidR="00196E3C">
        <w:rPr>
          <w:rFonts w:ascii="Garamond" w:hAnsi="Garamond"/>
          <w:sz w:val="22"/>
        </w:rPr>
        <w:t xml:space="preserve"> for now</w:t>
      </w:r>
      <w:r>
        <w:rPr>
          <w:rFonts w:ascii="Garamond" w:hAnsi="Garamond"/>
          <w:sz w:val="22"/>
        </w:rPr>
        <w:t xml:space="preserve">. </w:t>
      </w:r>
      <w:r w:rsidR="000E3CE8">
        <w:rPr>
          <w:rFonts w:ascii="Garamond" w:hAnsi="Garamond"/>
          <w:sz w:val="22"/>
        </w:rPr>
        <w:t xml:space="preserve">However, </w:t>
      </w:r>
      <w:r w:rsidR="00196E3C">
        <w:rPr>
          <w:rFonts w:ascii="Garamond" w:hAnsi="Garamond"/>
          <w:sz w:val="22"/>
        </w:rPr>
        <w:t>it may have just been an effect of noise as to why -03 was slower because later on in the research I discovered that it actually ran faster</w:t>
      </w:r>
      <w:r>
        <w:rPr>
          <w:rFonts w:ascii="Garamond" w:hAnsi="Garamond"/>
          <w:sz w:val="22"/>
        </w:rPr>
        <w:t>.</w:t>
      </w:r>
      <w:r w:rsidR="00196E3C">
        <w:rPr>
          <w:rFonts w:ascii="Garamond" w:hAnsi="Garamond"/>
          <w:sz w:val="22"/>
        </w:rPr>
        <w:t xml:space="preserve"> This may have been to it performing under other changes which we will discuss later</w:t>
      </w:r>
      <w:r>
        <w:rPr>
          <w:rFonts w:ascii="Garamond" w:hAnsi="Garamond"/>
          <w:sz w:val="22"/>
        </w:rPr>
        <w:t xml:space="preserve"> [2]</w:t>
      </w:r>
    </w:p>
    <w:p w14:paraId="4477C307" w14:textId="4181ACAC" w:rsidR="000E3CE8" w:rsidRDefault="000E3CE8" w:rsidP="00A43321">
      <w:pPr>
        <w:jc w:val="both"/>
        <w:rPr>
          <w:rFonts w:ascii="Garamond" w:hAnsi="Garamond"/>
          <w:sz w:val="22"/>
        </w:rPr>
      </w:pPr>
    </w:p>
    <w:p w14:paraId="26CA271D" w14:textId="7A426D7B" w:rsidR="000E3CE8" w:rsidRPr="003322CB" w:rsidRDefault="00970973" w:rsidP="00A43321">
      <w:pPr>
        <w:jc w:val="both"/>
        <w:rPr>
          <w:rFonts w:ascii="Garamond" w:hAnsi="Garamond"/>
          <w:sz w:val="22"/>
        </w:rPr>
      </w:pPr>
      <w:r>
        <w:rPr>
          <w:rFonts w:ascii="Garamond" w:hAnsi="Garamond"/>
          <w:sz w:val="22"/>
        </w:rPr>
        <w:t>So,</w:t>
      </w:r>
      <w:r w:rsidR="000E3CE8">
        <w:rPr>
          <w:rFonts w:ascii="Garamond" w:hAnsi="Garamond"/>
          <w:sz w:val="22"/>
        </w:rPr>
        <w:t xml:space="preserve"> coming away from the compiler and the flags optimisations, we have taken the time down to 5.62s with gcc and no flags, all the way down to 0.15 with the Intel compiler and these flags: -fast -xHOST -O2</w:t>
      </w:r>
      <w:r>
        <w:rPr>
          <w:rFonts w:ascii="Garamond" w:hAnsi="Garamond"/>
          <w:sz w:val="22"/>
        </w:rPr>
        <w:t>. This is roughly a 35x speedup and have already hit the benchmark for our necessary speedup required.</w:t>
      </w:r>
    </w:p>
    <w:p w14:paraId="6EA1B182" w14:textId="77777777" w:rsidR="00A43321" w:rsidRPr="00A43321" w:rsidRDefault="00A43321" w:rsidP="007E3CA1">
      <w:pPr>
        <w:jc w:val="both"/>
        <w:rPr>
          <w:rFonts w:ascii="Garamond" w:hAnsi="Garamond"/>
          <w:sz w:val="22"/>
        </w:rPr>
      </w:pPr>
    </w:p>
    <w:p w14:paraId="604A326A" w14:textId="4B955BDD" w:rsidR="00C70CD5" w:rsidRPr="00DE0FC3" w:rsidRDefault="00970973" w:rsidP="00DE0FC3">
      <w:pPr>
        <w:pStyle w:val="ListParagraph"/>
        <w:numPr>
          <w:ilvl w:val="0"/>
          <w:numId w:val="4"/>
        </w:numPr>
        <w:jc w:val="both"/>
        <w:rPr>
          <w:rFonts w:ascii="Garamond" w:hAnsi="Garamond"/>
          <w:b/>
          <w:sz w:val="28"/>
          <w:u w:val="single"/>
        </w:rPr>
      </w:pPr>
      <w:r>
        <w:rPr>
          <w:rFonts w:ascii="Garamond" w:hAnsi="Garamond"/>
          <w:b/>
          <w:sz w:val="28"/>
          <w:u w:val="single"/>
        </w:rPr>
        <w:t>Data Types</w:t>
      </w:r>
      <w:r w:rsidR="0017714B" w:rsidRPr="00DE0FC3">
        <w:rPr>
          <w:rFonts w:ascii="Garamond" w:hAnsi="Garamond"/>
          <w:b/>
          <w:sz w:val="28"/>
          <w:u w:val="single"/>
        </w:rPr>
        <w:t xml:space="preserve"> </w:t>
      </w:r>
    </w:p>
    <w:p w14:paraId="7422724F" w14:textId="77777777" w:rsidR="0017714B" w:rsidRDefault="0017714B" w:rsidP="007E3CA1">
      <w:pPr>
        <w:jc w:val="both"/>
        <w:rPr>
          <w:rFonts w:ascii="Garamond" w:hAnsi="Garamond"/>
          <w:b/>
          <w:u w:val="single"/>
        </w:rPr>
      </w:pPr>
    </w:p>
    <w:p w14:paraId="1237AB47" w14:textId="023F0399" w:rsidR="0021319F" w:rsidRDefault="00970973" w:rsidP="007E3CA1">
      <w:pPr>
        <w:jc w:val="both"/>
        <w:rPr>
          <w:rFonts w:ascii="Garamond" w:eastAsiaTheme="minorEastAsia" w:hAnsi="Garamond"/>
          <w:sz w:val="22"/>
        </w:rPr>
      </w:pPr>
      <w:r>
        <w:rPr>
          <w:rFonts w:ascii="Garamond" w:eastAsiaTheme="minorEastAsia" w:hAnsi="Garamond"/>
          <w:sz w:val="22"/>
        </w:rPr>
        <w:t>One area in which we were encouraged to look at to optimise the performance of our code was the data types used in the program. This can have a large effect on the performance of the code as different data types may require more storage and hence take longer to make calculations on.</w:t>
      </w:r>
      <w:r w:rsidR="00767315">
        <w:rPr>
          <w:rFonts w:ascii="Garamond" w:eastAsiaTheme="minorEastAsia" w:hAnsi="Garamond"/>
          <w:sz w:val="22"/>
        </w:rPr>
        <w:t xml:space="preserve"> [3]</w:t>
      </w:r>
    </w:p>
    <w:p w14:paraId="19063022" w14:textId="1D71360F" w:rsidR="00970973" w:rsidRDefault="00970973" w:rsidP="007E3CA1">
      <w:pPr>
        <w:jc w:val="both"/>
        <w:rPr>
          <w:rFonts w:ascii="Garamond" w:eastAsiaTheme="minorEastAsia" w:hAnsi="Garamond"/>
          <w:sz w:val="22"/>
        </w:rPr>
      </w:pPr>
    </w:p>
    <w:p w14:paraId="53F4D453" w14:textId="37C4C0B0" w:rsidR="00196E3C" w:rsidRDefault="00970973" w:rsidP="007E3CA1">
      <w:pPr>
        <w:jc w:val="both"/>
        <w:rPr>
          <w:rFonts w:ascii="Garamond" w:eastAsiaTheme="minorEastAsia" w:hAnsi="Garamond"/>
          <w:sz w:val="22"/>
        </w:rPr>
      </w:pPr>
      <w:r>
        <w:rPr>
          <w:rFonts w:ascii="Garamond" w:eastAsiaTheme="minorEastAsia" w:hAnsi="Garamond"/>
          <w:sz w:val="22"/>
        </w:rPr>
        <w:t xml:space="preserve">When analysing the code, I noticed that all the number variables were stored as doubles. This made me consider other options to store them. After a bit of research, I discovered that a double is a 64-bit datatype, whereas we would use an alternative such as a </w:t>
      </w:r>
      <w:r w:rsidR="00196E3C">
        <w:rPr>
          <w:rFonts w:ascii="Garamond" w:eastAsiaTheme="minorEastAsia" w:hAnsi="Garamond"/>
          <w:sz w:val="22"/>
        </w:rPr>
        <w:t>f</w:t>
      </w:r>
      <w:r>
        <w:rPr>
          <w:rFonts w:ascii="Garamond" w:eastAsiaTheme="minorEastAsia" w:hAnsi="Garamond"/>
          <w:sz w:val="22"/>
        </w:rPr>
        <w:t>loat which is only a 32-bit floating point number.</w:t>
      </w:r>
      <w:r w:rsidR="00196E3C">
        <w:rPr>
          <w:rFonts w:ascii="Garamond" w:eastAsiaTheme="minorEastAsia" w:hAnsi="Garamond"/>
          <w:sz w:val="22"/>
        </w:rPr>
        <w:t xml:space="preserve"> After making the change of all variables, except the timing as we want to keep this as accurate as possible, to float the performance time made a significant speed up from 0.15s all the way down to 0.110s</w:t>
      </w:r>
    </w:p>
    <w:p w14:paraId="71B5E1AA" w14:textId="64E28537" w:rsidR="00196E3C" w:rsidRDefault="00196E3C" w:rsidP="007E3CA1">
      <w:pPr>
        <w:jc w:val="both"/>
        <w:rPr>
          <w:rFonts w:ascii="Garamond" w:eastAsiaTheme="minorEastAsia" w:hAnsi="Garamond"/>
          <w:sz w:val="22"/>
        </w:rPr>
      </w:pPr>
    </w:p>
    <w:p w14:paraId="611D69A4" w14:textId="530A2D31" w:rsidR="00196E3C" w:rsidRDefault="00196E3C" w:rsidP="007E3CA1">
      <w:pPr>
        <w:jc w:val="both"/>
        <w:rPr>
          <w:rFonts w:ascii="Garamond" w:eastAsiaTheme="minorEastAsia" w:hAnsi="Garamond"/>
          <w:sz w:val="22"/>
        </w:rPr>
      </w:pPr>
      <w:r>
        <w:rPr>
          <w:rFonts w:ascii="Garamond" w:eastAsiaTheme="minorEastAsia" w:hAnsi="Garamond"/>
          <w:sz w:val="22"/>
        </w:rPr>
        <w:t xml:space="preserve">This is the point in which I decided to use the -O3 flag as I discovered that it compiles more efficiently for heavy </w:t>
      </w:r>
      <w:r w:rsidR="00B77155">
        <w:rPr>
          <w:rFonts w:ascii="Garamond" w:eastAsiaTheme="minorEastAsia" w:hAnsi="Garamond"/>
          <w:sz w:val="22"/>
        </w:rPr>
        <w:t>floating-point</w:t>
      </w:r>
      <w:r>
        <w:rPr>
          <w:rFonts w:ascii="Garamond" w:eastAsiaTheme="minorEastAsia" w:hAnsi="Garamond"/>
          <w:sz w:val="22"/>
        </w:rPr>
        <w:t xml:space="preserve"> calculations and large data sets. This brought down our performance time all the way to 0.101s. By this point I feel that the code has reached </w:t>
      </w:r>
      <w:r w:rsidR="00B77155">
        <w:rPr>
          <w:rFonts w:ascii="Garamond" w:eastAsiaTheme="minorEastAsia" w:hAnsi="Garamond"/>
          <w:sz w:val="22"/>
        </w:rPr>
        <w:t>a very optimised time, however I still felt that we could reach a s</w:t>
      </w:r>
      <w:r w:rsidR="00AE24BE">
        <w:rPr>
          <w:rFonts w:ascii="Garamond" w:eastAsiaTheme="minorEastAsia" w:hAnsi="Garamond"/>
          <w:sz w:val="22"/>
        </w:rPr>
        <w:t>ub 0.1s time with a few more adjustments.</w:t>
      </w:r>
    </w:p>
    <w:p w14:paraId="09052ED7" w14:textId="26E2A1A8" w:rsidR="00970973" w:rsidRDefault="00970973" w:rsidP="007E3CA1">
      <w:pPr>
        <w:jc w:val="both"/>
        <w:rPr>
          <w:rFonts w:ascii="Garamond" w:eastAsiaTheme="minorEastAsia" w:hAnsi="Garamond"/>
          <w:sz w:val="22"/>
        </w:rPr>
      </w:pPr>
    </w:p>
    <w:p w14:paraId="5F6082AB" w14:textId="77777777" w:rsidR="00970973" w:rsidRDefault="00970973" w:rsidP="007E3CA1">
      <w:pPr>
        <w:jc w:val="both"/>
        <w:rPr>
          <w:rFonts w:ascii="Garamond" w:eastAsiaTheme="minorEastAsia" w:hAnsi="Garamond"/>
          <w:sz w:val="22"/>
        </w:rPr>
      </w:pPr>
    </w:p>
    <w:p w14:paraId="4BECC81F" w14:textId="66AD6D70" w:rsidR="00270B31" w:rsidRPr="00BB12E8" w:rsidRDefault="00AE24BE" w:rsidP="00BB12E8">
      <w:pPr>
        <w:pStyle w:val="ListParagraph"/>
        <w:numPr>
          <w:ilvl w:val="0"/>
          <w:numId w:val="4"/>
        </w:numPr>
        <w:jc w:val="both"/>
        <w:rPr>
          <w:rFonts w:ascii="Garamond" w:eastAsiaTheme="minorEastAsia" w:hAnsi="Garamond"/>
          <w:szCs w:val="22"/>
        </w:rPr>
      </w:pPr>
      <w:r>
        <w:rPr>
          <w:rFonts w:ascii="Garamond" w:eastAsiaTheme="minorEastAsia" w:hAnsi="Garamond"/>
          <w:b/>
          <w:sz w:val="28"/>
          <w:szCs w:val="22"/>
          <w:u w:val="single"/>
        </w:rPr>
        <w:t>Vectorisation</w:t>
      </w:r>
    </w:p>
    <w:p w14:paraId="6454B573" w14:textId="20C1F9C3" w:rsidR="00967BFE" w:rsidRDefault="00967BFE" w:rsidP="007E3CA1">
      <w:pPr>
        <w:jc w:val="both"/>
        <w:rPr>
          <w:rFonts w:ascii="Garamond" w:eastAsiaTheme="minorEastAsia" w:hAnsi="Garamond"/>
        </w:rPr>
      </w:pPr>
    </w:p>
    <w:p w14:paraId="019F8D02" w14:textId="23E984AF" w:rsidR="00E260CA" w:rsidRDefault="00AE24BE" w:rsidP="007B18CD">
      <w:pPr>
        <w:jc w:val="both"/>
        <w:rPr>
          <w:rFonts w:ascii="Garamond" w:eastAsiaTheme="minorEastAsia" w:hAnsi="Garamond"/>
          <w:sz w:val="22"/>
        </w:rPr>
      </w:pPr>
      <w:r w:rsidRPr="00AE24BE">
        <w:rPr>
          <w:rFonts w:ascii="Garamond" w:eastAsiaTheme="minorEastAsia" w:hAnsi="Garamond"/>
          <w:sz w:val="22"/>
        </w:rPr>
        <w:t xml:space="preserve">When we started out using the gcc compiler, there was no sign of loop vectorisation. Once we switched over to the Intel compiler, we could see a drastic increase in performance. I put this down to Intel’s auto-vectorisation </w:t>
      </w:r>
      <w:r w:rsidRPr="00AE24BE">
        <w:rPr>
          <w:rFonts w:ascii="Garamond" w:eastAsiaTheme="minorEastAsia" w:hAnsi="Garamond"/>
          <w:sz w:val="22"/>
        </w:rPr>
        <w:lastRenderedPageBreak/>
        <w:t>features. I ran the compiler with Intel’s inbuilt flag -</w:t>
      </w:r>
      <w:proofErr w:type="spellStart"/>
      <w:r w:rsidRPr="00AE24BE">
        <w:rPr>
          <w:rFonts w:ascii="Garamond" w:eastAsiaTheme="minorEastAsia" w:hAnsi="Garamond"/>
          <w:sz w:val="22"/>
        </w:rPr>
        <w:t>qopt</w:t>
      </w:r>
      <w:proofErr w:type="spellEnd"/>
      <w:r w:rsidRPr="00AE24BE">
        <w:rPr>
          <w:rFonts w:ascii="Garamond" w:eastAsiaTheme="minorEastAsia" w:hAnsi="Garamond"/>
          <w:sz w:val="22"/>
        </w:rPr>
        <w:t>-report=2 -</w:t>
      </w:r>
      <w:proofErr w:type="spellStart"/>
      <w:r w:rsidRPr="00AE24BE">
        <w:rPr>
          <w:rFonts w:ascii="Garamond" w:eastAsiaTheme="minorEastAsia" w:hAnsi="Garamond"/>
          <w:sz w:val="22"/>
        </w:rPr>
        <w:t>qopt</w:t>
      </w:r>
      <w:proofErr w:type="spellEnd"/>
      <w:r w:rsidRPr="00AE24BE">
        <w:rPr>
          <w:rFonts w:ascii="Garamond" w:eastAsiaTheme="minorEastAsia" w:hAnsi="Garamond"/>
          <w:sz w:val="22"/>
        </w:rPr>
        <w:t>-report-phase=</w:t>
      </w:r>
      <w:proofErr w:type="spellStart"/>
      <w:r w:rsidRPr="00AE24BE">
        <w:rPr>
          <w:rFonts w:ascii="Garamond" w:eastAsiaTheme="minorEastAsia" w:hAnsi="Garamond"/>
          <w:sz w:val="22"/>
        </w:rPr>
        <w:t>vec</w:t>
      </w:r>
      <w:proofErr w:type="spellEnd"/>
      <w:r w:rsidRPr="00AE24BE">
        <w:rPr>
          <w:rFonts w:ascii="Garamond" w:eastAsiaTheme="minorEastAsia" w:hAnsi="Garamond"/>
          <w:sz w:val="22"/>
        </w:rPr>
        <w:t xml:space="preserve">. What this produced was a report on which loops were vectorised. The report told us that the </w:t>
      </w:r>
      <w:r w:rsidRPr="00AE24BE">
        <w:rPr>
          <w:rFonts w:ascii="Garamond" w:eastAsiaTheme="minorEastAsia" w:hAnsi="Garamond"/>
          <w:b/>
          <w:bCs/>
          <w:sz w:val="22"/>
        </w:rPr>
        <w:t>Permuted Loop was Vectorised</w:t>
      </w:r>
      <w:r w:rsidRPr="00AE24BE">
        <w:rPr>
          <w:rFonts w:ascii="Garamond" w:eastAsiaTheme="minorEastAsia" w:hAnsi="Garamond"/>
          <w:sz w:val="22"/>
        </w:rPr>
        <w:t>. This meant that in the stencil function, the loops were vectorised and needed no adjustment to increase optimisations.</w:t>
      </w:r>
      <w:r>
        <w:rPr>
          <w:rFonts w:ascii="Garamond" w:eastAsiaTheme="minorEastAsia" w:hAnsi="Garamond"/>
          <w:sz w:val="22"/>
        </w:rPr>
        <w:t xml:space="preserve"> If we had continued using the gcc compiler then we would have had to implement vectorisation in a more concrete and specific way.</w:t>
      </w:r>
    </w:p>
    <w:p w14:paraId="5093F222" w14:textId="56BCE3E8" w:rsidR="00AE24BE" w:rsidRDefault="00AE24BE" w:rsidP="007B18CD">
      <w:pPr>
        <w:jc w:val="both"/>
        <w:rPr>
          <w:rFonts w:ascii="Garamond" w:eastAsiaTheme="minorEastAsia" w:hAnsi="Garamond"/>
          <w:sz w:val="22"/>
        </w:rPr>
      </w:pPr>
    </w:p>
    <w:p w14:paraId="4E7270C8" w14:textId="30D04BD5" w:rsidR="00AE24BE" w:rsidRPr="00BB12E8" w:rsidRDefault="00680F77" w:rsidP="00AE24BE">
      <w:pPr>
        <w:pStyle w:val="ListParagraph"/>
        <w:numPr>
          <w:ilvl w:val="0"/>
          <w:numId w:val="4"/>
        </w:numPr>
        <w:jc w:val="both"/>
        <w:rPr>
          <w:rFonts w:ascii="Garamond" w:eastAsiaTheme="minorEastAsia" w:hAnsi="Garamond"/>
          <w:szCs w:val="22"/>
        </w:rPr>
      </w:pPr>
      <w:r>
        <w:rPr>
          <w:rFonts w:ascii="Garamond" w:eastAsiaTheme="minorEastAsia" w:hAnsi="Garamond"/>
          <w:b/>
          <w:sz w:val="28"/>
          <w:szCs w:val="22"/>
          <w:u w:val="single"/>
        </w:rPr>
        <w:t>Data Access Pattern</w:t>
      </w:r>
    </w:p>
    <w:p w14:paraId="27802827" w14:textId="77777777" w:rsidR="00AE24BE" w:rsidRPr="00AE24BE" w:rsidRDefault="00AE24BE" w:rsidP="007B18CD">
      <w:pPr>
        <w:jc w:val="both"/>
        <w:rPr>
          <w:rFonts w:ascii="Garamond" w:eastAsiaTheme="minorEastAsia" w:hAnsi="Garamond"/>
          <w:sz w:val="22"/>
        </w:rPr>
      </w:pPr>
    </w:p>
    <w:p w14:paraId="5C4A3F0D" w14:textId="1B275C66" w:rsidR="00042080" w:rsidRDefault="00680F77" w:rsidP="007B18CD">
      <w:pPr>
        <w:jc w:val="both"/>
        <w:rPr>
          <w:rFonts w:ascii="Garamond" w:eastAsiaTheme="minorEastAsia" w:hAnsi="Garamond"/>
          <w:sz w:val="22"/>
        </w:rPr>
      </w:pPr>
      <w:r w:rsidRPr="00680F77">
        <w:rPr>
          <w:rFonts w:ascii="Garamond" w:eastAsiaTheme="minorEastAsia" w:hAnsi="Garamond"/>
          <w:sz w:val="22"/>
        </w:rPr>
        <w:t>The</w:t>
      </w:r>
      <w:r>
        <w:rPr>
          <w:rFonts w:ascii="Garamond" w:eastAsiaTheme="minorEastAsia" w:hAnsi="Garamond"/>
          <w:sz w:val="22"/>
        </w:rPr>
        <w:t xml:space="preserve"> final way in which I tried to increase the performance of the code was that of the way in which data was accessed from an array. The choice was between Row-Major vs Column-Major. Making the right choice can increase the performance due to the way the array is stored in memory. </w:t>
      </w:r>
      <w:r w:rsidR="00D14A5C">
        <w:rPr>
          <w:rFonts w:ascii="Garamond" w:eastAsiaTheme="minorEastAsia" w:hAnsi="Garamond"/>
          <w:sz w:val="22"/>
        </w:rPr>
        <w:t>[4]</w:t>
      </w:r>
    </w:p>
    <w:p w14:paraId="3199AC44" w14:textId="6F72705C" w:rsidR="00042080" w:rsidRDefault="00042080" w:rsidP="007B18CD">
      <w:pPr>
        <w:jc w:val="both"/>
        <w:rPr>
          <w:rFonts w:ascii="Garamond" w:eastAsiaTheme="minorEastAsia" w:hAnsi="Garamond"/>
          <w:sz w:val="22"/>
        </w:rPr>
      </w:pPr>
    </w:p>
    <w:tbl>
      <w:tblPr>
        <w:tblStyle w:val="TableGrid"/>
        <w:tblW w:w="0" w:type="auto"/>
        <w:jc w:val="center"/>
        <w:tblLook w:val="04A0" w:firstRow="1" w:lastRow="0" w:firstColumn="1" w:lastColumn="0" w:noHBand="0" w:noVBand="1"/>
      </w:tblPr>
      <w:tblGrid>
        <w:gridCol w:w="1417"/>
        <w:gridCol w:w="1276"/>
        <w:gridCol w:w="1417"/>
      </w:tblGrid>
      <w:tr w:rsidR="00042080" w14:paraId="330B9B88" w14:textId="77777777" w:rsidTr="00B44EE2">
        <w:trPr>
          <w:jc w:val="center"/>
        </w:trPr>
        <w:tc>
          <w:tcPr>
            <w:tcW w:w="1417" w:type="dxa"/>
          </w:tcPr>
          <w:p w14:paraId="7B5F5F85" w14:textId="77777777" w:rsidR="00042080" w:rsidRPr="00A662D7" w:rsidRDefault="00042080" w:rsidP="00B44EE2">
            <w:pPr>
              <w:jc w:val="center"/>
              <w:rPr>
                <w:rFonts w:ascii="Garamond" w:hAnsi="Garamond" w:cs="Arial"/>
                <w:bCs/>
                <w:i/>
                <w:iCs/>
                <w:sz w:val="22"/>
                <w:szCs w:val="22"/>
              </w:rPr>
            </w:pPr>
            <w:r>
              <w:rPr>
                <w:rFonts w:ascii="Garamond" w:hAnsi="Garamond" w:cs="Arial"/>
                <w:bCs/>
                <w:i/>
                <w:iCs/>
                <w:sz w:val="22"/>
                <w:szCs w:val="22"/>
              </w:rPr>
              <w:t>? - Major</w:t>
            </w:r>
          </w:p>
        </w:tc>
        <w:tc>
          <w:tcPr>
            <w:tcW w:w="1276" w:type="dxa"/>
          </w:tcPr>
          <w:p w14:paraId="14E0780A" w14:textId="77777777" w:rsidR="00042080" w:rsidRPr="00A662D7" w:rsidRDefault="00042080" w:rsidP="00B44EE2">
            <w:pPr>
              <w:jc w:val="center"/>
              <w:rPr>
                <w:rFonts w:ascii="Garamond" w:hAnsi="Garamond" w:cs="Arial"/>
                <w:bCs/>
                <w:i/>
                <w:iCs/>
                <w:sz w:val="22"/>
                <w:szCs w:val="22"/>
              </w:rPr>
            </w:pPr>
            <w:r w:rsidRPr="00A662D7">
              <w:rPr>
                <w:rFonts w:ascii="Garamond" w:hAnsi="Garamond" w:cs="Arial"/>
                <w:bCs/>
                <w:i/>
                <w:iCs/>
                <w:sz w:val="22"/>
                <w:szCs w:val="22"/>
              </w:rPr>
              <w:t>Image size</w:t>
            </w:r>
          </w:p>
        </w:tc>
        <w:tc>
          <w:tcPr>
            <w:tcW w:w="1417" w:type="dxa"/>
          </w:tcPr>
          <w:p w14:paraId="0269E1E4" w14:textId="77777777" w:rsidR="00042080" w:rsidRPr="00A662D7" w:rsidRDefault="00042080" w:rsidP="00B44EE2">
            <w:pPr>
              <w:jc w:val="center"/>
              <w:rPr>
                <w:rFonts w:ascii="Garamond" w:hAnsi="Garamond" w:cs="Arial"/>
                <w:bCs/>
                <w:i/>
                <w:iCs/>
                <w:sz w:val="22"/>
                <w:szCs w:val="22"/>
              </w:rPr>
            </w:pPr>
            <w:r w:rsidRPr="00A662D7">
              <w:rPr>
                <w:rFonts w:ascii="Garamond" w:hAnsi="Garamond" w:cs="Arial"/>
                <w:bCs/>
                <w:i/>
                <w:iCs/>
                <w:sz w:val="22"/>
                <w:szCs w:val="22"/>
              </w:rPr>
              <w:t>Time/s</w:t>
            </w:r>
          </w:p>
        </w:tc>
      </w:tr>
      <w:tr w:rsidR="00042080" w14:paraId="2B5DFDEB" w14:textId="77777777" w:rsidTr="00B44EE2">
        <w:trPr>
          <w:jc w:val="center"/>
        </w:trPr>
        <w:tc>
          <w:tcPr>
            <w:tcW w:w="1417" w:type="dxa"/>
          </w:tcPr>
          <w:p w14:paraId="5F5A709F" w14:textId="77777777" w:rsidR="00042080" w:rsidRPr="00A662D7" w:rsidRDefault="00042080" w:rsidP="00B44EE2">
            <w:pPr>
              <w:jc w:val="center"/>
              <w:rPr>
                <w:rFonts w:ascii="Garamond" w:hAnsi="Garamond" w:cs="Arial"/>
                <w:bCs/>
                <w:sz w:val="22"/>
                <w:szCs w:val="22"/>
              </w:rPr>
            </w:pPr>
            <w:r>
              <w:rPr>
                <w:rFonts w:ascii="Garamond" w:hAnsi="Garamond" w:cs="Arial"/>
                <w:bCs/>
                <w:sz w:val="22"/>
                <w:szCs w:val="22"/>
              </w:rPr>
              <w:t>Row</w:t>
            </w:r>
          </w:p>
        </w:tc>
        <w:tc>
          <w:tcPr>
            <w:tcW w:w="1276" w:type="dxa"/>
          </w:tcPr>
          <w:p w14:paraId="2B9F67CB" w14:textId="77777777" w:rsidR="00042080" w:rsidRPr="00A662D7" w:rsidRDefault="00042080" w:rsidP="00B44EE2">
            <w:pPr>
              <w:jc w:val="center"/>
              <w:rPr>
                <w:rFonts w:ascii="Garamond" w:hAnsi="Garamond" w:cs="Arial"/>
                <w:bCs/>
                <w:sz w:val="22"/>
                <w:szCs w:val="22"/>
              </w:rPr>
            </w:pPr>
            <w:r w:rsidRPr="00A662D7">
              <w:rPr>
                <w:rFonts w:ascii="Garamond" w:hAnsi="Garamond" w:cs="Arial"/>
                <w:bCs/>
                <w:sz w:val="22"/>
                <w:szCs w:val="22"/>
              </w:rPr>
              <w:t>1024x1024</w:t>
            </w:r>
          </w:p>
        </w:tc>
        <w:tc>
          <w:tcPr>
            <w:tcW w:w="1417" w:type="dxa"/>
          </w:tcPr>
          <w:p w14:paraId="1D5D9D08" w14:textId="77777777" w:rsidR="00042080" w:rsidRPr="00A662D7" w:rsidRDefault="00042080" w:rsidP="00B44EE2">
            <w:pPr>
              <w:jc w:val="center"/>
              <w:rPr>
                <w:rFonts w:ascii="Garamond" w:hAnsi="Garamond" w:cs="Arial"/>
                <w:bCs/>
                <w:sz w:val="22"/>
                <w:szCs w:val="22"/>
              </w:rPr>
            </w:pPr>
            <w:r>
              <w:rPr>
                <w:rFonts w:ascii="Garamond" w:hAnsi="Garamond" w:cs="Arial"/>
                <w:bCs/>
                <w:sz w:val="22"/>
                <w:szCs w:val="22"/>
              </w:rPr>
              <w:t>0.094</w:t>
            </w:r>
          </w:p>
        </w:tc>
      </w:tr>
      <w:tr w:rsidR="00042080" w14:paraId="2678614B" w14:textId="77777777" w:rsidTr="00B44EE2">
        <w:trPr>
          <w:jc w:val="center"/>
        </w:trPr>
        <w:tc>
          <w:tcPr>
            <w:tcW w:w="1417" w:type="dxa"/>
          </w:tcPr>
          <w:p w14:paraId="4FE2FB2F" w14:textId="77777777" w:rsidR="00042080" w:rsidRPr="00A662D7" w:rsidRDefault="00042080" w:rsidP="00B44EE2">
            <w:pPr>
              <w:jc w:val="center"/>
              <w:rPr>
                <w:rFonts w:ascii="Garamond" w:hAnsi="Garamond" w:cs="Arial"/>
                <w:bCs/>
                <w:sz w:val="22"/>
                <w:szCs w:val="22"/>
              </w:rPr>
            </w:pPr>
            <w:r>
              <w:rPr>
                <w:rFonts w:ascii="Garamond" w:hAnsi="Garamond" w:cs="Arial"/>
                <w:bCs/>
                <w:sz w:val="22"/>
                <w:szCs w:val="22"/>
              </w:rPr>
              <w:t>Column</w:t>
            </w:r>
          </w:p>
        </w:tc>
        <w:tc>
          <w:tcPr>
            <w:tcW w:w="1276" w:type="dxa"/>
          </w:tcPr>
          <w:p w14:paraId="51CB199B" w14:textId="77777777" w:rsidR="00042080" w:rsidRPr="00A662D7" w:rsidRDefault="00042080" w:rsidP="00B44EE2">
            <w:pPr>
              <w:jc w:val="center"/>
              <w:rPr>
                <w:rFonts w:ascii="Garamond" w:hAnsi="Garamond" w:cs="Arial"/>
                <w:bCs/>
                <w:sz w:val="22"/>
                <w:szCs w:val="22"/>
              </w:rPr>
            </w:pPr>
            <w:r w:rsidRPr="00A662D7">
              <w:rPr>
                <w:rFonts w:ascii="Garamond" w:hAnsi="Garamond" w:cs="Arial"/>
                <w:bCs/>
                <w:sz w:val="22"/>
                <w:szCs w:val="22"/>
              </w:rPr>
              <w:t>1024x1024</w:t>
            </w:r>
          </w:p>
        </w:tc>
        <w:tc>
          <w:tcPr>
            <w:tcW w:w="1417" w:type="dxa"/>
          </w:tcPr>
          <w:p w14:paraId="77A23FD9" w14:textId="77777777" w:rsidR="00042080" w:rsidRPr="00A662D7" w:rsidRDefault="00042080" w:rsidP="00B44EE2">
            <w:pPr>
              <w:jc w:val="center"/>
              <w:rPr>
                <w:rFonts w:ascii="Garamond" w:hAnsi="Garamond" w:cs="Arial"/>
                <w:bCs/>
                <w:sz w:val="22"/>
                <w:szCs w:val="22"/>
              </w:rPr>
            </w:pPr>
            <w:r>
              <w:rPr>
                <w:rFonts w:ascii="Garamond" w:hAnsi="Garamond" w:cs="Arial"/>
                <w:bCs/>
                <w:sz w:val="22"/>
                <w:szCs w:val="22"/>
              </w:rPr>
              <w:t>0.101</w:t>
            </w:r>
          </w:p>
        </w:tc>
      </w:tr>
    </w:tbl>
    <w:p w14:paraId="69094AEA" w14:textId="77777777" w:rsidR="00042080" w:rsidRDefault="00042080" w:rsidP="007B18CD">
      <w:pPr>
        <w:jc w:val="both"/>
        <w:rPr>
          <w:rFonts w:ascii="Garamond" w:eastAsiaTheme="minorEastAsia" w:hAnsi="Garamond"/>
          <w:sz w:val="22"/>
        </w:rPr>
      </w:pPr>
    </w:p>
    <w:p w14:paraId="45C0E374" w14:textId="65A80137" w:rsidR="00042080" w:rsidRPr="00680F77" w:rsidRDefault="00042080" w:rsidP="007B18CD">
      <w:pPr>
        <w:jc w:val="both"/>
        <w:rPr>
          <w:rFonts w:ascii="Garamond" w:eastAsiaTheme="minorEastAsia" w:hAnsi="Garamond"/>
          <w:sz w:val="22"/>
        </w:rPr>
      </w:pPr>
      <w:r>
        <w:rPr>
          <w:rFonts w:ascii="Garamond" w:eastAsiaTheme="minorEastAsia" w:hAnsi="Garamond"/>
          <w:sz w:val="22"/>
        </w:rPr>
        <w:t>Originally,</w:t>
      </w:r>
      <w:r w:rsidR="00680F77">
        <w:rPr>
          <w:rFonts w:ascii="Garamond" w:eastAsiaTheme="minorEastAsia" w:hAnsi="Garamond"/>
          <w:sz w:val="22"/>
        </w:rPr>
        <w:t xml:space="preserve"> we were iterating through in a column major layout, however it would be more efficient to switch to row major as each row is loaded into memory</w:t>
      </w:r>
      <w:r>
        <w:rPr>
          <w:rFonts w:ascii="Garamond" w:eastAsiaTheme="minorEastAsia" w:hAnsi="Garamond"/>
          <w:sz w:val="22"/>
        </w:rPr>
        <w:t>. This means that we do not have to reload the cache each time we want to access one item in the array.</w:t>
      </w:r>
    </w:p>
    <w:p w14:paraId="29C117A5" w14:textId="762586A6" w:rsidR="00AE24BE" w:rsidRDefault="00AE24BE" w:rsidP="007B18CD">
      <w:pPr>
        <w:jc w:val="both"/>
        <w:rPr>
          <w:rFonts w:ascii="Garamond" w:eastAsiaTheme="minorEastAsia" w:hAnsi="Garamond"/>
        </w:rPr>
      </w:pPr>
    </w:p>
    <w:p w14:paraId="0F22890D" w14:textId="7C9F13DD" w:rsidR="00042080" w:rsidRPr="00ED5FB4" w:rsidRDefault="001F0D52" w:rsidP="00042080">
      <w:pPr>
        <w:pStyle w:val="ListParagraph"/>
        <w:numPr>
          <w:ilvl w:val="0"/>
          <w:numId w:val="4"/>
        </w:numPr>
        <w:jc w:val="both"/>
        <w:rPr>
          <w:rFonts w:ascii="Garamond" w:eastAsiaTheme="minorEastAsia" w:hAnsi="Garamond"/>
          <w:szCs w:val="22"/>
        </w:rPr>
      </w:pPr>
      <w:r>
        <w:rPr>
          <w:rFonts w:ascii="Garamond" w:eastAsiaTheme="minorEastAsia" w:hAnsi="Garamond"/>
          <w:b/>
          <w:sz w:val="28"/>
          <w:szCs w:val="22"/>
          <w:u w:val="single"/>
        </w:rPr>
        <w:t>Conclusion</w:t>
      </w:r>
    </w:p>
    <w:p w14:paraId="51E2829F" w14:textId="1503200F" w:rsidR="00ED5FB4" w:rsidRDefault="00ED5FB4" w:rsidP="00ED5FB4">
      <w:pPr>
        <w:jc w:val="both"/>
        <w:rPr>
          <w:rFonts w:ascii="Garamond" w:eastAsiaTheme="minorEastAsia" w:hAnsi="Garamond"/>
          <w:szCs w:val="22"/>
        </w:rPr>
      </w:pPr>
    </w:p>
    <w:p w14:paraId="33F1AE5A" w14:textId="745135DD" w:rsidR="00ED5FB4" w:rsidRPr="001F0D52" w:rsidRDefault="00ED5FB4" w:rsidP="00ED5FB4">
      <w:pPr>
        <w:jc w:val="both"/>
        <w:rPr>
          <w:rFonts w:ascii="Garamond" w:eastAsiaTheme="minorEastAsia" w:hAnsi="Garamond"/>
          <w:sz w:val="22"/>
        </w:rPr>
      </w:pPr>
      <w:r w:rsidRPr="001F0D52">
        <w:rPr>
          <w:rFonts w:ascii="Garamond" w:eastAsiaTheme="minorEastAsia" w:hAnsi="Garamond"/>
          <w:sz w:val="22"/>
        </w:rPr>
        <w:t xml:space="preserve">Below I have </w:t>
      </w:r>
      <w:r w:rsidR="001F0D52" w:rsidRPr="001F0D52">
        <w:rPr>
          <w:rFonts w:ascii="Garamond" w:eastAsiaTheme="minorEastAsia" w:hAnsi="Garamond"/>
          <w:sz w:val="22"/>
        </w:rPr>
        <w:t xml:space="preserve">shown the original timings that I first recorded with no flags on the gcc compiler, in comparison to the timings that I recorded after all the optimisations that I have mentioned above. </w:t>
      </w:r>
    </w:p>
    <w:p w14:paraId="68AE06F6" w14:textId="77777777" w:rsidR="00042080" w:rsidRPr="00BB12E8" w:rsidRDefault="00042080" w:rsidP="00042080">
      <w:pPr>
        <w:pStyle w:val="ListParagraph"/>
        <w:jc w:val="both"/>
        <w:rPr>
          <w:rFonts w:ascii="Garamond" w:eastAsiaTheme="minorEastAsia" w:hAnsi="Garamond"/>
          <w:szCs w:val="22"/>
        </w:rPr>
      </w:pPr>
    </w:p>
    <w:tbl>
      <w:tblPr>
        <w:tblStyle w:val="TableGrid"/>
        <w:tblW w:w="0" w:type="auto"/>
        <w:jc w:val="center"/>
        <w:tblLook w:val="04A0" w:firstRow="1" w:lastRow="0" w:firstColumn="1" w:lastColumn="0" w:noHBand="0" w:noVBand="1"/>
      </w:tblPr>
      <w:tblGrid>
        <w:gridCol w:w="1620"/>
        <w:gridCol w:w="1620"/>
      </w:tblGrid>
      <w:tr w:rsidR="000B77A2" w:rsidRPr="00042080" w14:paraId="1FFFDC40" w14:textId="77777777" w:rsidTr="00042080">
        <w:trPr>
          <w:jc w:val="center"/>
        </w:trPr>
        <w:tc>
          <w:tcPr>
            <w:tcW w:w="1620" w:type="dxa"/>
          </w:tcPr>
          <w:p w14:paraId="3B9D7563" w14:textId="5ECA6D49" w:rsidR="000B77A2" w:rsidRPr="00042080" w:rsidRDefault="000B77A2" w:rsidP="00042080">
            <w:pPr>
              <w:jc w:val="center"/>
              <w:rPr>
                <w:rFonts w:ascii="Garamond" w:hAnsi="Garamond" w:cs="Arial"/>
                <w:bCs/>
                <w:i/>
                <w:iCs/>
                <w:sz w:val="22"/>
                <w:szCs w:val="22"/>
              </w:rPr>
            </w:pPr>
            <w:r w:rsidRPr="00042080">
              <w:rPr>
                <w:rFonts w:ascii="Garamond" w:hAnsi="Garamond" w:cs="Arial"/>
                <w:bCs/>
                <w:i/>
                <w:iCs/>
                <w:sz w:val="22"/>
                <w:szCs w:val="22"/>
              </w:rPr>
              <w:t>Image Size</w:t>
            </w:r>
          </w:p>
        </w:tc>
        <w:tc>
          <w:tcPr>
            <w:tcW w:w="1620" w:type="dxa"/>
          </w:tcPr>
          <w:p w14:paraId="662B238E" w14:textId="6A073691" w:rsidR="000B77A2" w:rsidRPr="00042080" w:rsidRDefault="000B77A2" w:rsidP="00042080">
            <w:pPr>
              <w:jc w:val="center"/>
              <w:rPr>
                <w:rFonts w:ascii="Garamond" w:hAnsi="Garamond" w:cs="Arial"/>
                <w:bCs/>
                <w:i/>
                <w:iCs/>
                <w:sz w:val="22"/>
                <w:szCs w:val="22"/>
              </w:rPr>
            </w:pPr>
            <w:r w:rsidRPr="00042080">
              <w:rPr>
                <w:rFonts w:ascii="Garamond" w:hAnsi="Garamond" w:cs="Arial"/>
                <w:bCs/>
                <w:i/>
                <w:iCs/>
                <w:sz w:val="22"/>
                <w:szCs w:val="22"/>
              </w:rPr>
              <w:t xml:space="preserve">Optimised </w:t>
            </w:r>
            <w:r>
              <w:rPr>
                <w:rFonts w:ascii="Garamond" w:hAnsi="Garamond" w:cs="Arial"/>
                <w:bCs/>
                <w:i/>
                <w:iCs/>
                <w:sz w:val="22"/>
                <w:szCs w:val="22"/>
              </w:rPr>
              <w:t>Time</w:t>
            </w:r>
            <w:r w:rsidRPr="00042080">
              <w:rPr>
                <w:rFonts w:ascii="Garamond" w:hAnsi="Garamond" w:cs="Arial"/>
                <w:bCs/>
                <w:i/>
                <w:iCs/>
                <w:sz w:val="22"/>
                <w:szCs w:val="22"/>
              </w:rPr>
              <w:t>/s</w:t>
            </w:r>
          </w:p>
        </w:tc>
      </w:tr>
      <w:tr w:rsidR="000B77A2" w:rsidRPr="00042080" w14:paraId="7E72C294" w14:textId="77777777" w:rsidTr="00042080">
        <w:trPr>
          <w:jc w:val="center"/>
        </w:trPr>
        <w:tc>
          <w:tcPr>
            <w:tcW w:w="1620" w:type="dxa"/>
          </w:tcPr>
          <w:p w14:paraId="35B138AD" w14:textId="5A9DAB7B" w:rsidR="000B77A2" w:rsidRPr="00042080" w:rsidRDefault="000B77A2" w:rsidP="00042080">
            <w:pPr>
              <w:jc w:val="center"/>
              <w:rPr>
                <w:rFonts w:ascii="Garamond" w:hAnsi="Garamond" w:cs="Arial"/>
                <w:bCs/>
                <w:sz w:val="22"/>
                <w:szCs w:val="22"/>
              </w:rPr>
            </w:pPr>
            <w:r>
              <w:rPr>
                <w:rFonts w:ascii="Garamond" w:hAnsi="Garamond" w:cs="Arial"/>
                <w:bCs/>
                <w:sz w:val="22"/>
                <w:szCs w:val="22"/>
              </w:rPr>
              <w:t>1024x1024</w:t>
            </w:r>
          </w:p>
        </w:tc>
        <w:tc>
          <w:tcPr>
            <w:tcW w:w="1620" w:type="dxa"/>
          </w:tcPr>
          <w:p w14:paraId="7D4C9811" w14:textId="2F14DD7B" w:rsidR="000B77A2" w:rsidRPr="00042080" w:rsidRDefault="000B77A2" w:rsidP="00042080">
            <w:pPr>
              <w:jc w:val="center"/>
              <w:rPr>
                <w:rFonts w:ascii="Garamond" w:hAnsi="Garamond" w:cs="Arial"/>
                <w:bCs/>
                <w:sz w:val="22"/>
                <w:szCs w:val="22"/>
              </w:rPr>
            </w:pPr>
            <w:r>
              <w:rPr>
                <w:rFonts w:ascii="Garamond" w:hAnsi="Garamond" w:cs="Arial"/>
                <w:bCs/>
                <w:sz w:val="22"/>
                <w:szCs w:val="22"/>
              </w:rPr>
              <w:t>0.098</w:t>
            </w:r>
          </w:p>
        </w:tc>
      </w:tr>
      <w:tr w:rsidR="000B77A2" w:rsidRPr="00042080" w14:paraId="30283247" w14:textId="77777777" w:rsidTr="00042080">
        <w:trPr>
          <w:jc w:val="center"/>
        </w:trPr>
        <w:tc>
          <w:tcPr>
            <w:tcW w:w="1620" w:type="dxa"/>
          </w:tcPr>
          <w:p w14:paraId="139F9218" w14:textId="580F0C9A" w:rsidR="000B77A2" w:rsidRPr="00042080" w:rsidRDefault="000B77A2" w:rsidP="00042080">
            <w:pPr>
              <w:jc w:val="center"/>
              <w:rPr>
                <w:rFonts w:ascii="Garamond" w:hAnsi="Garamond" w:cs="Arial"/>
                <w:bCs/>
                <w:sz w:val="22"/>
                <w:szCs w:val="22"/>
              </w:rPr>
            </w:pPr>
            <w:r>
              <w:rPr>
                <w:rFonts w:ascii="Garamond" w:hAnsi="Garamond" w:cs="Arial"/>
                <w:bCs/>
                <w:sz w:val="22"/>
                <w:szCs w:val="22"/>
              </w:rPr>
              <w:t>4096x4096</w:t>
            </w:r>
          </w:p>
        </w:tc>
        <w:tc>
          <w:tcPr>
            <w:tcW w:w="1620" w:type="dxa"/>
          </w:tcPr>
          <w:p w14:paraId="7EEB9E63" w14:textId="479356E9" w:rsidR="000B77A2" w:rsidRPr="00042080" w:rsidRDefault="000B77A2" w:rsidP="00042080">
            <w:pPr>
              <w:jc w:val="center"/>
              <w:rPr>
                <w:rFonts w:ascii="Garamond" w:hAnsi="Garamond" w:cs="Arial"/>
                <w:bCs/>
                <w:sz w:val="22"/>
                <w:szCs w:val="22"/>
              </w:rPr>
            </w:pPr>
            <w:r>
              <w:rPr>
                <w:rFonts w:ascii="Garamond" w:hAnsi="Garamond" w:cs="Arial"/>
                <w:bCs/>
                <w:sz w:val="22"/>
                <w:szCs w:val="22"/>
              </w:rPr>
              <w:t>2.957</w:t>
            </w:r>
          </w:p>
        </w:tc>
      </w:tr>
      <w:tr w:rsidR="000B77A2" w:rsidRPr="00042080" w14:paraId="5C9FFE4C" w14:textId="77777777" w:rsidTr="00042080">
        <w:trPr>
          <w:jc w:val="center"/>
        </w:trPr>
        <w:tc>
          <w:tcPr>
            <w:tcW w:w="1620" w:type="dxa"/>
          </w:tcPr>
          <w:p w14:paraId="111DA071" w14:textId="16F2F9EC" w:rsidR="000B77A2" w:rsidRPr="00042080" w:rsidRDefault="000B77A2" w:rsidP="00042080">
            <w:pPr>
              <w:jc w:val="center"/>
              <w:rPr>
                <w:rFonts w:ascii="Garamond" w:hAnsi="Garamond" w:cs="Arial"/>
                <w:bCs/>
                <w:sz w:val="22"/>
                <w:szCs w:val="22"/>
              </w:rPr>
            </w:pPr>
            <w:r>
              <w:rPr>
                <w:rFonts w:ascii="Garamond" w:hAnsi="Garamond" w:cs="Arial"/>
                <w:bCs/>
                <w:sz w:val="22"/>
                <w:szCs w:val="22"/>
              </w:rPr>
              <w:t>8000x8000</w:t>
            </w:r>
          </w:p>
        </w:tc>
        <w:tc>
          <w:tcPr>
            <w:tcW w:w="1620" w:type="dxa"/>
          </w:tcPr>
          <w:p w14:paraId="0C560F92" w14:textId="3BD0A48B" w:rsidR="000B77A2" w:rsidRPr="00042080" w:rsidRDefault="000B77A2" w:rsidP="00042080">
            <w:pPr>
              <w:jc w:val="center"/>
              <w:rPr>
                <w:rFonts w:ascii="Garamond" w:hAnsi="Garamond" w:cs="Arial"/>
                <w:bCs/>
                <w:sz w:val="22"/>
                <w:szCs w:val="22"/>
              </w:rPr>
            </w:pPr>
            <w:r>
              <w:rPr>
                <w:rFonts w:ascii="Garamond" w:hAnsi="Garamond" w:cs="Arial"/>
                <w:bCs/>
                <w:sz w:val="22"/>
                <w:szCs w:val="22"/>
              </w:rPr>
              <w:t>11.19</w:t>
            </w:r>
          </w:p>
        </w:tc>
      </w:tr>
    </w:tbl>
    <w:p w14:paraId="06DD761E" w14:textId="1C233E87" w:rsidR="00042080" w:rsidRPr="00042080" w:rsidRDefault="00042080" w:rsidP="00042080">
      <w:pPr>
        <w:jc w:val="center"/>
        <w:rPr>
          <w:rFonts w:ascii="Garamond" w:hAnsi="Garamond" w:cs="Arial"/>
          <w:bCs/>
          <w:sz w:val="22"/>
          <w:szCs w:val="22"/>
        </w:rPr>
      </w:pPr>
    </w:p>
    <w:p w14:paraId="18AB836C" w14:textId="06316CC8" w:rsidR="00042080" w:rsidRDefault="001F0D52" w:rsidP="007B18CD">
      <w:pPr>
        <w:jc w:val="both"/>
        <w:rPr>
          <w:rFonts w:ascii="Garamond" w:eastAsiaTheme="minorEastAsia" w:hAnsi="Garamond"/>
        </w:rPr>
      </w:pPr>
      <w:r w:rsidRPr="001F0D52">
        <w:rPr>
          <w:rFonts w:ascii="Garamond" w:eastAsiaTheme="minorEastAsia" w:hAnsi="Garamond"/>
          <w:sz w:val="22"/>
        </w:rPr>
        <w:t>To conclude the results, and the rest of the research, I believe that the optimisations that I have chosen and implemented were, on the whole, very effective. Although I did not implement vectorisation as far as I would have liked to, the final results show that the timings are beyond what was expected of us. I am pleased with the findings and feel that there is plenty of more detail to explore if one was to look into MPI and multi-core programming.</w:t>
      </w:r>
    </w:p>
    <w:p w14:paraId="648B8298" w14:textId="77777777" w:rsidR="00E260CA" w:rsidRPr="00967BFE" w:rsidRDefault="00E260CA" w:rsidP="007E3CA1">
      <w:pPr>
        <w:jc w:val="both"/>
        <w:rPr>
          <w:rFonts w:ascii="Garamond" w:eastAsiaTheme="minorEastAsia" w:hAnsi="Garamond"/>
        </w:rPr>
      </w:pPr>
      <w:bookmarkStart w:id="0" w:name="_GoBack"/>
      <w:bookmarkEnd w:id="0"/>
    </w:p>
    <w:p w14:paraId="6874002E" w14:textId="2F695BBC" w:rsidR="0021319F" w:rsidRDefault="00BF1B83" w:rsidP="007E3CA1">
      <w:pPr>
        <w:jc w:val="both"/>
        <w:rPr>
          <w:rFonts w:ascii="Garamond" w:eastAsiaTheme="minorEastAsia" w:hAnsi="Garamond"/>
          <w:b/>
          <w:sz w:val="28"/>
          <w:u w:val="single"/>
        </w:rPr>
      </w:pPr>
      <w:r>
        <w:rPr>
          <w:rFonts w:ascii="Garamond" w:eastAsiaTheme="minorEastAsia" w:hAnsi="Garamond"/>
          <w:b/>
          <w:sz w:val="28"/>
          <w:u w:val="single"/>
        </w:rPr>
        <w:t xml:space="preserve">References </w:t>
      </w:r>
    </w:p>
    <w:p w14:paraId="77F11223" w14:textId="7651B68F" w:rsidR="00BF1B83" w:rsidRDefault="00BF1B83" w:rsidP="007E3CA1">
      <w:pPr>
        <w:jc w:val="both"/>
        <w:rPr>
          <w:rFonts w:ascii="Garamond" w:eastAsiaTheme="minorEastAsia" w:hAnsi="Garamond"/>
          <w:b/>
          <w:sz w:val="28"/>
          <w:u w:val="single"/>
        </w:rPr>
      </w:pPr>
    </w:p>
    <w:p w14:paraId="125834FE" w14:textId="3B375EBE" w:rsidR="00BF1B83" w:rsidRPr="000F4BEB" w:rsidRDefault="00BF1B83" w:rsidP="00BF1B83">
      <w:pPr>
        <w:rPr>
          <w:rFonts w:ascii="Times New Roman" w:eastAsia="Times New Roman" w:hAnsi="Times New Roman" w:cs="Times New Roman"/>
        </w:rPr>
      </w:pPr>
      <w:r w:rsidRPr="0021319F">
        <w:rPr>
          <w:rFonts w:ascii="Garamond" w:eastAsiaTheme="minorEastAsia" w:hAnsi="Garamond"/>
          <w:sz w:val="22"/>
        </w:rPr>
        <w:t>[</w:t>
      </w:r>
      <w:r>
        <w:rPr>
          <w:rFonts w:ascii="Garamond" w:eastAsiaTheme="minorEastAsia" w:hAnsi="Garamond"/>
          <w:sz w:val="22"/>
        </w:rPr>
        <w:t>1</w:t>
      </w:r>
      <w:r w:rsidRPr="0021319F">
        <w:rPr>
          <w:rFonts w:ascii="Garamond" w:eastAsiaTheme="minorEastAsia" w:hAnsi="Garamond"/>
          <w:sz w:val="22"/>
        </w:rPr>
        <w:t>]</w:t>
      </w:r>
      <w:r w:rsidRPr="000F4BEB">
        <w:t xml:space="preserve"> </w:t>
      </w:r>
      <w:r w:rsidR="00EB2AFE">
        <w:rPr>
          <w:rFonts w:ascii="Garamond" w:eastAsia="Times New Roman" w:hAnsi="Garamond" w:cs="Times New Roman"/>
          <w:i/>
          <w:sz w:val="22"/>
          <w:szCs w:val="22"/>
        </w:rPr>
        <w:t>Comparison of Different Compilers</w:t>
      </w:r>
      <w:r w:rsidRPr="000F4BEB">
        <w:rPr>
          <w:rFonts w:ascii="Garamond" w:eastAsia="Times New Roman" w:hAnsi="Garamond" w:cs="Times New Roman"/>
          <w:sz w:val="22"/>
          <w:szCs w:val="22"/>
        </w:rPr>
        <w:t>.</w:t>
      </w:r>
      <w:r w:rsidR="00EB2AFE">
        <w:rPr>
          <w:rFonts w:ascii="Garamond" w:eastAsia="Times New Roman" w:hAnsi="Garamond" w:cs="Times New Roman"/>
          <w:sz w:val="22"/>
          <w:szCs w:val="22"/>
        </w:rPr>
        <w:t xml:space="preserve"> </w:t>
      </w:r>
      <w:proofErr w:type="gramStart"/>
      <w:r w:rsidR="00EB2AFE">
        <w:rPr>
          <w:rFonts w:ascii="Garamond" w:eastAsia="Times New Roman" w:hAnsi="Garamond" w:cs="Times New Roman"/>
          <w:sz w:val="22"/>
          <w:szCs w:val="22"/>
        </w:rPr>
        <w:t>A</w:t>
      </w:r>
      <w:proofErr w:type="gramEnd"/>
      <w:r w:rsidR="00EB2AFE">
        <w:rPr>
          <w:rFonts w:ascii="Garamond" w:eastAsia="Times New Roman" w:hAnsi="Garamond" w:cs="Times New Roman"/>
          <w:sz w:val="22"/>
          <w:szCs w:val="22"/>
        </w:rPr>
        <w:t xml:space="preserve"> Aggarwal,</w:t>
      </w:r>
      <w:r w:rsidRPr="000F4BEB">
        <w:rPr>
          <w:rFonts w:ascii="Garamond" w:eastAsia="Times New Roman" w:hAnsi="Garamond" w:cs="Times New Roman"/>
          <w:sz w:val="22"/>
          <w:szCs w:val="22"/>
        </w:rPr>
        <w:t xml:space="preserve">  </w:t>
      </w:r>
    </w:p>
    <w:p w14:paraId="5CF5B22A" w14:textId="77777777" w:rsidR="00BF1B83" w:rsidRDefault="00BF1B83" w:rsidP="00BF1B83">
      <w:pPr>
        <w:jc w:val="both"/>
        <w:rPr>
          <w:rFonts w:ascii="Garamond" w:eastAsiaTheme="minorEastAsia" w:hAnsi="Garamond"/>
          <w:b/>
          <w:sz w:val="28"/>
          <w:u w:val="single"/>
        </w:rPr>
      </w:pPr>
    </w:p>
    <w:p w14:paraId="58C0D072" w14:textId="1BE177FE" w:rsidR="00BF1B83" w:rsidRDefault="00BF1B83" w:rsidP="00BF1B83">
      <w:pPr>
        <w:rPr>
          <w:rFonts w:ascii="Garamond" w:hAnsi="Garamond"/>
          <w:color w:val="000000" w:themeColor="text1"/>
          <w:sz w:val="22"/>
        </w:rPr>
      </w:pPr>
      <w:r w:rsidRPr="00D84931">
        <w:rPr>
          <w:rFonts w:ascii="Garamond" w:hAnsi="Garamond"/>
          <w:color w:val="000000" w:themeColor="text1"/>
          <w:sz w:val="22"/>
        </w:rPr>
        <w:t>[2</w:t>
      </w:r>
      <w:r w:rsidR="003322CB">
        <w:rPr>
          <w:rFonts w:ascii="Garamond" w:hAnsi="Garamond"/>
          <w:color w:val="000000" w:themeColor="text1"/>
          <w:sz w:val="22"/>
        </w:rPr>
        <w:t xml:space="preserve">] </w:t>
      </w:r>
      <w:r w:rsidR="003322CB">
        <w:rPr>
          <w:rFonts w:ascii="Garamond" w:hAnsi="Garamond"/>
          <w:i/>
          <w:iCs/>
          <w:color w:val="000000" w:themeColor="text1"/>
          <w:sz w:val="22"/>
        </w:rPr>
        <w:t>I</w:t>
      </w:r>
      <w:r w:rsidR="003322CB" w:rsidRPr="003322CB">
        <w:rPr>
          <w:rFonts w:ascii="Garamond" w:eastAsia="Times New Roman" w:hAnsi="Garamond" w:cs="Times New Roman"/>
          <w:i/>
          <w:sz w:val="22"/>
          <w:szCs w:val="22"/>
        </w:rPr>
        <w:t xml:space="preserve">ntel Compiler Documentation, </w:t>
      </w:r>
      <w:r w:rsidR="003322CB" w:rsidRPr="003322CB">
        <w:rPr>
          <w:rFonts w:ascii="Garamond" w:hAnsi="Garamond"/>
          <w:color w:val="000000" w:themeColor="text1"/>
          <w:sz w:val="22"/>
        </w:rPr>
        <w:t>https://software.intel.com/en-us/articles/intel-cpp-compiler-release-notes</w:t>
      </w:r>
    </w:p>
    <w:p w14:paraId="7809816C" w14:textId="77777777" w:rsidR="00BF1B83" w:rsidRDefault="00BF1B83" w:rsidP="00767315">
      <w:pPr>
        <w:rPr>
          <w:rFonts w:ascii="Garamond" w:hAnsi="Garamond"/>
          <w:color w:val="000000" w:themeColor="text1"/>
          <w:sz w:val="22"/>
        </w:rPr>
      </w:pPr>
    </w:p>
    <w:p w14:paraId="2B75BEB0" w14:textId="611EE5C9" w:rsidR="00BF1B83" w:rsidRDefault="00767315" w:rsidP="00767315">
      <w:pPr>
        <w:rPr>
          <w:rFonts w:ascii="Garamond" w:eastAsia="Times New Roman" w:hAnsi="Garamond" w:cs="Times New Roman"/>
          <w:sz w:val="22"/>
        </w:rPr>
      </w:pPr>
      <w:r>
        <w:rPr>
          <w:rFonts w:ascii="Garamond" w:eastAsia="Times New Roman" w:hAnsi="Garamond" w:cs="Times New Roman"/>
          <w:sz w:val="22"/>
        </w:rPr>
        <w:t xml:space="preserve">[3] </w:t>
      </w:r>
      <w:r w:rsidRPr="00767315">
        <w:rPr>
          <w:rFonts w:ascii="Garamond" w:eastAsia="Times New Roman" w:hAnsi="Garamond" w:cs="Times New Roman"/>
          <w:i/>
          <w:iCs/>
          <w:sz w:val="22"/>
        </w:rPr>
        <w:t>Efficient use of Data Types</w:t>
      </w:r>
      <w:r>
        <w:rPr>
          <w:rFonts w:ascii="Garamond" w:eastAsia="Times New Roman" w:hAnsi="Garamond" w:cs="Times New Roman"/>
          <w:sz w:val="22"/>
        </w:rPr>
        <w:t xml:space="preserve">, </w:t>
      </w:r>
      <w:r w:rsidRPr="00767315">
        <w:rPr>
          <w:rFonts w:ascii="Garamond" w:eastAsia="Times New Roman" w:hAnsi="Garamond" w:cs="Times New Roman"/>
          <w:sz w:val="22"/>
        </w:rPr>
        <w:t>https://docs.microsoft.com/en-us/dotnet/visual-</w:t>
      </w:r>
      <w:r w:rsidRPr="00767315">
        <w:rPr>
          <w:rFonts w:ascii="Garamond" w:eastAsia="Times New Roman" w:hAnsi="Garamond" w:cs="Times New Roman"/>
          <w:sz w:val="22"/>
        </w:rPr>
        <w:t>basic/programming-guide/language-features/data-types/efficient-use-of-data-types</w:t>
      </w:r>
    </w:p>
    <w:p w14:paraId="79622CB4" w14:textId="08A2F10D" w:rsidR="00D14A5C" w:rsidRDefault="00D14A5C" w:rsidP="00767315">
      <w:pPr>
        <w:rPr>
          <w:rFonts w:ascii="Garamond" w:eastAsia="Times New Roman" w:hAnsi="Garamond" w:cs="Times New Roman"/>
          <w:sz w:val="22"/>
        </w:rPr>
      </w:pPr>
    </w:p>
    <w:p w14:paraId="6E063A04" w14:textId="3A132773" w:rsidR="00D14A5C" w:rsidRDefault="00D14A5C" w:rsidP="00767315">
      <w:pPr>
        <w:rPr>
          <w:rFonts w:ascii="Garamond" w:eastAsia="Times New Roman" w:hAnsi="Garamond" w:cs="Times New Roman"/>
          <w:sz w:val="22"/>
        </w:rPr>
      </w:pPr>
      <w:r>
        <w:rPr>
          <w:rFonts w:ascii="Garamond" w:eastAsia="Times New Roman" w:hAnsi="Garamond" w:cs="Times New Roman"/>
          <w:sz w:val="22"/>
        </w:rPr>
        <w:t xml:space="preserve">[4] </w:t>
      </w:r>
      <w:r w:rsidRPr="00D14A5C">
        <w:rPr>
          <w:rFonts w:ascii="Garamond" w:eastAsia="Times New Roman" w:hAnsi="Garamond" w:cs="Times New Roman"/>
          <w:i/>
          <w:iCs/>
          <w:sz w:val="22"/>
        </w:rPr>
        <w:t>Row-Major vs Column-Major</w:t>
      </w:r>
      <w:r>
        <w:rPr>
          <w:rFonts w:ascii="Garamond" w:eastAsia="Times New Roman" w:hAnsi="Garamond" w:cs="Times New Roman"/>
          <w:sz w:val="22"/>
        </w:rPr>
        <w:t xml:space="preserve">, </w:t>
      </w:r>
      <w:r w:rsidRPr="00D14A5C">
        <w:rPr>
          <w:rFonts w:ascii="Garamond" w:eastAsia="Times New Roman" w:hAnsi="Garamond" w:cs="Times New Roman"/>
          <w:sz w:val="22"/>
        </w:rPr>
        <w:t>https://www.geeksforgeeks.org/performance-analysis-of-row-major-and-column-major-order-of-storing-arrays-in-c/</w:t>
      </w:r>
    </w:p>
    <w:p w14:paraId="5F2135BC" w14:textId="77777777" w:rsidR="00BF1B83" w:rsidRDefault="00BF1B83" w:rsidP="00BF1B83">
      <w:pPr>
        <w:jc w:val="both"/>
        <w:rPr>
          <w:rFonts w:ascii="Garamond" w:eastAsia="Times New Roman" w:hAnsi="Garamond" w:cs="Times New Roman"/>
          <w:sz w:val="22"/>
        </w:rPr>
      </w:pPr>
    </w:p>
    <w:p w14:paraId="1817584C" w14:textId="77777777" w:rsidR="00BF1B83" w:rsidRPr="00CA4D57" w:rsidRDefault="00BF1B83" w:rsidP="00BF1B83">
      <w:pPr>
        <w:jc w:val="both"/>
        <w:rPr>
          <w:rFonts w:ascii="Garamond" w:eastAsia="Times New Roman" w:hAnsi="Garamond" w:cs="Times New Roman"/>
          <w:sz w:val="22"/>
        </w:rPr>
      </w:pPr>
    </w:p>
    <w:p w14:paraId="37D570E1" w14:textId="77777777" w:rsidR="00BF1B83" w:rsidRDefault="00BF1B83" w:rsidP="007E3CA1">
      <w:pPr>
        <w:jc w:val="both"/>
        <w:rPr>
          <w:rFonts w:ascii="Garamond" w:eastAsiaTheme="minorEastAsia" w:hAnsi="Garamond"/>
          <w:b/>
          <w:sz w:val="28"/>
          <w:u w:val="single"/>
        </w:rPr>
      </w:pPr>
    </w:p>
    <w:sectPr w:rsidR="00BF1B83" w:rsidSect="0084216D">
      <w:type w:val="continuous"/>
      <w:pgSz w:w="11900" w:h="16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11085" w14:textId="77777777" w:rsidR="00041DBE" w:rsidRDefault="00041DBE" w:rsidP="00BF1B83">
      <w:r>
        <w:separator/>
      </w:r>
    </w:p>
  </w:endnote>
  <w:endnote w:type="continuationSeparator" w:id="0">
    <w:p w14:paraId="77BA6668" w14:textId="77777777" w:rsidR="00041DBE" w:rsidRDefault="00041DBE" w:rsidP="00BF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85E7D" w14:textId="77777777" w:rsidR="00041DBE" w:rsidRDefault="00041DBE" w:rsidP="00BF1B83">
      <w:r>
        <w:separator/>
      </w:r>
    </w:p>
  </w:footnote>
  <w:footnote w:type="continuationSeparator" w:id="0">
    <w:p w14:paraId="7BDE4E8D" w14:textId="77777777" w:rsidR="00041DBE" w:rsidRDefault="00041DBE" w:rsidP="00BF1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D04"/>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 w15:restartNumberingAfterBreak="0">
    <w:nsid w:val="10A83D9E"/>
    <w:multiLevelType w:val="multilevel"/>
    <w:tmpl w:val="AC4C70C4"/>
    <w:lvl w:ilvl="0">
      <w:start w:val="2"/>
      <w:numFmt w:val="decimal"/>
      <w:lvlText w:val="(%1."/>
      <w:lvlJc w:val="left"/>
      <w:pPr>
        <w:ind w:left="460" w:hanging="460"/>
      </w:pPr>
      <w:rPr>
        <w:rFonts w:hint="default"/>
      </w:rPr>
    </w:lvl>
    <w:lvl w:ilvl="1">
      <w:start w:val="1"/>
      <w:numFmt w:val="decimal"/>
      <w:lvlText w:val="(%1.%2)"/>
      <w:lvlJc w:val="left"/>
      <w:pPr>
        <w:ind w:left="1004" w:hanging="720"/>
      </w:pPr>
      <w:rPr>
        <w:rFonts w:hint="default"/>
        <w:sz w:val="24"/>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6F72484"/>
    <w:multiLevelType w:val="multilevel"/>
    <w:tmpl w:val="CFB8416C"/>
    <w:lvl w:ilvl="0">
      <w:start w:val="4"/>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3" w15:restartNumberingAfterBreak="0">
    <w:nsid w:val="16F73EAE"/>
    <w:multiLevelType w:val="hybridMultilevel"/>
    <w:tmpl w:val="FF7245DA"/>
    <w:lvl w:ilvl="0" w:tplc="2D5CA5DC">
      <w:start w:val="1"/>
      <w:numFmt w:val="decimal"/>
      <w:lvlText w:val="(%1.)"/>
      <w:lvlJc w:val="left"/>
      <w:pPr>
        <w:ind w:left="644" w:hanging="360"/>
      </w:pPr>
      <w:rPr>
        <w:rFonts w:hint="default"/>
        <w:sz w:val="24"/>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4" w15:restartNumberingAfterBreak="0">
    <w:nsid w:val="1D9634BC"/>
    <w:multiLevelType w:val="hybridMultilevel"/>
    <w:tmpl w:val="87B6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D3BFD"/>
    <w:multiLevelType w:val="multilevel"/>
    <w:tmpl w:val="2C06433A"/>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7109E"/>
    <w:multiLevelType w:val="multilevel"/>
    <w:tmpl w:val="5AE0D8BC"/>
    <w:lvl w:ilvl="0">
      <w:start w:val="5"/>
      <w:numFmt w:val="decimal"/>
      <w:lvlText w:val="(%1."/>
      <w:lvlJc w:val="left"/>
      <w:pPr>
        <w:ind w:left="460" w:hanging="460"/>
      </w:pPr>
      <w:rPr>
        <w:rFonts w:hint="default"/>
        <w:b/>
        <w:sz w:val="28"/>
        <w:u w:val="none"/>
      </w:rPr>
    </w:lvl>
    <w:lvl w:ilvl="1">
      <w:start w:val="1"/>
      <w:numFmt w:val="decimal"/>
      <w:lvlText w:val="(%1.%2)"/>
      <w:lvlJc w:val="left"/>
      <w:pPr>
        <w:ind w:left="1003" w:hanging="720"/>
      </w:pPr>
      <w:rPr>
        <w:rFonts w:hint="default"/>
        <w:u w:val="none"/>
      </w:rPr>
    </w:lvl>
    <w:lvl w:ilvl="2">
      <w:start w:val="1"/>
      <w:numFmt w:val="decimal"/>
      <w:lvlText w:val="(%1.%2)%3."/>
      <w:lvlJc w:val="left"/>
      <w:pPr>
        <w:ind w:left="1646" w:hanging="1080"/>
      </w:pPr>
      <w:rPr>
        <w:rFonts w:hint="default"/>
        <w:u w:val="single"/>
      </w:rPr>
    </w:lvl>
    <w:lvl w:ilvl="3">
      <w:start w:val="1"/>
      <w:numFmt w:val="decimal"/>
      <w:lvlText w:val="(%1.%2)%3.%4."/>
      <w:lvlJc w:val="left"/>
      <w:pPr>
        <w:ind w:left="1929" w:hanging="1080"/>
      </w:pPr>
      <w:rPr>
        <w:rFonts w:hint="default"/>
        <w:u w:val="single"/>
      </w:rPr>
    </w:lvl>
    <w:lvl w:ilvl="4">
      <w:start w:val="1"/>
      <w:numFmt w:val="decimal"/>
      <w:lvlText w:val="(%1.%2)%3.%4.%5."/>
      <w:lvlJc w:val="left"/>
      <w:pPr>
        <w:ind w:left="2572" w:hanging="1440"/>
      </w:pPr>
      <w:rPr>
        <w:rFonts w:hint="default"/>
        <w:u w:val="single"/>
      </w:rPr>
    </w:lvl>
    <w:lvl w:ilvl="5">
      <w:start w:val="1"/>
      <w:numFmt w:val="decimal"/>
      <w:lvlText w:val="(%1.%2)%3.%4.%5.%6."/>
      <w:lvlJc w:val="left"/>
      <w:pPr>
        <w:ind w:left="2855" w:hanging="1440"/>
      </w:pPr>
      <w:rPr>
        <w:rFonts w:hint="default"/>
        <w:u w:val="single"/>
      </w:rPr>
    </w:lvl>
    <w:lvl w:ilvl="6">
      <w:start w:val="1"/>
      <w:numFmt w:val="decimal"/>
      <w:lvlText w:val="(%1.%2)%3.%4.%5.%6.%7."/>
      <w:lvlJc w:val="left"/>
      <w:pPr>
        <w:ind w:left="3498" w:hanging="1800"/>
      </w:pPr>
      <w:rPr>
        <w:rFonts w:hint="default"/>
        <w:u w:val="single"/>
      </w:rPr>
    </w:lvl>
    <w:lvl w:ilvl="7">
      <w:start w:val="1"/>
      <w:numFmt w:val="decimal"/>
      <w:lvlText w:val="(%1.%2)%3.%4.%5.%6.%7.%8."/>
      <w:lvlJc w:val="left"/>
      <w:pPr>
        <w:ind w:left="3781" w:hanging="1800"/>
      </w:pPr>
      <w:rPr>
        <w:rFonts w:hint="default"/>
        <w:u w:val="single"/>
      </w:rPr>
    </w:lvl>
    <w:lvl w:ilvl="8">
      <w:start w:val="1"/>
      <w:numFmt w:val="decimal"/>
      <w:lvlText w:val="(%1.%2)%3.%4.%5.%6.%7.%8.%9."/>
      <w:lvlJc w:val="left"/>
      <w:pPr>
        <w:ind w:left="4424" w:hanging="2160"/>
      </w:pPr>
      <w:rPr>
        <w:rFonts w:hint="default"/>
        <w:u w:val="single"/>
      </w:rPr>
    </w:lvl>
  </w:abstractNum>
  <w:abstractNum w:abstractNumId="7" w15:restartNumberingAfterBreak="0">
    <w:nsid w:val="2E537025"/>
    <w:multiLevelType w:val="multilevel"/>
    <w:tmpl w:val="F77E3E5A"/>
    <w:lvl w:ilvl="0">
      <w:start w:val="4"/>
      <w:numFmt w:val="decimal"/>
      <w:lvlText w:val="(%1."/>
      <w:lvlJc w:val="left"/>
      <w:pPr>
        <w:ind w:left="460" w:hanging="46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8" w15:restartNumberingAfterBreak="0">
    <w:nsid w:val="2EE0140B"/>
    <w:multiLevelType w:val="hybridMultilevel"/>
    <w:tmpl w:val="1FE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56AF"/>
    <w:multiLevelType w:val="multilevel"/>
    <w:tmpl w:val="82FC8360"/>
    <w:lvl w:ilvl="0">
      <w:start w:val="4"/>
      <w:numFmt w:val="decimal"/>
      <w:lvlText w:val="(%1"/>
      <w:lvlJc w:val="left"/>
      <w:pPr>
        <w:ind w:left="500" w:hanging="500"/>
      </w:pPr>
      <w:rPr>
        <w:rFonts w:hint="default"/>
        <w:u w:val="single"/>
      </w:rPr>
    </w:lvl>
    <w:lvl w:ilvl="1">
      <w:start w:val="10"/>
      <w:numFmt w:val="decimal"/>
      <w:lvlText w:val="(%1.%2"/>
      <w:lvlJc w:val="left"/>
      <w:pPr>
        <w:ind w:left="1004" w:hanging="720"/>
      </w:pPr>
      <w:rPr>
        <w:rFonts w:hint="default"/>
        <w:u w:val="single"/>
      </w:rPr>
    </w:lvl>
    <w:lvl w:ilvl="2">
      <w:start w:val="1"/>
      <w:numFmt w:val="decimal"/>
      <w:lvlText w:val="(%1.%2.%3"/>
      <w:lvlJc w:val="left"/>
      <w:pPr>
        <w:ind w:left="1288" w:hanging="72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0" w15:restartNumberingAfterBreak="0">
    <w:nsid w:val="337A15D0"/>
    <w:multiLevelType w:val="multilevel"/>
    <w:tmpl w:val="01EABB66"/>
    <w:lvl w:ilvl="0">
      <w:start w:val="4"/>
      <w:numFmt w:val="decimal"/>
      <w:lvlText w:val="(%1."/>
      <w:lvlJc w:val="left"/>
      <w:pPr>
        <w:ind w:left="460" w:hanging="46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1" w15:restartNumberingAfterBreak="0">
    <w:nsid w:val="376B413B"/>
    <w:multiLevelType w:val="multilevel"/>
    <w:tmpl w:val="AC4C70C4"/>
    <w:lvl w:ilvl="0">
      <w:start w:val="2"/>
      <w:numFmt w:val="decimal"/>
      <w:lvlText w:val="(%1."/>
      <w:lvlJc w:val="left"/>
      <w:pPr>
        <w:ind w:left="460" w:hanging="460"/>
      </w:pPr>
      <w:rPr>
        <w:rFonts w:hint="default"/>
      </w:rPr>
    </w:lvl>
    <w:lvl w:ilvl="1">
      <w:start w:val="1"/>
      <w:numFmt w:val="decimal"/>
      <w:lvlText w:val="(%1.%2)"/>
      <w:lvlJc w:val="left"/>
      <w:pPr>
        <w:ind w:left="1004" w:hanging="720"/>
      </w:pPr>
      <w:rPr>
        <w:rFonts w:hint="default"/>
        <w:sz w:val="24"/>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38BF2B95"/>
    <w:multiLevelType w:val="hybridMultilevel"/>
    <w:tmpl w:val="7CA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A3C97"/>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4" w15:restartNumberingAfterBreak="0">
    <w:nsid w:val="5BDB23B5"/>
    <w:multiLevelType w:val="hybridMultilevel"/>
    <w:tmpl w:val="FD16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E4A6D"/>
    <w:multiLevelType w:val="multilevel"/>
    <w:tmpl w:val="1AC09A5A"/>
    <w:lvl w:ilvl="0">
      <w:start w:val="1"/>
      <w:numFmt w:val="decimal"/>
      <w:lvlText w:val="(%1."/>
      <w:lvlJc w:val="left"/>
      <w:pPr>
        <w:ind w:left="460" w:hanging="4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BF44D1A"/>
    <w:multiLevelType w:val="multilevel"/>
    <w:tmpl w:val="CFB8416C"/>
    <w:lvl w:ilvl="0">
      <w:start w:val="4"/>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7" w15:restartNumberingAfterBreak="0">
    <w:nsid w:val="70C1760F"/>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4"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8" w15:restartNumberingAfterBreak="0">
    <w:nsid w:val="71244CA5"/>
    <w:multiLevelType w:val="multilevel"/>
    <w:tmpl w:val="3BE068E4"/>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A1D0D28"/>
    <w:multiLevelType w:val="hybridMultilevel"/>
    <w:tmpl w:val="1166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53B3A"/>
    <w:multiLevelType w:val="hybridMultilevel"/>
    <w:tmpl w:val="0F1CEDA4"/>
    <w:lvl w:ilvl="0" w:tplc="3E5E3104">
      <w:start w:val="1"/>
      <w:numFmt w:val="decimal"/>
      <w:lvlText w:val="(%1.)"/>
      <w:lvlJc w:val="left"/>
      <w:pPr>
        <w:ind w:left="720" w:hanging="720"/>
      </w:pPr>
      <w:rPr>
        <w:rFonts w:hint="default"/>
        <w:b/>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9"/>
  </w:num>
  <w:num w:numId="4">
    <w:abstractNumId w:val="20"/>
  </w:num>
  <w:num w:numId="5">
    <w:abstractNumId w:val="11"/>
  </w:num>
  <w:num w:numId="6">
    <w:abstractNumId w:val="15"/>
  </w:num>
  <w:num w:numId="7">
    <w:abstractNumId w:val="8"/>
  </w:num>
  <w:num w:numId="8">
    <w:abstractNumId w:val="4"/>
  </w:num>
  <w:num w:numId="9">
    <w:abstractNumId w:val="12"/>
  </w:num>
  <w:num w:numId="10">
    <w:abstractNumId w:val="18"/>
  </w:num>
  <w:num w:numId="11">
    <w:abstractNumId w:val="5"/>
  </w:num>
  <w:num w:numId="12">
    <w:abstractNumId w:val="1"/>
  </w:num>
  <w:num w:numId="13">
    <w:abstractNumId w:val="0"/>
  </w:num>
  <w:num w:numId="14">
    <w:abstractNumId w:val="17"/>
  </w:num>
  <w:num w:numId="15">
    <w:abstractNumId w:val="9"/>
  </w:num>
  <w:num w:numId="16">
    <w:abstractNumId w:val="10"/>
  </w:num>
  <w:num w:numId="17">
    <w:abstractNumId w:val="7"/>
  </w:num>
  <w:num w:numId="18">
    <w:abstractNumId w:val="2"/>
  </w:num>
  <w:num w:numId="19">
    <w:abstractNumId w:val="16"/>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4B"/>
    <w:rsid w:val="000023B0"/>
    <w:rsid w:val="00002881"/>
    <w:rsid w:val="00021E23"/>
    <w:rsid w:val="00037727"/>
    <w:rsid w:val="00041DBE"/>
    <w:rsid w:val="00042080"/>
    <w:rsid w:val="00043020"/>
    <w:rsid w:val="00061552"/>
    <w:rsid w:val="000924CB"/>
    <w:rsid w:val="000B77A2"/>
    <w:rsid w:val="000C3232"/>
    <w:rsid w:val="000D17F0"/>
    <w:rsid w:val="000D1C72"/>
    <w:rsid w:val="000E3CE8"/>
    <w:rsid w:val="000F3329"/>
    <w:rsid w:val="00127F8B"/>
    <w:rsid w:val="001438CC"/>
    <w:rsid w:val="00147C0A"/>
    <w:rsid w:val="00162888"/>
    <w:rsid w:val="001767F1"/>
    <w:rsid w:val="0017714B"/>
    <w:rsid w:val="00196E3C"/>
    <w:rsid w:val="001B14D6"/>
    <w:rsid w:val="001C65FE"/>
    <w:rsid w:val="001D411E"/>
    <w:rsid w:val="001E24E9"/>
    <w:rsid w:val="001E3BC2"/>
    <w:rsid w:val="001F0D52"/>
    <w:rsid w:val="0021319F"/>
    <w:rsid w:val="00225865"/>
    <w:rsid w:val="00252FA2"/>
    <w:rsid w:val="00253B33"/>
    <w:rsid w:val="0026481E"/>
    <w:rsid w:val="00270B31"/>
    <w:rsid w:val="00275355"/>
    <w:rsid w:val="0028771E"/>
    <w:rsid w:val="003136C6"/>
    <w:rsid w:val="003322CB"/>
    <w:rsid w:val="00351DD3"/>
    <w:rsid w:val="003805CE"/>
    <w:rsid w:val="003A047B"/>
    <w:rsid w:val="003B474A"/>
    <w:rsid w:val="003B58F3"/>
    <w:rsid w:val="003E49D1"/>
    <w:rsid w:val="00406B7F"/>
    <w:rsid w:val="00407E3F"/>
    <w:rsid w:val="00414B51"/>
    <w:rsid w:val="00427579"/>
    <w:rsid w:val="00444CFD"/>
    <w:rsid w:val="00454C4E"/>
    <w:rsid w:val="00456720"/>
    <w:rsid w:val="00470029"/>
    <w:rsid w:val="004749F5"/>
    <w:rsid w:val="004A18A7"/>
    <w:rsid w:val="004A79F1"/>
    <w:rsid w:val="004B4F74"/>
    <w:rsid w:val="004D2428"/>
    <w:rsid w:val="00510755"/>
    <w:rsid w:val="00555246"/>
    <w:rsid w:val="00562543"/>
    <w:rsid w:val="00586040"/>
    <w:rsid w:val="005863A3"/>
    <w:rsid w:val="00593BD4"/>
    <w:rsid w:val="005944E1"/>
    <w:rsid w:val="0059754F"/>
    <w:rsid w:val="005D3F64"/>
    <w:rsid w:val="005E3E01"/>
    <w:rsid w:val="005E3E4B"/>
    <w:rsid w:val="005E7F8C"/>
    <w:rsid w:val="005F44CF"/>
    <w:rsid w:val="0061133A"/>
    <w:rsid w:val="006256D5"/>
    <w:rsid w:val="00630B6E"/>
    <w:rsid w:val="00631242"/>
    <w:rsid w:val="00680F77"/>
    <w:rsid w:val="006A73BD"/>
    <w:rsid w:val="006D6685"/>
    <w:rsid w:val="006F4474"/>
    <w:rsid w:val="00767315"/>
    <w:rsid w:val="0079127C"/>
    <w:rsid w:val="0079312B"/>
    <w:rsid w:val="007A05AC"/>
    <w:rsid w:val="007B18CD"/>
    <w:rsid w:val="007E3CA1"/>
    <w:rsid w:val="007E5D2A"/>
    <w:rsid w:val="007F47AD"/>
    <w:rsid w:val="008155C5"/>
    <w:rsid w:val="0081765B"/>
    <w:rsid w:val="008352BF"/>
    <w:rsid w:val="00836B69"/>
    <w:rsid w:val="0084216D"/>
    <w:rsid w:val="00851541"/>
    <w:rsid w:val="008607B0"/>
    <w:rsid w:val="00874BE5"/>
    <w:rsid w:val="00893648"/>
    <w:rsid w:val="008A49CB"/>
    <w:rsid w:val="008B5539"/>
    <w:rsid w:val="008C0CA5"/>
    <w:rsid w:val="008C4C5C"/>
    <w:rsid w:val="008E234C"/>
    <w:rsid w:val="008F4EEA"/>
    <w:rsid w:val="0094711A"/>
    <w:rsid w:val="0095337A"/>
    <w:rsid w:val="00960366"/>
    <w:rsid w:val="00967BFE"/>
    <w:rsid w:val="00970973"/>
    <w:rsid w:val="00984662"/>
    <w:rsid w:val="00997AC8"/>
    <w:rsid w:val="009D4155"/>
    <w:rsid w:val="009E575B"/>
    <w:rsid w:val="00A02BC1"/>
    <w:rsid w:val="00A1739B"/>
    <w:rsid w:val="00A415C0"/>
    <w:rsid w:val="00A43321"/>
    <w:rsid w:val="00A662D7"/>
    <w:rsid w:val="00A93B8F"/>
    <w:rsid w:val="00AE24BE"/>
    <w:rsid w:val="00AE573B"/>
    <w:rsid w:val="00AF4D91"/>
    <w:rsid w:val="00B06AC9"/>
    <w:rsid w:val="00B62940"/>
    <w:rsid w:val="00B77155"/>
    <w:rsid w:val="00B77A6A"/>
    <w:rsid w:val="00BB12E8"/>
    <w:rsid w:val="00BE5FBC"/>
    <w:rsid w:val="00BF011B"/>
    <w:rsid w:val="00BF1B83"/>
    <w:rsid w:val="00BF2C7F"/>
    <w:rsid w:val="00C0407C"/>
    <w:rsid w:val="00C276CC"/>
    <w:rsid w:val="00C37B2B"/>
    <w:rsid w:val="00C70CD5"/>
    <w:rsid w:val="00C73B63"/>
    <w:rsid w:val="00C954EE"/>
    <w:rsid w:val="00CF2CF4"/>
    <w:rsid w:val="00D14A5C"/>
    <w:rsid w:val="00D50D3E"/>
    <w:rsid w:val="00D7018E"/>
    <w:rsid w:val="00D86DE4"/>
    <w:rsid w:val="00D97FB6"/>
    <w:rsid w:val="00DB5418"/>
    <w:rsid w:val="00DD0F10"/>
    <w:rsid w:val="00DE0FC3"/>
    <w:rsid w:val="00DE5A66"/>
    <w:rsid w:val="00DE6BEB"/>
    <w:rsid w:val="00DF0D82"/>
    <w:rsid w:val="00E03DEE"/>
    <w:rsid w:val="00E141CB"/>
    <w:rsid w:val="00E260CA"/>
    <w:rsid w:val="00E42BBB"/>
    <w:rsid w:val="00E631C2"/>
    <w:rsid w:val="00E6517D"/>
    <w:rsid w:val="00E94E0A"/>
    <w:rsid w:val="00EA68D9"/>
    <w:rsid w:val="00EA73F1"/>
    <w:rsid w:val="00EB2AFE"/>
    <w:rsid w:val="00ED5FB4"/>
    <w:rsid w:val="00ED64AB"/>
    <w:rsid w:val="00F549B3"/>
    <w:rsid w:val="00F549CB"/>
    <w:rsid w:val="00FA7DB2"/>
    <w:rsid w:val="00FB58FD"/>
    <w:rsid w:val="00FF2133"/>
    <w:rsid w:val="00FF6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8BD1"/>
  <w14:defaultImageDpi w14:val="32767"/>
  <w15:chartTrackingRefBased/>
  <w15:docId w15:val="{B6B3A777-D948-604C-86ED-5F78BF7C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32"/>
    <w:pPr>
      <w:ind w:left="720"/>
      <w:contextualSpacing/>
    </w:pPr>
  </w:style>
  <w:style w:type="character" w:styleId="PlaceholderText">
    <w:name w:val="Placeholder Text"/>
    <w:basedOn w:val="DefaultParagraphFont"/>
    <w:uiPriority w:val="99"/>
    <w:semiHidden/>
    <w:rsid w:val="0026481E"/>
    <w:rPr>
      <w:color w:val="808080"/>
    </w:rPr>
  </w:style>
  <w:style w:type="paragraph" w:styleId="Header">
    <w:name w:val="header"/>
    <w:basedOn w:val="Normal"/>
    <w:link w:val="HeaderChar"/>
    <w:uiPriority w:val="99"/>
    <w:unhideWhenUsed/>
    <w:rsid w:val="00BF1B83"/>
    <w:pPr>
      <w:tabs>
        <w:tab w:val="center" w:pos="4513"/>
        <w:tab w:val="right" w:pos="9026"/>
      </w:tabs>
    </w:pPr>
  </w:style>
  <w:style w:type="character" w:customStyle="1" w:styleId="HeaderChar">
    <w:name w:val="Header Char"/>
    <w:basedOn w:val="DefaultParagraphFont"/>
    <w:link w:val="Header"/>
    <w:uiPriority w:val="99"/>
    <w:rsid w:val="00BF1B83"/>
  </w:style>
  <w:style w:type="paragraph" w:styleId="Footer">
    <w:name w:val="footer"/>
    <w:basedOn w:val="Normal"/>
    <w:link w:val="FooterChar"/>
    <w:uiPriority w:val="99"/>
    <w:unhideWhenUsed/>
    <w:rsid w:val="00BF1B83"/>
    <w:pPr>
      <w:tabs>
        <w:tab w:val="center" w:pos="4513"/>
        <w:tab w:val="right" w:pos="9026"/>
      </w:tabs>
    </w:pPr>
  </w:style>
  <w:style w:type="character" w:customStyle="1" w:styleId="FooterChar">
    <w:name w:val="Footer Char"/>
    <w:basedOn w:val="DefaultParagraphFont"/>
    <w:link w:val="Footer"/>
    <w:uiPriority w:val="99"/>
    <w:rsid w:val="00BF1B83"/>
  </w:style>
  <w:style w:type="table" w:styleId="TableGrid">
    <w:name w:val="Table Grid"/>
    <w:basedOn w:val="TableNormal"/>
    <w:uiPriority w:val="39"/>
    <w:rsid w:val="00EB2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A5C"/>
    <w:rPr>
      <w:color w:val="0563C1" w:themeColor="hyperlink"/>
      <w:u w:val="single"/>
    </w:rPr>
  </w:style>
  <w:style w:type="character" w:styleId="UnresolvedMention">
    <w:name w:val="Unresolved Mention"/>
    <w:basedOn w:val="DefaultParagraphFont"/>
    <w:uiPriority w:val="99"/>
    <w:rsid w:val="00D14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1978">
      <w:bodyDiv w:val="1"/>
      <w:marLeft w:val="0"/>
      <w:marRight w:val="0"/>
      <w:marTop w:val="0"/>
      <w:marBottom w:val="0"/>
      <w:divBdr>
        <w:top w:val="none" w:sz="0" w:space="0" w:color="auto"/>
        <w:left w:val="none" w:sz="0" w:space="0" w:color="auto"/>
        <w:bottom w:val="none" w:sz="0" w:space="0" w:color="auto"/>
        <w:right w:val="none" w:sz="0" w:space="0" w:color="auto"/>
      </w:divBdr>
    </w:div>
    <w:div w:id="471866359">
      <w:bodyDiv w:val="1"/>
      <w:marLeft w:val="0"/>
      <w:marRight w:val="0"/>
      <w:marTop w:val="0"/>
      <w:marBottom w:val="0"/>
      <w:divBdr>
        <w:top w:val="none" w:sz="0" w:space="0" w:color="auto"/>
        <w:left w:val="none" w:sz="0" w:space="0" w:color="auto"/>
        <w:bottom w:val="none" w:sz="0" w:space="0" w:color="auto"/>
        <w:right w:val="none" w:sz="0" w:space="0" w:color="auto"/>
      </w:divBdr>
    </w:div>
    <w:div w:id="1447039139">
      <w:bodyDiv w:val="1"/>
      <w:marLeft w:val="0"/>
      <w:marRight w:val="0"/>
      <w:marTop w:val="0"/>
      <w:marBottom w:val="0"/>
      <w:divBdr>
        <w:top w:val="none" w:sz="0" w:space="0" w:color="auto"/>
        <w:left w:val="none" w:sz="0" w:space="0" w:color="auto"/>
        <w:bottom w:val="none" w:sz="0" w:space="0" w:color="auto"/>
        <w:right w:val="none" w:sz="0" w:space="0" w:color="auto"/>
      </w:divBdr>
    </w:div>
    <w:div w:id="164962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56137-D696-724C-9328-A402D67E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Lawley-Wakelin</dc:creator>
  <cp:keywords/>
  <dc:description/>
  <cp:lastModifiedBy>Josh Hamwee</cp:lastModifiedBy>
  <cp:revision>3</cp:revision>
  <dcterms:created xsi:type="dcterms:W3CDTF">2019-10-23T13:08:00Z</dcterms:created>
  <dcterms:modified xsi:type="dcterms:W3CDTF">2019-10-24T10:35:00Z</dcterms:modified>
</cp:coreProperties>
</file>