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Brainstorming: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Users can create an account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Sign in with email and password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recipes w/ ingredients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 instructions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and private- post?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Ingredients added to a grocery list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GROCERY LIST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occasions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Assign recipes to occasions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IDEAS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Table: - creates user information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User id serial 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Username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Password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Ingredients Table: crates table for ingredients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Ingredients serial id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User id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portions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Recipe Table: (private) - creates a postable recipe that is private until posted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Create Recipe serial id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User id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Recipe id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Ingredients id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Items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Portions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recipe: (public)- takes a recipe created on the created recipe table posts it publically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Post id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User id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Ingredients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Grocery List Table: - creates a grocery list from ingredients of a certain recipe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Grocery list id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User id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Ingredients id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Groupings: dairy meat dried food drinks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6. View Recipes and Grocery List  table - creates a table of 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View id 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Use id 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Post recipes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Grocery lists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7. Occasion Table: creates a table of occasions and recipes that could go well with that occasion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Occasion id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User id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Recipe id * adding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Occasions added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Relationships</w:t>
      </w:r>
    </w:p>
    <w:p w:rsidR="00000000" w:rsidDel="00000000" w:rsidP="00000000" w:rsidRDefault="00000000" w:rsidRPr="00000000" w14:paraId="0000004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One to One: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One to Many: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Users table</w:t>
      </w:r>
    </w:p>
    <w:p w:rsidR="00000000" w:rsidDel="00000000" w:rsidP="00000000" w:rsidRDefault="00000000" w:rsidRPr="00000000" w14:paraId="0000005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Many to Many:</w:t>
      </w:r>
    </w:p>
    <w:p w:rsidR="00000000" w:rsidDel="00000000" w:rsidP="00000000" w:rsidRDefault="00000000" w:rsidRPr="00000000" w14:paraId="0000005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Ingredients table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Recipes Table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Create Table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Post Table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View Table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Occasions Table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Columns: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Users - user id, name, password, email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Ingredients - ingredients id, user id, items, measurements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Post recipe (public) - post(public)id, users id, create recipe id, items, quantity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Create recipe (private) - create rec id, user id, ingredients id, items, quantity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Grocery list- grocery list id, user_id, create rec id, diary, meat, dried food, drinks, items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Occasions- occasions id, users id, create recipe id, occasions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 create table users (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   users_id serial primary key,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   username varchar(30),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   password text,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   email varchar(30),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   timestamp timestamp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   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</w:t>
        <w:tab/>
        <w:t xml:space="preserve">INSERT INTO users (username, password, email)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 VALUES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 ('hoshjobson', '1233456', 'yehhaw@gmail.com');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--   create table ingredients (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   ingredients_id serial primary key,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--   user_id integer references users(users_id),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--   items varchar(255),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 </w:t>
        <w:tab/>
        <w:t xml:space="preserve"> measurements varchar(255)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  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-- </w:t>
        <w:tab/>
        <w:t xml:space="preserve">INSERT INTO ingredients (items, measurements)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 -- VALUES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-- -- ('carrots', '1/2 pound'), ('potatoes', '3/4 pound');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 --   select * from ingredients;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--   create table publicTable (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--   post_receipe_id serial primary key,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--   user_id integer references users(users_id),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--   ingredients_id integer references ingredients(ingredients_id),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-- </w:t>
        <w:tab/>
        <w:t xml:space="preserve">items varchar(255),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 </w:t>
        <w:tab/>
        <w:t xml:space="preserve">quantity varchar(255)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--   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--   create table privateTable (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--     private_table_id serial primary key,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--   user_id integer references users(users_id),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   ingredients_id integer references ingredients(ingredients_id),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-- </w:t>
        <w:tab/>
        <w:t xml:space="preserve">items varchar(255),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-- </w:t>
        <w:tab/>
        <w:t xml:space="preserve">quantity varchar(255)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--   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--     create table grocerylistTable (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--   grocery_list_id serial primary key,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-- </w:t>
        <w:tab/>
        <w:t xml:space="preserve">user_id integer references users(users_id),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-- </w:t>
        <w:tab/>
        <w:t xml:space="preserve">ingredients_id integer references ingredients(ingredients_id),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 </w:t>
        <w:tab/>
        <w:t xml:space="preserve">dairy varchar(255),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-- </w:t>
        <w:tab/>
        <w:t xml:space="preserve">meat varchar(255),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-- </w:t>
        <w:tab/>
        <w:t xml:space="preserve">driedfood varchar(255),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-- </w:t>
        <w:tab/>
        <w:t xml:space="preserve">drink varchar(255),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-- </w:t>
        <w:tab/>
        <w:t xml:space="preserve">items varchar(255)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--   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--    </w:t>
        <w:tab/>
        <w:t xml:space="preserve"> create table occasionTable (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-- </w:t>
        <w:tab/>
        <w:t xml:space="preserve">occasions_id serial primary key,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--    </w:t>
        <w:tab/>
        <w:t xml:space="preserve">user_id integer references users(users_id),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--    </w:t>
        <w:tab/>
        <w:t xml:space="preserve">ingredients_id integer references ingredients(ingredients_id),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--    </w:t>
        <w:tab/>
        <w:t xml:space="preserve">private_table_id integer references privateTable(private_table_id),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--  </w:t>
        <w:tab/>
        <w:tab/>
        <w:t xml:space="preserve"> occasions varchar(255)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-- </w:t>
        <w:tab/>
        <w:t xml:space="preserve">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