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CA1" w:rsidRDefault="00B24E72" w:rsidP="00B24E7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24E72">
        <w:rPr>
          <w:rFonts w:ascii="Times New Roman" w:hAnsi="Times New Roman" w:cs="Times New Roman"/>
          <w:b/>
          <w:sz w:val="32"/>
          <w:szCs w:val="32"/>
        </w:rPr>
        <w:t>EXP 12:  Query with VIEW and INDEX</w:t>
      </w:r>
    </w:p>
    <w:p w:rsidR="00B24E72" w:rsidRPr="00B24E72" w:rsidRDefault="00B24E72" w:rsidP="00B24E7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52BCF54E" wp14:editId="2CEC9D9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4E72" w:rsidRPr="00B24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E72"/>
    <w:rsid w:val="00B24E72"/>
    <w:rsid w:val="00CA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E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E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2026-08-06T04:44:00Z</dcterms:created>
  <dcterms:modified xsi:type="dcterms:W3CDTF">2026-08-06T04:45:00Z</dcterms:modified>
</cp:coreProperties>
</file>