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Customer Complaint &amp; Case Processing System</w:t>
      </w:r>
    </w:p>
    <w:p>
      <w:pPr>
        <w:jc w:val="center"/>
      </w:pPr>
      <w:r>
        <w:t>Architecture Document - Capstone Project</w:t>
      </w:r>
    </w:p>
    <w:p>
      <w:pPr>
        <w:pStyle w:val="Heading1"/>
      </w:pPr>
      <w:r>
        <w:t>1. Purpose</w:t>
      </w:r>
    </w:p>
    <w:p>
      <w:r>
        <w:t>This system automates the processing of customer complaint documents using Generative AI. It ingests a batch of documents, extracts structured case information, generates a professional customer response email and an internal management summary for each case, and produces a consolidated CSV report. The design emphasises workflow orchestration, schema-validated outputs, and fault tolerance rather than a single monolithic LLM call.</w:t>
      </w:r>
    </w:p>
    <w:p>
      <w:pPr>
        <w:pStyle w:val="Heading1"/>
      </w:pPr>
      <w:r>
        <w:t>2. High-Level Architecture</w:t>
      </w:r>
    </w:p>
    <w:p>
      <w:r>
        <w:rPr>
          <w:rFonts w:ascii="Consolas" w:hAnsi="Consolas"/>
          <w:color w:val="1F3A5F"/>
          <w:sz w:val="18"/>
        </w:rPr>
        <w:t>+-------------+     +------------------+     +-------------------------------+</w:t>
        <w:br/>
        <w:t>|  data/      | --&gt; | Document Loader  | --&gt; | Step 1: Structured Extraction |</w:t>
        <w:br/>
        <w:t>| txt/docx/pdf|     | (text extraction)|     | LLM + Pydantic CaseExtraction |</w:t>
        <w:br/>
        <w:t>+-------------+     +------------------+     +---------------+---------------+</w:t>
        <w:br/>
        <w:t xml:space="preserve">                                                             |</w:t>
        <w:br/>
        <w:t xml:space="preserve">                                          +------------------+------------------+</w:t>
        <w:br/>
        <w:t xml:space="preserve">                                          |       RunnableParallel (Step 2)     |</w:t>
        <w:br/>
        <w:t xml:space="preserve">                                          v                                     v</w:t>
        <w:br/>
        <w:t xml:space="preserve">                           +---------------------------+      +---------------------------+</w:t>
        <w:br/>
        <w:t xml:space="preserve">                           | 2a: Customer Email        |      | 2b: Internal Case Summary |</w:t>
        <w:br/>
        <w:t xml:space="preserve">                           | LLM + StrOutputParser     |      | LLM + Pydantic CaseSummary|</w:t>
        <w:br/>
        <w:t xml:space="preserve">                           +-------------+-------------+      +-------------+-------------+</w:t>
        <w:br/>
        <w:t xml:space="preserve">                                         |                                  |</w:t>
        <w:br/>
        <w:t xml:space="preserve">                                         v                                  v</w:t>
        <w:br/>
        <w:t xml:space="preserve">        output/structured_data/*.json   output/customer_emails/*.txt   output/case_summaries/*.txt</w:t>
        <w:br/>
        <w:t xml:space="preserve">                                         \_______________ + ______________/</w:t>
        <w:br/>
        <w:t xml:space="preserve">                                                          v</w:t>
        <w:br/>
        <w:t xml:space="preserve">                                              output/final_report.csv</w:t>
      </w:r>
    </w:p>
    <w:p>
      <w:pPr>
        <w:pStyle w:val="Heading1"/>
      </w:pPr>
      <w:r>
        <w:t>3.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Entry point. Configures logging, discovers files, runs the batch with a thread pool, writes per-document outputs and the final CSV report.</w:t>
            </w:r>
          </w:p>
        </w:tc>
      </w:tr>
      <w:tr>
        <w:tc>
          <w:tcPr>
            <w:tcW w:type="dxa" w:w="4320"/>
          </w:tcPr>
          <w:p>
            <w:r>
              <w:t>workflow.py</w:t>
            </w:r>
          </w:p>
        </w:tc>
        <w:tc>
          <w:tcPr>
            <w:tcW w:type="dxa" w:w="4320"/>
          </w:tcPr>
          <w:p>
            <w:r>
              <w:t>CaseWorkflow class. Builds the LangChain chains and orchestrates Step 1 (extraction) followed by Step 2 (email and summary in parallel).</w:t>
            </w:r>
          </w:p>
        </w:tc>
      </w:tr>
      <w:tr>
        <w:tc>
          <w:tcPr>
            <w:tcW w:type="dxa" w:w="4320"/>
          </w:tcPr>
          <w:p>
            <w:r>
              <w:t>document_loader.py</w:t>
            </w:r>
          </w:p>
        </w:tc>
        <w:tc>
          <w:tcPr>
            <w:tcW w:type="dxa" w:w="4320"/>
          </w:tcPr>
          <w:p>
            <w:r>
              <w:t>Lists eligible files and extracts text from .txt, .docx (python-docx) and .pdf (pypdf). Raises DocumentLoadError for unreadable/empty files.</w:t>
            </w:r>
          </w:p>
        </w:tc>
      </w:tr>
      <w:tr>
        <w:tc>
          <w:tcPr>
            <w:tcW w:type="dxa" w:w="4320"/>
          </w:tcPr>
          <w:p>
            <w:r>
              <w:t>schemas.py</w:t>
            </w:r>
          </w:p>
        </w:tc>
        <w:tc>
          <w:tcPr>
            <w:tcW w:type="dxa" w:w="4320"/>
          </w:tcPr>
          <w:p>
            <w:r>
              <w:t>Pydantic models CaseExtraction and CaseSummary that define the structured output contract.</w:t>
            </w:r>
          </w:p>
        </w:tc>
      </w:tr>
      <w:tr>
        <w:tc>
          <w:tcPr>
            <w:tcW w:type="dxa" w:w="4320"/>
          </w:tcPr>
          <w:p>
            <w:r>
              <w:t>prompts.py</w:t>
            </w:r>
          </w:p>
        </w:tc>
        <w:tc>
          <w:tcPr>
            <w:tcW w:type="dxa" w:w="4320"/>
          </w:tcPr>
          <w:p>
            <w:r>
              <w:t>ChatPromptTemplates for extraction, email generation and case summary, including grounding rules to prevent hallucination.</w:t>
            </w:r>
          </w:p>
        </w:tc>
      </w:tr>
      <w:tr>
        <w:tc>
          <w:tcPr>
            <w:tcW w:type="dxa" w:w="4320"/>
          </w:tcPr>
          <w:p>
            <w:r>
              <w:t>llm_factory.py</w:t>
            </w:r>
          </w:p>
        </w:tc>
        <w:tc>
          <w:tcPr>
            <w:tcW w:type="dxa" w:w="4320"/>
          </w:tcPr>
          <w:p>
            <w:r>
              <w:t>Creates the chat model (OpenAI or Gemini) from config.json and loads API keys from .env.</w:t>
            </w:r>
          </w:p>
        </w:tc>
      </w:tr>
      <w:tr>
        <w:tc>
          <w:tcPr>
            <w:tcW w:type="dxa" w:w="4320"/>
          </w:tcPr>
          <w:p>
            <w:r>
              <w:t>config.json</w:t>
            </w:r>
          </w:p>
        </w:tc>
        <w:tc>
          <w:tcPr>
            <w:tcW w:type="dxa" w:w="4320"/>
          </w:tcPr>
          <w:p>
            <w:r>
              <w:t>Provider, model, temperature, token limit, data/output paths, supported extensions, max_workers.</w:t>
            </w:r>
          </w:p>
        </w:tc>
      </w:tr>
      <w:tr>
        <w:tc>
          <w:tcPr>
            <w:tcW w:type="dxa" w:w="4320"/>
          </w:tcPr>
          <w:p>
            <w:r>
              <w:t>create_sample_docs.py</w:t>
            </w:r>
          </w:p>
        </w:tc>
        <w:tc>
          <w:tcPr>
            <w:tcW w:type="dxa" w:w="4320"/>
          </w:tcPr>
          <w:p>
            <w:r>
              <w:t>Utility that splits data.txt into sample complaint files in data/.</w:t>
            </w:r>
          </w:p>
        </w:tc>
      </w:tr>
    </w:tbl>
    <w:p/>
    <w:p>
      <w:pPr>
        <w:pStyle w:val="Heading1"/>
      </w:pPr>
      <w:r>
        <w:t>4. Processing Workflow</w:t>
      </w:r>
    </w:p>
    <w:p>
      <w:pPr>
        <w:pStyle w:val="ListNumber"/>
      </w:pPr>
      <w:r>
        <w:t>Discovery: list_documents() scans data/ and filters by supported extensions; others are logged and skipped.</w:t>
      </w:r>
    </w:p>
    <w:p>
      <w:pPr>
        <w:pStyle w:val="ListNumber"/>
      </w:pPr>
      <w:r>
        <w:t>Batch dispatch: each file is submitted to a ThreadPoolExecutor (max_workers from config).</w:t>
      </w:r>
    </w:p>
    <w:p>
      <w:pPr>
        <w:pStyle w:val="ListNumber"/>
      </w:pPr>
      <w:r>
        <w:t>Ingestion: load_document() extracts plain text; failures raise DocumentLoadError.</w:t>
      </w:r>
    </w:p>
    <w:p>
      <w:pPr>
        <w:pStyle w:val="ListNumber"/>
      </w:pPr>
      <w:r>
        <w:t>Step 1 - Extraction: EXTRACTION_PROMPT | llm.with_structured_output(CaseExtraction). The result is a validated Pydantic object, not raw text.</w:t>
      </w:r>
    </w:p>
    <w:p>
      <w:pPr>
        <w:pStyle w:val="ListNumber"/>
      </w:pPr>
      <w:r>
        <w:t>Step 2 - Generation (parallel): RunnableParallel runs the email chain and the summary chain concurrently, both receiving the original document and the extracted JSON.</w:t>
      </w:r>
    </w:p>
    <w:p>
      <w:pPr>
        <w:pStyle w:val="ListNumber"/>
      </w:pPr>
      <w:r>
        <w:t>Persistence: JSON, email and summary files are written per document.</w:t>
      </w:r>
    </w:p>
    <w:p>
      <w:pPr>
        <w:pStyle w:val="ListNumber"/>
      </w:pPr>
      <w:r>
        <w:t>Reporting: one row per document (success or failure) is written to final_report.csv.</w:t>
      </w:r>
    </w:p>
    <w:p>
      <w:pPr>
        <w:pStyle w:val="Heading1"/>
      </w:pPr>
      <w:r>
        <w:t>5. Data Model</w:t>
      </w:r>
    </w:p>
    <w:p>
      <w:pPr>
        <w:pStyle w:val="Heading2"/>
      </w:pPr>
      <w:r>
        <w:t>5.1 CaseExtraction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 / Allowed values</w:t>
            </w:r>
          </w:p>
        </w:tc>
      </w:tr>
      <w:tr>
        <w:tc>
          <w:tcPr>
            <w:tcW w:type="dxa" w:w="4320"/>
          </w:tcPr>
          <w:p>
            <w:r>
              <w:t>customer_name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Optional[str]</w:t>
            </w:r>
          </w:p>
        </w:tc>
      </w:tr>
      <w:tr>
        <w:tc>
          <w:tcPr>
            <w:tcW w:type="dxa" w:w="4320"/>
          </w:tcPr>
          <w:p>
            <w:r>
              <w:t>phone_number</w:t>
            </w:r>
          </w:p>
        </w:tc>
        <w:tc>
          <w:tcPr>
            <w:tcW w:type="dxa" w:w="4320"/>
          </w:tcPr>
          <w:p>
            <w:r>
              <w:t>Optional[str]</w:t>
            </w:r>
          </w:p>
        </w:tc>
      </w:tr>
      <w:tr>
        <w:tc>
          <w:tcPr>
            <w:tcW w:type="dxa" w:w="4320"/>
          </w:tcPr>
          <w:p>
            <w:r>
              <w:t>product_or_service</w:t>
            </w:r>
          </w:p>
        </w:tc>
        <w:tc>
          <w:tcPr>
            <w:tcW w:type="dxa" w:w="4320"/>
          </w:tcPr>
          <w:p>
            <w:r>
              <w:t>Optional[str]</w:t>
            </w:r>
          </w:p>
        </w:tc>
      </w:tr>
      <w:tr>
        <w:tc>
          <w:tcPr>
            <w:tcW w:type="dxa" w:w="4320"/>
          </w:tcPr>
          <w:p>
            <w:r>
              <w:t>complaint_category</w:t>
            </w:r>
          </w:p>
        </w:tc>
        <w:tc>
          <w:tcPr>
            <w:tcW w:type="dxa" w:w="4320"/>
          </w:tcPr>
          <w:p>
            <w:r>
              <w:t>Billing | Product Defect | Delivery | Service Quality | Technical Issue | Refund | Account | Other</w:t>
            </w:r>
          </w:p>
        </w:tc>
      </w:tr>
      <w:tr>
        <w:tc>
          <w:tcPr>
            <w:tcW w:type="dxa" w:w="4320"/>
          </w:tcPr>
          <w:p>
            <w:r>
              <w:t>issue_description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resolution_provided</w:t>
            </w:r>
          </w:p>
        </w:tc>
        <w:tc>
          <w:tcPr>
            <w:tcW w:type="dxa" w:w="4320"/>
          </w:tcPr>
          <w:p>
            <w:r>
              <w:t>Optional[str]</w:t>
            </w:r>
          </w:p>
        </w:tc>
      </w:tr>
      <w:tr>
        <w:tc>
          <w:tcPr>
            <w:tcW w:type="dxa" w:w="4320"/>
          </w:tcPr>
          <w:p>
            <w:r>
              <w:t>is_complaint</w:t>
            </w:r>
          </w:p>
        </w:tc>
        <w:tc>
          <w:tcPr>
            <w:tcW w:type="dxa" w:w="4320"/>
          </w:tcPr>
          <w:p>
            <w:r>
              <w:t>Yes | No</w:t>
            </w:r>
          </w:p>
        </w:tc>
      </w:tr>
      <w:tr>
        <w:tc>
          <w:tcPr>
            <w:tcW w:type="dxa" w:w="4320"/>
          </w:tcPr>
          <w:p>
            <w:r>
              <w:t>escalation_required</w:t>
            </w:r>
          </w:p>
        </w:tc>
        <w:tc>
          <w:tcPr>
            <w:tcW w:type="dxa" w:w="4320"/>
          </w:tcPr>
          <w:p>
            <w:r>
              <w:t>Yes | No</w:t>
            </w:r>
          </w:p>
        </w:tc>
      </w:tr>
      <w:tr>
        <w:tc>
          <w:tcPr>
            <w:tcW w:type="dxa" w:w="4320"/>
          </w:tcPr>
          <w:p>
            <w:r>
              <w:t>supporting_document_available</w:t>
            </w:r>
          </w:p>
        </w:tc>
        <w:tc>
          <w:tcPr>
            <w:tcW w:type="dxa" w:w="4320"/>
          </w:tcPr>
          <w:p>
            <w:r>
              <w:t>Yes | No</w:t>
            </w:r>
          </w:p>
        </w:tc>
      </w:tr>
      <w:tr>
        <w:tc>
          <w:tcPr>
            <w:tcW w:type="dxa" w:w="4320"/>
          </w:tcPr>
          <w:p>
            <w:r>
              <w:t>case_status</w:t>
            </w:r>
          </w:p>
        </w:tc>
        <w:tc>
          <w:tcPr>
            <w:tcW w:type="dxa" w:w="4320"/>
          </w:tcPr>
          <w:p>
            <w:r>
              <w:t>Open | In Progress | Resolved | Escalated | Closed</w:t>
            </w:r>
          </w:p>
        </w:tc>
      </w:tr>
    </w:tbl>
    <w:p/>
    <w:p>
      <w:pPr>
        <w:pStyle w:val="Heading2"/>
      </w:pPr>
      <w:r>
        <w:t>5.2 CaseSummary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case_overview</w:t>
            </w:r>
          </w:p>
        </w:tc>
        <w:tc>
          <w:tcPr>
            <w:tcW w:type="dxa" w:w="4320"/>
          </w:tcPr>
          <w:p>
            <w:r>
              <w:t>One or two sentence overview</w:t>
            </w:r>
          </w:p>
        </w:tc>
      </w:tr>
      <w:tr>
        <w:tc>
          <w:tcPr>
            <w:tcW w:type="dxa" w:w="4320"/>
          </w:tcPr>
          <w:p>
            <w:r>
              <w:t>key_issue</w:t>
            </w:r>
          </w:p>
        </w:tc>
        <w:tc>
          <w:tcPr>
            <w:tcW w:type="dxa" w:w="4320"/>
          </w:tcPr>
          <w:p>
            <w:r>
              <w:t>Core problem</w:t>
            </w:r>
          </w:p>
        </w:tc>
      </w:tr>
      <w:tr>
        <w:tc>
          <w:tcPr>
            <w:tcW w:type="dxa" w:w="4320"/>
          </w:tcPr>
          <w:p>
            <w:r>
              <w:t>action_taken</w:t>
            </w:r>
          </w:p>
        </w:tc>
        <w:tc>
          <w:tcPr>
            <w:tcW w:type="dxa" w:w="4320"/>
          </w:tcPr>
          <w:p>
            <w:r>
              <w:t>Actions taken so far</w:t>
            </w:r>
          </w:p>
        </w:tc>
      </w:tr>
      <w:tr>
        <w:tc>
          <w:tcPr>
            <w:tcW w:type="dxa" w:w="4320"/>
          </w:tcPr>
          <w:p>
            <w:r>
              <w:t>current_status</w:t>
            </w:r>
          </w:p>
        </w:tc>
        <w:tc>
          <w:tcPr>
            <w:tcW w:type="dxa" w:w="4320"/>
          </w:tcPr>
          <w:p>
            <w:r>
              <w:t>Current status of the case</w:t>
            </w:r>
          </w:p>
        </w:tc>
      </w:tr>
      <w:tr>
        <w:tc>
          <w:tcPr>
            <w:tcW w:type="dxa" w:w="4320"/>
          </w:tcPr>
          <w:p>
            <w:r>
              <w:t>recommended_next_action</w:t>
            </w:r>
          </w:p>
        </w:tc>
        <w:tc>
          <w:tcPr>
            <w:tcW w:type="dxa" w:w="4320"/>
          </w:tcPr>
          <w:p>
            <w:r>
              <w:t>Suggested next step for the support team</w:t>
            </w:r>
          </w:p>
        </w:tc>
      </w:tr>
    </w:tbl>
    <w:p/>
    <w:p>
      <w:pPr>
        <w:pStyle w:val="Heading1"/>
      </w:pPr>
      <w:r>
        <w:t>6. Prompt Engineering</w:t>
      </w:r>
    </w:p>
    <w:p>
      <w:pPr>
        <w:pStyle w:val="ListBullet"/>
      </w:pPr>
      <w:r>
        <w:t>Extraction: system role as a precise extraction assistant; use only facts in the document; null / 'No' for missing fields; explicit rule distinguishing complaints from enquiries.</w:t>
      </w:r>
    </w:p>
    <w:p>
      <w:pPr>
        <w:pStyle w:val="ListBullet"/>
      </w:pPr>
      <w:r>
        <w:t>Email: professional support persona; address customer by name; summarise issue; state resolution exactly as recorded; must not invent refunds, dates, compensation or promises; Subject line and sign-off.</w:t>
      </w:r>
    </w:p>
    <w:p>
      <w:pPr>
        <w:pStyle w:val="ListBullet"/>
      </w:pPr>
      <w:r>
        <w:t>Summary: operations analyst persona; concise, factual, based only on provided data.</w:t>
      </w:r>
    </w:p>
    <w:p>
      <w:pPr>
        <w:pStyle w:val="ListBullet"/>
      </w:pPr>
      <w:r>
        <w:t>Low temperature (0.2) for consistent, deterministic outputs.</w:t>
      </w:r>
    </w:p>
    <w:p>
      <w:pPr>
        <w:pStyle w:val="Heading1"/>
      </w:pPr>
      <w:r>
        <w:t>7. Concurrency Model</w:t>
      </w:r>
    </w:p>
    <w:p>
      <w:pPr>
        <w:pStyle w:val="ListBullet"/>
      </w:pPr>
      <w:r>
        <w:t>Document level: ThreadPoolExecutor processes up to max_workers documents simultaneously.</w:t>
      </w:r>
    </w:p>
    <w:p>
      <w:pPr>
        <w:pStyle w:val="ListBullet"/>
      </w:pPr>
      <w:r>
        <w:t>Task level: RunnableParallel executes email and summary generation concurrently per document.</w:t>
      </w:r>
    </w:p>
    <w:p>
      <w:pPr>
        <w:pStyle w:val="ListBullet"/>
      </w:pPr>
      <w:r>
        <w:t>Dependency: Step 2 depends on Step 1 output, so extraction always runs first (sequential), while independent tasks run in parallel.</w:t>
      </w:r>
    </w:p>
    <w:p>
      <w:pPr>
        <w:pStyle w:val="Heading1"/>
      </w:pPr>
      <w:r>
        <w:t>8. Error Handling &amp; Logging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Missing data/ folder</w:t>
            </w:r>
          </w:p>
        </w:tc>
        <w:tc>
          <w:tcPr>
            <w:tcW w:type="dxa" w:w="4320"/>
          </w:tcPr>
          <w:p>
            <w:r>
              <w:t>DocumentLoadError logged; run ends gracefully</w:t>
            </w:r>
          </w:p>
        </w:tc>
      </w:tr>
      <w:tr>
        <w:tc>
          <w:tcPr>
            <w:tcW w:type="dxa" w:w="4320"/>
          </w:tcPr>
          <w:p>
            <w:r>
              <w:t>Unsupported file type</w:t>
            </w:r>
          </w:p>
        </w:tc>
        <w:tc>
          <w:tcPr>
            <w:tcW w:type="dxa" w:w="4320"/>
          </w:tcPr>
          <w:p>
            <w:r>
              <w:t>Warning logged; file skipped</w:t>
            </w:r>
          </w:p>
        </w:tc>
      </w:tr>
      <w:tr>
        <w:tc>
          <w:tcPr>
            <w:tcW w:type="dxa" w:w="4320"/>
          </w:tcPr>
          <w:p>
            <w:r>
              <w:t>Unreadable / empty file</w:t>
            </w:r>
          </w:p>
        </w:tc>
        <w:tc>
          <w:tcPr>
            <w:tcW w:type="dxa" w:w="4320"/>
          </w:tcPr>
          <w:p>
            <w:r>
              <w:t>DocumentLoadError; row marked Failed in report</w:t>
            </w:r>
          </w:p>
        </w:tc>
      </w:tr>
      <w:tr>
        <w:tc>
          <w:tcPr>
            <w:tcW w:type="dxa" w:w="4320"/>
          </w:tcPr>
          <w:p>
            <w:r>
              <w:t>Transient LLM/API error</w:t>
            </w:r>
          </w:p>
        </w:tc>
        <w:tc>
          <w:tcPr>
            <w:tcW w:type="dxa" w:w="4320"/>
          </w:tcPr>
          <w:p>
            <w:r>
              <w:t>Automatic retry via .with_retry(stop_after_attempt=2)</w:t>
            </w:r>
          </w:p>
        </w:tc>
      </w:tr>
      <w:tr>
        <w:tc>
          <w:tcPr>
            <w:tcW w:type="dxa" w:w="4320"/>
          </w:tcPr>
          <w:p>
            <w:r>
              <w:t>Invalid / empty structured output</w:t>
            </w:r>
          </w:p>
        </w:tc>
        <w:tc>
          <w:tcPr>
            <w:tcW w:type="dxa" w:w="4320"/>
          </w:tcPr>
          <w:p>
            <w:r>
              <w:t>ValueError raised; row marked Failed</w:t>
            </w:r>
          </w:p>
        </w:tc>
      </w:tr>
      <w:tr>
        <w:tc>
          <w:tcPr>
            <w:tcW w:type="dxa" w:w="4320"/>
          </w:tcPr>
          <w:p>
            <w:r>
              <w:t>Any other exception</w:t>
            </w:r>
          </w:p>
        </w:tc>
        <w:tc>
          <w:tcPr>
            <w:tcW w:type="dxa" w:w="4320"/>
          </w:tcPr>
          <w:p>
            <w:r>
              <w:t>Logged with traceback; other documents continue</w:t>
            </w:r>
          </w:p>
        </w:tc>
      </w:tr>
    </w:tbl>
    <w:p/>
    <w:p>
      <w:r>
        <w:t>Logs are written to both the console and output/processing.log with timestamps, level and module name.</w:t>
      </w:r>
    </w:p>
    <w:p>
      <w:pPr>
        <w:pStyle w:val="Heading1"/>
      </w:pPr>
      <w:r>
        <w:t>9. Output Structure</w:t>
      </w:r>
    </w:p>
    <w:p>
      <w:r>
        <w:rPr>
          <w:rFonts w:ascii="Consolas" w:hAnsi="Consolas"/>
          <w:color w:val="1F3A5F"/>
          <w:sz w:val="18"/>
        </w:rPr>
        <w:t>output/</w:t>
        <w:br/>
        <w:t>|-- structured_data/     &lt;name&gt;.json          (CaseExtraction)</w:t>
        <w:br/>
        <w:t>|-- customer_emails/     &lt;name&gt;_email.txt</w:t>
        <w:br/>
        <w:t>|-- case_summaries/      &lt;name&gt;_summary.txt</w:t>
        <w:br/>
        <w:t>|-- final_report.csv     consolidated view, one row per document</w:t>
        <w:br/>
        <w:t>`-- processing.log</w:t>
      </w:r>
    </w:p>
    <w:p>
      <w:pPr>
        <w:pStyle w:val="Heading1"/>
      </w:pPr>
      <w:r>
        <w:t>10.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LLM orchestration</w:t>
            </w:r>
          </w:p>
        </w:tc>
        <w:tc>
          <w:tcPr>
            <w:tcW w:type="dxa" w:w="4320"/>
          </w:tcPr>
          <w:p>
            <w:r>
              <w:t>LangChain (langchain-core, RunnableParallel, with_structured_output)</w:t>
            </w:r>
          </w:p>
        </w:tc>
      </w:tr>
      <w:tr>
        <w:tc>
          <w:tcPr>
            <w:tcW w:type="dxa" w:w="4320"/>
          </w:tcPr>
          <w:p>
            <w:r>
              <w:t>LLM providers</w:t>
            </w:r>
          </w:p>
        </w:tc>
        <w:tc>
          <w:tcPr>
            <w:tcW w:type="dxa" w:w="4320"/>
          </w:tcPr>
          <w:p>
            <w:r>
              <w:t>OpenAI (gpt-4o-mini), Google Gemini (gemini-2.5-flash)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Pydantic v2</w:t>
            </w:r>
          </w:p>
        </w:tc>
      </w:tr>
      <w:tr>
        <w:tc>
          <w:tcPr>
            <w:tcW w:type="dxa" w:w="4320"/>
          </w:tcPr>
          <w:p>
            <w:r>
              <w:t>File parsing</w:t>
            </w:r>
          </w:p>
        </w:tc>
        <w:tc>
          <w:tcPr>
            <w:tcW w:type="dxa" w:w="4320"/>
          </w:tcPr>
          <w:p>
            <w:r>
              <w:t>pypdf, python-docx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concurrent.futures.ThreadPoolExecutor</w:t>
            </w:r>
          </w:p>
        </w:tc>
      </w:tr>
      <w:tr>
        <w:tc>
          <w:tcPr>
            <w:tcW w:type="dxa" w:w="4320"/>
          </w:tcPr>
          <w:p>
            <w:r>
              <w:t>Config / secrets</w:t>
            </w:r>
          </w:p>
        </w:tc>
        <w:tc>
          <w:tcPr>
            <w:tcW w:type="dxa" w:w="4320"/>
          </w:tcPr>
          <w:p>
            <w:r>
              <w:t>config.json, python-dotenv (.env)</w:t>
            </w:r>
          </w:p>
        </w:tc>
      </w:tr>
    </w:tbl>
    <w:p/>
    <w:p>
      <w:pPr>
        <w:pStyle w:val="Heading1"/>
      </w:pPr>
      <w:r>
        <w:t>11. Extensibility</w:t>
      </w:r>
    </w:p>
    <w:p>
      <w:pPr>
        <w:pStyle w:val="ListBullet"/>
      </w:pPr>
      <w:r>
        <w:t>Add a new provider by extending llm_factory.get_llm().</w:t>
      </w:r>
    </w:p>
    <w:p>
      <w:pPr>
        <w:pStyle w:val="ListBullet"/>
      </w:pPr>
      <w:r>
        <w:t>Add a new file format by registering a reader in document_loader.READERS.</w:t>
      </w:r>
    </w:p>
    <w:p>
      <w:pPr>
        <w:pStyle w:val="ListBullet"/>
      </w:pPr>
      <w:r>
        <w:t>Add a new AI task by adding a chain to the RunnableParallel in workflow.py.</w:t>
      </w:r>
    </w:p>
    <w:p>
      <w:pPr>
        <w:pStyle w:val="ListBullet"/>
      </w:pPr>
      <w:r>
        <w:t>Extend the schema by adding fields to CaseExtraction; the report updates via REPORT_FIELDS.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