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User Story:</w:t>
      </w:r>
      <w:r w:rsidDel="00000000" w:rsidR="00000000" w:rsidRPr="00000000">
        <w:rPr>
          <w:rtl w:val="0"/>
        </w:rPr>
        <w:t xml:space="preserve"> Take error logs, summarize, send email. (10 flow alerts, time range, cut down on reduncancy)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Max - does not email...output:schedule to print, or GUI output, (possible pdf version)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Irrigation manager runs Max. Each school has custodian. Custodians don’t report.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User Story: </w:t>
      </w:r>
      <w:r w:rsidDel="00000000" w:rsidR="00000000" w:rsidRPr="00000000">
        <w:rPr>
          <w:rtl w:val="0"/>
        </w:rPr>
        <w:t xml:space="preserve">Send Custodians their irrigation schedule. </w:t>
      </w:r>
      <w:r w:rsidDel="00000000" w:rsidR="00000000" w:rsidRPr="00000000">
        <w:rPr>
          <w:rtl w:val="0"/>
        </w:rPr>
        <w:t xml:space="preserve">Send email report to them. This is what happened at your school this week.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User Story: </w:t>
      </w:r>
      <w:r w:rsidDel="00000000" w:rsidR="00000000" w:rsidRPr="00000000">
        <w:rPr>
          <w:rtl w:val="0"/>
        </w:rPr>
        <w:t xml:space="preserve">GUI, website, give user availability to customize the transparency of what is going 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Maxicom - Centralized Irrigation Management System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One computer controls multiple locations.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Last 5 years, Rain Bird hasn’t kept things up to date on their software.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Events Logs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Schedules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Most useful tool, not the error log, </w:t>
      </w:r>
      <w:r w:rsidDel="00000000" w:rsidR="00000000" w:rsidRPr="00000000">
        <w:rPr>
          <w:b w:val="1"/>
          <w:rtl w:val="0"/>
        </w:rPr>
        <w:t xml:space="preserve">Flow Log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Zones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Mainline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Valve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Flow Log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Graph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Flow list, minute by minute, what zone was running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Run Time Roster: how many minutes each zone ran for.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Actual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Projected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Does not run stations in order.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How much water safely run through a pipe.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Process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request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Database output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 loop,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