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so" ContentType="application/octet-stream"/>
  <Override PartName="/word/media/rId46.so" ContentType="application/octet-stream"/>
  <Override PartName="/word/media/rId67.so" ContentType="application/octet-stream"/>
  <Override PartName="/word/media/rId64.so" ContentType="application/octet-stream"/>
  <Override PartName="/word/media/rId52.so" ContentType="application/octet-stream"/>
  <Override PartName="/word/media/rId58.so" ContentType="application/octet-stream"/>
  <Override PartName="/word/media/rId61.so" ContentType="application/octet-stream"/>
  <Override PartName="/word/media/rId27.so" ContentType="application/octet-stream"/>
  <Override PartName="/word/media/rId74.so" ContentType="application/octet-stream"/>
  <Override PartName="/word/media/rId70.so" ContentType="application/octet-stream"/>
  <Override PartName="/word/media/rId49.so" ContentType="application/octet-stream"/>
  <Override PartName="/word/media/rId55.so" ContentType="application/octet-stream"/>
  <Override PartName="/word/media/rId30.so" ContentType="application/octet-stream"/>
  <Override PartName="/word/media/rId33.so" ContentType="application/octet-stream"/>
  <Override PartName="/word/media/rId37.so" ContentType="application/octet-stream"/>
  <Override PartName="/word/media/rId40.so" ContentType="application/octet-stream"/>
  <Override PartName="/word/media/rId43.so" ContentType="application/octet-stream"/>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Оширова</w:t>
      </w:r>
      <w:r>
        <w:t xml:space="preserve"> </w:t>
      </w:r>
      <w:r>
        <w:t xml:space="preserve">Юлия</w:t>
      </w:r>
      <w:r>
        <w:t xml:space="preserve"> </w:t>
      </w:r>
      <w:r>
        <w:t xml:space="preserve">Николаевна,</w:t>
      </w:r>
      <w:r>
        <w:t xml:space="preserve"> </w:t>
      </w:r>
      <w:r>
        <w:t xml:space="preserve">НКАбд-02-22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версий. Приобрести</w:t>
      </w:r>
      <w:r>
        <w:t xml:space="preserve"> </w:t>
      </w:r>
      <w:r>
        <w:t xml:space="preserve">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Зарегистрироваться на Github;</w:t>
      </w:r>
    </w:p>
    <w:p>
      <w:pPr>
        <w:numPr>
          <w:ilvl w:val="0"/>
          <w:numId w:val="1001"/>
        </w:numPr>
      </w:pPr>
      <w:r>
        <w:t xml:space="preserve">Создать базовую конфигурацию для работы с git;</w:t>
      </w:r>
    </w:p>
    <w:p>
      <w:pPr>
        <w:numPr>
          <w:ilvl w:val="0"/>
          <w:numId w:val="1001"/>
        </w:numPr>
      </w:pPr>
      <w:r>
        <w:t xml:space="preserve">Создать ключ SSH;</w:t>
      </w:r>
    </w:p>
    <w:p>
      <w:pPr>
        <w:numPr>
          <w:ilvl w:val="0"/>
          <w:numId w:val="1001"/>
        </w:numPr>
      </w:pPr>
      <w:r>
        <w:t xml:space="preserve">Создать ключ PGP;</w:t>
      </w:r>
    </w:p>
    <w:p>
      <w:pPr>
        <w:numPr>
          <w:ilvl w:val="0"/>
          <w:numId w:val="1001"/>
        </w:numPr>
      </w:pPr>
      <w:r>
        <w:t xml:space="preserve">Настроить подписи git;</w:t>
      </w:r>
    </w:p>
    <w:p>
      <w:pPr>
        <w:numPr>
          <w:ilvl w:val="0"/>
          <w:numId w:val="1001"/>
        </w:numPr>
      </w:pPr>
      <w:r>
        <w:t xml:space="preserve">Создать 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этой лабораторной работе мы познакомимся с системами контроля версий. 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Существуют классические и распределенные системы контроля версий (РСКВ). Сегодня мы будем работать с распределенной VSC – Git. В РСКВ (таких как Git, Mercurial, Bazaar или Darcs) клиенты не просто скачивают снимок всех файлов - они полностью копируют репозиторий. В этом случае, если один из серверов, через который разработчики обменивались данными, умрёт, любой клиентский репозиторий может быть скопирован на другой сервер для продолжения работы. Каждая копия репозитория является полным бэкапом всех данных. Более того, многие РСКВ могут одновременно взаимодействовать с несколькими удалёнными репозиториями, благодаря этому вы можете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 [1]</w:t>
      </w:r>
    </w:p>
    <w:bookmarkEnd w:id="22"/>
    <w:bookmarkStart w:id="78"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№1</w:t>
      </w:r>
    </w:p>
    <w:p>
      <w:pPr>
        <w:pStyle w:val="BodyText"/>
      </w:pPr>
      <w:r>
        <w:t xml:space="preserve">Создаем учктную запись на Github и заполняем основные данные.</w:t>
      </w:r>
    </w:p>
    <w:p>
      <w:pPr>
        <w:pStyle w:val="BodyText"/>
      </w:pPr>
      <w:r>
        <w:t xml:space="preserve">№2</w:t>
      </w:r>
    </w:p>
    <w:p>
      <w:pPr>
        <w:pStyle w:val="BodyText"/>
      </w:pPr>
      <w:r>
        <w:t xml:space="preserve">Сделала предварительную конфигурацию git: открыла терминал и ввела следующие команды, указав имя и email владельца репозитория:</w:t>
      </w:r>
    </w:p>
    <w:p>
      <w:pPr>
        <w:pStyle w:val="BodyText"/>
      </w:pPr>
      <w:r>
        <w:t xml:space="preserve">git config - -global user.name</w:t>
      </w:r>
      <w:r>
        <w:t xml:space="preserve"> </w:t>
      </w:r>
      <w:r>
        <w:t xml:space="preserve">“</w:t>
      </w:r>
      <w:r>
        <w:t xml:space="preserve">”</w:t>
      </w:r>
      <w:r>
        <w:t xml:space="preserve"> </w:t>
      </w:r>
      <w:r>
        <w:t xml:space="preserve">git config - -global user.email “</w:t>
      </w:r>
      <w:hyperlink r:id="rId23">
        <w:r>
          <w:rPr>
            <w:rStyle w:val="Hyperlink"/>
          </w:rPr>
          <w:t xml:space="preserve">work@email</w:t>
        </w:r>
      </w:hyperlink>
    </w:p>
    <w:p>
      <w:pPr>
        <w:pStyle w:val="BodyText"/>
      </w:pPr>
      <w:r>
        <w:t xml:space="preserve">Настроила utf-8 в выводе сообщений git: git config - -globalcore.quotepath false</w:t>
      </w:r>
    </w:p>
    <w:p>
      <w:pPr>
        <w:pStyle w:val="BodyText"/>
      </w:pPr>
      <w:r>
        <w:t xml:space="preserve">Задала имя начальной ветки master: git config –globalinit.defaultBranch master</w:t>
      </w:r>
    </w:p>
    <w:p>
      <w:pPr>
        <w:pStyle w:val="BodyText"/>
      </w:pPr>
      <w:r>
        <w:t xml:space="preserve">Задала параметр autocrlf: git config –global core.autocrlf input</w:t>
      </w:r>
    </w:p>
    <w:p>
      <w:pPr>
        <w:pStyle w:val="BodyText"/>
      </w:pPr>
      <w:r>
        <w:t xml:space="preserve">Задала параметр safecrlf: git config –global core.safecrlf warn</w:t>
      </w:r>
    </w:p>
    <w:p>
      <w:pPr>
        <w:pStyle w:val="CaptionedFigure"/>
      </w:pPr>
      <w:r>
        <w:drawing>
          <wp:inline>
            <wp:extent cx="3733800" cy="282009"/>
            <wp:effectExtent b="0" l="0" r="0" t="0"/>
            <wp:docPr descr="Базовая настройка Git" title="fig:" id="25" name="Picture"/>
            <a:graphic>
              <a:graphicData uri="http://schemas.openxmlformats.org/drawingml/2006/picture">
                <pic:pic>
                  <pic:nvPicPr>
                    <pic:cNvPr descr="./image/r1" id="26" name="Picture"/>
                    <pic:cNvPicPr>
                      <a:picLocks noChangeArrowheads="1" noChangeAspect="1"/>
                    </pic:cNvPicPr>
                  </pic:nvPicPr>
                  <pic:blipFill>
                    <a:blip r:embed="rId24"/>
                    <a:stretch>
                      <a:fillRect/>
                    </a:stretch>
                  </pic:blipFill>
                  <pic:spPr bwMode="auto">
                    <a:xfrm>
                      <a:off x="0" y="0"/>
                      <a:ext cx="3733800" cy="282009"/>
                    </a:xfrm>
                    <a:prstGeom prst="rect">
                      <a:avLst/>
                    </a:prstGeom>
                    <a:noFill/>
                    <a:ln w="9525">
                      <a:noFill/>
                      <a:headEnd/>
                      <a:tailEnd/>
                    </a:ln>
                  </pic:spPr>
                </pic:pic>
              </a:graphicData>
            </a:graphic>
          </wp:inline>
        </w:drawing>
      </w:r>
    </w:p>
    <w:p>
      <w:pPr>
        <w:pStyle w:val="ImageCaption"/>
      </w:pPr>
      <w:r>
        <w:t xml:space="preserve">Базовая настройка Git</w:t>
      </w:r>
    </w:p>
    <w:p>
      <w:pPr>
        <w:pStyle w:val="CaptionedFigure"/>
      </w:pPr>
      <w:r>
        <w:drawing>
          <wp:inline>
            <wp:extent cx="3733800" cy="239682"/>
            <wp:effectExtent b="0" l="0" r="0" t="0"/>
            <wp:docPr descr="Настройка utf-8 в выводе сообщений git" title="fig:" id="28" name="Picture"/>
            <a:graphic>
              <a:graphicData uri="http://schemas.openxmlformats.org/drawingml/2006/picture">
                <pic:pic>
                  <pic:nvPicPr>
                    <pic:cNvPr descr="./image/r2" id="29" name="Picture"/>
                    <pic:cNvPicPr>
                      <a:picLocks noChangeArrowheads="1" noChangeAspect="1"/>
                    </pic:cNvPicPr>
                  </pic:nvPicPr>
                  <pic:blipFill>
                    <a:blip r:embed="rId27"/>
                    <a:stretch>
                      <a:fillRect/>
                    </a:stretch>
                  </pic:blipFill>
                  <pic:spPr bwMode="auto">
                    <a:xfrm>
                      <a:off x="0" y="0"/>
                      <a:ext cx="3733800" cy="239682"/>
                    </a:xfrm>
                    <a:prstGeom prst="rect">
                      <a:avLst/>
                    </a:prstGeom>
                    <a:noFill/>
                    <a:ln w="9525">
                      <a:noFill/>
                      <a:headEnd/>
                      <a:tailEnd/>
                    </a:ln>
                  </pic:spPr>
                </pic:pic>
              </a:graphicData>
            </a:graphic>
          </wp:inline>
        </w:drawing>
      </w:r>
    </w:p>
    <w:p>
      <w:pPr>
        <w:pStyle w:val="ImageCaption"/>
      </w:pPr>
      <w:r>
        <w:t xml:space="preserve">Настройка utf-8 в выводе сообщений git</w:t>
      </w:r>
    </w:p>
    <w:p>
      <w:pPr>
        <w:pStyle w:val="CaptionedFigure"/>
      </w:pPr>
      <w:r>
        <w:drawing>
          <wp:inline>
            <wp:extent cx="3733800" cy="185946"/>
            <wp:effectExtent b="0" l="0" r="0" t="0"/>
            <wp:docPr descr="Задала имя начальной ветки master" title="fig:" id="31" name="Picture"/>
            <a:graphic>
              <a:graphicData uri="http://schemas.openxmlformats.org/drawingml/2006/picture">
                <pic:pic>
                  <pic:nvPicPr>
                    <pic:cNvPr descr="./image/r3" id="32" name="Picture"/>
                    <pic:cNvPicPr>
                      <a:picLocks noChangeArrowheads="1" noChangeAspect="1"/>
                    </pic:cNvPicPr>
                  </pic:nvPicPr>
                  <pic:blipFill>
                    <a:blip r:embed="rId30"/>
                    <a:stretch>
                      <a:fillRect/>
                    </a:stretch>
                  </pic:blipFill>
                  <pic:spPr bwMode="auto">
                    <a:xfrm>
                      <a:off x="0" y="0"/>
                      <a:ext cx="3733800" cy="185946"/>
                    </a:xfrm>
                    <a:prstGeom prst="rect">
                      <a:avLst/>
                    </a:prstGeom>
                    <a:noFill/>
                    <a:ln w="9525">
                      <a:noFill/>
                      <a:headEnd/>
                      <a:tailEnd/>
                    </a:ln>
                  </pic:spPr>
                </pic:pic>
              </a:graphicData>
            </a:graphic>
          </wp:inline>
        </w:drawing>
      </w:r>
    </w:p>
    <w:p>
      <w:pPr>
        <w:pStyle w:val="ImageCaption"/>
      </w:pPr>
      <w:r>
        <w:t xml:space="preserve">Задала имя начальной ветки master</w:t>
      </w:r>
    </w:p>
    <w:p>
      <w:pPr>
        <w:pStyle w:val="CaptionedFigure"/>
      </w:pPr>
      <w:r>
        <w:drawing>
          <wp:inline>
            <wp:extent cx="3733800" cy="381993"/>
            <wp:effectExtent b="0" l="0" r="0" t="0"/>
            <wp:docPr descr="Задала параметр autocrlf и safecrlf" title="fig:" id="34" name="Picture"/>
            <a:graphic>
              <a:graphicData uri="http://schemas.openxmlformats.org/drawingml/2006/picture">
                <pic:pic>
                  <pic:nvPicPr>
                    <pic:cNvPr descr="./image/r4" id="35" name="Picture"/>
                    <pic:cNvPicPr>
                      <a:picLocks noChangeArrowheads="1" noChangeAspect="1"/>
                    </pic:cNvPicPr>
                  </pic:nvPicPr>
                  <pic:blipFill>
                    <a:blip r:embed="rId33"/>
                    <a:stretch>
                      <a:fillRect/>
                    </a:stretch>
                  </pic:blipFill>
                  <pic:spPr bwMode="auto">
                    <a:xfrm>
                      <a:off x="0" y="0"/>
                      <a:ext cx="3733800" cy="381993"/>
                    </a:xfrm>
                    <a:prstGeom prst="rect">
                      <a:avLst/>
                    </a:prstGeom>
                    <a:noFill/>
                    <a:ln w="9525">
                      <a:noFill/>
                      <a:headEnd/>
                      <a:tailEnd/>
                    </a:ln>
                  </pic:spPr>
                </pic:pic>
              </a:graphicData>
            </a:graphic>
          </wp:inline>
        </w:drawing>
      </w:r>
    </w:p>
    <w:p>
      <w:pPr>
        <w:pStyle w:val="ImageCaption"/>
      </w:pPr>
      <w:r>
        <w:t xml:space="preserve">Задала параметр autocrlf и safecrlf</w:t>
      </w:r>
    </w:p>
    <w:p>
      <w:pPr>
        <w:pStyle w:val="BodyText"/>
      </w:pPr>
      <w:r>
        <w:t xml:space="preserve">№3</w:t>
      </w:r>
    </w:p>
    <w:p>
      <w:pPr>
        <w:pStyle w:val="BodyText"/>
      </w:pPr>
      <w:r>
        <w:t xml:space="preserve">Сгенерировала пару ключей – приватный и открытый:</w:t>
      </w:r>
    </w:p>
    <w:p>
      <w:pPr>
        <w:pStyle w:val="BodyText"/>
      </w:pPr>
      <w:r>
        <w:t xml:space="preserve">ssh-keygen -C “Имя Фамилия</w:t>
      </w:r>
      <w:r>
        <w:t xml:space="preserve"> </w:t>
      </w:r>
      <w:hyperlink r:id="rId36">
        <w:r>
          <w:rPr>
            <w:rStyle w:val="Hyperlink"/>
          </w:rPr>
          <w:t xml:space="preserve">work@mail</w:t>
        </w:r>
      </w:hyperlink>
    </w:p>
    <w:p>
      <w:pPr>
        <w:pStyle w:val="CaptionedFigure"/>
      </w:pPr>
      <w:r>
        <w:drawing>
          <wp:inline>
            <wp:extent cx="3733800" cy="2118783"/>
            <wp:effectExtent b="0" l="0" r="0" t="0"/>
            <wp:docPr descr="Создание SSH ключа" title="fig:" id="38" name="Picture"/>
            <a:graphic>
              <a:graphicData uri="http://schemas.openxmlformats.org/drawingml/2006/picture">
                <pic:pic>
                  <pic:nvPicPr>
                    <pic:cNvPr descr="./image/r5" id="39" name="Picture"/>
                    <pic:cNvPicPr>
                      <a:picLocks noChangeArrowheads="1" noChangeAspect="1"/>
                    </pic:cNvPicPr>
                  </pic:nvPicPr>
                  <pic:blipFill>
                    <a:blip r:embed="rId37"/>
                    <a:stretch>
                      <a:fillRect/>
                    </a:stretch>
                  </pic:blipFill>
                  <pic:spPr bwMode="auto">
                    <a:xfrm>
                      <a:off x="0" y="0"/>
                      <a:ext cx="3733800" cy="2118783"/>
                    </a:xfrm>
                    <a:prstGeom prst="rect">
                      <a:avLst/>
                    </a:prstGeom>
                    <a:noFill/>
                    <a:ln w="9525">
                      <a:noFill/>
                      <a:headEnd/>
                      <a:tailEnd/>
                    </a:ln>
                  </pic:spPr>
                </pic:pic>
              </a:graphicData>
            </a:graphic>
          </wp:inline>
        </w:drawing>
      </w:r>
    </w:p>
    <w:p>
      <w:pPr>
        <w:pStyle w:val="ImageCaption"/>
      </w:pPr>
      <w:r>
        <w:t xml:space="preserve">Создание SSH ключа</w:t>
      </w:r>
    </w:p>
    <w:p>
      <w:pPr>
        <w:pStyle w:val="BodyText"/>
      </w:pPr>
      <w:r>
        <w:t xml:space="preserve">Скопировала из локальной консоли ключ в буфер обмена:</w:t>
      </w:r>
    </w:p>
    <w:p>
      <w:pPr>
        <w:pStyle w:val="BodyText"/>
      </w:pPr>
      <w:r>
        <w:t xml:space="preserve">cat ~/.ssh/id_rsa.pub | xclip -sel clip</w:t>
      </w:r>
    </w:p>
    <w:p>
      <w:pPr>
        <w:pStyle w:val="CaptionedFigure"/>
      </w:pPr>
      <w:r>
        <w:drawing>
          <wp:inline>
            <wp:extent cx="3733800" cy="232658"/>
            <wp:effectExtent b="0" l="0" r="0" t="0"/>
            <wp:docPr descr="Копирование в буфер обмена" title="fig:" id="41" name="Picture"/>
            <a:graphic>
              <a:graphicData uri="http://schemas.openxmlformats.org/drawingml/2006/picture">
                <pic:pic>
                  <pic:nvPicPr>
                    <pic:cNvPr descr="./image/r6" id="42" name="Picture"/>
                    <pic:cNvPicPr>
                      <a:picLocks noChangeArrowheads="1" noChangeAspect="1"/>
                    </pic:cNvPicPr>
                  </pic:nvPicPr>
                  <pic:blipFill>
                    <a:blip r:embed="rId40"/>
                    <a:stretch>
                      <a:fillRect/>
                    </a:stretch>
                  </pic:blipFill>
                  <pic:spPr bwMode="auto">
                    <a:xfrm>
                      <a:off x="0" y="0"/>
                      <a:ext cx="3733800" cy="232658"/>
                    </a:xfrm>
                    <a:prstGeom prst="rect">
                      <a:avLst/>
                    </a:prstGeom>
                    <a:noFill/>
                    <a:ln w="9525">
                      <a:noFill/>
                      <a:headEnd/>
                      <a:tailEnd/>
                    </a:ln>
                  </pic:spPr>
                </pic:pic>
              </a:graphicData>
            </a:graphic>
          </wp:inline>
        </w:drawing>
      </w:r>
    </w:p>
    <w:p>
      <w:pPr>
        <w:pStyle w:val="ImageCaption"/>
      </w:pPr>
      <w:r>
        <w:t xml:space="preserve">Копирование в буфер обмена</w:t>
      </w:r>
    </w:p>
    <w:p>
      <w:pPr>
        <w:pStyle w:val="BodyText"/>
      </w:pPr>
      <w:r>
        <w:t xml:space="preserve">Загрузила сгенерированный открытый ключ: зашла на сайт https://github.org/ под своей учетной записью и перешла в меню Settings (настройки), в боковом меню выбрали «SSH and GPG keys» и нажала кнопку «New SSH key», вставила ключ в появившемся на сайте поле и указали имя для ключа – Title:</w:t>
      </w:r>
    </w:p>
    <w:p>
      <w:pPr>
        <w:pStyle w:val="CaptionedFigure"/>
      </w:pPr>
      <w:r>
        <w:drawing>
          <wp:inline>
            <wp:extent cx="3733800" cy="2125678"/>
            <wp:effectExtent b="0" l="0" r="0" t="0"/>
            <wp:docPr descr="Загрузка сгенерированного SSH ключа" title="fig:" id="44" name="Picture"/>
            <a:graphic>
              <a:graphicData uri="http://schemas.openxmlformats.org/drawingml/2006/picture">
                <pic:pic>
                  <pic:nvPicPr>
                    <pic:cNvPr descr="./image/r7" id="45" name="Picture"/>
                    <pic:cNvPicPr>
                      <a:picLocks noChangeArrowheads="1" noChangeAspect="1"/>
                    </pic:cNvPicPr>
                  </pic:nvPicPr>
                  <pic:blipFill>
                    <a:blip r:embed="rId43"/>
                    <a:stretch>
                      <a:fillRect/>
                    </a:stretch>
                  </pic:blipFill>
                  <pic:spPr bwMode="auto">
                    <a:xfrm>
                      <a:off x="0" y="0"/>
                      <a:ext cx="3733800" cy="2125678"/>
                    </a:xfrm>
                    <a:prstGeom prst="rect">
                      <a:avLst/>
                    </a:prstGeom>
                    <a:noFill/>
                    <a:ln w="9525">
                      <a:noFill/>
                      <a:headEnd/>
                      <a:tailEnd/>
                    </a:ln>
                  </pic:spPr>
                </pic:pic>
              </a:graphicData>
            </a:graphic>
          </wp:inline>
        </w:drawing>
      </w:r>
    </w:p>
    <w:p>
      <w:pPr>
        <w:pStyle w:val="ImageCaption"/>
      </w:pPr>
      <w:r>
        <w:t xml:space="preserve">Загрузка сгенерированного SSH ключа</w:t>
      </w:r>
    </w:p>
    <w:p>
      <w:pPr>
        <w:pStyle w:val="BodyText"/>
      </w:pPr>
      <w:r>
        <w:t xml:space="preserve">№4</w:t>
      </w:r>
    </w:p>
    <w:p>
      <w:pPr>
        <w:pStyle w:val="BodyText"/>
      </w:pPr>
      <w:r>
        <w:t xml:space="preserve">Генерируем ключ</w:t>
      </w:r>
    </w:p>
    <w:p>
      <w:pPr>
        <w:pStyle w:val="BodyText"/>
      </w:pPr>
      <w:r>
        <w:t xml:space="preserve">gpg –full-generate-key</w:t>
      </w:r>
    </w:p>
    <w:p>
      <w:pPr>
        <w:pStyle w:val="BodyText"/>
      </w:pPr>
      <w:r>
        <w:t xml:space="preserve">Из предложенных опций выбираем:</w:t>
      </w:r>
      <w:r>
        <w:t xml:space="preserve"> </w:t>
      </w:r>
      <w:r>
        <w:t xml:space="preserve">тип RSA and RSA;</w:t>
      </w:r>
      <w:r>
        <w:t xml:space="preserve"> </w:t>
      </w:r>
      <w:r>
        <w:t xml:space="preserve">размер 4096;</w:t>
      </w:r>
      <w:r>
        <w:t xml:space="preserve"> </w:t>
      </w:r>
      <w:r>
        <w:t xml:space="preserve">выберите срок действия; значение по умолчанию — 0 (срок действия не истекает никогда).</w:t>
      </w:r>
    </w:p>
    <w:p>
      <w:pPr>
        <w:pStyle w:val="BodyText"/>
      </w:pPr>
      <w:r>
        <w:t xml:space="preserve">GPG запросит личную информацию, которая сохранится в ключе:</w:t>
      </w:r>
      <w:r>
        <w:t xml:space="preserve"> </w:t>
      </w:r>
      <w:r>
        <w:t xml:space="preserve">Имя (не менее 5 символов).</w:t>
      </w:r>
      <w:r>
        <w:t xml:space="preserve"> </w:t>
      </w:r>
      <w:r>
        <w:t xml:space="preserve">Адрес электронной почты.</w:t>
      </w:r>
      <w:r>
        <w:t xml:space="preserve"> </w:t>
      </w:r>
      <w:r>
        <w:t xml:space="preserve">При вводе email убедитесь, что он соответствует адресу, используемому на GitHub.</w:t>
      </w:r>
      <w:r>
        <w:t xml:space="preserve"> </w:t>
      </w:r>
      <w:r>
        <w:t xml:space="preserve">Комментарий. Можно ввести что угодно или нажать клавишу ввода, чтобы оставить это поле пустым.</w:t>
      </w:r>
    </w:p>
    <w:p>
      <w:pPr>
        <w:pStyle w:val="CaptionedFigure"/>
      </w:pPr>
      <w:r>
        <w:drawing>
          <wp:inline>
            <wp:extent cx="3733800" cy="2068402"/>
            <wp:effectExtent b="0" l="0" r="0" t="0"/>
            <wp:docPr descr="Генерация GPG ключа" title="fig:" id="47" name="Picture"/>
            <a:graphic>
              <a:graphicData uri="http://schemas.openxmlformats.org/drawingml/2006/picture">
                <pic:pic>
                  <pic:nvPicPr>
                    <pic:cNvPr descr="./image/r10" id="48" name="Picture"/>
                    <pic:cNvPicPr>
                      <a:picLocks noChangeArrowheads="1" noChangeAspect="1"/>
                    </pic:cNvPicPr>
                  </pic:nvPicPr>
                  <pic:blipFill>
                    <a:blip r:embed="rId46"/>
                    <a:stretch>
                      <a:fillRect/>
                    </a:stretch>
                  </pic:blipFill>
                  <pic:spPr bwMode="auto">
                    <a:xfrm>
                      <a:off x="0" y="0"/>
                      <a:ext cx="3733800" cy="2068402"/>
                    </a:xfrm>
                    <a:prstGeom prst="rect">
                      <a:avLst/>
                    </a:prstGeom>
                    <a:noFill/>
                    <a:ln w="9525">
                      <a:noFill/>
                      <a:headEnd/>
                      <a:tailEnd/>
                    </a:ln>
                  </pic:spPr>
                </pic:pic>
              </a:graphicData>
            </a:graphic>
          </wp:inline>
        </w:drawing>
      </w:r>
    </w:p>
    <w:p>
      <w:pPr>
        <w:pStyle w:val="ImageCaption"/>
      </w:pPr>
      <w:r>
        <w:t xml:space="preserve">Генерация GPG ключа</w:t>
      </w:r>
    </w:p>
    <w:p>
      <w:pPr>
        <w:pStyle w:val="CaptionedFigure"/>
      </w:pPr>
      <w:r>
        <w:drawing>
          <wp:inline>
            <wp:extent cx="3733800" cy="2253017"/>
            <wp:effectExtent b="0" l="0" r="0" t="0"/>
            <wp:docPr descr="Выбираем тип, размер и срок действия" title="fig:" id="50" name="Picture"/>
            <a:graphic>
              <a:graphicData uri="http://schemas.openxmlformats.org/drawingml/2006/picture">
                <pic:pic>
                  <pic:nvPicPr>
                    <pic:cNvPr descr="./image/r25" id="51" name="Picture"/>
                    <pic:cNvPicPr>
                      <a:picLocks noChangeArrowheads="1" noChangeAspect="1"/>
                    </pic:cNvPicPr>
                  </pic:nvPicPr>
                  <pic:blipFill>
                    <a:blip r:embed="rId49"/>
                    <a:stretch>
                      <a:fillRect/>
                    </a:stretch>
                  </pic:blipFill>
                  <pic:spPr bwMode="auto">
                    <a:xfrm>
                      <a:off x="0" y="0"/>
                      <a:ext cx="3733800" cy="2253017"/>
                    </a:xfrm>
                    <a:prstGeom prst="rect">
                      <a:avLst/>
                    </a:prstGeom>
                    <a:noFill/>
                    <a:ln w="9525">
                      <a:noFill/>
                      <a:headEnd/>
                      <a:tailEnd/>
                    </a:ln>
                  </pic:spPr>
                </pic:pic>
              </a:graphicData>
            </a:graphic>
          </wp:inline>
        </w:drawing>
      </w:r>
    </w:p>
    <w:p>
      <w:pPr>
        <w:pStyle w:val="ImageCaption"/>
      </w:pPr>
      <w:r>
        <w:t xml:space="preserve">Выбираем тип, размер и срок действия</w:t>
      </w:r>
    </w:p>
    <w:p>
      <w:pPr>
        <w:pStyle w:val="BodyText"/>
      </w:pPr>
      <w:r>
        <w:t xml:space="preserve">Выводим список ключей и копируем отпечаток приватного ключа:</w:t>
      </w:r>
    </w:p>
    <w:p>
      <w:pPr>
        <w:pStyle w:val="BodyText"/>
      </w:pPr>
      <w:r>
        <w:t xml:space="preserve">gpg –list-secret-keys –keyid-format LONG</w:t>
      </w:r>
    </w:p>
    <w:p>
      <w:pPr>
        <w:pStyle w:val="BodyText"/>
      </w:pPr>
      <w:r>
        <w:t xml:space="preserve">Отпечаток ключа — это последовательность байтов, используемая для идентификации более длинного, по сравнению с самим отпечатком ключа.</w:t>
      </w:r>
    </w:p>
    <w:p>
      <w:pPr>
        <w:pStyle w:val="BodyText"/>
      </w:pPr>
      <w:r>
        <w:t xml:space="preserve">Формат строки:</w:t>
      </w:r>
    </w:p>
    <w:p>
      <w:pPr>
        <w:pStyle w:val="BodyText"/>
      </w:pPr>
      <w:r>
        <w:t xml:space="preserve">sec Алгоритм/Отпечаток_ключа Дата_создания [Флаги] [Годен_до]ID_ключа</w:t>
      </w:r>
    </w:p>
    <w:p>
      <w:pPr>
        <w:pStyle w:val="BodyText"/>
      </w:pPr>
      <w:r>
        <w:t xml:space="preserve">Экспортируем ключ в формате ASCII по его отпечатку:</w:t>
      </w:r>
    </w:p>
    <w:p>
      <w:pPr>
        <w:pStyle w:val="BodyText"/>
      </w:pPr>
      <w:r>
        <w:t xml:space="preserve">gpg –armor –export</w:t>
      </w:r>
      <w:r>
        <w:t xml:space="preserve"> </w:t>
      </w:r>
    </w:p>
    <w:p>
      <w:pPr>
        <w:pStyle w:val="CaptionedFigure"/>
      </w:pPr>
      <w:r>
        <w:drawing>
          <wp:inline>
            <wp:extent cx="3733800" cy="1166483"/>
            <wp:effectExtent b="0" l="0" r="0" t="0"/>
            <wp:docPr descr="Выводим список ключей и копируем отпечаток приватного ключа" title="fig:" id="53" name="Picture"/>
            <a:graphic>
              <a:graphicData uri="http://schemas.openxmlformats.org/drawingml/2006/picture">
                <pic:pic>
                  <pic:nvPicPr>
                    <pic:cNvPr descr="./image/r15" id="54" name="Picture"/>
                    <pic:cNvPicPr>
                      <a:picLocks noChangeArrowheads="1" noChangeAspect="1"/>
                    </pic:cNvPicPr>
                  </pic:nvPicPr>
                  <pic:blipFill>
                    <a:blip r:embed="rId52"/>
                    <a:stretch>
                      <a:fillRect/>
                    </a:stretch>
                  </pic:blipFill>
                  <pic:spPr bwMode="auto">
                    <a:xfrm>
                      <a:off x="0" y="0"/>
                      <a:ext cx="3733800" cy="1166483"/>
                    </a:xfrm>
                    <a:prstGeom prst="rect">
                      <a:avLst/>
                    </a:prstGeom>
                    <a:noFill/>
                    <a:ln w="9525">
                      <a:noFill/>
                      <a:headEnd/>
                      <a:tailEnd/>
                    </a:ln>
                  </pic:spPr>
                </pic:pic>
              </a:graphicData>
            </a:graphic>
          </wp:inline>
        </w:drawing>
      </w:r>
    </w:p>
    <w:p>
      <w:pPr>
        <w:pStyle w:val="ImageCaption"/>
      </w:pPr>
      <w:r>
        <w:t xml:space="preserve">Выводим список ключей и копируем отпечаток приватного ключа</w:t>
      </w:r>
    </w:p>
    <w:p>
      <w:pPr>
        <w:pStyle w:val="CaptionedFigure"/>
      </w:pPr>
      <w:r>
        <w:drawing>
          <wp:inline>
            <wp:extent cx="3733800" cy="316871"/>
            <wp:effectExtent b="0" l="0" r="0" t="0"/>
            <wp:docPr descr="Экспортируем ключ в формате ASCII по его отпечатку" title="fig:" id="56" name="Picture"/>
            <a:graphic>
              <a:graphicData uri="http://schemas.openxmlformats.org/drawingml/2006/picture">
                <pic:pic>
                  <pic:nvPicPr>
                    <pic:cNvPr descr="./image/r26" id="57" name="Picture"/>
                    <pic:cNvPicPr>
                      <a:picLocks noChangeArrowheads="1" noChangeAspect="1"/>
                    </pic:cNvPicPr>
                  </pic:nvPicPr>
                  <pic:blipFill>
                    <a:blip r:embed="rId55"/>
                    <a:stretch>
                      <a:fillRect/>
                    </a:stretch>
                  </pic:blipFill>
                  <pic:spPr bwMode="auto">
                    <a:xfrm>
                      <a:off x="0" y="0"/>
                      <a:ext cx="3733800" cy="316871"/>
                    </a:xfrm>
                    <a:prstGeom prst="rect">
                      <a:avLst/>
                    </a:prstGeom>
                    <a:noFill/>
                    <a:ln w="9525">
                      <a:noFill/>
                      <a:headEnd/>
                      <a:tailEnd/>
                    </a:ln>
                  </pic:spPr>
                </pic:pic>
              </a:graphicData>
            </a:graphic>
          </wp:inline>
        </w:drawing>
      </w:r>
    </w:p>
    <w:p>
      <w:pPr>
        <w:pStyle w:val="ImageCaption"/>
      </w:pPr>
      <w:r>
        <w:t xml:space="preserve">Экспортируем ключ в формате ASCII по его отпечатку</w:t>
      </w:r>
    </w:p>
    <w:p>
      <w:pPr>
        <w:pStyle w:val="BodyText"/>
      </w:pPr>
      <w:r>
        <w:rPr>
          <w:iCs/>
          <w:i/>
          <w:bCs/>
          <w:b/>
        </w:rPr>
        <w:t xml:space="preserve">Добавление PGP ключа в GitHub</w:t>
      </w:r>
    </w:p>
    <w:p>
      <w:pPr>
        <w:pStyle w:val="BodyText"/>
      </w:pPr>
      <w:r>
        <w:t xml:space="preserve">Копируем ключ и добавляем его в настройках профиля на GitHub (или GitLab).</w:t>
      </w:r>
    </w:p>
    <w:p>
      <w:pPr>
        <w:pStyle w:val="BodyText"/>
      </w:pPr>
      <w:r>
        <w:t xml:space="preserve">Cкопируйте ваш сгенерированный PGP ключ в буфер обмена:</w:t>
      </w:r>
    </w:p>
    <w:p>
      <w:pPr>
        <w:pStyle w:val="BodyText"/>
      </w:pPr>
      <w:r>
        <w:t xml:space="preserve">gpg –armor –export</w:t>
      </w:r>
      <w:r>
        <w:t xml:space="preserve"> </w:t>
      </w:r>
      <w:r>
        <w:t xml:space="preserve"> </w:t>
      </w:r>
      <w:r>
        <w:t xml:space="preserve">| xclip -sel clip</w:t>
      </w:r>
    </w:p>
    <w:p>
      <w:pPr>
        <w:pStyle w:val="BodyText"/>
      </w:pPr>
      <w:r>
        <w:t xml:space="preserve">Перейдите в настройки GitHub (https://github.com/settings/keys), нажмите на кнопку New GPG key и вставьте полученный ключ в поле ввода.</w:t>
      </w:r>
    </w:p>
    <w:p>
      <w:pPr>
        <w:pStyle w:val="CaptionedFigure"/>
      </w:pPr>
      <w:r>
        <w:drawing>
          <wp:inline>
            <wp:extent cx="3733800" cy="1378120"/>
            <wp:effectExtent b="0" l="0" r="0" t="0"/>
            <wp:docPr descr="Вставляем полученный ключ в поле ввода" title="fig:" id="59" name="Picture"/>
            <a:graphic>
              <a:graphicData uri="http://schemas.openxmlformats.org/drawingml/2006/picture">
                <pic:pic>
                  <pic:nvPicPr>
                    <pic:cNvPr descr="./image/r16" id="60" name="Picture"/>
                    <pic:cNvPicPr>
                      <a:picLocks noChangeArrowheads="1" noChangeAspect="1"/>
                    </pic:cNvPicPr>
                  </pic:nvPicPr>
                  <pic:blipFill>
                    <a:blip r:embed="rId58"/>
                    <a:stretch>
                      <a:fillRect/>
                    </a:stretch>
                  </pic:blipFill>
                  <pic:spPr bwMode="auto">
                    <a:xfrm>
                      <a:off x="0" y="0"/>
                      <a:ext cx="3733800" cy="1378120"/>
                    </a:xfrm>
                    <a:prstGeom prst="rect">
                      <a:avLst/>
                    </a:prstGeom>
                    <a:noFill/>
                    <a:ln w="9525">
                      <a:noFill/>
                      <a:headEnd/>
                      <a:tailEnd/>
                    </a:ln>
                  </pic:spPr>
                </pic:pic>
              </a:graphicData>
            </a:graphic>
          </wp:inline>
        </w:drawing>
      </w:r>
    </w:p>
    <w:p>
      <w:pPr>
        <w:pStyle w:val="ImageCaption"/>
      </w:pPr>
      <w:r>
        <w:t xml:space="preserve">Вставляем полученный ключ в поле ввода</w:t>
      </w:r>
    </w:p>
    <w:p>
      <w:pPr>
        <w:pStyle w:val="BodyText"/>
      </w:pPr>
      <w:r>
        <w:t xml:space="preserve">№5</w:t>
      </w:r>
    </w:p>
    <w:p>
      <w:pPr>
        <w:pStyle w:val="BodyText"/>
      </w:pPr>
      <w:r>
        <w:rPr>
          <w:iCs/>
          <w:i/>
          <w:bCs/>
          <w:b/>
        </w:rPr>
        <w:t xml:space="preserve">Настройка автоматических подписей коммитов git</w:t>
      </w:r>
    </w:p>
    <w:p>
      <w:pPr>
        <w:pStyle w:val="BodyText"/>
      </w:pPr>
      <w:r>
        <w:t xml:space="preserve">Используя введёный email, укажите Git применять его при подписи коммитов:</w:t>
      </w:r>
    </w:p>
    <w:p>
      <w:pPr>
        <w:pStyle w:val="BodyText"/>
      </w:pPr>
      <w:r>
        <w:t xml:space="preserve">git config –global user.signingkey</w:t>
      </w:r>
      <w:r>
        <w:t xml:space="preserve"> </w:t>
      </w:r>
      <w:r>
        <w:t xml:space="preserve"> </w:t>
      </w:r>
      <w:r>
        <w:t xml:space="preserve">git config –global commit.gpgsign true</w:t>
      </w:r>
      <w:r>
        <w:t xml:space="preserve"> </w:t>
      </w:r>
      <w:r>
        <w:t xml:space="preserve">git config –global gpg.program $(which gpg2)</w:t>
      </w:r>
    </w:p>
    <w:p>
      <w:pPr>
        <w:pStyle w:val="CaptionedFigure"/>
      </w:pPr>
      <w:r>
        <w:drawing>
          <wp:inline>
            <wp:extent cx="3733800" cy="602140"/>
            <wp:effectExtent b="0" l="0" r="0" t="0"/>
            <wp:docPr descr="Настройка автоматических подписей коммитов git" title="fig:" id="62" name="Picture"/>
            <a:graphic>
              <a:graphicData uri="http://schemas.openxmlformats.org/drawingml/2006/picture">
                <pic:pic>
                  <pic:nvPicPr>
                    <pic:cNvPr descr="./image/r18" id="63" name="Picture"/>
                    <pic:cNvPicPr>
                      <a:picLocks noChangeArrowheads="1" noChangeAspect="1"/>
                    </pic:cNvPicPr>
                  </pic:nvPicPr>
                  <pic:blipFill>
                    <a:blip r:embed="rId61"/>
                    <a:stretch>
                      <a:fillRect/>
                    </a:stretch>
                  </pic:blipFill>
                  <pic:spPr bwMode="auto">
                    <a:xfrm>
                      <a:off x="0" y="0"/>
                      <a:ext cx="3733800" cy="602140"/>
                    </a:xfrm>
                    <a:prstGeom prst="rect">
                      <a:avLst/>
                    </a:prstGeom>
                    <a:noFill/>
                    <a:ln w="9525">
                      <a:noFill/>
                      <a:headEnd/>
                      <a:tailEnd/>
                    </a:ln>
                  </pic:spPr>
                </pic:pic>
              </a:graphicData>
            </a:graphic>
          </wp:inline>
        </w:drawing>
      </w:r>
    </w:p>
    <w:p>
      <w:pPr>
        <w:pStyle w:val="ImageCaption"/>
      </w:pPr>
      <w:r>
        <w:t xml:space="preserve">Настройка автоматических подписей коммитов git</w:t>
      </w:r>
    </w:p>
    <w:p>
      <w:pPr>
        <w:pStyle w:val="BodyText"/>
      </w:pPr>
      <w:r>
        <w:rPr>
          <w:iCs/>
          <w:i/>
          <w:bCs/>
          <w:b/>
        </w:rPr>
        <w:t xml:space="preserve">Настройка gh</w:t>
      </w:r>
    </w:p>
    <w:p>
      <w:pPr>
        <w:pStyle w:val="BodyText"/>
      </w:pPr>
      <w:r>
        <w:t xml:space="preserve">Для начала необходимо авторизоваться</w:t>
      </w:r>
    </w:p>
    <w:p>
      <w:pPr>
        <w:pStyle w:val="BodyText"/>
      </w:pPr>
      <w:r>
        <w:t xml:space="preserve">gh auth login</w:t>
      </w:r>
    </w:p>
    <w:p>
      <w:pPr>
        <w:pStyle w:val="BodyText"/>
      </w:pPr>
      <w:r>
        <w:t xml:space="preserve">Утилита задаст несколько наводящих вопросов. Авторизоваться можно через броузер.</w:t>
      </w:r>
    </w:p>
    <w:p>
      <w:pPr>
        <w:pStyle w:val="CaptionedFigure"/>
      </w:pPr>
      <w:r>
        <w:drawing>
          <wp:inline>
            <wp:extent cx="3733800" cy="667909"/>
            <wp:effectExtent b="0" l="0" r="0" t="0"/>
            <wp:docPr descr="Настройка gh" title="fig:" id="65" name="Picture"/>
            <a:graphic>
              <a:graphicData uri="http://schemas.openxmlformats.org/drawingml/2006/picture">
                <pic:pic>
                  <pic:nvPicPr>
                    <pic:cNvPr descr="./image/r14" id="66" name="Picture"/>
                    <pic:cNvPicPr>
                      <a:picLocks noChangeArrowheads="1" noChangeAspect="1"/>
                    </pic:cNvPicPr>
                  </pic:nvPicPr>
                  <pic:blipFill>
                    <a:blip r:embed="rId64"/>
                    <a:stretch>
                      <a:fillRect/>
                    </a:stretch>
                  </pic:blipFill>
                  <pic:spPr bwMode="auto">
                    <a:xfrm>
                      <a:off x="0" y="0"/>
                      <a:ext cx="3733800" cy="667909"/>
                    </a:xfrm>
                    <a:prstGeom prst="rect">
                      <a:avLst/>
                    </a:prstGeom>
                    <a:noFill/>
                    <a:ln w="9525">
                      <a:noFill/>
                      <a:headEnd/>
                      <a:tailEnd/>
                    </a:ln>
                  </pic:spPr>
                </pic:pic>
              </a:graphicData>
            </a:graphic>
          </wp:inline>
        </w:drawing>
      </w:r>
    </w:p>
    <w:p>
      <w:pPr>
        <w:pStyle w:val="ImageCaption"/>
      </w:pPr>
      <w:r>
        <w:t xml:space="preserve">Настройка gh</w:t>
      </w:r>
    </w:p>
    <w:p>
      <w:pPr>
        <w:pStyle w:val="BodyText"/>
      </w:pPr>
      <w:r>
        <w:t xml:space="preserve">№6</w:t>
      </w:r>
    </w:p>
    <w:p>
      <w:pPr>
        <w:pStyle w:val="BodyText"/>
      </w:pPr>
      <w:r>
        <w:rPr>
          <w:iCs/>
          <w:i/>
          <w:bCs/>
          <w:b/>
        </w:rPr>
        <w:t xml:space="preserve">Создание репозитория курса на основе шаблона</w:t>
      </w:r>
    </w:p>
    <w:p>
      <w:pPr>
        <w:pStyle w:val="BodyText"/>
      </w:pPr>
      <w:r>
        <w:t xml:space="preserve">Необходимо создать шаблон рабочего пространства (см. Рабочее пространство для лабораторной работы).</w:t>
      </w:r>
    </w:p>
    <w:p>
      <w:pPr>
        <w:pStyle w:val="BodyText"/>
      </w:pPr>
      <w:r>
        <w:t xml:space="preserve">Например, для 2022–2023 учебного года и предмета «Операционные системы» (код предмета os-intro) создание репозитория примет следующий вид:</w:t>
      </w:r>
    </w:p>
    <w:p>
      <w:pPr>
        <w:pStyle w:val="SourceCode"/>
      </w:pPr>
      <w:r>
        <w:rPr>
          <w:rStyle w:val="VerbatimChar"/>
        </w:rPr>
        <w:t xml:space="preserve">mkdir -p ~/work/study/2022-2023/"Операционные системы"</w:t>
      </w:r>
      <w:r>
        <w:br/>
      </w:r>
      <w:r>
        <w:rPr>
          <w:rStyle w:val="VerbatimChar"/>
        </w:rPr>
        <w:t xml:space="preserve">cd ~/work/study/2022-2023/"Операционные системы"</w:t>
      </w:r>
      <w:r>
        <w:br/>
      </w:r>
      <w:r>
        <w:rPr>
          <w:rStyle w:val="VerbatimChar"/>
        </w:rPr>
        <w:t xml:space="preserve">gh repo create study_2022-2023_os-intro --template=yamadharma/course-directory-student-template --public</w:t>
      </w:r>
      <w:r>
        <w:br/>
      </w:r>
      <w:r>
        <w:rPr>
          <w:rStyle w:val="VerbatimChar"/>
        </w:rPr>
        <w:t xml:space="preserve">git clone --recursive git@github.com:&lt;owner&gt;/study_2022-2023_os-intro.git os-intro</w:t>
      </w:r>
    </w:p>
    <w:p>
      <w:pPr>
        <w:pStyle w:val="CaptionedFigure"/>
      </w:pPr>
      <w:r>
        <w:drawing>
          <wp:inline>
            <wp:extent cx="3733800" cy="1878107"/>
            <wp:effectExtent b="0" l="0" r="0" t="0"/>
            <wp:docPr descr="Создание репозитория курса на основе шаблона" title="fig:" id="68" name="Picture"/>
            <a:graphic>
              <a:graphicData uri="http://schemas.openxmlformats.org/drawingml/2006/picture">
                <pic:pic>
                  <pic:nvPicPr>
                    <pic:cNvPr descr="./image/r12" id="69" name="Picture"/>
                    <pic:cNvPicPr>
                      <a:picLocks noChangeArrowheads="1" noChangeAspect="1"/>
                    </pic:cNvPicPr>
                  </pic:nvPicPr>
                  <pic:blipFill>
                    <a:blip r:embed="rId67"/>
                    <a:stretch>
                      <a:fillRect/>
                    </a:stretch>
                  </pic:blipFill>
                  <pic:spPr bwMode="auto">
                    <a:xfrm>
                      <a:off x="0" y="0"/>
                      <a:ext cx="3733800" cy="1878107"/>
                    </a:xfrm>
                    <a:prstGeom prst="rect">
                      <a:avLst/>
                    </a:prstGeom>
                    <a:noFill/>
                    <a:ln w="9525">
                      <a:noFill/>
                      <a:headEnd/>
                      <a:tailEnd/>
                    </a:ln>
                  </pic:spPr>
                </pic:pic>
              </a:graphicData>
            </a:graphic>
          </wp:inline>
        </w:drawing>
      </w:r>
    </w:p>
    <w:p>
      <w:pPr>
        <w:pStyle w:val="ImageCaption"/>
      </w:pPr>
      <w:r>
        <w:t xml:space="preserve">Создание репозитория курса на основе шаблона</w:t>
      </w:r>
    </w:p>
    <w:p>
      <w:pPr>
        <w:pStyle w:val="BodyText"/>
      </w:pPr>
      <w:r>
        <w:rPr>
          <w:iCs/>
          <w:i/>
          <w:bCs/>
          <w:b/>
        </w:rPr>
        <w:t xml:space="preserve">Настройка каталога курса</w:t>
      </w:r>
    </w:p>
    <w:p>
      <w:pPr>
        <w:pStyle w:val="BodyText"/>
      </w:pPr>
      <w:r>
        <w:t xml:space="preserve">Перейдите в каталог курса:</w:t>
      </w:r>
      <w:r>
        <w:t xml:space="preserve"> </w:t>
      </w:r>
      <w:r>
        <w:t xml:space="preserve">cd ~/work/study/2022-2023/</w:t>
      </w:r>
      <w:r>
        <w:t xml:space="preserve">“</w:t>
      </w:r>
      <w:r>
        <w:t xml:space="preserve">Операционные системы</w:t>
      </w:r>
      <w:r>
        <w:t xml:space="preserve">”</w:t>
      </w:r>
      <w:r>
        <w:t xml:space="preserve">/os-intro</w:t>
      </w:r>
    </w:p>
    <w:p>
      <w:pPr>
        <w:pStyle w:val="BodyText"/>
      </w:pPr>
      <w:r>
        <w:t xml:space="preserve">Удалите лишние файлы:</w:t>
      </w:r>
      <w:r>
        <w:t xml:space="preserve"> </w:t>
      </w:r>
      <w:r>
        <w:t xml:space="preserve">rm package.json</w:t>
      </w:r>
    </w:p>
    <w:p>
      <w:pPr>
        <w:pStyle w:val="BodyText"/>
      </w:pPr>
      <w:r>
        <w:t xml:space="preserve">Создайте необходимые каталоги:</w:t>
      </w:r>
    </w:p>
    <w:p>
      <w:pPr>
        <w:pStyle w:val="BodyText"/>
      </w:pPr>
      <w:r>
        <w:t xml:space="preserve">echo os-intro &gt; COURSE</w:t>
      </w:r>
      <w:r>
        <w:t xml:space="preserve"> </w:t>
      </w:r>
      <w:r>
        <w:t xml:space="preserve">make</w:t>
      </w:r>
    </w:p>
    <w:p>
      <w:pPr>
        <w:pStyle w:val="BodyText"/>
      </w:pPr>
      <w:r>
        <w:t xml:space="preserve">Отправьте файлы на сервер:</w:t>
      </w:r>
    </w:p>
    <w:p>
      <w:pPr>
        <w:pStyle w:val="BodyText"/>
      </w:pPr>
      <w:r>
        <w:t xml:space="preserve">git add .</w:t>
      </w:r>
      <w:r>
        <w:t xml:space="preserve"> </w:t>
      </w:r>
      <w:r>
        <w:t xml:space="preserve">git commit -am</w:t>
      </w:r>
      <w:r>
        <w:t xml:space="preserve"> </w:t>
      </w:r>
      <w:r>
        <w:t xml:space="preserve">‘</w:t>
      </w:r>
      <w:r>
        <w:t xml:space="preserve">feat(main): make course structure</w:t>
      </w:r>
      <w:r>
        <w:t xml:space="preserve">’</w:t>
      </w:r>
      <w:r>
        <w:t xml:space="preserve"> </w:t>
      </w:r>
      <w:r>
        <w:t xml:space="preserve">git push</w:t>
      </w:r>
    </w:p>
    <w:p>
      <w:pPr>
        <w:pStyle w:val="BodyText"/>
      </w:pPr>
      <w:bookmarkStart w:id="73" w:name="fig:016"/>
      <w:r>
        <w:drawing>
          <wp:inline>
            <wp:extent cx="3733800" cy="265404"/>
            <wp:effectExtent b="0" l="0" r="0" t="0"/>
            <wp:docPr descr="Настройка каталога курса" title="" id="71" name="Picture"/>
            <a:graphic>
              <a:graphicData uri="http://schemas.openxmlformats.org/drawingml/2006/picture">
                <pic:pic>
                  <pic:nvPicPr>
                    <pic:cNvPr descr="./image/r24" id="72" name="Picture"/>
                    <pic:cNvPicPr>
                      <a:picLocks noChangeArrowheads="1" noChangeAspect="1"/>
                    </pic:cNvPicPr>
                  </pic:nvPicPr>
                  <pic:blipFill>
                    <a:blip r:embed="rId70"/>
                    <a:stretch>
                      <a:fillRect/>
                    </a:stretch>
                  </pic:blipFill>
                  <pic:spPr bwMode="auto">
                    <a:xfrm>
                      <a:off x="0" y="0"/>
                      <a:ext cx="3733800" cy="265404"/>
                    </a:xfrm>
                    <a:prstGeom prst="rect">
                      <a:avLst/>
                    </a:prstGeom>
                    <a:noFill/>
                    <a:ln w="9525">
                      <a:noFill/>
                      <a:headEnd/>
                      <a:tailEnd/>
                    </a:ln>
                  </pic:spPr>
                </pic:pic>
              </a:graphicData>
            </a:graphic>
          </wp:inline>
        </w:drawing>
      </w:r>
      <w:bookmarkEnd w:id="73"/>
      <w:r>
        <w:t xml:space="preserve"> </w:t>
      </w:r>
      <w:bookmarkStart w:id="77" w:name="fig:017"/>
      <w:r>
        <w:drawing>
          <wp:inline>
            <wp:extent cx="3733800" cy="236747"/>
            <wp:effectExtent b="0" l="0" r="0" t="0"/>
            <wp:docPr descr="Настройка каталога курса" title="" id="75" name="Picture"/>
            <a:graphic>
              <a:graphicData uri="http://schemas.openxmlformats.org/drawingml/2006/picture">
                <pic:pic>
                  <pic:nvPicPr>
                    <pic:cNvPr descr="./image/r23" id="76" name="Picture"/>
                    <pic:cNvPicPr>
                      <a:picLocks noChangeArrowheads="1" noChangeAspect="1"/>
                    </pic:cNvPicPr>
                  </pic:nvPicPr>
                  <pic:blipFill>
                    <a:blip r:embed="rId74"/>
                    <a:stretch>
                      <a:fillRect/>
                    </a:stretch>
                  </pic:blipFill>
                  <pic:spPr bwMode="auto">
                    <a:xfrm>
                      <a:off x="0" y="0"/>
                      <a:ext cx="3733800" cy="236747"/>
                    </a:xfrm>
                    <a:prstGeom prst="rect">
                      <a:avLst/>
                    </a:prstGeom>
                    <a:noFill/>
                    <a:ln w="9525">
                      <a:noFill/>
                      <a:headEnd/>
                      <a:tailEnd/>
                    </a:ln>
                  </pic:spPr>
                </pic:pic>
              </a:graphicData>
            </a:graphic>
          </wp:inline>
        </w:drawing>
      </w:r>
      <w:bookmarkEnd w:id="77"/>
    </w:p>
    <w:bookmarkEnd w:id="78"/>
    <w:bookmarkStart w:id="79" w:name="выводы"/>
    <w:p>
      <w:pPr>
        <w:pStyle w:val="Heading1"/>
      </w:pPr>
      <w:r>
        <w:rPr>
          <w:rStyle w:val="SectionNumber"/>
        </w:rPr>
        <w:t xml:space="preserve">5</w:t>
      </w:r>
      <w:r>
        <w:tab/>
      </w:r>
      <w:r>
        <w:t xml:space="preserve">Выводы</w:t>
      </w:r>
    </w:p>
    <w:p>
      <w:pPr>
        <w:pStyle w:val="FirstParagraph"/>
      </w:pPr>
      <w:r>
        <w:t xml:space="preserve">Изучила идеологию и применение средств контроля версий. Приобрели практические навыки по работе с системой git.</w:t>
      </w:r>
    </w:p>
    <w:bookmarkEnd w:id="79"/>
    <w:bookmarkStart w:id="80" w:name="контрольные-вопросы-для-самопроверки"/>
    <w:p>
      <w:pPr>
        <w:pStyle w:val="Heading1"/>
      </w:pPr>
      <w:r>
        <w:rPr>
          <w:rStyle w:val="SectionNumber"/>
        </w:rPr>
        <w:t xml:space="preserve">6</w:t>
      </w:r>
      <w:r>
        <w:tab/>
      </w:r>
      <w:r>
        <w:t xml:space="preserve">Контрольные вопросы для самопроверки</w:t>
      </w:r>
    </w:p>
    <w:p>
      <w:pPr>
        <w:numPr>
          <w:ilvl w:val="0"/>
          <w:numId w:val="1002"/>
        </w:numPr>
      </w:pPr>
      <w:r>
        <w:t xml:space="preserve">Что такое системы контроля версий (VCS) и для решения каких задач они предназначаются? Система контроля версий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 Системы контроля версий (Version Control System, VCS) применяются для: • Хранение полной истории изменений • причин всех производимых изменений • Откат изменений, если что-то пошло не так • Поиск причины и ответственного за появления ошибок в программе • Совместная работа группы над одним проектом • Возможность изменять код, не мешая работе других пользователей</w:t>
      </w:r>
    </w:p>
    <w:p>
      <w:pPr>
        <w:numPr>
          <w:ilvl w:val="0"/>
          <w:numId w:val="1002"/>
        </w:numPr>
      </w:pPr>
      <w:r>
        <w:t xml:space="preserve">Объясните следующие понятия VCS и их отношения: хранилище, commit, история, рабочая копия. Репозиторий - хранилище версий - в нем хранятся все документы вместе с историей их изменения и другой служебной информацией. Commit — отслеживание изменений, сохраняет разницу в изменениях Рабочая копия - копия проекта, связанная с репозиторием (текущее состояние файлов проекта, основанное на версии из хранилища (обычно на последней)) История хранит все изменения в проекте и позволяет при необходимости обратиться к нужным данным.</w:t>
      </w:r>
    </w:p>
    <w:p>
      <w:pPr>
        <w:numPr>
          <w:ilvl w:val="0"/>
          <w:numId w:val="1002"/>
        </w:numPr>
      </w:pPr>
      <w:r>
        <w:t xml:space="preserve">Что представляют собой и чем отличаются централизованные и децентрализованные VCS? Приведите примеры VCS каждого вида. Централизованные VCS (Subversion; CVS; TFS; VAULT; AccuRev): • Одно основное хранилище всего проекта • Каждый пользователь копирует себе необходимые ему файлы из этого репозитория, изменяет и, затем, добавляет свои изменения обратно Децентрализованные VCS (Git; Mercurial; Bazaar): • У каждого пользователя свой вариант (возможно не один) репозитория • Присутствует возможность добавлять и забирать изменения из любого репозитория [2]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В отличие от классических, в распределённых системах контроля версий центральный репозиторий не является обязательным.</w:t>
      </w:r>
    </w:p>
    <w:p>
      <w:pPr>
        <w:numPr>
          <w:ilvl w:val="0"/>
          <w:numId w:val="1002"/>
        </w:numPr>
      </w:pPr>
      <w:r>
        <w:t xml:space="preserve">Опишите действия с VCS при единоличной работе с хранилищем. Сначала создаем и подключаем удаленный репозиторий. Затем по мере изменения проекта отправлять эти изменения на сервер.</w:t>
      </w:r>
    </w:p>
    <w:p>
      <w:pPr>
        <w:numPr>
          <w:ilvl w:val="0"/>
          <w:numId w:val="1002"/>
        </w:numPr>
      </w:pPr>
      <w:r>
        <w:t xml:space="preserve">Опишите порядок работы с общим хранилищем VCS.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w:t>
      </w:r>
    </w:p>
    <w:p>
      <w:pPr>
        <w:numPr>
          <w:ilvl w:val="0"/>
          <w:numId w:val="1002"/>
        </w:numPr>
      </w:pPr>
      <w:r>
        <w:t xml:space="preserve">Каковы основные задачи, решаемые инструментальным средством git?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numPr>
          <w:ilvl w:val="0"/>
          <w:numId w:val="1002"/>
        </w:numPr>
      </w:pPr>
      <w:r>
        <w:t xml:space="preserve">Назовите и дайте краткую характеристику командам git. Наиболее часто используемые команды git: • создание основного дерева репозитория: git init • получение обновлений (изменений) текущего дерева из центрального репозитория: git pull • отправка всех произведённых изменений локального дерева в центральный репозиторий: git push • просмотр списка изменённых файлов в текущей директории: git status • просмотр текущих изменения: git diff • сохранение текущих изменений: – добавить все изменённые и/или созданные файлы и/или каталоги: git add. – добавить конкретные изменённые и/или созданные файлы и/или каталоги: git add имена_файлов • удалить файл и/или каталог из индекса репозитория (при этом файл и/или каталог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 </w:t>
      </w:r>
      <w:r>
        <w:t xml:space="preserve">– сохранить добавленные изменения с внесением комментария через встроенный редактор git commit • создание новой ветки, базирующейся на текущей: git checkout -b имя_ветки • 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 • слияние ветки с текущим деревом: git merge –no-ff имя_ветки • удаление ветки: – удаление локальной уже слитой с основным деревом ветки: git branch -d имя_ветки – принудительное удаление локальной ветки: git branch -D имя_ветки – удаление ветки с центрального репозитория: git push origin :имя_ветки</w:t>
      </w:r>
    </w:p>
    <w:p>
      <w:pPr>
        <w:numPr>
          <w:ilvl w:val="0"/>
          <w:numId w:val="1002"/>
        </w:numPr>
      </w:pPr>
      <w:r>
        <w:t xml:space="preserve">Приведите примеры использования при работе с локальным и удалённым репозиториями. git push –all (push origin master/любой branch)</w:t>
      </w:r>
    </w:p>
    <w:p>
      <w:pPr>
        <w:numPr>
          <w:ilvl w:val="0"/>
          <w:numId w:val="1002"/>
        </w:numPr>
      </w:pPr>
      <w:r>
        <w:t xml:space="preserve">Что такое и зачем могут быть нужны ветви (branches)? Ветвление («ветка», branch) — один из параллельных участков истории в одном хранилище, исходящих из одной версии (точки ветвления). [3] • Обычно есть главная ветка (master), или ствол (trunk). • Между ветками, то есть их концами, возможно слияние. Используются для разработки новых функций.</w:t>
      </w:r>
    </w:p>
    <w:p>
      <w:pPr>
        <w:numPr>
          <w:ilvl w:val="0"/>
          <w:numId w:val="1002"/>
        </w:numPr>
      </w:pPr>
      <w:r>
        <w:t xml:space="preserve">Как и зачем можно игнорировать некоторые файлы при commit? 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w:t>
      </w:r>
    </w:p>
    <w:bookmarkEnd w:id="80"/>
    <w:bookmarkStart w:id="84" w:name="список-литературы"/>
    <w:p>
      <w:pPr>
        <w:pStyle w:val="Heading1"/>
      </w:pPr>
      <w:r>
        <w:t xml:space="preserve">Список литературы</w:t>
      </w:r>
    </w:p>
    <w:p>
      <w:pPr>
        <w:numPr>
          <w:ilvl w:val="0"/>
          <w:numId w:val="1003"/>
        </w:numPr>
      </w:pPr>
      <w:hyperlink r:id="rId81">
        <w:r>
          <w:rPr>
            <w:rStyle w:val="Hyperlink"/>
          </w:rPr>
          <w:t xml:space="preserve">О системе контроля версий. Электронный ресурс. 2016</w:t>
        </w:r>
      </w:hyperlink>
    </w:p>
    <w:p>
      <w:pPr>
        <w:numPr>
          <w:ilvl w:val="0"/>
          <w:numId w:val="1003"/>
        </w:numPr>
      </w:pPr>
      <w:hyperlink r:id="rId82">
        <w:r>
          <w:rPr>
            <w:rStyle w:val="Hyperlink"/>
          </w:rPr>
          <w:t xml:space="preserve">Евгений Г. Системы контроля версий. Электронный ресурс.</w:t>
        </w:r>
      </w:hyperlink>
    </w:p>
    <w:bookmarkStart w:id="83" w:name="refs"/>
    <w:bookmarkEnd w:id="83"/>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so" /><Relationship Type="http://schemas.openxmlformats.org/officeDocument/2006/relationships/image" Id="rId46" Target="media/rId46.so" /><Relationship Type="http://schemas.openxmlformats.org/officeDocument/2006/relationships/image" Id="rId67" Target="media/rId67.so" /><Relationship Type="http://schemas.openxmlformats.org/officeDocument/2006/relationships/image" Id="rId64" Target="media/rId64.so" /><Relationship Type="http://schemas.openxmlformats.org/officeDocument/2006/relationships/image" Id="rId52" Target="media/rId52.so" /><Relationship Type="http://schemas.openxmlformats.org/officeDocument/2006/relationships/image" Id="rId58" Target="media/rId58.so" /><Relationship Type="http://schemas.openxmlformats.org/officeDocument/2006/relationships/image" Id="rId61" Target="media/rId61.so" /><Relationship Type="http://schemas.openxmlformats.org/officeDocument/2006/relationships/image" Id="rId27" Target="media/rId27.so" /><Relationship Type="http://schemas.openxmlformats.org/officeDocument/2006/relationships/image" Id="rId74" Target="media/rId74.so" /><Relationship Type="http://schemas.openxmlformats.org/officeDocument/2006/relationships/image" Id="rId70" Target="media/rId70.so" /><Relationship Type="http://schemas.openxmlformats.org/officeDocument/2006/relationships/image" Id="rId49" Target="media/rId49.so" /><Relationship Type="http://schemas.openxmlformats.org/officeDocument/2006/relationships/image" Id="rId55" Target="media/rId55.so" /><Relationship Type="http://schemas.openxmlformats.org/officeDocument/2006/relationships/image" Id="rId30" Target="media/rId30.so" /><Relationship Type="http://schemas.openxmlformats.org/officeDocument/2006/relationships/image" Id="rId33" Target="media/rId33.so" /><Relationship Type="http://schemas.openxmlformats.org/officeDocument/2006/relationships/image" Id="rId37" Target="media/rId37.so" /><Relationship Type="http://schemas.openxmlformats.org/officeDocument/2006/relationships/image" Id="rId40" Target="media/rId40.so" /><Relationship Type="http://schemas.openxmlformats.org/officeDocument/2006/relationships/image" Id="rId43" Target="media/rId43.so" /><Relationship Type="http://schemas.openxmlformats.org/officeDocument/2006/relationships/hyperlink" Id="rId81" Target="https://git-scm.com/book/ru/v2/&#1042;&#1074;&#1077;&#1076;&#1077;&#1085;&#1080;&#1077;-&#1054;-&#1089;&#1080;&#1089;&#1090;&#1077;&#1084;&#1077;-&#1082;&#1086;&#1085;&#1090;&#1088;&#1086;&#1083;&#1103;-&#1074;&#1077;&#1088;&#1089;&#1080;&#1081;." TargetMode="External" /><Relationship Type="http://schemas.openxmlformats.org/officeDocument/2006/relationships/hyperlink" Id="rId82" Target="https://glebradchenko.susu.ru/courses/bachelor/engineering/2016/SUSU_SE_2016_REP_3_VCS.pdf" TargetMode="External" /><Relationship Type="http://schemas.openxmlformats.org/officeDocument/2006/relationships/hyperlink" Id="rId23" Target="mailto:work@email" TargetMode="External" /><Relationship Type="http://schemas.openxmlformats.org/officeDocument/2006/relationships/hyperlink" Id="rId36"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81" Target="https://git-scm.com/book/ru/v2/&#1042;&#1074;&#1077;&#1076;&#1077;&#1085;&#1080;&#1077;-&#1054;-&#1089;&#1080;&#1089;&#1090;&#1077;&#1084;&#1077;-&#1082;&#1086;&#1085;&#1090;&#1088;&#1086;&#1083;&#1103;-&#1074;&#1077;&#1088;&#1089;&#1080;&#1081;." TargetMode="External" /><Relationship Type="http://schemas.openxmlformats.org/officeDocument/2006/relationships/hyperlink" Id="rId82" Target="https://glebradchenko.susu.ru/courses/bachelor/engineering/2016/SUSU_SE_2016_REP_3_VCS.pdf" TargetMode="External" /><Relationship Type="http://schemas.openxmlformats.org/officeDocument/2006/relationships/hyperlink" Id="rId23" Target="mailto:work@email" TargetMode="External" /><Relationship Type="http://schemas.openxmlformats.org/officeDocument/2006/relationships/hyperlink" Id="rId36"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№2</dc:title>
  <dc:creator>Оширова Юлия Николаевна, НКАбд-02-22</dc:creator>
  <dc:language>ru-RU</dc:language>
  <cp:keywords/>
  <dcterms:created xsi:type="dcterms:W3CDTF">2023-02-18T01:20:35Z</dcterms:created>
  <dcterms:modified xsi:type="dcterms:W3CDTF">2023-02-18T01:20:35Z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