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PrimeGuard</w:t>
      </w:r>
    </w:p>
    <w:p w14:paraId="7A833B33" w14:textId="18E22BB4" w:rsidR="00752EC8" w:rsidRPr="002D7D14" w:rsidRDefault="00C925EB" w:rsidP="008A3F09">
      <w:pPr>
        <w:spacing w:before="38"/>
        <w:jc w:val="center"/>
        <w:rPr>
          <w:b/>
          <w:bCs/>
          <w:sz w:val="28"/>
          <w:szCs w:val="28"/>
          <w:lang w:val="en-IN"/>
        </w:rPr>
      </w:pPr>
      <w:r>
        <w:rPr>
          <w:b/>
          <w:bCs/>
          <w:sz w:val="28"/>
          <w:szCs w:val="28"/>
          <w:lang w:val="en-IN"/>
        </w:rPr>
        <w:t>(</w:t>
      </w:r>
      <w:r>
        <w:rPr>
          <w:b/>
          <w:bCs/>
          <w:sz w:val="28"/>
          <w:szCs w:val="28"/>
        </w:rPr>
        <w:t>Web-Based Large Prime Number Validation Using the Miller–Rabin Algorithm</w:t>
      </w:r>
      <w:r>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 xml:space="preserve">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146E1CE7"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066FBCC4" w:rsidR="008A3F09" w:rsidRDefault="00E900D2" w:rsidP="008A3F09">
      <w:pPr>
        <w:pStyle w:val="BodyText"/>
        <w:ind w:right="26"/>
        <w:jc w:val="center"/>
        <w:rPr>
          <w:bCs/>
          <w:sz w:val="28"/>
          <w:szCs w:val="28"/>
          <w:lang w:val="en-IN"/>
        </w:rPr>
      </w:pPr>
      <w:r>
        <w:rPr>
          <w:bCs/>
          <w:sz w:val="28"/>
          <w:szCs w:val="28"/>
          <w:lang w:val="en-IN"/>
        </w:rPr>
        <w:t xml:space="preserve">Joshi Rusitha (2520030204)</w:t>
      </w:r>
    </w:p>
    <w:p w14:paraId="0F998B7E" w14:textId="00FB3B8C" w:rsidR="00E900D2" w:rsidRPr="002D7D14" w:rsidRDefault="00E900D2" w:rsidP="008A3F09">
      <w:pPr>
        <w:pStyle w:val="BodyText"/>
        <w:ind w:right="26"/>
        <w:jc w:val="center"/>
        <w:rPr>
          <w:bCs/>
          <w:sz w:val="28"/>
          <w:szCs w:val="28"/>
          <w:lang w:val="en-IN"/>
        </w:rPr>
      </w:pPr>
      <w:r>
        <w:rPr>
          <w:bCs/>
          <w:sz w:val="28"/>
          <w:szCs w:val="28"/>
          <w:lang w:val="en-IN"/>
        </w:rPr>
        <w:t>V Ashish Reddy (2520030415)</w:t>
      </w:r>
    </w:p>
    <w:p w14:paraId="03B511F6" w14:textId="07C6A6B8" w:rsidR="00474737" w:rsidRPr="002D7D14" w:rsidRDefault="00E900D2" w:rsidP="00E900D2">
      <w:pPr>
        <w:pStyle w:val="BodyText"/>
        <w:ind w:right="26"/>
        <w:jc w:val="center"/>
        <w:rPr>
          <w:bCs/>
          <w:sz w:val="28"/>
          <w:szCs w:val="28"/>
          <w:lang w:val="en-IN"/>
        </w:rPr>
      </w:pPr>
      <w:r>
        <w:rPr>
          <w:bCs/>
          <w:sz w:val="28"/>
          <w:szCs w:val="28"/>
          <w:lang w:val="en-IN"/>
        </w:rPr>
        <w:t xml:space="preserve">Shettini Teja (2520030419)</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FF6B649" w:rsidR="00095C58" w:rsidRPr="002D7D14" w:rsidRDefault="005A268C" w:rsidP="00474737">
      <w:pPr>
        <w:ind w:right="379"/>
        <w:jc w:val="center"/>
        <w:rPr>
          <w:bCs/>
          <w:sz w:val="28"/>
          <w:szCs w:val="28"/>
          <w:lang w:val="en-IN"/>
        </w:rPr>
      </w:pPr>
      <w:r>
        <w:rPr>
          <w:bCs/>
          <w:sz w:val="28"/>
          <w:szCs w:val="28"/>
          <w:lang w:val="en-IN"/>
        </w:rPr>
        <w:t xml:space="preserve">Team Number: 20          </w:t>
      </w:r>
    </w:p>
    <w:p w14:paraId="4DDCB2C6" w14:textId="41281D09" w:rsidR="00095C58" w:rsidRPr="002D7D14" w:rsidRDefault="00095C58" w:rsidP="00474737">
      <w:pPr>
        <w:ind w:right="3339"/>
        <w:jc w:val="center"/>
        <w:rPr>
          <w:bCs/>
          <w:sz w:val="28"/>
          <w:szCs w:val="28"/>
          <w:lang w:val="en-IN"/>
        </w:rPr>
      </w:pPr>
      <w:r>
        <w:rPr>
          <w:bCs/>
          <w:sz w:val="28"/>
          <w:szCs w:val="28"/>
          <w:lang w:val="en-IN"/>
        </w:rPr>
        <w:t xml:space="preserve">                                          Section: 4</w:t>
      </w:r>
    </w:p>
    <w:p w14:paraId="3DD018C2" w14:textId="77777777" w:rsidR="00752EC8" w:rsidRPr="002D7D14" w:rsidRDefault="00752EC8" w:rsidP="00752EC8">
      <w:pPr>
        <w:pStyle w:val="Heading4"/>
        <w:rPr>
          <w:spacing w:val="-10"/>
        </w:rPr>
      </w:pPr>
    </w:p>
    <w:p w14:paraId="54E35A0F" w14:textId="26163E9B" w:rsidR="005A268C" w:rsidRPr="004E787F" w:rsidRDefault="00752EC8" w:rsidP="004E787F">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ofc</w:t>
      </w:r>
      <w:r>
        <w:rPr>
          <w:sz w:val="28"/>
          <w:szCs w:val="28"/>
        </w:rPr>
        <w:t>Mrs. J. Yamini Devi</w:t>
      </w:r>
    </w:p>
    <w:p w14:paraId="3102C31F" w14:textId="02E42572" w:rsidR="005A268C" w:rsidRPr="002D7D14" w:rsidRDefault="00E900D2" w:rsidP="005A268C">
      <w:pPr>
        <w:spacing w:before="161"/>
        <w:ind w:right="26"/>
        <w:jc w:val="center"/>
        <w:rPr>
          <w:sz w:val="28"/>
          <w:szCs w:val="28"/>
        </w:rPr>
      </w:pPr>
      <w:r>
        <w:rPr>
          <w:spacing w:val="-2"/>
          <w:sz w:val="28"/>
          <w:szCs w:val="28"/>
        </w:rPr>
        <w:t>Assistant Professor</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1DB82FE1" w14:textId="03B8250E" w:rsidR="00752EC8" w:rsidRDefault="00752EC8" w:rsidP="00752EC8">
      <w:pPr>
        <w:jc w:val="center"/>
        <w:rPr>
          <w:sz w:val="28"/>
          <w:szCs w:val="28"/>
          <w:lang w:val="en-IN"/>
        </w:rPr>
      </w:pPr>
    </w:p>
    <w:p w14:paraId="305C2EEB" w14:textId="4AF035F5" w:rsidR="00E900D2" w:rsidRPr="00E900D2" w:rsidRDefault="00E900D2" w:rsidP="00752EC8">
      <w:pPr>
        <w:jc w:val="center"/>
        <w:rPr>
          <w:sz w:val="32"/>
          <w:szCs w:val="32"/>
          <w:lang w:val="en-IN"/>
        </w:rPr>
      </w:pPr>
      <w:r>
        <w:rPr>
          <w:sz w:val="32"/>
          <w:szCs w:val="32"/>
        </w:rPr>
        <w:t xml:space="preserve">PrimeGuard is a web-based service developed to validate very large prime numbers using randomized primality testing algorithms, with the </w:t>
      </w:r>
      <w:r>
        <w:rPr>
          <w:b/>
          <w:bCs/>
          <w:sz w:val="32"/>
          <w:szCs w:val="32"/>
        </w:rPr>
        <w:t>Miller–Rabin Primality Test</w:t>
      </w:r>
      <w:r>
        <w:rPr>
          <w:sz w:val="32"/>
          <w:szCs w:val="32"/>
        </w:rPr>
        <w:t xml:space="preserve"> at its core. Determining whether a very large integer is prime is computationally expensive for traditional deterministic methods, so this project uses a probabilistic approach that efficiently determines, with a high and quantifiable confidence level, whether a given number is prime or composite. The system accepts extremely large numbers as input, well beyond what conventional trial-division techniques can process, and returns the primality result along with the execution time and the confidence level associated with the test. It also allows the number of testing rounds to be configured, illustrating the trade-off between accuracy and performance that is central to probabilistic algorithm design. Delivered as an accessible web application, PrimeGuard demonstrates how randomized algorithms can be applied to solve a classical number-theory problem efficiently, and is useful in domains such as cryptography, secure key generation, and large-scale numerical computing.</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592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311C1"/>
    <w:rsid w:val="00357316"/>
    <w:rsid w:val="003D5760"/>
    <w:rsid w:val="0045604F"/>
    <w:rsid w:val="00474737"/>
    <w:rsid w:val="004C1B12"/>
    <w:rsid w:val="004E787F"/>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41F79"/>
    <w:rsid w:val="00DD48F2"/>
    <w:rsid w:val="00E77D4D"/>
    <w:rsid w:val="00E900D2"/>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Hitesh Reddy</cp:lastModifiedBy>
  <cp:revision>2</cp:revision>
  <cp:lastPrinted>2026-08-17T09:48:00Z</cp:lastPrinted>
  <dcterms:created xsi:type="dcterms:W3CDTF">2026-08-17T09:49:00Z</dcterms:created>
  <dcterms:modified xsi:type="dcterms:W3CDTF">2026-08-17T09:49:00Z</dcterms:modified>
</cp:coreProperties>
</file>