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DBA" w:rsidRDefault="00283F91">
      <w:pPr>
        <w:pStyle w:val="Title"/>
      </w:pPr>
      <w:bookmarkStart w:id="0" w:name="_GoBack"/>
      <w:bookmarkEnd w:id="0"/>
      <w:r>
        <w:t>Inference for Categorical Data</w:t>
      </w:r>
    </w:p>
    <w:p w:rsidR="006C4DBA" w:rsidRDefault="00283F91">
      <w:pPr>
        <w:pStyle w:val="Author"/>
      </w:pPr>
      <w:r>
        <w:t>Josh Jarvey</w:t>
      </w:r>
    </w:p>
    <w:p w:rsidR="006C4DBA" w:rsidRDefault="00283F91">
      <w:pPr>
        <w:pStyle w:val="Date"/>
      </w:pPr>
      <w:r>
        <w:t>06/02/2020</w:t>
      </w:r>
    </w:p>
    <w:p w:rsidR="006C4DBA" w:rsidRDefault="00283F91">
      <w:pPr>
        <w:pStyle w:val="FirstParagraph"/>
      </w:pPr>
      <w:r>
        <w:t>Create a Word document from this R Markdown file for the following exercises. Submit the R markdown file and resulting Word document.</w:t>
      </w:r>
    </w:p>
    <w:p w:rsidR="006C4DBA" w:rsidRDefault="00283F91">
      <w:pPr>
        <w:pStyle w:val="Heading2"/>
      </w:pPr>
      <w:bookmarkStart w:id="1" w:name="exercise-1"/>
      <w:r>
        <w:t>Exercise 1</w:t>
      </w:r>
      <w:bookmarkEnd w:id="1"/>
    </w:p>
    <w:p w:rsidR="006C4DBA" w:rsidRDefault="00283F91">
      <w:pPr>
        <w:pStyle w:val="FirstParagraph"/>
      </w:pPr>
      <w:r>
        <w:t>Suppose independent, random samples of credit unions and banks had the following frequencies for being rated as</w:t>
      </w:r>
      <w:r>
        <w:t xml:space="preserve"> Outstanding.</w:t>
      </w:r>
    </w:p>
    <w:tbl>
      <w:tblPr>
        <w:tblStyle w:val="Table"/>
        <w:tblW w:w="0" w:type="pct"/>
        <w:tblLook w:val="07E0" w:firstRow="1" w:lastRow="1" w:firstColumn="1" w:lastColumn="1" w:noHBand="1" w:noVBand="1"/>
      </w:tblPr>
      <w:tblGrid>
        <w:gridCol w:w="1519"/>
        <w:gridCol w:w="1475"/>
        <w:gridCol w:w="1900"/>
        <w:gridCol w:w="222"/>
      </w:tblGrid>
      <w:tr w:rsidR="006C4DBA">
        <w:tc>
          <w:tcPr>
            <w:tcW w:w="0" w:type="auto"/>
            <w:tcBorders>
              <w:bottom w:val="single" w:sz="0" w:space="0" w:color="auto"/>
            </w:tcBorders>
            <w:vAlign w:val="bottom"/>
          </w:tcPr>
          <w:p w:rsidR="006C4DBA" w:rsidRDefault="006C4DBA"/>
        </w:tc>
        <w:tc>
          <w:tcPr>
            <w:tcW w:w="0" w:type="auto"/>
            <w:tcBorders>
              <w:bottom w:val="single" w:sz="0" w:space="0" w:color="auto"/>
            </w:tcBorders>
            <w:vAlign w:val="bottom"/>
          </w:tcPr>
          <w:p w:rsidR="006C4DBA" w:rsidRDefault="00283F91">
            <w:pPr>
              <w:pStyle w:val="Compact"/>
              <w:jc w:val="center"/>
            </w:pPr>
            <w:r>
              <w:t>Outstanding</w:t>
            </w:r>
          </w:p>
        </w:tc>
        <w:tc>
          <w:tcPr>
            <w:tcW w:w="0" w:type="auto"/>
            <w:tcBorders>
              <w:bottom w:val="single" w:sz="0" w:space="0" w:color="auto"/>
            </w:tcBorders>
            <w:vAlign w:val="bottom"/>
          </w:tcPr>
          <w:p w:rsidR="006C4DBA" w:rsidRDefault="00283F91">
            <w:pPr>
              <w:pStyle w:val="Compact"/>
              <w:jc w:val="center"/>
            </w:pPr>
            <w:r>
              <w:t>Not Outstanding</w:t>
            </w:r>
          </w:p>
        </w:tc>
        <w:tc>
          <w:tcPr>
            <w:tcW w:w="0" w:type="auto"/>
            <w:tcBorders>
              <w:bottom w:val="single" w:sz="0" w:space="0" w:color="auto"/>
            </w:tcBorders>
            <w:vAlign w:val="bottom"/>
          </w:tcPr>
          <w:p w:rsidR="006C4DBA" w:rsidRDefault="006C4DBA"/>
        </w:tc>
      </w:tr>
      <w:tr w:rsidR="006C4DBA">
        <w:tc>
          <w:tcPr>
            <w:tcW w:w="0" w:type="auto"/>
          </w:tcPr>
          <w:p w:rsidR="006C4DBA" w:rsidRDefault="00283F91">
            <w:pPr>
              <w:pStyle w:val="Compact"/>
            </w:pPr>
            <w:r>
              <w:t>Bank</w:t>
            </w:r>
          </w:p>
        </w:tc>
        <w:tc>
          <w:tcPr>
            <w:tcW w:w="0" w:type="auto"/>
          </w:tcPr>
          <w:p w:rsidR="006C4DBA" w:rsidRDefault="00283F91">
            <w:pPr>
              <w:pStyle w:val="Compact"/>
              <w:jc w:val="center"/>
            </w:pPr>
            <w:r>
              <w:t>70</w:t>
            </w:r>
          </w:p>
        </w:tc>
        <w:tc>
          <w:tcPr>
            <w:tcW w:w="0" w:type="auto"/>
          </w:tcPr>
          <w:p w:rsidR="006C4DBA" w:rsidRDefault="00283F91">
            <w:pPr>
              <w:pStyle w:val="Compact"/>
              <w:jc w:val="center"/>
            </w:pPr>
            <w:r>
              <w:t>150</w:t>
            </w:r>
          </w:p>
        </w:tc>
        <w:tc>
          <w:tcPr>
            <w:tcW w:w="0" w:type="auto"/>
          </w:tcPr>
          <w:p w:rsidR="006C4DBA" w:rsidRDefault="006C4DBA"/>
        </w:tc>
      </w:tr>
      <w:tr w:rsidR="006C4DBA">
        <w:tc>
          <w:tcPr>
            <w:tcW w:w="0" w:type="auto"/>
          </w:tcPr>
          <w:p w:rsidR="006C4DBA" w:rsidRDefault="00283F91">
            <w:pPr>
              <w:pStyle w:val="Compact"/>
            </w:pPr>
            <w:r>
              <w:t>Credit Union</w:t>
            </w:r>
          </w:p>
        </w:tc>
        <w:tc>
          <w:tcPr>
            <w:tcW w:w="0" w:type="auto"/>
          </w:tcPr>
          <w:p w:rsidR="006C4DBA" w:rsidRDefault="00283F91">
            <w:pPr>
              <w:pStyle w:val="Compact"/>
              <w:jc w:val="center"/>
            </w:pPr>
            <w:r>
              <w:t>66</w:t>
            </w:r>
          </w:p>
        </w:tc>
        <w:tc>
          <w:tcPr>
            <w:tcW w:w="0" w:type="auto"/>
          </w:tcPr>
          <w:p w:rsidR="006C4DBA" w:rsidRDefault="00283F91">
            <w:pPr>
              <w:pStyle w:val="Compact"/>
              <w:jc w:val="center"/>
            </w:pPr>
            <w:r>
              <w:t>81</w:t>
            </w:r>
          </w:p>
        </w:tc>
        <w:tc>
          <w:tcPr>
            <w:tcW w:w="0" w:type="auto"/>
          </w:tcPr>
          <w:p w:rsidR="006C4DBA" w:rsidRDefault="006C4DBA"/>
        </w:tc>
      </w:tr>
    </w:tbl>
    <w:p w:rsidR="006C4DBA" w:rsidRDefault="00283F91">
      <w:pPr>
        <w:pStyle w:val="Heading3"/>
      </w:pPr>
      <w:bookmarkStart w:id="2" w:name="part-1a"/>
      <w:r>
        <w:t>Part 1a</w:t>
      </w:r>
      <w:bookmarkEnd w:id="2"/>
    </w:p>
    <w:p w:rsidR="006C4DBA" w:rsidRDefault="00283F91">
      <w:pPr>
        <w:pStyle w:val="FirstParagraph"/>
      </w:pPr>
      <w:r>
        <w:t>Create the table in R from the data and display it with the margins. Include the names for the rows and columns.</w:t>
      </w:r>
    </w:p>
    <w:p w:rsidR="006C4DBA" w:rsidRDefault="00283F91">
      <w:pPr>
        <w:pStyle w:val="Heading3"/>
      </w:pPr>
      <w:bookmarkStart w:id="3" w:name="answer-1a-------------"/>
      <w:r>
        <w:t>-|-|-|-|-|-|-|-|-|-|-|- Answer 1a -|-|-|-|-|-|-|-|-|-|-|-</w:t>
      </w:r>
      <w:bookmarkEnd w:id="3"/>
    </w:p>
    <w:p w:rsidR="006C4DBA" w:rsidRDefault="00283F91">
      <w:pPr>
        <w:pStyle w:val="SourceCode"/>
      </w:pPr>
      <w:r>
        <w:rPr>
          <w:rStyle w:val="NormalTok"/>
        </w:rPr>
        <w:t xml:space="preserve">  </w:t>
      </w:r>
      <w:r>
        <w:rPr>
          <w:rStyle w:val="CommentTok"/>
        </w:rPr>
        <w:t>#create a matrix to store the data within. first is bank by outstanding and not, th</w:t>
      </w:r>
      <w:r>
        <w:rPr>
          <w:rStyle w:val="CommentTok"/>
        </w:rPr>
        <w:t>en by credit union in the 2nd row.</w:t>
      </w:r>
      <w:r>
        <w:br/>
      </w:r>
      <w:r>
        <w:rPr>
          <w:rStyle w:val="NormalTok"/>
        </w:rPr>
        <w:t>financial_ratings =</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70</w:t>
      </w:r>
      <w:r>
        <w:rPr>
          <w:rStyle w:val="NormalTok"/>
        </w:rPr>
        <w:t>,</w:t>
      </w:r>
      <w:r>
        <w:rPr>
          <w:rStyle w:val="DecValTok"/>
        </w:rPr>
        <w:t>150</w:t>
      </w:r>
      <w:r>
        <w:rPr>
          <w:rStyle w:val="NormalTok"/>
        </w:rPr>
        <w:t>,</w:t>
      </w:r>
      <w:r>
        <w:rPr>
          <w:rStyle w:val="DecValTok"/>
        </w:rPr>
        <w:t>66</w:t>
      </w:r>
      <w:r>
        <w:rPr>
          <w:rStyle w:val="NormalTok"/>
        </w:rPr>
        <w:t>,</w:t>
      </w:r>
      <w:r>
        <w:rPr>
          <w:rStyle w:val="DecValTok"/>
        </w:rPr>
        <w:t>81</w:t>
      </w:r>
      <w:r>
        <w:rPr>
          <w:rStyle w:val="NormalTok"/>
        </w:rPr>
        <w:t>),</w:t>
      </w:r>
      <w:r>
        <w:rPr>
          <w:rStyle w:val="DataTypeTok"/>
        </w:rPr>
        <w:t>nrow =</w:t>
      </w:r>
      <w:r>
        <w:rPr>
          <w:rStyle w:val="NormalTok"/>
        </w:rPr>
        <w:t xml:space="preserve"> </w:t>
      </w:r>
      <w:r>
        <w:rPr>
          <w:rStyle w:val="DecValTok"/>
        </w:rPr>
        <w:t>2</w:t>
      </w:r>
      <w:r>
        <w:rPr>
          <w:rStyle w:val="NormalTok"/>
        </w:rPr>
        <w:t xml:space="preserve">, </w:t>
      </w:r>
      <w:r>
        <w:rPr>
          <w:rStyle w:val="DataTypeTok"/>
        </w:rPr>
        <w:t>byrow=</w:t>
      </w:r>
      <w:r>
        <w:rPr>
          <w:rStyle w:val="OtherTok"/>
        </w:rPr>
        <w:t>TRUE</w:t>
      </w:r>
      <w:r>
        <w:rPr>
          <w:rStyle w:val="NormalTok"/>
        </w:rPr>
        <w:t>)</w:t>
      </w:r>
      <w:r>
        <w:br/>
      </w:r>
      <w:r>
        <w:rPr>
          <w:rStyle w:val="NormalTok"/>
        </w:rPr>
        <w:t xml:space="preserve">  </w:t>
      </w:r>
      <w:r>
        <w:rPr>
          <w:rStyle w:val="CommentTok"/>
        </w:rPr>
        <w:t>#label the columns and rows accordingly.</w:t>
      </w:r>
      <w:r>
        <w:br/>
      </w:r>
      <w:r>
        <w:rPr>
          <w:rStyle w:val="KeywordTok"/>
        </w:rPr>
        <w:t>colnames</w:t>
      </w:r>
      <w:r>
        <w:rPr>
          <w:rStyle w:val="NormalTok"/>
        </w:rPr>
        <w:t>(financial_ratings) =</w:t>
      </w:r>
      <w:r>
        <w:rPr>
          <w:rStyle w:val="StringTok"/>
        </w:rPr>
        <w:t xml:space="preserve"> </w:t>
      </w:r>
      <w:r>
        <w:rPr>
          <w:rStyle w:val="KeywordTok"/>
        </w:rPr>
        <w:t>c</w:t>
      </w:r>
      <w:r>
        <w:rPr>
          <w:rStyle w:val="NormalTok"/>
        </w:rPr>
        <w:t>(</w:t>
      </w:r>
      <w:r>
        <w:rPr>
          <w:rStyle w:val="StringTok"/>
        </w:rPr>
        <w:t>"Outstanding"</w:t>
      </w:r>
      <w:r>
        <w:rPr>
          <w:rStyle w:val="NormalTok"/>
        </w:rPr>
        <w:t xml:space="preserve">, </w:t>
      </w:r>
      <w:r>
        <w:rPr>
          <w:rStyle w:val="StringTok"/>
        </w:rPr>
        <w:t>"Not Outstanding"</w:t>
      </w:r>
      <w:r>
        <w:rPr>
          <w:rStyle w:val="NormalTok"/>
        </w:rPr>
        <w:t>)</w:t>
      </w:r>
      <w:r>
        <w:br/>
      </w:r>
      <w:r>
        <w:rPr>
          <w:rStyle w:val="KeywordTok"/>
        </w:rPr>
        <w:t>rownames</w:t>
      </w:r>
      <w:r>
        <w:rPr>
          <w:rStyle w:val="NormalTok"/>
        </w:rPr>
        <w:t>(financial_ratings) =</w:t>
      </w:r>
      <w:r>
        <w:rPr>
          <w:rStyle w:val="StringTok"/>
        </w:rPr>
        <w:t xml:space="preserve"> </w:t>
      </w:r>
      <w:r>
        <w:rPr>
          <w:rStyle w:val="KeywordTok"/>
        </w:rPr>
        <w:t>c</w:t>
      </w:r>
      <w:r>
        <w:rPr>
          <w:rStyle w:val="NormalTok"/>
        </w:rPr>
        <w:t>(</w:t>
      </w:r>
      <w:r>
        <w:rPr>
          <w:rStyle w:val="StringTok"/>
        </w:rPr>
        <w:t>"Bank"</w:t>
      </w:r>
      <w:r>
        <w:rPr>
          <w:rStyle w:val="NormalTok"/>
        </w:rPr>
        <w:t xml:space="preserve">, </w:t>
      </w:r>
      <w:r>
        <w:rPr>
          <w:rStyle w:val="StringTok"/>
        </w:rPr>
        <w:t>"Credit</w:t>
      </w:r>
      <w:r>
        <w:rPr>
          <w:rStyle w:val="StringTok"/>
        </w:rPr>
        <w:t xml:space="preserve"> Union"</w:t>
      </w:r>
      <w:r>
        <w:rPr>
          <w:rStyle w:val="NormalTok"/>
        </w:rPr>
        <w:t>)</w:t>
      </w:r>
      <w:r>
        <w:br/>
      </w:r>
      <w:r>
        <w:rPr>
          <w:rStyle w:val="NormalTok"/>
        </w:rPr>
        <w:t xml:space="preserve">  </w:t>
      </w:r>
      <w:r>
        <w:rPr>
          <w:rStyle w:val="CommentTok"/>
        </w:rPr>
        <w:t>#add sum margins to the table.</w:t>
      </w:r>
      <w:r>
        <w:br/>
      </w:r>
      <w:r>
        <w:rPr>
          <w:rStyle w:val="KeywordTok"/>
        </w:rPr>
        <w:t>addmargins</w:t>
      </w:r>
      <w:r>
        <w:rPr>
          <w:rStyle w:val="NormalTok"/>
        </w:rPr>
        <w:t>(financial_ratings)</w:t>
      </w:r>
    </w:p>
    <w:p w:rsidR="006C4DBA" w:rsidRDefault="00283F91">
      <w:pPr>
        <w:pStyle w:val="SourceCode"/>
      </w:pPr>
      <w:r>
        <w:rPr>
          <w:rStyle w:val="VerbatimChar"/>
        </w:rPr>
        <w:t>##              Outstanding Not Outstanding Sum</w:t>
      </w:r>
      <w:r>
        <w:br/>
      </w:r>
      <w:r>
        <w:rPr>
          <w:rStyle w:val="VerbatimChar"/>
        </w:rPr>
        <w:t>## Bank                  70             150 220</w:t>
      </w:r>
      <w:r>
        <w:br/>
      </w:r>
      <w:r>
        <w:rPr>
          <w:rStyle w:val="VerbatimChar"/>
        </w:rPr>
        <w:t>## Credit Union          66              81 147</w:t>
      </w:r>
      <w:r>
        <w:br/>
      </w:r>
      <w:r>
        <w:rPr>
          <w:rStyle w:val="VerbatimChar"/>
        </w:rPr>
        <w:t>## Sum                  136             231 367</w:t>
      </w:r>
    </w:p>
    <w:p w:rsidR="006C4DBA" w:rsidRDefault="00283F91">
      <w:pPr>
        <w:pStyle w:val="Heading3"/>
      </w:pPr>
      <w:bookmarkStart w:id="4" w:name="part-1b"/>
      <w:r>
        <w:t>Part 1b</w:t>
      </w:r>
      <w:bookmarkEnd w:id="4"/>
    </w:p>
    <w:p w:rsidR="006C4DBA" w:rsidRDefault="00283F91">
      <w:pPr>
        <w:pStyle w:val="FirstParagraph"/>
      </w:pPr>
      <w:r>
        <w:t>For the population of all credit unions, construct and interpret a 95% confidence interval for the proportion of credit unions rated as Outstanding.</w:t>
      </w:r>
    </w:p>
    <w:p w:rsidR="006C4DBA" w:rsidRDefault="00283F91">
      <w:pPr>
        <w:pStyle w:val="Heading3"/>
      </w:pPr>
      <w:bookmarkStart w:id="5" w:name="answer-1b-------------"/>
      <w:r>
        <w:lastRenderedPageBreak/>
        <w:t>-|-</w:t>
      </w:r>
      <w:r>
        <w:t>|-|-|-|-|-|-|-|-|-|- Answer 1b -|-|-|-|-|-|-|-|-|-|-|-</w:t>
      </w:r>
      <w:bookmarkEnd w:id="5"/>
    </w:p>
    <w:p w:rsidR="006C4DBA" w:rsidRDefault="00283F91">
      <w:pPr>
        <w:pStyle w:val="SourceCode"/>
      </w:pPr>
      <w:r>
        <w:rPr>
          <w:rStyle w:val="NormalTok"/>
        </w:rPr>
        <w:t xml:space="preserve">  </w:t>
      </w:r>
      <w:r>
        <w:rPr>
          <w:rStyle w:val="CommentTok"/>
        </w:rPr>
        <w:t>#perform a prop.test to check for the true population of credit unions that recieve an outstanding rating.</w:t>
      </w:r>
      <w:r>
        <w:br/>
      </w:r>
      <w:r>
        <w:rPr>
          <w:rStyle w:val="KeywordTok"/>
        </w:rPr>
        <w:t>prop.test</w:t>
      </w:r>
      <w:r>
        <w:rPr>
          <w:rStyle w:val="NormalTok"/>
        </w:rPr>
        <w:t>(</w:t>
      </w:r>
      <w:r>
        <w:rPr>
          <w:rStyle w:val="DecValTok"/>
        </w:rPr>
        <w:t>66</w:t>
      </w:r>
      <w:r>
        <w:rPr>
          <w:rStyle w:val="NormalTok"/>
        </w:rPr>
        <w:t>,</w:t>
      </w:r>
      <w:r>
        <w:rPr>
          <w:rStyle w:val="DecValTok"/>
        </w:rPr>
        <w:t>81</w:t>
      </w:r>
      <w:r>
        <w:rPr>
          <w:rStyle w:val="NormalTok"/>
        </w:rPr>
        <w:t xml:space="preserve">, </w:t>
      </w:r>
      <w:r>
        <w:rPr>
          <w:rStyle w:val="DataTypeTok"/>
        </w:rPr>
        <w:t>correct =</w:t>
      </w:r>
      <w:r>
        <w:rPr>
          <w:rStyle w:val="NormalTok"/>
        </w:rPr>
        <w:t xml:space="preserve"> </w:t>
      </w:r>
      <w:r>
        <w:rPr>
          <w:rStyle w:val="OtherTok"/>
        </w:rPr>
        <w:t>TRUE</w:t>
      </w:r>
      <w:r>
        <w:rPr>
          <w:rStyle w:val="NormalTok"/>
        </w:rPr>
        <w:t>)</w:t>
      </w:r>
    </w:p>
    <w:p w:rsidR="006C4DBA" w:rsidRDefault="00283F91">
      <w:pPr>
        <w:pStyle w:val="SourceCode"/>
      </w:pPr>
      <w:r>
        <w:rPr>
          <w:rStyle w:val="VerbatimChar"/>
        </w:rPr>
        <w:t xml:space="preserve">## </w:t>
      </w:r>
      <w:r>
        <w:br/>
      </w:r>
      <w:r>
        <w:rPr>
          <w:rStyle w:val="VerbatimChar"/>
        </w:rPr>
        <w:t>##  1-sample proportions test with continuity correctio</w:t>
      </w:r>
      <w:r>
        <w:rPr>
          <w:rStyle w:val="VerbatimChar"/>
        </w:rPr>
        <w:t>n</w:t>
      </w:r>
      <w:r>
        <w:br/>
      </w:r>
      <w:r>
        <w:rPr>
          <w:rStyle w:val="VerbatimChar"/>
        </w:rPr>
        <w:t xml:space="preserve">## </w:t>
      </w:r>
      <w:r>
        <w:br/>
      </w:r>
      <w:r>
        <w:rPr>
          <w:rStyle w:val="VerbatimChar"/>
        </w:rPr>
        <w:t>## data:  66 out of 81, null probability 0.5</w:t>
      </w:r>
      <w:r>
        <w:br/>
      </w:r>
      <w:r>
        <w:rPr>
          <w:rStyle w:val="VerbatimChar"/>
        </w:rPr>
        <w:t>## X-squared = 30.864, df = 1, p-value = 2.767e-08</w:t>
      </w:r>
      <w:r>
        <w:br/>
      </w:r>
      <w:r>
        <w:rPr>
          <w:rStyle w:val="VerbatimChar"/>
        </w:rPr>
        <w:t>## alternative hypothesis: true p is not equal to 0.5</w:t>
      </w:r>
      <w:r>
        <w:br/>
      </w:r>
      <w:r>
        <w:rPr>
          <w:rStyle w:val="VerbatimChar"/>
        </w:rPr>
        <w:t>## 95 percent confidence interval:</w:t>
      </w:r>
      <w:r>
        <w:br/>
      </w:r>
      <w:r>
        <w:rPr>
          <w:rStyle w:val="VerbatimChar"/>
        </w:rPr>
        <w:t>##  0.7098048 0.8893129</w:t>
      </w:r>
      <w:r>
        <w:br/>
      </w:r>
      <w:r>
        <w:rPr>
          <w:rStyle w:val="VerbatimChar"/>
        </w:rPr>
        <w:t>## sample estimates:</w:t>
      </w:r>
      <w:r>
        <w:br/>
      </w:r>
      <w:r>
        <w:rPr>
          <w:rStyle w:val="VerbatimChar"/>
        </w:rPr>
        <w:t xml:space="preserve">##         p </w:t>
      </w:r>
      <w:r>
        <w:br/>
      </w:r>
      <w:r>
        <w:rPr>
          <w:rStyle w:val="VerbatimChar"/>
        </w:rPr>
        <w:t>## 0.8</w:t>
      </w:r>
      <w:r>
        <w:rPr>
          <w:rStyle w:val="VerbatimChar"/>
        </w:rPr>
        <w:t>148148</w:t>
      </w:r>
    </w:p>
    <w:p w:rsidR="006C4DBA" w:rsidRDefault="00283F91">
      <w:pPr>
        <w:pStyle w:val="FirstParagraph"/>
      </w:pPr>
      <w:r>
        <w:t>At a 95% level of confidence, the true population proportion of outstanding ratings for credit unions lies between 70.98% to 88.93%.</w:t>
      </w:r>
    </w:p>
    <w:p w:rsidR="006C4DBA" w:rsidRDefault="00283F91">
      <w:pPr>
        <w:pStyle w:val="Heading3"/>
      </w:pPr>
      <w:bookmarkStart w:id="6" w:name="part-1c"/>
      <w:r>
        <w:t>Part 1c</w:t>
      </w:r>
      <w:bookmarkEnd w:id="6"/>
    </w:p>
    <w:p w:rsidR="006C4DBA" w:rsidRDefault="00283F91">
      <w:pPr>
        <w:pStyle w:val="FirstParagraph"/>
      </w:pPr>
      <w:r>
        <w:t>Compare the proportions of credit unions that are rated as Outstanding to the proportion of banks that are r</w:t>
      </w:r>
      <w:r>
        <w:t>ated as Outstanding. Do this by computing a 95% CI for difference in proportions of those rated as Outstanding for credit unions minus banks. Interpret the result.</w:t>
      </w:r>
    </w:p>
    <w:p w:rsidR="006C4DBA" w:rsidRDefault="00283F91">
      <w:pPr>
        <w:pStyle w:val="Heading3"/>
      </w:pPr>
      <w:bookmarkStart w:id="7" w:name="answer-1c-------------"/>
      <w:r>
        <w:t>-|-|-|-|-|-|-|-|-|-|-|- Answer 1c -|-|-|-|-|-|-|-|-|-|-|-</w:t>
      </w:r>
      <w:bookmarkEnd w:id="7"/>
    </w:p>
    <w:p w:rsidR="006C4DBA" w:rsidRDefault="00283F91">
      <w:pPr>
        <w:pStyle w:val="SourceCode"/>
      </w:pPr>
      <w:r>
        <w:rPr>
          <w:rStyle w:val="NormalTok"/>
        </w:rPr>
        <w:t xml:space="preserve">  </w:t>
      </w:r>
      <w:r>
        <w:rPr>
          <w:rStyle w:val="CommentTok"/>
        </w:rPr>
        <w:t>#re-jigging the matrix: this put</w:t>
      </w:r>
      <w:r>
        <w:rPr>
          <w:rStyle w:val="CommentTok"/>
        </w:rPr>
        <w:t>s credit union's outstanding first, then bank's outstanding</w:t>
      </w:r>
      <w:r>
        <w:br/>
      </w:r>
      <w:r>
        <w:rPr>
          <w:rStyle w:val="NormalTok"/>
        </w:rPr>
        <w:t>outstanding =</w:t>
      </w:r>
      <w:r>
        <w:rPr>
          <w:rStyle w:val="StringTok"/>
        </w:rPr>
        <w:t xml:space="preserve"> </w:t>
      </w:r>
      <w:r>
        <w:rPr>
          <w:rStyle w:val="KeywordTok"/>
        </w:rPr>
        <w:t>c</w:t>
      </w:r>
      <w:r>
        <w:rPr>
          <w:rStyle w:val="NormalTok"/>
        </w:rPr>
        <w:t>(financial_ratings[</w:t>
      </w:r>
      <w:r>
        <w:rPr>
          <w:rStyle w:val="DecValTok"/>
        </w:rPr>
        <w:t>2</w:t>
      </w:r>
      <w:r>
        <w:rPr>
          <w:rStyle w:val="NormalTok"/>
        </w:rPr>
        <w:t>,</w:t>
      </w:r>
      <w:r>
        <w:rPr>
          <w:rStyle w:val="DecValTok"/>
        </w:rPr>
        <w:t>1</w:t>
      </w:r>
      <w:r>
        <w:rPr>
          <w:rStyle w:val="NormalTok"/>
        </w:rPr>
        <w:t>],financial_ratings[</w:t>
      </w:r>
      <w:r>
        <w:rPr>
          <w:rStyle w:val="DecValTok"/>
        </w:rPr>
        <w:t>1</w:t>
      </w:r>
      <w:r>
        <w:rPr>
          <w:rStyle w:val="NormalTok"/>
        </w:rPr>
        <w:t>,</w:t>
      </w:r>
      <w:r>
        <w:rPr>
          <w:rStyle w:val="DecValTok"/>
        </w:rPr>
        <w:t>1</w:t>
      </w:r>
      <w:r>
        <w:rPr>
          <w:rStyle w:val="NormalTok"/>
        </w:rPr>
        <w:t>])</w:t>
      </w:r>
      <w:r>
        <w:br/>
      </w:r>
      <w:r>
        <w:rPr>
          <w:rStyle w:val="NormalTok"/>
        </w:rPr>
        <w:t xml:space="preserve">  </w:t>
      </w:r>
      <w:r>
        <w:rPr>
          <w:rStyle w:val="CommentTok"/>
        </w:rPr>
        <w:t>#re-jigging the matrix: this puts credit union's not outstanding first, then bank's not outstanding</w:t>
      </w:r>
      <w:r>
        <w:br/>
      </w:r>
      <w:r>
        <w:rPr>
          <w:rStyle w:val="NormalTok"/>
        </w:rPr>
        <w:t>not_outstanding =</w:t>
      </w:r>
      <w:r>
        <w:rPr>
          <w:rStyle w:val="StringTok"/>
        </w:rPr>
        <w:t xml:space="preserve"> </w:t>
      </w:r>
      <w:r>
        <w:rPr>
          <w:rStyle w:val="KeywordTok"/>
        </w:rPr>
        <w:t>c</w:t>
      </w:r>
      <w:r>
        <w:rPr>
          <w:rStyle w:val="NormalTok"/>
        </w:rPr>
        <w:t>(financial_r</w:t>
      </w:r>
      <w:r>
        <w:rPr>
          <w:rStyle w:val="NormalTok"/>
        </w:rPr>
        <w:t>atings[</w:t>
      </w:r>
      <w:r>
        <w:rPr>
          <w:rStyle w:val="DecValTok"/>
        </w:rPr>
        <w:t>2</w:t>
      </w:r>
      <w:r>
        <w:rPr>
          <w:rStyle w:val="NormalTok"/>
        </w:rPr>
        <w:t>,</w:t>
      </w:r>
      <w:r>
        <w:rPr>
          <w:rStyle w:val="DecValTok"/>
        </w:rPr>
        <w:t>2</w:t>
      </w:r>
      <w:r>
        <w:rPr>
          <w:rStyle w:val="NormalTok"/>
        </w:rPr>
        <w:t>],financial_ratings[</w:t>
      </w:r>
      <w:r>
        <w:rPr>
          <w:rStyle w:val="DecValTok"/>
        </w:rPr>
        <w:t>1</w:t>
      </w:r>
      <w:r>
        <w:rPr>
          <w:rStyle w:val="NormalTok"/>
        </w:rPr>
        <w:t>,</w:t>
      </w:r>
      <w:r>
        <w:rPr>
          <w:rStyle w:val="DecValTok"/>
        </w:rPr>
        <w:t>2</w:t>
      </w:r>
      <w:r>
        <w:rPr>
          <w:rStyle w:val="NormalTok"/>
        </w:rPr>
        <w:t>])</w:t>
      </w:r>
      <w:r>
        <w:br/>
      </w:r>
      <w:r>
        <w:br/>
      </w:r>
      <w:r>
        <w:rPr>
          <w:rStyle w:val="NormalTok"/>
        </w:rPr>
        <w:t xml:space="preserve">  </w:t>
      </w:r>
      <w:r>
        <w:rPr>
          <w:rStyle w:val="CommentTok"/>
        </w:rPr>
        <w:t>#prop.test for cu/bank outstanding, vs cu/bank not outstanding.</w:t>
      </w:r>
      <w:r>
        <w:br/>
      </w:r>
      <w:r>
        <w:rPr>
          <w:rStyle w:val="KeywordTok"/>
        </w:rPr>
        <w:t>prop.test</w:t>
      </w:r>
      <w:r>
        <w:rPr>
          <w:rStyle w:val="NormalTok"/>
        </w:rPr>
        <w:t xml:space="preserve">(outstanding,not_outstanding, </w:t>
      </w:r>
      <w:r>
        <w:rPr>
          <w:rStyle w:val="DataTypeTok"/>
        </w:rPr>
        <w:t>correct =</w:t>
      </w:r>
      <w:r>
        <w:rPr>
          <w:rStyle w:val="NormalTok"/>
        </w:rPr>
        <w:t xml:space="preserve"> </w:t>
      </w:r>
      <w:r>
        <w:rPr>
          <w:rStyle w:val="OtherTok"/>
        </w:rPr>
        <w:t>FALSE</w:t>
      </w:r>
      <w:r>
        <w:rPr>
          <w:rStyle w:val="NormalTok"/>
        </w:rPr>
        <w:t>)</w:t>
      </w:r>
    </w:p>
    <w:p w:rsidR="006C4DBA" w:rsidRDefault="00283F91">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outstanding out of not_outstanding</w:t>
      </w:r>
      <w:r>
        <w:br/>
      </w:r>
      <w:r>
        <w:rPr>
          <w:rStyle w:val="VerbatimChar"/>
        </w:rPr>
        <w:t>## X-squared = 26.33, df = 1, p-value = 2.878e-07</w:t>
      </w:r>
      <w:r>
        <w:br/>
      </w:r>
      <w:r>
        <w:rPr>
          <w:rStyle w:val="VerbatimChar"/>
        </w:rPr>
        <w:t>## alternative hypothesis: two.sided</w:t>
      </w:r>
      <w:r>
        <w:br/>
      </w:r>
      <w:r>
        <w:rPr>
          <w:rStyle w:val="VerbatimChar"/>
        </w:rPr>
        <w:t>## 95 percent confidence interval:</w:t>
      </w:r>
      <w:r>
        <w:br/>
      </w:r>
      <w:r>
        <w:rPr>
          <w:rStyle w:val="VerbatimChar"/>
        </w:rPr>
        <w:t>##  0</w:t>
      </w:r>
      <w:r>
        <w:rPr>
          <w:rStyle w:val="VerbatimChar"/>
        </w:rPr>
        <w:t>.2318293 0.4644670</w:t>
      </w:r>
      <w:r>
        <w:br/>
      </w:r>
      <w:r>
        <w:rPr>
          <w:rStyle w:val="VerbatimChar"/>
        </w:rPr>
        <w:t>## sample estimates:</w:t>
      </w:r>
      <w:r>
        <w:br/>
      </w:r>
      <w:r>
        <w:rPr>
          <w:rStyle w:val="VerbatimChar"/>
        </w:rPr>
        <w:t xml:space="preserve">##    prop 1    prop 2 </w:t>
      </w:r>
      <w:r>
        <w:br/>
      </w:r>
      <w:r>
        <w:rPr>
          <w:rStyle w:val="VerbatimChar"/>
        </w:rPr>
        <w:t>## 0.8148148 0.4666667</w:t>
      </w:r>
    </w:p>
    <w:p w:rsidR="006C4DBA" w:rsidRDefault="00283F91">
      <w:pPr>
        <w:pStyle w:val="FirstParagraph"/>
      </w:pPr>
      <w:r>
        <w:lastRenderedPageBreak/>
        <w:t>At a 95% level of confidence, the population proportion of outstanding ratings for credit unions is 23.18% to 46.44% greater than the proportion of outstanding ratings f</w:t>
      </w:r>
      <w:r>
        <w:t>or banks.</w:t>
      </w:r>
    </w:p>
    <w:p w:rsidR="006C4DBA" w:rsidRDefault="00283F91">
      <w:pPr>
        <w:pStyle w:val="Heading3"/>
      </w:pPr>
      <w:bookmarkStart w:id="8" w:name="part-1d"/>
      <w:r>
        <w:t>Part 1d</w:t>
      </w:r>
      <w:bookmarkEnd w:id="8"/>
    </w:p>
    <w:p w:rsidR="006C4DBA" w:rsidRDefault="00283F91">
      <w:pPr>
        <w:pStyle w:val="FirstParagraph"/>
      </w:pPr>
      <w:r>
        <w:t>If one bank is selected randomly, what is the estimated risk of not being rated as Outstanding? (“risk” means probability)</w:t>
      </w:r>
    </w:p>
    <w:p w:rsidR="006C4DBA" w:rsidRDefault="00283F91">
      <w:pPr>
        <w:pStyle w:val="Heading3"/>
      </w:pPr>
      <w:bookmarkStart w:id="9" w:name="answer-1d-------------"/>
      <w:r>
        <w:t>-|-|-|-|-|-|-|-|-|-|-|- Answer 1d -|-|-|-|-|-|-|-|-|-|-|-</w:t>
      </w:r>
      <w:bookmarkEnd w:id="9"/>
    </w:p>
    <w:p w:rsidR="006C4DBA" w:rsidRDefault="00283F91">
      <w:pPr>
        <w:pStyle w:val="SourceCode"/>
      </w:pPr>
      <w:r>
        <w:rPr>
          <w:rStyle w:val="NormalTok"/>
        </w:rPr>
        <w:t xml:space="preserve">  </w:t>
      </w:r>
      <w:r>
        <w:rPr>
          <w:rStyle w:val="CommentTok"/>
        </w:rPr>
        <w:t>#pull the number of not outstanding ratings for banks</w:t>
      </w:r>
      <w:r>
        <w:br/>
      </w:r>
      <w:r>
        <w:rPr>
          <w:rStyle w:val="NormalTok"/>
        </w:rPr>
        <w:t>b</w:t>
      </w:r>
      <w:r>
        <w:rPr>
          <w:rStyle w:val="NormalTok"/>
        </w:rPr>
        <w:t>ank_not_outstanding =</w:t>
      </w:r>
      <w:r>
        <w:rPr>
          <w:rStyle w:val="StringTok"/>
        </w:rPr>
        <w:t xml:space="preserve"> </w:t>
      </w:r>
      <w:r>
        <w:rPr>
          <w:rStyle w:val="NormalTok"/>
        </w:rPr>
        <w:t>financial_ratings[</w:t>
      </w:r>
      <w:r>
        <w:rPr>
          <w:rStyle w:val="DecValTok"/>
        </w:rPr>
        <w:t>1</w:t>
      </w:r>
      <w:r>
        <w:rPr>
          <w:rStyle w:val="NormalTok"/>
        </w:rPr>
        <w:t>,</w:t>
      </w:r>
      <w:r>
        <w:rPr>
          <w:rStyle w:val="DecValTok"/>
        </w:rPr>
        <w:t>2</w:t>
      </w:r>
      <w:r>
        <w:rPr>
          <w:rStyle w:val="NormalTok"/>
        </w:rPr>
        <w:t xml:space="preserve">] </w:t>
      </w:r>
      <w:r>
        <w:rPr>
          <w:rStyle w:val="CommentTok"/>
        </w:rPr>
        <w:t>#70</w:t>
      </w:r>
      <w:r>
        <w:br/>
      </w:r>
      <w:r>
        <w:rPr>
          <w:rStyle w:val="NormalTok"/>
        </w:rPr>
        <w:t xml:space="preserve">  </w:t>
      </w:r>
      <w:r>
        <w:rPr>
          <w:rStyle w:val="CommentTok"/>
        </w:rPr>
        <w:t>#pull the number of outstanding ratings for banks</w:t>
      </w:r>
      <w:r>
        <w:br/>
      </w:r>
      <w:r>
        <w:rPr>
          <w:rStyle w:val="NormalTok"/>
        </w:rPr>
        <w:t>bank_outstanding =</w:t>
      </w:r>
      <w:r>
        <w:rPr>
          <w:rStyle w:val="StringTok"/>
        </w:rPr>
        <w:t xml:space="preserve"> </w:t>
      </w:r>
      <w:r>
        <w:rPr>
          <w:rStyle w:val="NormalTok"/>
        </w:rPr>
        <w:t>financial_ratings[</w:t>
      </w:r>
      <w:r>
        <w:rPr>
          <w:rStyle w:val="DecValTok"/>
        </w:rPr>
        <w:t>1</w:t>
      </w:r>
      <w:r>
        <w:rPr>
          <w:rStyle w:val="NormalTok"/>
        </w:rPr>
        <w:t>,</w:t>
      </w:r>
      <w:r>
        <w:rPr>
          <w:rStyle w:val="DecValTok"/>
        </w:rPr>
        <w:t>1</w:t>
      </w:r>
      <w:r>
        <w:rPr>
          <w:rStyle w:val="NormalTok"/>
        </w:rPr>
        <w:t xml:space="preserve">] </w:t>
      </w:r>
      <w:r>
        <w:rPr>
          <w:rStyle w:val="CommentTok"/>
        </w:rPr>
        <w:t>#150</w:t>
      </w:r>
      <w:r>
        <w:br/>
      </w:r>
      <w:r>
        <w:br/>
      </w:r>
      <w:r>
        <w:rPr>
          <w:rStyle w:val="NormalTok"/>
        </w:rPr>
        <w:t xml:space="preserve">  </w:t>
      </w:r>
      <w:r>
        <w:rPr>
          <w:rStyle w:val="CommentTok"/>
        </w:rPr>
        <w:t>#not outstanding / row total (i.e. outstanding + not outstanding). Multiply by 100 to get percent.</w:t>
      </w:r>
      <w:r>
        <w:br/>
      </w:r>
      <w:r>
        <w:rPr>
          <w:rStyle w:val="NormalTok"/>
        </w:rPr>
        <w:t>bank_n</w:t>
      </w:r>
      <w:r>
        <w:rPr>
          <w:rStyle w:val="NormalTok"/>
        </w:rPr>
        <w:t>ot_outstanding</w:t>
      </w:r>
      <w:r>
        <w:rPr>
          <w:rStyle w:val="OperatorTok"/>
        </w:rPr>
        <w:t>/</w:t>
      </w:r>
      <w:r>
        <w:rPr>
          <w:rStyle w:val="NormalTok"/>
        </w:rPr>
        <w:t xml:space="preserve">(bank_outstanding </w:t>
      </w:r>
      <w:r>
        <w:rPr>
          <w:rStyle w:val="OperatorTok"/>
        </w:rPr>
        <w:t>+</w:t>
      </w:r>
      <w:r>
        <w:rPr>
          <w:rStyle w:val="StringTok"/>
        </w:rPr>
        <w:t xml:space="preserve"> </w:t>
      </w:r>
      <w:r>
        <w:rPr>
          <w:rStyle w:val="NormalTok"/>
        </w:rPr>
        <w:t>bank_not_outstanding)</w:t>
      </w:r>
      <w:r>
        <w:rPr>
          <w:rStyle w:val="OperatorTok"/>
        </w:rPr>
        <w:t>*</w:t>
      </w:r>
      <w:r>
        <w:rPr>
          <w:rStyle w:val="DecValTok"/>
        </w:rPr>
        <w:t>100</w:t>
      </w:r>
    </w:p>
    <w:p w:rsidR="006C4DBA" w:rsidRDefault="00283F91">
      <w:pPr>
        <w:pStyle w:val="SourceCode"/>
      </w:pPr>
      <w:r>
        <w:rPr>
          <w:rStyle w:val="VerbatimChar"/>
        </w:rPr>
        <w:t>## [1] 68.18182</w:t>
      </w:r>
    </w:p>
    <w:p w:rsidR="006C4DBA" w:rsidRDefault="00283F91">
      <w:pPr>
        <w:pStyle w:val="FirstParagraph"/>
      </w:pPr>
      <w:r>
        <w:t>A bank has a 68.18% chance of having a non-outstanding rating.</w:t>
      </w:r>
    </w:p>
    <w:p w:rsidR="006C4DBA" w:rsidRDefault="00283F91">
      <w:pPr>
        <w:pStyle w:val="Heading3"/>
      </w:pPr>
      <w:bookmarkStart w:id="10" w:name="part-1e"/>
      <w:r>
        <w:t>Part 1e</w:t>
      </w:r>
      <w:bookmarkEnd w:id="10"/>
    </w:p>
    <w:p w:rsidR="006C4DBA" w:rsidRDefault="00283F91">
      <w:pPr>
        <w:pStyle w:val="FirstParagraph"/>
      </w:pPr>
      <w:r>
        <w:t>If one credit union is selected randomly, what is the estimated risk of not being rated as Outstanding?</w:t>
      </w:r>
    </w:p>
    <w:p w:rsidR="006C4DBA" w:rsidRDefault="00283F91">
      <w:pPr>
        <w:pStyle w:val="Heading3"/>
      </w:pPr>
      <w:bookmarkStart w:id="11" w:name="answer-1e-------------"/>
      <w:r>
        <w:t>-|-|</w:t>
      </w:r>
      <w:r>
        <w:t>-|-|-|-|-|-|-|-|-|- Answer 1e -|-|-|-|-|-|-|-|-|-|-|-</w:t>
      </w:r>
      <w:bookmarkEnd w:id="11"/>
    </w:p>
    <w:p w:rsidR="006C4DBA" w:rsidRDefault="00283F91">
      <w:pPr>
        <w:pStyle w:val="SourceCode"/>
      </w:pPr>
      <w:r>
        <w:rPr>
          <w:rStyle w:val="NormalTok"/>
        </w:rPr>
        <w:t xml:space="preserve">  </w:t>
      </w:r>
      <w:r>
        <w:rPr>
          <w:rStyle w:val="CommentTok"/>
        </w:rPr>
        <w:t>#pull the number of not outstanding ratings for credit unions</w:t>
      </w:r>
      <w:r>
        <w:br/>
      </w:r>
      <w:r>
        <w:rPr>
          <w:rStyle w:val="NormalTok"/>
        </w:rPr>
        <w:t>creditUnion_not_outstanding =</w:t>
      </w:r>
      <w:r>
        <w:rPr>
          <w:rStyle w:val="StringTok"/>
        </w:rPr>
        <w:t xml:space="preserve"> </w:t>
      </w:r>
      <w:r>
        <w:rPr>
          <w:rStyle w:val="NormalTok"/>
        </w:rPr>
        <w:t>financial_ratings[</w:t>
      </w:r>
      <w:r>
        <w:rPr>
          <w:rStyle w:val="DecValTok"/>
        </w:rPr>
        <w:t>2</w:t>
      </w:r>
      <w:r>
        <w:rPr>
          <w:rStyle w:val="NormalTok"/>
        </w:rPr>
        <w:t>,</w:t>
      </w:r>
      <w:r>
        <w:rPr>
          <w:rStyle w:val="DecValTok"/>
        </w:rPr>
        <w:t>2</w:t>
      </w:r>
      <w:r>
        <w:rPr>
          <w:rStyle w:val="NormalTok"/>
        </w:rPr>
        <w:t xml:space="preserve">] </w:t>
      </w:r>
      <w:r>
        <w:rPr>
          <w:rStyle w:val="CommentTok"/>
        </w:rPr>
        <w:t>#66</w:t>
      </w:r>
      <w:r>
        <w:br/>
      </w:r>
      <w:r>
        <w:rPr>
          <w:rStyle w:val="NormalTok"/>
        </w:rPr>
        <w:t xml:space="preserve">  </w:t>
      </w:r>
      <w:r>
        <w:rPr>
          <w:rStyle w:val="CommentTok"/>
        </w:rPr>
        <w:t>#pull the number of outstanding ratings for credit unions</w:t>
      </w:r>
      <w:r>
        <w:br/>
      </w:r>
      <w:r>
        <w:rPr>
          <w:rStyle w:val="NormalTok"/>
        </w:rPr>
        <w:t>creditUnion_outstanding =</w:t>
      </w:r>
      <w:r>
        <w:rPr>
          <w:rStyle w:val="StringTok"/>
        </w:rPr>
        <w:t xml:space="preserve"> </w:t>
      </w:r>
      <w:r>
        <w:rPr>
          <w:rStyle w:val="NormalTok"/>
        </w:rPr>
        <w:t>financial_ratings[</w:t>
      </w:r>
      <w:r>
        <w:rPr>
          <w:rStyle w:val="DecValTok"/>
        </w:rPr>
        <w:t>2</w:t>
      </w:r>
      <w:r>
        <w:rPr>
          <w:rStyle w:val="NormalTok"/>
        </w:rPr>
        <w:t>,</w:t>
      </w:r>
      <w:r>
        <w:rPr>
          <w:rStyle w:val="DecValTok"/>
        </w:rPr>
        <w:t>1</w:t>
      </w:r>
      <w:r>
        <w:rPr>
          <w:rStyle w:val="NormalTok"/>
        </w:rPr>
        <w:t xml:space="preserve">] </w:t>
      </w:r>
      <w:r>
        <w:rPr>
          <w:rStyle w:val="CommentTok"/>
        </w:rPr>
        <w:t>#81</w:t>
      </w:r>
      <w:r>
        <w:br/>
      </w:r>
      <w:r>
        <w:br/>
      </w:r>
      <w:r>
        <w:rPr>
          <w:rStyle w:val="NormalTok"/>
        </w:rPr>
        <w:t xml:space="preserve">  </w:t>
      </w:r>
      <w:r>
        <w:rPr>
          <w:rStyle w:val="CommentTok"/>
        </w:rPr>
        <w:t>#not outstanding / row total (i.e. outstanding + not outstanding). Multiply by 100 to get percent.</w:t>
      </w:r>
      <w:r>
        <w:br/>
      </w:r>
      <w:r>
        <w:rPr>
          <w:rStyle w:val="NormalTok"/>
        </w:rPr>
        <w:t>creditUnion_not_outstanding</w:t>
      </w:r>
      <w:r>
        <w:rPr>
          <w:rStyle w:val="OperatorTok"/>
        </w:rPr>
        <w:t>/</w:t>
      </w:r>
      <w:r>
        <w:rPr>
          <w:rStyle w:val="NormalTok"/>
        </w:rPr>
        <w:t>(creditUnion_ou</w:t>
      </w:r>
      <w:r>
        <w:rPr>
          <w:rStyle w:val="NormalTok"/>
        </w:rPr>
        <w:t xml:space="preserve">tstanding </w:t>
      </w:r>
      <w:r>
        <w:rPr>
          <w:rStyle w:val="OperatorTok"/>
        </w:rPr>
        <w:t>+</w:t>
      </w:r>
      <w:r>
        <w:rPr>
          <w:rStyle w:val="StringTok"/>
        </w:rPr>
        <w:t xml:space="preserve"> </w:t>
      </w:r>
      <w:r>
        <w:rPr>
          <w:rStyle w:val="NormalTok"/>
        </w:rPr>
        <w:t>creditUnion_not_outstanding)</w:t>
      </w:r>
      <w:r>
        <w:rPr>
          <w:rStyle w:val="OperatorTok"/>
        </w:rPr>
        <w:t>*</w:t>
      </w:r>
      <w:r>
        <w:rPr>
          <w:rStyle w:val="DecValTok"/>
        </w:rPr>
        <w:t>100</w:t>
      </w:r>
    </w:p>
    <w:p w:rsidR="006C4DBA" w:rsidRDefault="00283F91">
      <w:pPr>
        <w:pStyle w:val="SourceCode"/>
      </w:pPr>
      <w:r>
        <w:rPr>
          <w:rStyle w:val="VerbatimChar"/>
        </w:rPr>
        <w:t>## [1] 55.10204</w:t>
      </w:r>
    </w:p>
    <w:p w:rsidR="006C4DBA" w:rsidRDefault="00283F91">
      <w:pPr>
        <w:pStyle w:val="FirstParagraph"/>
      </w:pPr>
      <w:r>
        <w:t>A credit union has a 55.10% chance of having a non-outstanding rating.</w:t>
      </w:r>
    </w:p>
    <w:p w:rsidR="006C4DBA" w:rsidRDefault="00283F91">
      <w:pPr>
        <w:pStyle w:val="Heading3"/>
      </w:pPr>
      <w:bookmarkStart w:id="12" w:name="part-1f"/>
      <w:r>
        <w:t>Part 1f</w:t>
      </w:r>
      <w:bookmarkEnd w:id="12"/>
    </w:p>
    <w:p w:rsidR="006C4DBA" w:rsidRDefault="00283F91">
      <w:pPr>
        <w:pStyle w:val="FirstParagraph"/>
      </w:pPr>
      <w:r>
        <w:t>Compute the relative risk of not being rated as Outstanding for banks compared to credit unions.</w:t>
      </w:r>
    </w:p>
    <w:p w:rsidR="006C4DBA" w:rsidRDefault="00283F91">
      <w:pPr>
        <w:pStyle w:val="Heading3"/>
      </w:pPr>
      <w:bookmarkStart w:id="13" w:name="answer-1f-------------"/>
      <w:r>
        <w:t>-|-|-|-|-|-|-|-|-|-</w:t>
      </w:r>
      <w:r>
        <w:t>|-|- Answer 1f -|-|-|-|-|-|-|-|-|-|-|-</w:t>
      </w:r>
      <w:bookmarkEnd w:id="13"/>
    </w:p>
    <w:p w:rsidR="006C4DBA" w:rsidRDefault="00283F91">
      <w:pPr>
        <w:pStyle w:val="SourceCode"/>
      </w:pPr>
      <w:r>
        <w:rPr>
          <w:rStyle w:val="NormalTok"/>
        </w:rPr>
        <w:t xml:space="preserve">  </w:t>
      </w:r>
      <w:r>
        <w:rPr>
          <w:rStyle w:val="CommentTok"/>
        </w:rPr>
        <w:t>#storing the proportion of "not outstanding" risk into variables.</w:t>
      </w:r>
      <w:r>
        <w:br/>
      </w:r>
      <w:r>
        <w:rPr>
          <w:rStyle w:val="NormalTok"/>
        </w:rPr>
        <w:t>bank_prop_not_outstanding =</w:t>
      </w:r>
      <w:r>
        <w:rPr>
          <w:rStyle w:val="StringTok"/>
        </w:rPr>
        <w:t xml:space="preserve"> </w:t>
      </w:r>
      <w:r>
        <w:rPr>
          <w:rStyle w:val="NormalTok"/>
        </w:rPr>
        <w:t>(bank_not_outstanding</w:t>
      </w:r>
      <w:r>
        <w:rPr>
          <w:rStyle w:val="OperatorTok"/>
        </w:rPr>
        <w:t>/</w:t>
      </w:r>
      <w:r>
        <w:rPr>
          <w:rStyle w:val="NormalTok"/>
        </w:rPr>
        <w:t xml:space="preserve">(bank_outstanding </w:t>
      </w:r>
      <w:r>
        <w:rPr>
          <w:rStyle w:val="OperatorTok"/>
        </w:rPr>
        <w:t>+</w:t>
      </w:r>
      <w:r>
        <w:rPr>
          <w:rStyle w:val="StringTok"/>
        </w:rPr>
        <w:t xml:space="preserve"> </w:t>
      </w:r>
      <w:r>
        <w:rPr>
          <w:rStyle w:val="NormalTok"/>
        </w:rPr>
        <w:lastRenderedPageBreak/>
        <w:t>bank_not_outstanding))</w:t>
      </w:r>
      <w:r>
        <w:br/>
      </w:r>
      <w:r>
        <w:rPr>
          <w:rStyle w:val="NormalTok"/>
        </w:rPr>
        <w:t>creditUnion_prop_not_outstanding =</w:t>
      </w:r>
      <w:r>
        <w:rPr>
          <w:rStyle w:val="StringTok"/>
        </w:rPr>
        <w:t xml:space="preserve"> </w:t>
      </w:r>
      <w:r>
        <w:rPr>
          <w:rStyle w:val="NormalTok"/>
        </w:rPr>
        <w:t>(creditUnion_not_outs</w:t>
      </w:r>
      <w:r>
        <w:rPr>
          <w:rStyle w:val="NormalTok"/>
        </w:rPr>
        <w:t>tanding</w:t>
      </w:r>
      <w:r>
        <w:rPr>
          <w:rStyle w:val="OperatorTok"/>
        </w:rPr>
        <w:t>/</w:t>
      </w:r>
      <w:r>
        <w:rPr>
          <w:rStyle w:val="NormalTok"/>
        </w:rPr>
        <w:t xml:space="preserve">(creditUnion_outstanding </w:t>
      </w:r>
      <w:r>
        <w:rPr>
          <w:rStyle w:val="OperatorTok"/>
        </w:rPr>
        <w:t>+</w:t>
      </w:r>
      <w:r>
        <w:rPr>
          <w:rStyle w:val="StringTok"/>
        </w:rPr>
        <w:t xml:space="preserve"> </w:t>
      </w:r>
      <w:r>
        <w:rPr>
          <w:rStyle w:val="NormalTok"/>
        </w:rPr>
        <w:t>creditUnion_not_outstanding))</w:t>
      </w:r>
      <w:r>
        <w:br/>
      </w:r>
      <w:r>
        <w:br/>
      </w:r>
      <w:r>
        <w:rPr>
          <w:rStyle w:val="NormalTok"/>
        </w:rPr>
        <w:t xml:space="preserve">  </w:t>
      </w:r>
      <w:r>
        <w:rPr>
          <w:rStyle w:val="CommentTok"/>
        </w:rPr>
        <w:t xml:space="preserve">#interpreting the relative risk ratio as a percentage. </w:t>
      </w:r>
      <w:r>
        <w:br/>
      </w:r>
      <w:r>
        <w:rPr>
          <w:rStyle w:val="NormalTok"/>
        </w:rPr>
        <w:t xml:space="preserve">  </w:t>
      </w:r>
      <w:r>
        <w:rPr>
          <w:rStyle w:val="CommentTok"/>
        </w:rPr>
        <w:t>#take the absolute value of 1 minus the resulting ratio calculation.</w:t>
      </w:r>
      <w:r>
        <w:br/>
      </w:r>
      <w:r>
        <w:rPr>
          <w:rStyle w:val="NormalTok"/>
        </w:rPr>
        <w:t xml:space="preserve">  </w:t>
      </w:r>
      <w:r>
        <w:rPr>
          <w:rStyle w:val="CommentTok"/>
        </w:rPr>
        <w:t xml:space="preserve">#then multiply this by 100, and you have a percentage. </w:t>
      </w:r>
      <w:r>
        <w:br/>
      </w:r>
      <w:r>
        <w:rPr>
          <w:rStyle w:val="KeywordTok"/>
        </w:rPr>
        <w:t>abs</w:t>
      </w:r>
      <w:r>
        <w:rPr>
          <w:rStyle w:val="NormalTok"/>
        </w:rPr>
        <w:t>(</w:t>
      </w:r>
      <w:r>
        <w:rPr>
          <w:rStyle w:val="DecValTok"/>
        </w:rPr>
        <w:t>1</w:t>
      </w:r>
      <w:r>
        <w:rPr>
          <w:rStyle w:val="OperatorTok"/>
        </w:rPr>
        <w:t>-</w:t>
      </w:r>
      <w:r>
        <w:rPr>
          <w:rStyle w:val="NormalTok"/>
        </w:rPr>
        <w:t>(bank_prop_not_outstanding</w:t>
      </w:r>
      <w:r>
        <w:rPr>
          <w:rStyle w:val="OperatorTok"/>
        </w:rPr>
        <w:t>/</w:t>
      </w:r>
      <w:r>
        <w:rPr>
          <w:rStyle w:val="NormalTok"/>
        </w:rPr>
        <w:t>creditUnion_prop_not_outstanding))</w:t>
      </w:r>
      <w:r>
        <w:rPr>
          <w:rStyle w:val="OperatorTok"/>
        </w:rPr>
        <w:t>*</w:t>
      </w:r>
      <w:r>
        <w:rPr>
          <w:rStyle w:val="DecValTok"/>
        </w:rPr>
        <w:t>100</w:t>
      </w:r>
    </w:p>
    <w:p w:rsidR="006C4DBA" w:rsidRDefault="00283F91">
      <w:pPr>
        <w:pStyle w:val="SourceCode"/>
      </w:pPr>
      <w:r>
        <w:rPr>
          <w:rStyle w:val="VerbatimChar"/>
        </w:rPr>
        <w:t>## [1] 23.73737</w:t>
      </w:r>
    </w:p>
    <w:p w:rsidR="006C4DBA" w:rsidRDefault="00283F91">
      <w:pPr>
        <w:pStyle w:val="FirstParagraph"/>
      </w:pPr>
      <w:r>
        <w:t>There is a 23.73% greater chance for banks to be rated “not outstanding” relative to credit unions.</w:t>
      </w:r>
    </w:p>
    <w:p w:rsidR="006C4DBA" w:rsidRDefault="00283F91">
      <w:pPr>
        <w:pStyle w:val="Heading3"/>
      </w:pPr>
      <w:bookmarkStart w:id="14" w:name="part-1g"/>
      <w:r>
        <w:t>Part 1g</w:t>
      </w:r>
      <w:bookmarkEnd w:id="14"/>
    </w:p>
    <w:p w:rsidR="006C4DBA" w:rsidRDefault="00283F91">
      <w:pPr>
        <w:pStyle w:val="FirstParagraph"/>
      </w:pPr>
      <w:r>
        <w:t>What are the estimated odds of a credit union being rated as Ou</w:t>
      </w:r>
      <w:r>
        <w:t>tstanding?</w:t>
      </w:r>
    </w:p>
    <w:p w:rsidR="006C4DBA" w:rsidRDefault="00283F91">
      <w:pPr>
        <w:pStyle w:val="Heading3"/>
      </w:pPr>
      <w:bookmarkStart w:id="15" w:name="answer-1g-------------"/>
      <w:r>
        <w:t>-|-|-|-|-|-|-|-|-|-|-|- Answer 1g -|-|-|-|-|-|-|-|-|-|-|-</w:t>
      </w:r>
      <w:bookmarkEnd w:id="15"/>
    </w:p>
    <w:p w:rsidR="006C4DBA" w:rsidRDefault="00283F91">
      <w:pPr>
        <w:pStyle w:val="SourceCode"/>
      </w:pPr>
      <w:r>
        <w:rPr>
          <w:rStyle w:val="NormalTok"/>
        </w:rPr>
        <w:t xml:space="preserve">  </w:t>
      </w:r>
      <w:r>
        <w:rPr>
          <w:rStyle w:val="CommentTok"/>
        </w:rPr>
        <w:t>#load mosaic package.</w:t>
      </w:r>
      <w:r>
        <w:br/>
      </w:r>
      <w:r>
        <w:rPr>
          <w:rStyle w:val="KeywordTok"/>
        </w:rPr>
        <w:t>library</w:t>
      </w:r>
      <w:r>
        <w:rPr>
          <w:rStyle w:val="NormalTok"/>
        </w:rPr>
        <w:t xml:space="preserve">(mosaic) </w:t>
      </w:r>
    </w:p>
    <w:p w:rsidR="006C4DBA" w:rsidRDefault="00283F91">
      <w:pPr>
        <w:pStyle w:val="SourceCode"/>
      </w:pPr>
      <w:r>
        <w:rPr>
          <w:rStyle w:val="VerbatimChar"/>
        </w:rPr>
        <w:t>## Loading required package: dplyr</w:t>
      </w:r>
    </w:p>
    <w:p w:rsidR="006C4DBA" w:rsidRDefault="00283F91">
      <w:pPr>
        <w:pStyle w:val="SourceCode"/>
      </w:pPr>
      <w:r>
        <w:rPr>
          <w:rStyle w:val="VerbatimChar"/>
        </w:rPr>
        <w:t xml:space="preserve">## </w:t>
      </w:r>
      <w:r>
        <w:br/>
      </w:r>
      <w:r>
        <w:rPr>
          <w:rStyle w:val="VerbatimChar"/>
        </w:rPr>
        <w:t>## Attaching package: 'dplyr'</w:t>
      </w:r>
    </w:p>
    <w:p w:rsidR="006C4DBA" w:rsidRDefault="00283F9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C4DBA" w:rsidRDefault="00283F9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C4DBA" w:rsidRDefault="00283F91">
      <w:pPr>
        <w:pStyle w:val="SourceCode"/>
      </w:pPr>
      <w:r>
        <w:rPr>
          <w:rStyle w:val="VerbatimChar"/>
        </w:rPr>
        <w:t>## Loading required package: lattice</w:t>
      </w:r>
    </w:p>
    <w:p w:rsidR="006C4DBA" w:rsidRDefault="00283F91">
      <w:pPr>
        <w:pStyle w:val="SourceCode"/>
      </w:pPr>
      <w:r>
        <w:rPr>
          <w:rStyle w:val="VerbatimChar"/>
        </w:rPr>
        <w:t>## Loading required package: ggformula</w:t>
      </w:r>
    </w:p>
    <w:p w:rsidR="006C4DBA" w:rsidRDefault="00283F91">
      <w:pPr>
        <w:pStyle w:val="SourceCode"/>
      </w:pPr>
      <w:r>
        <w:rPr>
          <w:rStyle w:val="VerbatimChar"/>
        </w:rPr>
        <w:t>## Loading required package: ggplot2</w:t>
      </w:r>
    </w:p>
    <w:p w:rsidR="006C4DBA" w:rsidRDefault="00283F91">
      <w:pPr>
        <w:pStyle w:val="SourceCode"/>
      </w:pPr>
      <w:r>
        <w:rPr>
          <w:rStyle w:val="VerbatimChar"/>
        </w:rPr>
        <w:t>## Loading required package: ggstance</w:t>
      </w:r>
    </w:p>
    <w:p w:rsidR="006C4DBA" w:rsidRDefault="00283F91">
      <w:pPr>
        <w:pStyle w:val="SourceCode"/>
      </w:pPr>
      <w:r>
        <w:rPr>
          <w:rStyle w:val="VerbatimChar"/>
        </w:rPr>
        <w:t xml:space="preserve">## </w:t>
      </w:r>
      <w:r>
        <w:br/>
      </w:r>
      <w:r>
        <w:rPr>
          <w:rStyle w:val="VerbatimChar"/>
        </w:rPr>
        <w:t>## Attaching package: 'ggstance'</w:t>
      </w:r>
    </w:p>
    <w:p w:rsidR="006C4DBA" w:rsidRDefault="00283F91">
      <w:pPr>
        <w:pStyle w:val="SourceCode"/>
      </w:pPr>
      <w:r>
        <w:rPr>
          <w:rStyle w:val="VerbatimChar"/>
        </w:rPr>
        <w:t>## The following objects are masked from 'package:ggplot2':</w:t>
      </w:r>
      <w:r>
        <w:br/>
      </w:r>
      <w:r>
        <w:rPr>
          <w:rStyle w:val="VerbatimChar"/>
        </w:rPr>
        <w:t xml:space="preserve">## </w:t>
      </w:r>
      <w:r>
        <w:br/>
      </w:r>
      <w:r>
        <w:rPr>
          <w:rStyle w:val="VerbatimChar"/>
        </w:rPr>
        <w:t>##     geom_errorbarh, GeomErrorbarh</w:t>
      </w:r>
    </w:p>
    <w:p w:rsidR="006C4DBA" w:rsidRDefault="00283F91">
      <w:pPr>
        <w:pStyle w:val="SourceCode"/>
      </w:pPr>
      <w:r>
        <w:rPr>
          <w:rStyle w:val="VerbatimChar"/>
        </w:rPr>
        <w:lastRenderedPageBreak/>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rsidR="006C4DBA" w:rsidRDefault="00283F91">
      <w:pPr>
        <w:pStyle w:val="SourceCode"/>
      </w:pPr>
      <w:r>
        <w:rPr>
          <w:rStyle w:val="VerbatimChar"/>
        </w:rPr>
        <w:t>## Loading required package: mosaicData</w:t>
      </w:r>
    </w:p>
    <w:p w:rsidR="006C4DBA" w:rsidRDefault="00283F91">
      <w:pPr>
        <w:pStyle w:val="SourceCode"/>
      </w:pPr>
      <w:r>
        <w:rPr>
          <w:rStyle w:val="VerbatimChar"/>
        </w:rPr>
        <w:t>## Loading required package: Matrix</w:t>
      </w:r>
    </w:p>
    <w:p w:rsidR="006C4DBA" w:rsidRDefault="00283F91">
      <w:pPr>
        <w:pStyle w:val="SourceCode"/>
      </w:pPr>
      <w:r>
        <w:rPr>
          <w:rStyle w:val="VerbatimChar"/>
        </w:rPr>
        <w:t xml:space="preserve">## Registered </w:t>
      </w:r>
      <w:r>
        <w:rPr>
          <w:rStyle w:val="VerbatimChar"/>
        </w:rPr>
        <w:t>S3 method overwritten by 'mosaic':</w:t>
      </w:r>
      <w:r>
        <w:br/>
      </w:r>
      <w:r>
        <w:rPr>
          <w:rStyle w:val="VerbatimChar"/>
        </w:rPr>
        <w:t xml:space="preserve">##   method                           from   </w:t>
      </w:r>
      <w:r>
        <w:br/>
      </w:r>
      <w:r>
        <w:rPr>
          <w:rStyle w:val="VerbatimChar"/>
        </w:rPr>
        <w:t>##   fortify.SpatialPolygonsDataFrame ggplot2</w:t>
      </w:r>
    </w:p>
    <w:p w:rsidR="006C4DBA" w:rsidRDefault="00283F91">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w:t>
      </w:r>
      <w:r>
        <w:rPr>
          <w:rStyle w:val="VerbatimChar"/>
        </w:rPr>
        <w:t>avior of these functions should not be affected by this.</w:t>
      </w:r>
      <w:r>
        <w:br/>
      </w:r>
      <w:r>
        <w:rPr>
          <w:rStyle w:val="VerbatimChar"/>
        </w:rPr>
        <w:t xml:space="preserve">## </w:t>
      </w:r>
      <w:r>
        <w:br/>
      </w:r>
      <w:r>
        <w:rPr>
          <w:rStyle w:val="VerbatimChar"/>
        </w:rPr>
        <w:t>## Note: If you use the Matrix package, be sure to load it BEFORE loading mosaic.</w:t>
      </w:r>
      <w:r>
        <w:br/>
      </w:r>
      <w:r>
        <w:rPr>
          <w:rStyle w:val="VerbatimChar"/>
        </w:rPr>
        <w:t xml:space="preserve">## </w:t>
      </w:r>
      <w:r>
        <w:br/>
      </w:r>
      <w:r>
        <w:rPr>
          <w:rStyle w:val="VerbatimChar"/>
        </w:rPr>
        <w:t>## Have you tried the ggformula package for your plots?</w:t>
      </w:r>
    </w:p>
    <w:p w:rsidR="006C4DBA" w:rsidRDefault="00283F91">
      <w:pPr>
        <w:pStyle w:val="SourceCode"/>
      </w:pPr>
      <w:r>
        <w:rPr>
          <w:rStyle w:val="VerbatimChar"/>
        </w:rPr>
        <w:t xml:space="preserve">## </w:t>
      </w:r>
      <w:r>
        <w:br/>
      </w:r>
      <w:r>
        <w:rPr>
          <w:rStyle w:val="VerbatimChar"/>
        </w:rPr>
        <w:t>## Attaching package: 'mosaic'</w:t>
      </w:r>
    </w:p>
    <w:p w:rsidR="006C4DBA" w:rsidRDefault="00283F91">
      <w:pPr>
        <w:pStyle w:val="SourceCode"/>
      </w:pPr>
      <w:r>
        <w:rPr>
          <w:rStyle w:val="VerbatimChar"/>
        </w:rPr>
        <w:t>## The following o</w:t>
      </w:r>
      <w:r>
        <w:rPr>
          <w:rStyle w:val="VerbatimChar"/>
        </w:rPr>
        <w:t>bject is masked from 'package:Matrix':</w:t>
      </w:r>
      <w:r>
        <w:br/>
      </w:r>
      <w:r>
        <w:rPr>
          <w:rStyle w:val="VerbatimChar"/>
        </w:rPr>
        <w:t xml:space="preserve">## </w:t>
      </w:r>
      <w:r>
        <w:br/>
      </w:r>
      <w:r>
        <w:rPr>
          <w:rStyle w:val="VerbatimChar"/>
        </w:rPr>
        <w:t>##     mean</w:t>
      </w:r>
    </w:p>
    <w:p w:rsidR="006C4DBA" w:rsidRDefault="00283F91">
      <w:pPr>
        <w:pStyle w:val="SourceCode"/>
      </w:pPr>
      <w:r>
        <w:rPr>
          <w:rStyle w:val="VerbatimChar"/>
        </w:rPr>
        <w:t>## The following object is masked from 'package:ggplot2':</w:t>
      </w:r>
      <w:r>
        <w:br/>
      </w:r>
      <w:r>
        <w:rPr>
          <w:rStyle w:val="VerbatimChar"/>
        </w:rPr>
        <w:t xml:space="preserve">## </w:t>
      </w:r>
      <w:r>
        <w:br/>
      </w:r>
      <w:r>
        <w:rPr>
          <w:rStyle w:val="VerbatimChar"/>
        </w:rPr>
        <w:t>##     stat</w:t>
      </w:r>
    </w:p>
    <w:p w:rsidR="006C4DBA" w:rsidRDefault="00283F91">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rsidR="006C4DBA" w:rsidRDefault="00283F91">
      <w:pPr>
        <w:pStyle w:val="SourceCode"/>
      </w:pPr>
      <w:r>
        <w:rPr>
          <w:rStyle w:val="VerbatimChar"/>
        </w:rPr>
        <w:t>## The following objects are masked from 'package:stats':</w:t>
      </w:r>
      <w:r>
        <w:br/>
      </w:r>
      <w:r>
        <w:rPr>
          <w:rStyle w:val="VerbatimChar"/>
        </w:rPr>
        <w:t xml:space="preserve">## </w:t>
      </w:r>
      <w:r>
        <w:br/>
      </w:r>
      <w:r>
        <w:rPr>
          <w:rStyle w:val="VerbatimChar"/>
        </w:rPr>
        <w:t>##     binom.test, cor, cor.test, cov, fivenum, IQR, median, prop.test,</w:t>
      </w:r>
      <w:r>
        <w:br/>
      </w:r>
      <w:r>
        <w:rPr>
          <w:rStyle w:val="VerbatimChar"/>
        </w:rPr>
        <w:t>##     quantile, sd, t.test, var</w:t>
      </w:r>
    </w:p>
    <w:p w:rsidR="006C4DBA" w:rsidRDefault="00283F91">
      <w:pPr>
        <w:pStyle w:val="SourceCode"/>
      </w:pPr>
      <w:r>
        <w:rPr>
          <w:rStyle w:val="VerbatimChar"/>
        </w:rPr>
        <w:t>## The following objects are masked from 'package:base':</w:t>
      </w:r>
      <w:r>
        <w:br/>
      </w:r>
      <w:r>
        <w:rPr>
          <w:rStyle w:val="VerbatimChar"/>
        </w:rPr>
        <w:t xml:space="preserve">## </w:t>
      </w:r>
      <w:r>
        <w:br/>
      </w:r>
      <w:r>
        <w:rPr>
          <w:rStyle w:val="VerbatimChar"/>
        </w:rPr>
        <w:t>##     max, mean, min, prod,</w:t>
      </w:r>
      <w:r>
        <w:rPr>
          <w:rStyle w:val="VerbatimChar"/>
        </w:rPr>
        <w:t xml:space="preserve"> range, sample, sum</w:t>
      </w:r>
    </w:p>
    <w:p w:rsidR="006C4DBA" w:rsidRDefault="00283F91">
      <w:pPr>
        <w:pStyle w:val="SourceCode"/>
      </w:pPr>
      <w:r>
        <w:rPr>
          <w:rStyle w:val="NormalTok"/>
        </w:rPr>
        <w:t xml:space="preserve"> </w:t>
      </w:r>
      <w:r>
        <w:rPr>
          <w:rStyle w:val="CommentTok"/>
        </w:rPr>
        <w:t xml:space="preserve">#credit union is the 'odds2' value here. </w:t>
      </w:r>
      <w:r>
        <w:br/>
      </w:r>
      <w:r>
        <w:rPr>
          <w:rStyle w:val="KeywordTok"/>
        </w:rPr>
        <w:t>oddsRatio</w:t>
      </w:r>
      <w:r>
        <w:rPr>
          <w:rStyle w:val="NormalTok"/>
        </w:rPr>
        <w:t xml:space="preserve">(financial_ratings, </w:t>
      </w:r>
      <w:r>
        <w:rPr>
          <w:rStyle w:val="DataTypeTok"/>
        </w:rPr>
        <w:t>verbose =</w:t>
      </w:r>
      <w:r>
        <w:rPr>
          <w:rStyle w:val="NormalTok"/>
        </w:rPr>
        <w:t xml:space="preserve"> </w:t>
      </w:r>
      <w:r>
        <w:rPr>
          <w:rStyle w:val="OtherTok"/>
        </w:rPr>
        <w:t>TRUE</w:t>
      </w:r>
      <w:r>
        <w:rPr>
          <w:rStyle w:val="NormalTok"/>
        </w:rPr>
        <w:t>)</w:t>
      </w:r>
    </w:p>
    <w:p w:rsidR="006C4DBA" w:rsidRDefault="00283F91">
      <w:pPr>
        <w:pStyle w:val="SourceCode"/>
      </w:pPr>
      <w:r>
        <w:rPr>
          <w:rStyle w:val="VerbatimChar"/>
        </w:rPr>
        <w:lastRenderedPageBreak/>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Odds</w:t>
      </w:r>
      <w:r>
        <w:br/>
      </w:r>
      <w:r>
        <w:rPr>
          <w:rStyle w:val="VerbatimChar"/>
        </w:rPr>
        <w:t xml:space="preserve">##      Odds 1:  0.4667 </w:t>
      </w:r>
      <w:r>
        <w:br/>
      </w:r>
      <w:r>
        <w:rPr>
          <w:rStyle w:val="VerbatimChar"/>
        </w:rPr>
        <w:t>#</w:t>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95 percent confidence interval:</w:t>
      </w:r>
      <w:r>
        <w:br/>
      </w:r>
      <w:r>
        <w:rPr>
          <w:rStyle w:val="VerbatimChar"/>
        </w:rPr>
        <w:t xml:space="preserve">##   1.084 &lt; RR &lt; 1.837 </w:t>
      </w:r>
      <w:r>
        <w:br/>
      </w:r>
      <w:r>
        <w:rPr>
          <w:rStyle w:val="VerbatimChar"/>
        </w:rPr>
        <w:t xml:space="preserve">##   1.134 &lt; OR &lt; 2.688 </w:t>
      </w:r>
      <w:r>
        <w:br/>
      </w:r>
      <w:r>
        <w:rPr>
          <w:rStyle w:val="VerbatimChar"/>
        </w:rPr>
        <w:t>## NULL</w:t>
      </w:r>
    </w:p>
    <w:p w:rsidR="006C4DBA" w:rsidRDefault="00283F91">
      <w:pPr>
        <w:pStyle w:val="SourceCode"/>
      </w:pPr>
      <w:r>
        <w:rPr>
          <w:rStyle w:val="VerbatimChar"/>
        </w:rPr>
        <w:t>## [1] 1.746032</w:t>
      </w:r>
    </w:p>
    <w:p w:rsidR="006C4DBA" w:rsidRDefault="00283F91">
      <w:pPr>
        <w:pStyle w:val="FirstParagraph"/>
      </w:pPr>
      <w:r>
        <w:t>The odds of a credit union being rated as Outstanding are 0.8148 to 1.</w:t>
      </w:r>
    </w:p>
    <w:p w:rsidR="006C4DBA" w:rsidRDefault="00283F91">
      <w:pPr>
        <w:pStyle w:val="Heading3"/>
      </w:pPr>
      <w:bookmarkStart w:id="16" w:name="part-1h"/>
      <w:r>
        <w:t>Part 1h</w:t>
      </w:r>
      <w:bookmarkEnd w:id="16"/>
    </w:p>
    <w:p w:rsidR="006C4DBA" w:rsidRDefault="00283F91">
      <w:pPr>
        <w:pStyle w:val="FirstParagraph"/>
      </w:pPr>
      <w:r>
        <w:t>What are the est</w:t>
      </w:r>
      <w:r>
        <w:t>imated odds of a bank being rated as Outstanding?</w:t>
      </w:r>
    </w:p>
    <w:p w:rsidR="006C4DBA" w:rsidRDefault="00283F91">
      <w:pPr>
        <w:pStyle w:val="Heading3"/>
      </w:pPr>
      <w:bookmarkStart w:id="17" w:name="answer-1h-------------"/>
      <w:r>
        <w:t>-|-|-|-|-|-|-|-|-|-|-|- Answer 1h -|-|-|-|-|-|-|-|-|-|-|-</w:t>
      </w:r>
      <w:bookmarkEnd w:id="17"/>
    </w:p>
    <w:p w:rsidR="006C4DBA" w:rsidRDefault="00283F91">
      <w:pPr>
        <w:pStyle w:val="SourceCode"/>
      </w:pPr>
      <w:r>
        <w:rPr>
          <w:rStyle w:val="NormalTok"/>
        </w:rPr>
        <w:t xml:space="preserve">  </w:t>
      </w:r>
      <w:r>
        <w:rPr>
          <w:rStyle w:val="CommentTok"/>
        </w:rPr>
        <w:t xml:space="preserve">#bank is the 'odds1' value here. </w:t>
      </w:r>
      <w:r>
        <w:br/>
      </w:r>
      <w:r>
        <w:rPr>
          <w:rStyle w:val="KeywordTok"/>
        </w:rPr>
        <w:t>oddsRatio</w:t>
      </w:r>
      <w:r>
        <w:rPr>
          <w:rStyle w:val="NormalTok"/>
        </w:rPr>
        <w:t xml:space="preserve">(financial_ratings, </w:t>
      </w:r>
      <w:r>
        <w:rPr>
          <w:rStyle w:val="DataTypeTok"/>
        </w:rPr>
        <w:t>verbose =</w:t>
      </w:r>
      <w:r>
        <w:rPr>
          <w:rStyle w:val="NormalTok"/>
        </w:rPr>
        <w:t xml:space="preserve"> </w:t>
      </w:r>
      <w:r>
        <w:rPr>
          <w:rStyle w:val="OtherTok"/>
        </w:rPr>
        <w:t>TRUE</w:t>
      </w:r>
      <w:r>
        <w:rPr>
          <w:rStyle w:val="NormalTok"/>
        </w:rPr>
        <w:t>)</w:t>
      </w:r>
    </w:p>
    <w:p w:rsidR="006C4DBA" w:rsidRDefault="00283F91">
      <w:pPr>
        <w:pStyle w:val="SourceCode"/>
      </w:pPr>
      <w:r>
        <w:rPr>
          <w:rStyle w:val="VerbatimChar"/>
        </w:rPr>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xml:space="preserve">##     Prop. 1:  0.3182 </w:t>
      </w:r>
      <w:r>
        <w:br/>
      </w:r>
      <w:r>
        <w:rPr>
          <w:rStyle w:val="VerbatimChar"/>
        </w:rPr>
        <w:t xml:space="preserve">##   </w:t>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95 percent confidence interval:</w:t>
      </w:r>
      <w:r>
        <w:br/>
      </w:r>
      <w:r>
        <w:rPr>
          <w:rStyle w:val="VerbatimChar"/>
        </w:rPr>
        <w:t xml:space="preserve">##   1.084 &lt; RR &lt; 1.837 </w:t>
      </w:r>
      <w:r>
        <w:br/>
      </w:r>
      <w:r>
        <w:rPr>
          <w:rStyle w:val="VerbatimChar"/>
        </w:rPr>
        <w:t xml:space="preserve">##   1.134 &lt; OR &lt; 2.688 </w:t>
      </w:r>
      <w:r>
        <w:br/>
      </w:r>
      <w:r>
        <w:rPr>
          <w:rStyle w:val="VerbatimChar"/>
        </w:rPr>
        <w:t>## NULL</w:t>
      </w:r>
    </w:p>
    <w:p w:rsidR="006C4DBA" w:rsidRDefault="00283F91">
      <w:pPr>
        <w:pStyle w:val="SourceCode"/>
      </w:pPr>
      <w:r>
        <w:rPr>
          <w:rStyle w:val="VerbatimChar"/>
        </w:rPr>
        <w:t>## [1] 1.746032</w:t>
      </w:r>
    </w:p>
    <w:p w:rsidR="006C4DBA" w:rsidRDefault="00283F91">
      <w:pPr>
        <w:pStyle w:val="FirstParagraph"/>
      </w:pPr>
      <w:r>
        <w:t>The odds of a bank being rated as Outstanding are 0.4667 to 1.</w:t>
      </w:r>
    </w:p>
    <w:p w:rsidR="006C4DBA" w:rsidRDefault="00283F91">
      <w:pPr>
        <w:pStyle w:val="Heading3"/>
      </w:pPr>
      <w:bookmarkStart w:id="18" w:name="part-1i"/>
      <w:r>
        <w:lastRenderedPageBreak/>
        <w:t>Part 1i</w:t>
      </w:r>
      <w:bookmarkEnd w:id="18"/>
    </w:p>
    <w:p w:rsidR="006C4DBA" w:rsidRDefault="00283F91">
      <w:pPr>
        <w:pStyle w:val="FirstParagraph"/>
      </w:pPr>
      <w:r>
        <w:t>Compute the estimated odds ratio of being rated as Outstanding for credit unions compared to banks.</w:t>
      </w:r>
    </w:p>
    <w:p w:rsidR="006C4DBA" w:rsidRDefault="00283F91">
      <w:pPr>
        <w:pStyle w:val="Heading3"/>
      </w:pPr>
      <w:bookmarkStart w:id="19" w:name="answer-1i-------------"/>
      <w:r>
        <w:t>-|-|-|-|-|-|-|-|-|-|-|- Answer 1i -|-|-|-|-|-|-|-|-|-|-|-</w:t>
      </w:r>
      <w:bookmarkEnd w:id="19"/>
    </w:p>
    <w:p w:rsidR="006C4DBA" w:rsidRDefault="00283F91">
      <w:pPr>
        <w:pStyle w:val="SourceCode"/>
      </w:pPr>
      <w:r>
        <w:rPr>
          <w:rStyle w:val="NormalTok"/>
        </w:rPr>
        <w:t xml:space="preserve">  </w:t>
      </w:r>
      <w:r>
        <w:rPr>
          <w:rStyle w:val="CommentTok"/>
        </w:rPr>
        <w:t xml:space="preserve">#odds ratio is setting credit union as the numerator (odds2), and bank as the denominator (odds1). </w:t>
      </w:r>
      <w:r>
        <w:br/>
      </w:r>
      <w:r>
        <w:rPr>
          <w:rStyle w:val="KeywordTok"/>
        </w:rPr>
        <w:t>oddsRatio</w:t>
      </w:r>
      <w:r>
        <w:rPr>
          <w:rStyle w:val="NormalTok"/>
        </w:rPr>
        <w:t xml:space="preserve">(financial_ratings, </w:t>
      </w:r>
      <w:r>
        <w:rPr>
          <w:rStyle w:val="DataTypeTok"/>
        </w:rPr>
        <w:t>verbose =</w:t>
      </w:r>
      <w:r>
        <w:rPr>
          <w:rStyle w:val="NormalTok"/>
        </w:rPr>
        <w:t xml:space="preserve"> </w:t>
      </w:r>
      <w:r>
        <w:rPr>
          <w:rStyle w:val="OtherTok"/>
        </w:rPr>
        <w:t>TRUE</w:t>
      </w:r>
      <w:r>
        <w:rPr>
          <w:rStyle w:val="NormalTok"/>
        </w:rPr>
        <w:t>)</w:t>
      </w:r>
    </w:p>
    <w:p w:rsidR="006C4DBA" w:rsidRDefault="00283F91">
      <w:pPr>
        <w:pStyle w:val="SourceCode"/>
      </w:pPr>
      <w:r>
        <w:rPr>
          <w:rStyle w:val="VerbatimChar"/>
        </w:rPr>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Prop. 1</w:t>
      </w:r>
      <w:r>
        <w:rPr>
          <w:rStyle w:val="VerbatimChar"/>
        </w:rPr>
        <w:t xml:space="preserve">: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Odds</w:t>
      </w:r>
      <w:r>
        <w:br/>
      </w:r>
      <w:r>
        <w:rPr>
          <w:rStyle w:val="VerbatimChar"/>
        </w:rPr>
        <w:t xml:space="preserve">##      Odds 1:  0.4667 </w:t>
      </w:r>
      <w:r>
        <w:br/>
      </w:r>
      <w:r>
        <w:rPr>
          <w:rStyle w:val="VerbatimChar"/>
        </w:rPr>
        <w:t xml:space="preserve">##      Odds 2:  0.8148 </w:t>
      </w:r>
      <w:r>
        <w:br/>
      </w:r>
      <w:r>
        <w:rPr>
          <w:rStyle w:val="VerbatimChar"/>
        </w:rPr>
        <w:t xml:space="preserve">##  Odds Ratio:  1.746 </w:t>
      </w:r>
      <w:r>
        <w:br/>
      </w:r>
      <w:r>
        <w:rPr>
          <w:rStyle w:val="VerbatimChar"/>
        </w:rPr>
        <w:t xml:space="preserve">## </w:t>
      </w:r>
      <w:r>
        <w:br/>
      </w:r>
      <w:r>
        <w:rPr>
          <w:rStyle w:val="VerbatimChar"/>
        </w:rPr>
        <w:t>## 95 percent confidence interval:</w:t>
      </w:r>
      <w:r>
        <w:br/>
      </w:r>
      <w:r>
        <w:rPr>
          <w:rStyle w:val="VerbatimChar"/>
        </w:rPr>
        <w:t xml:space="preserve">##   1.084 &lt; RR &lt; 1.837 </w:t>
      </w:r>
      <w:r>
        <w:br/>
      </w:r>
      <w:r>
        <w:rPr>
          <w:rStyle w:val="VerbatimChar"/>
        </w:rPr>
        <w:t xml:space="preserve">##   1.134 &lt; OR &lt; 2.688 </w:t>
      </w:r>
      <w:r>
        <w:br/>
      </w:r>
      <w:r>
        <w:rPr>
          <w:rStyle w:val="VerbatimChar"/>
        </w:rPr>
        <w:t>## NULL</w:t>
      </w:r>
    </w:p>
    <w:p w:rsidR="006C4DBA" w:rsidRDefault="00283F91">
      <w:pPr>
        <w:pStyle w:val="SourceCode"/>
      </w:pPr>
      <w:r>
        <w:rPr>
          <w:rStyle w:val="VerbatimChar"/>
        </w:rPr>
        <w:t>## [1] 1.74603</w:t>
      </w:r>
      <w:r>
        <w:rPr>
          <w:rStyle w:val="VerbatimChar"/>
        </w:rPr>
        <w:t>2</w:t>
      </w:r>
    </w:p>
    <w:p w:rsidR="006C4DBA" w:rsidRDefault="00283F91">
      <w:pPr>
        <w:pStyle w:val="FirstParagraph"/>
      </w:pPr>
      <w:r>
        <w:t>The odds of being rated as outstanding for credit unions are 1.746 times the odds of an outstanding rating for banks.</w:t>
      </w:r>
    </w:p>
    <w:p w:rsidR="006C4DBA" w:rsidRDefault="00283F91">
      <w:pPr>
        <w:pStyle w:val="Heading3"/>
      </w:pPr>
      <w:bookmarkStart w:id="20" w:name="part-1j"/>
      <w:r>
        <w:t>Part 1j</w:t>
      </w:r>
      <w:bookmarkEnd w:id="20"/>
    </w:p>
    <w:p w:rsidR="006C4DBA" w:rsidRDefault="00283F91">
      <w:pPr>
        <w:pStyle w:val="FirstParagraph"/>
      </w:pPr>
      <w:r>
        <w:t>Write an interpretation of the odds ratio of being rated as Outstanding for credit unions compared to banks as a percent.</w:t>
      </w:r>
    </w:p>
    <w:p w:rsidR="006C4DBA" w:rsidRDefault="00283F91">
      <w:pPr>
        <w:pStyle w:val="Heading3"/>
      </w:pPr>
      <w:bookmarkStart w:id="21" w:name="answer-1j-------------"/>
      <w:r>
        <w:t>-|-|-|</w:t>
      </w:r>
      <w:r>
        <w:t>-|-|-|-|-|-|-|-|- Answer 1j -|-|-|-|-|-|-|-|-|-|-|-</w:t>
      </w:r>
      <w:bookmarkEnd w:id="21"/>
    </w:p>
    <w:p w:rsidR="006C4DBA" w:rsidRDefault="00283F91">
      <w:pPr>
        <w:pStyle w:val="FirstParagraph"/>
      </w:pPr>
      <w:r>
        <w:t>The odds of being rated as outstanding for credit unions are 74.6% more than the odds of an outstanding rating for banks.</w:t>
      </w:r>
    </w:p>
    <w:p w:rsidR="006C4DBA" w:rsidRDefault="00283F91">
      <w:pPr>
        <w:pStyle w:val="Heading3"/>
      </w:pPr>
      <w:bookmarkStart w:id="22" w:name="part-1k"/>
      <w:r>
        <w:t>Part 1k</w:t>
      </w:r>
      <w:bookmarkEnd w:id="22"/>
    </w:p>
    <w:p w:rsidR="006C4DBA" w:rsidRDefault="00283F91">
      <w:pPr>
        <w:pStyle w:val="FirstParagraph"/>
      </w:pPr>
      <w:r>
        <w:t>Construct a 95% confidence interval for the population odds ratio of being</w:t>
      </w:r>
      <w:r>
        <w:t xml:space="preserve"> rated as Outstanding for credit unions compared to banks. Interpret the interval, leaving the endpoints as a multiples.</w:t>
      </w:r>
    </w:p>
    <w:p w:rsidR="006C4DBA" w:rsidRDefault="00283F91">
      <w:pPr>
        <w:pStyle w:val="Heading3"/>
      </w:pPr>
      <w:bookmarkStart w:id="23" w:name="answer-1k-------------"/>
      <w:r>
        <w:lastRenderedPageBreak/>
        <w:t>-|-|-|-|-|-|-|-|-|-|-|- Answer 1k -|-|-|-|-|-|-|-|-|-|-|-</w:t>
      </w:r>
      <w:bookmarkEnd w:id="23"/>
    </w:p>
    <w:p w:rsidR="006C4DBA" w:rsidRDefault="00283F91">
      <w:pPr>
        <w:pStyle w:val="SourceCode"/>
      </w:pPr>
      <w:r>
        <w:rPr>
          <w:rStyle w:val="NormalTok"/>
        </w:rPr>
        <w:t xml:space="preserve">  </w:t>
      </w:r>
      <w:r>
        <w:rPr>
          <w:rStyle w:val="CommentTok"/>
        </w:rPr>
        <w:t>#check the confidence interval of the OR.</w:t>
      </w:r>
      <w:r>
        <w:br/>
      </w:r>
      <w:r>
        <w:rPr>
          <w:rStyle w:val="KeywordTok"/>
        </w:rPr>
        <w:t>oddsRatio</w:t>
      </w:r>
      <w:r>
        <w:rPr>
          <w:rStyle w:val="NormalTok"/>
        </w:rPr>
        <w:t xml:space="preserve">(financial_ratings, </w:t>
      </w:r>
      <w:r>
        <w:rPr>
          <w:rStyle w:val="DataTypeTok"/>
        </w:rPr>
        <w:t>verbose =</w:t>
      </w:r>
      <w:r>
        <w:rPr>
          <w:rStyle w:val="NormalTok"/>
        </w:rPr>
        <w:t xml:space="preserve"> </w:t>
      </w:r>
      <w:r>
        <w:rPr>
          <w:rStyle w:val="OtherTok"/>
        </w:rPr>
        <w:t>TRUE</w:t>
      </w:r>
      <w:r>
        <w:rPr>
          <w:rStyle w:val="NormalTok"/>
        </w:rPr>
        <w:t>)</w:t>
      </w:r>
    </w:p>
    <w:p w:rsidR="006C4DBA" w:rsidRDefault="00283F91">
      <w:pPr>
        <w:pStyle w:val="SourceCode"/>
      </w:pPr>
      <w:r>
        <w:rPr>
          <w:rStyle w:val="VerbatimChar"/>
        </w:rPr>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xml:space="preserve">##     Prop. 1:  0.3182 </w:t>
      </w:r>
      <w:r>
        <w:br/>
      </w:r>
      <w:r>
        <w:rPr>
          <w:rStyle w:val="VerbatimChar"/>
        </w:rPr>
        <w:t xml:space="preserve">##     Prop. 2:  0.449 </w:t>
      </w:r>
      <w:r>
        <w:br/>
      </w:r>
      <w:r>
        <w:rPr>
          <w:rStyle w:val="VerbatimChar"/>
        </w:rPr>
        <w:t xml:space="preserve">##   Rel. Risk:  1.411 </w:t>
      </w:r>
      <w:r>
        <w:br/>
      </w:r>
      <w:r>
        <w:rPr>
          <w:rStyle w:val="VerbatimChar"/>
        </w:rPr>
        <w:t xml:space="preserve">## </w:t>
      </w:r>
      <w:r>
        <w:br/>
      </w:r>
      <w:r>
        <w:rPr>
          <w:rStyle w:val="VerbatimChar"/>
        </w:rPr>
        <w:t>## Odds</w:t>
      </w:r>
      <w:r>
        <w:br/>
      </w:r>
      <w:r>
        <w:rPr>
          <w:rStyle w:val="VerbatimChar"/>
        </w:rPr>
        <w:t xml:space="preserve">##      Odds 1:  0.4667 </w:t>
      </w:r>
      <w:r>
        <w:br/>
      </w:r>
      <w:r>
        <w:rPr>
          <w:rStyle w:val="VerbatimChar"/>
        </w:rPr>
        <w:t>##      Odds 2:  0.814</w:t>
      </w:r>
      <w:r>
        <w:rPr>
          <w:rStyle w:val="VerbatimChar"/>
        </w:rPr>
        <w:t xml:space="preserve">8 </w:t>
      </w:r>
      <w:r>
        <w:br/>
      </w:r>
      <w:r>
        <w:rPr>
          <w:rStyle w:val="VerbatimChar"/>
        </w:rPr>
        <w:t xml:space="preserve">##  Odds Ratio:  1.746 </w:t>
      </w:r>
      <w:r>
        <w:br/>
      </w:r>
      <w:r>
        <w:rPr>
          <w:rStyle w:val="VerbatimChar"/>
        </w:rPr>
        <w:t xml:space="preserve">## </w:t>
      </w:r>
      <w:r>
        <w:br/>
      </w:r>
      <w:r>
        <w:rPr>
          <w:rStyle w:val="VerbatimChar"/>
        </w:rPr>
        <w:t>## 95 percent confidence interval:</w:t>
      </w:r>
      <w:r>
        <w:br/>
      </w:r>
      <w:r>
        <w:rPr>
          <w:rStyle w:val="VerbatimChar"/>
        </w:rPr>
        <w:t xml:space="preserve">##   1.084 &lt; RR &lt; 1.837 </w:t>
      </w:r>
      <w:r>
        <w:br/>
      </w:r>
      <w:r>
        <w:rPr>
          <w:rStyle w:val="VerbatimChar"/>
        </w:rPr>
        <w:t xml:space="preserve">##   1.134 &lt; OR &lt; 2.688 </w:t>
      </w:r>
      <w:r>
        <w:br/>
      </w:r>
      <w:r>
        <w:rPr>
          <w:rStyle w:val="VerbatimChar"/>
        </w:rPr>
        <w:t>## NULL</w:t>
      </w:r>
    </w:p>
    <w:p w:rsidR="006C4DBA" w:rsidRDefault="00283F91">
      <w:pPr>
        <w:pStyle w:val="SourceCode"/>
      </w:pPr>
      <w:r>
        <w:rPr>
          <w:rStyle w:val="VerbatimChar"/>
        </w:rPr>
        <w:t>## [1] 1.746032</w:t>
      </w:r>
    </w:p>
    <w:p w:rsidR="006C4DBA" w:rsidRDefault="00283F91">
      <w:pPr>
        <w:pStyle w:val="FirstParagraph"/>
      </w:pPr>
      <w:r>
        <w:t>At a 95% significance level, the odds of an outstanding rating for a credit union are between 1.134 to 2.688 times m</w:t>
      </w:r>
      <w:r>
        <w:t>ore than that of the odds of an outstanding rating for a bank.</w:t>
      </w:r>
    </w:p>
    <w:p w:rsidR="006C4DBA" w:rsidRDefault="00283F91">
      <w:pPr>
        <w:pStyle w:val="Heading3"/>
      </w:pPr>
      <w:bookmarkStart w:id="24" w:name="part-1l"/>
      <w:r>
        <w:t>Part 1l</w:t>
      </w:r>
      <w:bookmarkEnd w:id="24"/>
    </w:p>
    <w:p w:rsidR="006C4DBA" w:rsidRDefault="00283F91">
      <w:pPr>
        <w:pStyle w:val="FirstParagraph"/>
      </w:pPr>
      <w:r>
        <w:t>Based on the 95% CI for the odds ratio, is there significant evidence of an association between being rated as Outstanding and whether or not an institution is a bank or credit union? E</w:t>
      </w:r>
      <w:r>
        <w:t>xplain.</w:t>
      </w:r>
    </w:p>
    <w:p w:rsidR="006C4DBA" w:rsidRDefault="00283F91">
      <w:pPr>
        <w:pStyle w:val="Heading3"/>
      </w:pPr>
      <w:bookmarkStart w:id="25" w:name="answer-1l-------------"/>
      <w:r>
        <w:t>-|-|-|-|-|-|-|-|-|-|-|- Answer 1l -|-|-|-|-|-|-|-|-|-|-|-</w:t>
      </w:r>
      <w:bookmarkEnd w:id="25"/>
    </w:p>
    <w:p w:rsidR="006C4DBA" w:rsidRDefault="00283F91">
      <w:pPr>
        <w:pStyle w:val="FirstParagraph"/>
      </w:pPr>
      <w:r>
        <w:t>The confidence interval displayed above does not contain 1 which would be interpreted as being “equally likely”, therefore yes, there does appear to be significant evidence to support that i</w:t>
      </w:r>
      <w:r>
        <w:t>f it is a rating is outstanding, it’s more likely to be a credit union than a bank.</w:t>
      </w:r>
    </w:p>
    <w:p w:rsidR="006C4DBA" w:rsidRDefault="00283F91">
      <w:pPr>
        <w:pStyle w:val="Heading2"/>
      </w:pPr>
      <w:bookmarkStart w:id="26" w:name="exercise-2"/>
      <w:r>
        <w:t>Exercise 2</w:t>
      </w:r>
      <w:bookmarkEnd w:id="26"/>
    </w:p>
    <w:p w:rsidR="006C4DBA" w:rsidRDefault="00283F91">
      <w:pPr>
        <w:pStyle w:val="FirstParagraph"/>
      </w:pPr>
      <w:r>
        <w:t>Marketing Research reported results of a study of online purchases where demographic information was collected on customers. The age group of the customer (under</w:t>
      </w:r>
      <w:r>
        <w:t xml:space="preserve"> 18, 18 to 35, 36 to 50, or over 50) purchased by each of 165 consumers was recorded.</w:t>
      </w:r>
    </w:p>
    <w:p w:rsidR="006C4DBA" w:rsidRDefault="00283F91">
      <w:pPr>
        <w:pStyle w:val="Heading3"/>
      </w:pPr>
      <w:bookmarkStart w:id="27" w:name="part-2a"/>
      <w:r>
        <w:lastRenderedPageBreak/>
        <w:t>Part 2a</w:t>
      </w:r>
      <w:bookmarkEnd w:id="27"/>
    </w:p>
    <w:p w:rsidR="006C4DBA" w:rsidRDefault="00283F91">
      <w:pPr>
        <w:pStyle w:val="FirstParagraph"/>
      </w:pPr>
      <w:r>
        <w:t>A leading internet market research company claims that 13% of all online purchases are made by customers under 18, 32% by customers between 18 and 35, 38% by cust</w:t>
      </w:r>
      <w:r>
        <w:t>omers between 36 and 50, and the remaining 17% by customers over 50 years of age.</w:t>
      </w:r>
    </w:p>
    <w:p w:rsidR="006C4DBA" w:rsidRDefault="00283F91">
      <w:pPr>
        <w:pStyle w:val="BodyText"/>
      </w:pPr>
      <w:r>
        <w:t>Test this claim if sample data shows that 28 customers in the sample were under 18, 44 were 18 to 35, 54 were 36 to 50, and 39 were over 50.</w:t>
      </w:r>
    </w:p>
    <w:tbl>
      <w:tblPr>
        <w:tblStyle w:val="Table"/>
        <w:tblW w:w="0" w:type="pct"/>
        <w:tblLook w:val="07E0" w:firstRow="1" w:lastRow="1" w:firstColumn="1" w:lastColumn="1" w:noHBand="1" w:noVBand="1"/>
      </w:tblPr>
      <w:tblGrid>
        <w:gridCol w:w="1294"/>
        <w:gridCol w:w="1174"/>
        <w:gridCol w:w="1062"/>
        <w:gridCol w:w="1062"/>
        <w:gridCol w:w="1029"/>
      </w:tblGrid>
      <w:tr w:rsidR="006C4DBA">
        <w:tc>
          <w:tcPr>
            <w:tcW w:w="0" w:type="auto"/>
            <w:tcBorders>
              <w:bottom w:val="single" w:sz="0" w:space="0" w:color="auto"/>
            </w:tcBorders>
            <w:vAlign w:val="bottom"/>
          </w:tcPr>
          <w:p w:rsidR="006C4DBA" w:rsidRDefault="00283F91">
            <w:pPr>
              <w:pStyle w:val="Compact"/>
            </w:pPr>
            <w:r>
              <w:t>Age Group</w:t>
            </w:r>
          </w:p>
        </w:tc>
        <w:tc>
          <w:tcPr>
            <w:tcW w:w="0" w:type="auto"/>
            <w:tcBorders>
              <w:bottom w:val="single" w:sz="0" w:space="0" w:color="auto"/>
            </w:tcBorders>
            <w:vAlign w:val="bottom"/>
          </w:tcPr>
          <w:p w:rsidR="006C4DBA" w:rsidRDefault="00283F91">
            <w:pPr>
              <w:pStyle w:val="Compact"/>
              <w:jc w:val="center"/>
            </w:pPr>
            <w:r>
              <w:t>Under 18</w:t>
            </w:r>
          </w:p>
        </w:tc>
        <w:tc>
          <w:tcPr>
            <w:tcW w:w="0" w:type="auto"/>
            <w:tcBorders>
              <w:bottom w:val="single" w:sz="0" w:space="0" w:color="auto"/>
            </w:tcBorders>
            <w:vAlign w:val="bottom"/>
          </w:tcPr>
          <w:p w:rsidR="006C4DBA" w:rsidRDefault="00283F91">
            <w:pPr>
              <w:pStyle w:val="Compact"/>
              <w:jc w:val="center"/>
            </w:pPr>
            <w:r>
              <w:t>18 to 35</w:t>
            </w:r>
          </w:p>
        </w:tc>
        <w:tc>
          <w:tcPr>
            <w:tcW w:w="0" w:type="auto"/>
            <w:tcBorders>
              <w:bottom w:val="single" w:sz="0" w:space="0" w:color="auto"/>
            </w:tcBorders>
            <w:vAlign w:val="bottom"/>
          </w:tcPr>
          <w:p w:rsidR="006C4DBA" w:rsidRDefault="00283F91">
            <w:pPr>
              <w:pStyle w:val="Compact"/>
              <w:jc w:val="center"/>
            </w:pPr>
            <w:r>
              <w:t>36 to 50</w:t>
            </w:r>
          </w:p>
        </w:tc>
        <w:tc>
          <w:tcPr>
            <w:tcW w:w="0" w:type="auto"/>
            <w:tcBorders>
              <w:bottom w:val="single" w:sz="0" w:space="0" w:color="auto"/>
            </w:tcBorders>
            <w:vAlign w:val="bottom"/>
          </w:tcPr>
          <w:p w:rsidR="006C4DBA" w:rsidRDefault="00283F91">
            <w:pPr>
              <w:pStyle w:val="Compact"/>
              <w:jc w:val="center"/>
            </w:pPr>
            <w:r>
              <w:t>Over 50</w:t>
            </w:r>
          </w:p>
        </w:tc>
      </w:tr>
      <w:tr w:rsidR="006C4DBA">
        <w:tc>
          <w:tcPr>
            <w:tcW w:w="0" w:type="auto"/>
          </w:tcPr>
          <w:p w:rsidR="006C4DBA" w:rsidRDefault="00283F91">
            <w:pPr>
              <w:pStyle w:val="Compact"/>
            </w:pPr>
            <w:r>
              <w:t>Count</w:t>
            </w:r>
          </w:p>
        </w:tc>
        <w:tc>
          <w:tcPr>
            <w:tcW w:w="0" w:type="auto"/>
          </w:tcPr>
          <w:p w:rsidR="006C4DBA" w:rsidRDefault="00283F91">
            <w:pPr>
              <w:pStyle w:val="Compact"/>
              <w:jc w:val="center"/>
            </w:pPr>
            <w:r>
              <w:t>28</w:t>
            </w:r>
          </w:p>
        </w:tc>
        <w:tc>
          <w:tcPr>
            <w:tcW w:w="0" w:type="auto"/>
          </w:tcPr>
          <w:p w:rsidR="006C4DBA" w:rsidRDefault="00283F91">
            <w:pPr>
              <w:pStyle w:val="Compact"/>
              <w:jc w:val="center"/>
            </w:pPr>
            <w:r>
              <w:t>44</w:t>
            </w:r>
          </w:p>
        </w:tc>
        <w:tc>
          <w:tcPr>
            <w:tcW w:w="0" w:type="auto"/>
          </w:tcPr>
          <w:p w:rsidR="006C4DBA" w:rsidRDefault="00283F91">
            <w:pPr>
              <w:pStyle w:val="Compact"/>
              <w:jc w:val="center"/>
            </w:pPr>
            <w:r>
              <w:t>54</w:t>
            </w:r>
          </w:p>
        </w:tc>
        <w:tc>
          <w:tcPr>
            <w:tcW w:w="0" w:type="auto"/>
          </w:tcPr>
          <w:p w:rsidR="006C4DBA" w:rsidRDefault="00283F91">
            <w:pPr>
              <w:pStyle w:val="Compact"/>
              <w:jc w:val="center"/>
            </w:pPr>
            <w:r>
              <w:t>39</w:t>
            </w:r>
          </w:p>
        </w:tc>
      </w:tr>
    </w:tbl>
    <w:p w:rsidR="006C4DBA" w:rsidRDefault="00283F91">
      <w:pPr>
        <w:pStyle w:val="BodyText"/>
      </w:pPr>
      <w:r>
        <w:t xml:space="preserve">Use </w:t>
      </w:r>
      <m:oMath>
        <m:r>
          <w:rPr>
            <w:rFonts w:ascii="Cambria Math" w:hAnsi="Cambria Math"/>
          </w:rPr>
          <m:t>α</m:t>
        </m:r>
        <m:r>
          <w:rPr>
            <w:rFonts w:ascii="Cambria Math" w:hAnsi="Cambria Math"/>
          </w:rPr>
          <m:t>=0.05</m:t>
        </m:r>
      </m:oMath>
      <w:r>
        <w:t>. State the hypotheses for the test and use R to compute the test statistic, df, and P-value. State the conclusion, including a practical interpretation in the context of the problem. Include the P-value in the conclusion.</w:t>
      </w:r>
    </w:p>
    <w:p w:rsidR="006C4DBA" w:rsidRDefault="00283F91">
      <w:pPr>
        <w:pStyle w:val="Heading3"/>
      </w:pPr>
      <w:bookmarkStart w:id="28" w:name="answer-2a-------------"/>
      <w:r>
        <w:t>-|-|-|-|-|-|-|-|-|-|-|- Answer 2a</w:t>
      </w:r>
      <w:r>
        <w:t xml:space="preserve"> -|-|-|-|-|-|-|-|-|-|-|-</w:t>
      </w:r>
      <w:bookmarkEnd w:id="28"/>
    </w:p>
    <w:p w:rsidR="006C4DBA" w:rsidRDefault="00283F91">
      <w:pPr>
        <w:pStyle w:val="SourceCode"/>
      </w:pPr>
      <w:r>
        <w:rPr>
          <w:rStyle w:val="NormalTok"/>
        </w:rPr>
        <w:t xml:space="preserve">  </w:t>
      </w:r>
      <w:r>
        <w:rPr>
          <w:rStyle w:val="CommentTok"/>
        </w:rPr>
        <w:t>#create a matrix storing the data.</w:t>
      </w:r>
      <w:r>
        <w:br/>
      </w:r>
      <w:r>
        <w:rPr>
          <w:rStyle w:val="NormalTok"/>
        </w:rPr>
        <w:t>market_purchase =</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28</w:t>
      </w:r>
      <w:r>
        <w:rPr>
          <w:rStyle w:val="NormalTok"/>
        </w:rPr>
        <w:t>,</w:t>
      </w:r>
      <w:r>
        <w:rPr>
          <w:rStyle w:val="DecValTok"/>
        </w:rPr>
        <w:t>44</w:t>
      </w:r>
      <w:r>
        <w:rPr>
          <w:rStyle w:val="NormalTok"/>
        </w:rPr>
        <w:t>,</w:t>
      </w:r>
      <w:r>
        <w:rPr>
          <w:rStyle w:val="DecValTok"/>
        </w:rPr>
        <w:t>54</w:t>
      </w:r>
      <w:r>
        <w:rPr>
          <w:rStyle w:val="NormalTok"/>
        </w:rPr>
        <w:t>,</w:t>
      </w:r>
      <w:r>
        <w:rPr>
          <w:rStyle w:val="DecValTok"/>
        </w:rPr>
        <w:t>39</w:t>
      </w:r>
      <w:r>
        <w:rPr>
          <w:rStyle w:val="NormalTok"/>
        </w:rPr>
        <w:t xml:space="preserve">), </w:t>
      </w:r>
      <w:r>
        <w:rPr>
          <w:rStyle w:val="DataTypeTok"/>
        </w:rPr>
        <w:t>nrow =</w:t>
      </w:r>
      <w:r>
        <w:rPr>
          <w:rStyle w:val="NormalTok"/>
        </w:rPr>
        <w:t xml:space="preserve"> </w:t>
      </w:r>
      <w:r>
        <w:rPr>
          <w:rStyle w:val="DecValTok"/>
        </w:rPr>
        <w:t>1</w:t>
      </w:r>
      <w:r>
        <w:rPr>
          <w:rStyle w:val="NormalTok"/>
        </w:rPr>
        <w:t xml:space="preserve">, </w:t>
      </w:r>
      <w:r>
        <w:rPr>
          <w:rStyle w:val="DataTypeTok"/>
        </w:rPr>
        <w:t>byrow=</w:t>
      </w:r>
      <w:r>
        <w:rPr>
          <w:rStyle w:val="OtherTok"/>
        </w:rPr>
        <w:t>TRUE</w:t>
      </w:r>
      <w:r>
        <w:rPr>
          <w:rStyle w:val="NormalTok"/>
        </w:rPr>
        <w:t>)</w:t>
      </w:r>
      <w:r>
        <w:br/>
      </w:r>
      <w:r>
        <w:rPr>
          <w:rStyle w:val="KeywordTok"/>
        </w:rPr>
        <w:t>colnames</w:t>
      </w:r>
      <w:r>
        <w:rPr>
          <w:rStyle w:val="NormalTok"/>
        </w:rPr>
        <w:t>(market_purchase) =</w:t>
      </w:r>
      <w:r>
        <w:rPr>
          <w:rStyle w:val="StringTok"/>
        </w:rPr>
        <w:t xml:space="preserve"> </w:t>
      </w:r>
      <w:r>
        <w:rPr>
          <w:rStyle w:val="KeywordTok"/>
        </w:rPr>
        <w:t>c</w:t>
      </w:r>
      <w:r>
        <w:rPr>
          <w:rStyle w:val="NormalTok"/>
        </w:rPr>
        <w:t>(</w:t>
      </w:r>
      <w:r>
        <w:rPr>
          <w:rStyle w:val="StringTok"/>
        </w:rPr>
        <w:t>"Under 18"</w:t>
      </w:r>
      <w:r>
        <w:rPr>
          <w:rStyle w:val="NormalTok"/>
        </w:rPr>
        <w:t xml:space="preserve">, </w:t>
      </w:r>
      <w:r>
        <w:rPr>
          <w:rStyle w:val="StringTok"/>
        </w:rPr>
        <w:t>"18 to 35"</w:t>
      </w:r>
      <w:r>
        <w:rPr>
          <w:rStyle w:val="NormalTok"/>
        </w:rPr>
        <w:t xml:space="preserve">, </w:t>
      </w:r>
      <w:r>
        <w:rPr>
          <w:rStyle w:val="StringTok"/>
        </w:rPr>
        <w:t>"36 to 50"</w:t>
      </w:r>
      <w:r>
        <w:rPr>
          <w:rStyle w:val="NormalTok"/>
        </w:rPr>
        <w:t xml:space="preserve">, </w:t>
      </w:r>
      <w:r>
        <w:rPr>
          <w:rStyle w:val="StringTok"/>
        </w:rPr>
        <w:t>"Over 50"</w:t>
      </w:r>
      <w:r>
        <w:rPr>
          <w:rStyle w:val="NormalTok"/>
        </w:rPr>
        <w:t>)</w:t>
      </w:r>
      <w:r>
        <w:br/>
      </w:r>
      <w:r>
        <w:rPr>
          <w:rStyle w:val="KeywordTok"/>
        </w:rPr>
        <w:t>rownames</w:t>
      </w:r>
      <w:r>
        <w:rPr>
          <w:rStyle w:val="NormalTok"/>
        </w:rPr>
        <w:t>(market_purchase) =</w:t>
      </w:r>
      <w:r>
        <w:rPr>
          <w:rStyle w:val="StringTok"/>
        </w:rPr>
        <w:t xml:space="preserve"> </w:t>
      </w:r>
      <w:r>
        <w:rPr>
          <w:rStyle w:val="KeywordTok"/>
        </w:rPr>
        <w:t>c</w:t>
      </w:r>
      <w:r>
        <w:rPr>
          <w:rStyle w:val="NormalTok"/>
        </w:rPr>
        <w:t>(</w:t>
      </w:r>
      <w:r>
        <w:rPr>
          <w:rStyle w:val="StringTok"/>
        </w:rPr>
        <w:t>"Count"</w:t>
      </w:r>
      <w:r>
        <w:rPr>
          <w:rStyle w:val="NormalTok"/>
        </w:rPr>
        <w:t>)</w:t>
      </w:r>
      <w:r>
        <w:br/>
      </w:r>
      <w:r>
        <w:br/>
      </w:r>
      <w:r>
        <w:rPr>
          <w:rStyle w:val="NormalTok"/>
        </w:rPr>
        <w:t xml:space="preserve">  </w:t>
      </w:r>
      <w:r>
        <w:rPr>
          <w:rStyle w:val="CommentTok"/>
        </w:rPr>
        <w:t>#pull out th</w:t>
      </w:r>
      <w:r>
        <w:rPr>
          <w:rStyle w:val="CommentTok"/>
        </w:rPr>
        <w:t>e observations into a vector.</w:t>
      </w:r>
      <w:r>
        <w:br/>
      </w:r>
      <w:r>
        <w:rPr>
          <w:rStyle w:val="NormalTok"/>
        </w:rPr>
        <w:t>observed =</w:t>
      </w:r>
      <w:r>
        <w:rPr>
          <w:rStyle w:val="StringTok"/>
        </w:rPr>
        <w:t xml:space="preserve"> </w:t>
      </w:r>
      <w:r>
        <w:rPr>
          <w:rStyle w:val="NormalTok"/>
        </w:rPr>
        <w:t>market_purchase[</w:t>
      </w:r>
      <w:r>
        <w:rPr>
          <w:rStyle w:val="DecValTok"/>
        </w:rPr>
        <w:t>1</w:t>
      </w:r>
      <w:r>
        <w:rPr>
          <w:rStyle w:val="NormalTok"/>
        </w:rPr>
        <w:t>,]</w:t>
      </w:r>
      <w:r>
        <w:br/>
      </w:r>
      <w:r>
        <w:rPr>
          <w:rStyle w:val="NormalTok"/>
        </w:rPr>
        <w:t xml:space="preserve">  </w:t>
      </w:r>
      <w:r>
        <w:rPr>
          <w:rStyle w:val="CommentTok"/>
        </w:rPr>
        <w:t>#specify the stated probability proportions.</w:t>
      </w:r>
      <w:r>
        <w:br/>
      </w:r>
      <w:r>
        <w:rPr>
          <w:rStyle w:val="NormalTok"/>
        </w:rPr>
        <w:t>prob =</w:t>
      </w:r>
      <w:r>
        <w:rPr>
          <w:rStyle w:val="StringTok"/>
        </w:rPr>
        <w:t xml:space="preserve"> </w:t>
      </w:r>
      <w:r>
        <w:rPr>
          <w:rStyle w:val="KeywordTok"/>
        </w:rPr>
        <w:t>c</w:t>
      </w:r>
      <w:r>
        <w:rPr>
          <w:rStyle w:val="NormalTok"/>
        </w:rPr>
        <w:t>(</w:t>
      </w:r>
      <w:r>
        <w:rPr>
          <w:rStyle w:val="FloatTok"/>
        </w:rPr>
        <w:t>0.13</w:t>
      </w:r>
      <w:r>
        <w:rPr>
          <w:rStyle w:val="NormalTok"/>
        </w:rPr>
        <w:t>,</w:t>
      </w:r>
      <w:r>
        <w:rPr>
          <w:rStyle w:val="FloatTok"/>
        </w:rPr>
        <w:t>0.32</w:t>
      </w:r>
      <w:r>
        <w:rPr>
          <w:rStyle w:val="NormalTok"/>
        </w:rPr>
        <w:t>,</w:t>
      </w:r>
      <w:r>
        <w:rPr>
          <w:rStyle w:val="FloatTok"/>
        </w:rPr>
        <w:t>0.38</w:t>
      </w:r>
      <w:r>
        <w:rPr>
          <w:rStyle w:val="NormalTok"/>
        </w:rPr>
        <w:t>,</w:t>
      </w:r>
      <w:r>
        <w:rPr>
          <w:rStyle w:val="FloatTok"/>
        </w:rPr>
        <w:t>0.17</w:t>
      </w:r>
      <w:r>
        <w:rPr>
          <w:rStyle w:val="NormalTok"/>
        </w:rPr>
        <w:t>)</w:t>
      </w:r>
      <w:r>
        <w:br/>
      </w:r>
      <w:r>
        <w:br/>
      </w:r>
      <w:r>
        <w:rPr>
          <w:rStyle w:val="NormalTok"/>
        </w:rPr>
        <w:t xml:space="preserve">  </w:t>
      </w:r>
      <w:r>
        <w:rPr>
          <w:rStyle w:val="CommentTok"/>
        </w:rPr>
        <w:t xml:space="preserve">#perform the chi-sq test with the observations and probabilities. </w:t>
      </w:r>
      <w:r>
        <w:br/>
      </w:r>
      <w:r>
        <w:rPr>
          <w:rStyle w:val="KeywordTok"/>
        </w:rPr>
        <w:t>chisq.test</w:t>
      </w:r>
      <w:r>
        <w:rPr>
          <w:rStyle w:val="NormalTok"/>
        </w:rPr>
        <w:t>(</w:t>
      </w:r>
      <w:r>
        <w:rPr>
          <w:rStyle w:val="DataTypeTok"/>
        </w:rPr>
        <w:t>x=</w:t>
      </w:r>
      <w:r>
        <w:rPr>
          <w:rStyle w:val="NormalTok"/>
        </w:rPr>
        <w:t>observed,</w:t>
      </w:r>
      <w:r>
        <w:rPr>
          <w:rStyle w:val="DataTypeTok"/>
        </w:rPr>
        <w:t>p=</w:t>
      </w:r>
      <w:r>
        <w:rPr>
          <w:rStyle w:val="NormalTok"/>
        </w:rPr>
        <w:t>prob)</w:t>
      </w:r>
    </w:p>
    <w:p w:rsidR="006C4DBA" w:rsidRDefault="00283F91">
      <w:pPr>
        <w:pStyle w:val="SourceCode"/>
      </w:pPr>
      <w:r>
        <w:rPr>
          <w:rStyle w:val="VerbatimChar"/>
        </w:rPr>
        <w:t xml:space="preserve">## </w:t>
      </w:r>
      <w:r>
        <w:br/>
      </w:r>
      <w:r>
        <w:rPr>
          <w:rStyle w:val="VerbatimChar"/>
        </w:rPr>
        <w:t>##  Chi-squared test for given probabilities</w:t>
      </w:r>
      <w:r>
        <w:br/>
      </w:r>
      <w:r>
        <w:rPr>
          <w:rStyle w:val="VerbatimChar"/>
        </w:rPr>
        <w:t xml:space="preserve">## </w:t>
      </w:r>
      <w:r>
        <w:br/>
      </w:r>
      <w:r>
        <w:rPr>
          <w:rStyle w:val="VerbatimChar"/>
        </w:rPr>
        <w:t>## data:  observed</w:t>
      </w:r>
      <w:r>
        <w:br/>
      </w:r>
      <w:r>
        <w:rPr>
          <w:rStyle w:val="VerbatimChar"/>
        </w:rPr>
        <w:t>## X-squared = 8.9486, df = 3, p-value = 0.02998</w:t>
      </w:r>
    </w:p>
    <w:p w:rsidR="006C4DBA" w:rsidRDefault="00283F91">
      <w:pPr>
        <w:pStyle w:val="FirstParagraph"/>
      </w:pPr>
      <w:r>
        <w:t>H_null: Under18 = 0.13, 18 to 35 = 0.32, 36 to 50 = 0.38, Over 50 = 0.17 H_Alternative: At least one of these proportions differs.</w:t>
      </w:r>
    </w:p>
    <w:p w:rsidR="006C4DBA" w:rsidRDefault="00283F91">
      <w:pPr>
        <w:pStyle w:val="BodyText"/>
      </w:pPr>
      <w:r>
        <w:t>At a 95% significance level, there is enough evidence to reject that the population proportion of all online shopping by cust</w:t>
      </w:r>
      <w:r>
        <w:t>omer’s age groups is equal to the following: Under18 = 0.13, 18 to 35 = 0.32, 36 to 50 = 0.38, Over 50 = 0.17 (p-value = 0.02998)</w:t>
      </w:r>
    </w:p>
    <w:p w:rsidR="006C4DBA" w:rsidRDefault="00283F91">
      <w:pPr>
        <w:pStyle w:val="Heading3"/>
      </w:pPr>
      <w:bookmarkStart w:id="29" w:name="part-2b"/>
      <w:r>
        <w:t>Part 2b</w:t>
      </w:r>
      <w:bookmarkEnd w:id="29"/>
    </w:p>
    <w:p w:rsidR="006C4DBA" w:rsidRDefault="00283F91">
      <w:pPr>
        <w:pStyle w:val="FirstParagraph"/>
      </w:pPr>
      <w:r>
        <w:t>Compute the expected cell counts and verify that they are all large enough for the chi-square test to be valid. Includ</w:t>
      </w:r>
      <w:r>
        <w:t>e a reference to the criterion you are using to determine if expected cell counts are large enough.</w:t>
      </w:r>
    </w:p>
    <w:p w:rsidR="006C4DBA" w:rsidRDefault="00283F91">
      <w:pPr>
        <w:pStyle w:val="Heading3"/>
      </w:pPr>
      <w:bookmarkStart w:id="30" w:name="answer-2b-------------"/>
      <w:r>
        <w:lastRenderedPageBreak/>
        <w:t>-|-|-|-|-|-|-|-|-|-|-|- Answer 2b -|-|-|-|-|-|-|-|-|-|-|-</w:t>
      </w:r>
      <w:bookmarkEnd w:id="30"/>
    </w:p>
    <w:p w:rsidR="006C4DBA" w:rsidRDefault="00283F91">
      <w:pPr>
        <w:pStyle w:val="SourceCode"/>
      </w:pPr>
      <w:r>
        <w:rPr>
          <w:rStyle w:val="NormalTok"/>
        </w:rPr>
        <w:t xml:space="preserve">  </w:t>
      </w:r>
      <w:r>
        <w:rPr>
          <w:rStyle w:val="CommentTok"/>
        </w:rPr>
        <w:t xml:space="preserve">#to check expected counts, we must first take the sum of all the observations. We then multiple </w:t>
      </w:r>
      <w:r>
        <w:rPr>
          <w:rStyle w:val="CommentTok"/>
        </w:rPr>
        <w:t xml:space="preserve">the sum against each claimed probability and ensure they are at least 5 or greater. </w:t>
      </w:r>
      <w:r>
        <w:br/>
      </w:r>
      <w:r>
        <w:rPr>
          <w:rStyle w:val="KeywordTok"/>
        </w:rPr>
        <w:t>sum</w:t>
      </w:r>
      <w:r>
        <w:rPr>
          <w:rStyle w:val="NormalTok"/>
        </w:rPr>
        <w:t>(market_purchase)</w:t>
      </w:r>
      <w:r>
        <w:rPr>
          <w:rStyle w:val="OperatorTok"/>
        </w:rPr>
        <w:t>*</w:t>
      </w:r>
      <w:r>
        <w:rPr>
          <w:rStyle w:val="NormalTok"/>
        </w:rPr>
        <w:t>prob</w:t>
      </w:r>
    </w:p>
    <w:p w:rsidR="006C4DBA" w:rsidRDefault="00283F91">
      <w:pPr>
        <w:pStyle w:val="SourceCode"/>
      </w:pPr>
      <w:r>
        <w:rPr>
          <w:rStyle w:val="VerbatimChar"/>
        </w:rPr>
        <w:t>## [1] 21.45 52.80 62.70 28.05</w:t>
      </w:r>
    </w:p>
    <w:p w:rsidR="006C4DBA" w:rsidRDefault="00283F91">
      <w:pPr>
        <w:pStyle w:val="FirstParagraph"/>
      </w:pPr>
      <w:r>
        <w:t>The expected cell counts are all greater than 5, therefore it is appropriate to perform the chi-squared goodness o</w:t>
      </w:r>
      <w:r>
        <w:t>f fit test to this data.</w:t>
      </w:r>
    </w:p>
    <w:p w:rsidR="006C4DBA" w:rsidRDefault="00283F91">
      <w:pPr>
        <w:pStyle w:val="Heading3"/>
      </w:pPr>
      <w:bookmarkStart w:id="31" w:name="part-2c"/>
      <w:r>
        <w:t>Part 2c</w:t>
      </w:r>
      <w:bookmarkEnd w:id="31"/>
    </w:p>
    <w:p w:rsidR="006C4DBA" w:rsidRDefault="00283F91">
      <w:pPr>
        <w:pStyle w:val="FirstParagraph"/>
      </w:pPr>
      <w:r>
        <w:t>Display the data in a bar graph and comment on its features.</w:t>
      </w:r>
    </w:p>
    <w:p w:rsidR="006C4DBA" w:rsidRDefault="00283F91">
      <w:pPr>
        <w:pStyle w:val="Heading3"/>
      </w:pPr>
      <w:bookmarkStart w:id="32" w:name="answer-2c-------------"/>
      <w:r>
        <w:t>-|-|-|-|-|-|-|-|-|-|-|- Answer 2c -|-|-|-|-|-|-|-|-|-|-|-</w:t>
      </w:r>
      <w:bookmarkEnd w:id="32"/>
    </w:p>
    <w:p w:rsidR="006C4DBA" w:rsidRDefault="00283F91">
      <w:pPr>
        <w:pStyle w:val="SourceCode"/>
      </w:pPr>
      <w:r>
        <w:rPr>
          <w:rStyle w:val="NormalTok"/>
        </w:rPr>
        <w:t xml:space="preserve">  </w:t>
      </w:r>
      <w:r>
        <w:rPr>
          <w:rStyle w:val="CommentTok"/>
        </w:rPr>
        <w:t xml:space="preserve">#create a barplot using the observed values sorted by age bracket. Set colors. </w:t>
      </w:r>
      <w:r>
        <w:br/>
      </w:r>
      <w:r>
        <w:rPr>
          <w:rStyle w:val="KeywordTok"/>
        </w:rPr>
        <w:t>barplot</w:t>
      </w:r>
      <w:r>
        <w:rPr>
          <w:rStyle w:val="NormalTok"/>
        </w:rPr>
        <w:t xml:space="preserve">(observed, </w:t>
      </w:r>
      <w:r>
        <w:rPr>
          <w:rStyle w:val="DataTypeTok"/>
        </w:rPr>
        <w:t>name</w:t>
      </w:r>
      <w:r>
        <w:rPr>
          <w:rStyle w:val="DataTypeTok"/>
        </w:rPr>
        <w:t>s.arg =</w:t>
      </w:r>
      <w:r>
        <w:rPr>
          <w:rStyle w:val="NormalTok"/>
        </w:rPr>
        <w:t xml:space="preserve"> </w:t>
      </w:r>
      <w:r>
        <w:rPr>
          <w:rStyle w:val="KeywordTok"/>
        </w:rPr>
        <w:t>c</w:t>
      </w:r>
      <w:r>
        <w:rPr>
          <w:rStyle w:val="NormalTok"/>
        </w:rPr>
        <w:t>(</w:t>
      </w:r>
      <w:r>
        <w:rPr>
          <w:rStyle w:val="StringTok"/>
        </w:rPr>
        <w:t>"Under 18"</w:t>
      </w:r>
      <w:r>
        <w:rPr>
          <w:rStyle w:val="NormalTok"/>
        </w:rPr>
        <w:t xml:space="preserve">, </w:t>
      </w:r>
      <w:r>
        <w:rPr>
          <w:rStyle w:val="StringTok"/>
        </w:rPr>
        <w:t>"18 to 35"</w:t>
      </w:r>
      <w:r>
        <w:rPr>
          <w:rStyle w:val="NormalTok"/>
        </w:rPr>
        <w:t xml:space="preserve">, </w:t>
      </w:r>
      <w:r>
        <w:rPr>
          <w:rStyle w:val="StringTok"/>
        </w:rPr>
        <w:t>"36 to 50"</w:t>
      </w:r>
      <w:r>
        <w:rPr>
          <w:rStyle w:val="NormalTok"/>
        </w:rPr>
        <w:t xml:space="preserve">, </w:t>
      </w:r>
      <w:r>
        <w:rPr>
          <w:rStyle w:val="StringTok"/>
        </w:rPr>
        <w:t>"Over 50"</w:t>
      </w:r>
      <w:r>
        <w:rPr>
          <w:rStyle w:val="NormalTok"/>
        </w:rPr>
        <w:t>),</w:t>
      </w:r>
      <w:r>
        <w:br/>
      </w:r>
      <w:r>
        <w:rPr>
          <w:rStyle w:val="NormalTok"/>
        </w:rPr>
        <w:t xml:space="preserve">        </w:t>
      </w:r>
      <w:r>
        <w:rPr>
          <w:rStyle w:val="DataTypeTok"/>
        </w:rPr>
        <w:t>ylab =</w:t>
      </w:r>
      <w:r>
        <w:rPr>
          <w:rStyle w:val="NormalTok"/>
        </w:rPr>
        <w:t xml:space="preserve"> </w:t>
      </w:r>
      <w:r>
        <w:rPr>
          <w:rStyle w:val="StringTok"/>
        </w:rPr>
        <w:t>"Count"</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"purple"</w:t>
      </w:r>
      <w:r>
        <w:rPr>
          <w:rStyle w:val="NormalTok"/>
        </w:rPr>
        <w:t xml:space="preserve">, </w:t>
      </w:r>
      <w:r>
        <w:rPr>
          <w:rStyle w:val="StringTok"/>
        </w:rPr>
        <w:t>"blue"</w:t>
      </w:r>
      <w:r>
        <w:rPr>
          <w:rStyle w:val="NormalTok"/>
        </w:rPr>
        <w:t xml:space="preserve">, </w:t>
      </w:r>
      <w:r>
        <w:rPr>
          <w:rStyle w:val="StringTok"/>
        </w:rPr>
        <w:t>"red"</w:t>
      </w:r>
      <w:r>
        <w:rPr>
          <w:rStyle w:val="NormalTok"/>
        </w:rPr>
        <w:t>,</w:t>
      </w:r>
      <w:r>
        <w:rPr>
          <w:rStyle w:val="StringTok"/>
        </w:rPr>
        <w:t>"green"</w:t>
      </w:r>
      <w:r>
        <w:rPr>
          <w:rStyle w:val="NormalTok"/>
        </w:rPr>
        <w:t xml:space="preserve">), </w:t>
      </w:r>
      <w:r>
        <w:rPr>
          <w:rStyle w:val="DataTypeTok"/>
        </w:rPr>
        <w:t>main =</w:t>
      </w:r>
      <w:r>
        <w:rPr>
          <w:rStyle w:val="NormalTok"/>
        </w:rPr>
        <w:t xml:space="preserve"> </w:t>
      </w:r>
      <w:r>
        <w:rPr>
          <w:rStyle w:val="StringTok"/>
        </w:rPr>
        <w:t>"Number of Online Shoppers by Age Group"</w:t>
      </w:r>
      <w:r>
        <w:rPr>
          <w:rStyle w:val="NormalTok"/>
        </w:rPr>
        <w:t xml:space="preserve">, </w:t>
      </w:r>
      <w:r>
        <w:rPr>
          <w:rStyle w:val="DataTypeTok"/>
        </w:rPr>
        <w:t>xlab =</w:t>
      </w:r>
      <w:r>
        <w:rPr>
          <w:rStyle w:val="NormalTok"/>
        </w:rPr>
        <w:t xml:space="preserve"> </w:t>
      </w:r>
      <w:r>
        <w:rPr>
          <w:rStyle w:val="StringTok"/>
        </w:rPr>
        <w:t>"Age Group"</w:t>
      </w:r>
      <w:r>
        <w:rPr>
          <w:rStyle w:val="NormalTok"/>
        </w:rPr>
        <w:t>)</w:t>
      </w:r>
    </w:p>
    <w:p w:rsidR="006C4DBA" w:rsidRDefault="00283F9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5_HW-Submission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C4DBA" w:rsidRDefault="00283F91">
      <w:pPr>
        <w:pStyle w:val="BodyText"/>
      </w:pPr>
      <w:r>
        <w:t>There is an increasing trend that as an individuals age incre</w:t>
      </w:r>
      <w:r>
        <w:t>ases, so does their likeliness of making online purchases - this is true until age 50 or over, which shows a decline.</w:t>
      </w:r>
    </w:p>
    <w:p w:rsidR="006C4DBA" w:rsidRDefault="00283F91">
      <w:pPr>
        <w:pStyle w:val="Heading2"/>
      </w:pPr>
      <w:bookmarkStart w:id="33" w:name="exercise-3"/>
      <w:r>
        <w:lastRenderedPageBreak/>
        <w:t>Exercise 3</w:t>
      </w:r>
      <w:bookmarkEnd w:id="33"/>
    </w:p>
    <w:p w:rsidR="006C4DBA" w:rsidRDefault="00283F91">
      <w:pPr>
        <w:pStyle w:val="FirstParagraph"/>
      </w:pPr>
      <w:r>
        <w:t>A researcher is studying seat belt wearing behavior in teenagers (ages 13 to 19) and senior citizens (over 65). A random sample of 19 teens is taken, of which 17 report always wearing a seat belt. In random sample of 20 senior citizens, 12 report always we</w:t>
      </w:r>
      <w:r>
        <w:t>aring a seat belt. Using a 5% significance level, determine if seat belt use is associated with these two age groups.</w:t>
      </w:r>
    </w:p>
    <w:p w:rsidR="006C4DBA" w:rsidRDefault="00283F91">
      <w:pPr>
        <w:pStyle w:val="Heading3"/>
      </w:pPr>
      <w:bookmarkStart w:id="34" w:name="part-3a"/>
      <w:r>
        <w:t>Part 3a</w:t>
      </w:r>
      <w:bookmarkEnd w:id="34"/>
    </w:p>
    <w:p w:rsidR="006C4DBA" w:rsidRDefault="00283F91">
      <w:pPr>
        <w:pStyle w:val="FirstParagraph"/>
      </w:pPr>
      <w:r>
        <w:t>Create a 2x2 matrix with the correct cell counts. Arrange it so that the columns represent the age group (teen vs senior) and rows</w:t>
      </w:r>
      <w:r>
        <w:t xml:space="preserve"> contain the seat belt usage (always wear vs not always wear).</w:t>
      </w:r>
    </w:p>
    <w:p w:rsidR="006C4DBA" w:rsidRDefault="00283F91">
      <w:pPr>
        <w:pStyle w:val="Heading3"/>
      </w:pPr>
      <w:bookmarkStart w:id="35" w:name="answer-3a-------------"/>
      <w:r>
        <w:t>-|-|-|-|-|-|-|-|-|-|-|- Answer 3a -|-|-|-|-|-|-|-|-|-|-|-</w:t>
      </w:r>
      <w:bookmarkEnd w:id="35"/>
    </w:p>
    <w:p w:rsidR="006C4DBA" w:rsidRDefault="00283F91">
      <w:pPr>
        <w:pStyle w:val="SourceCode"/>
      </w:pPr>
      <w:r>
        <w:rPr>
          <w:rStyle w:val="NormalTok"/>
        </w:rPr>
        <w:t xml:space="preserve">  </w:t>
      </w:r>
      <w:r>
        <w:rPr>
          <w:rStyle w:val="CommentTok"/>
        </w:rPr>
        <w:t>#create a matrix storing the data.</w:t>
      </w:r>
      <w:r>
        <w:br/>
      </w:r>
      <w:r>
        <w:rPr>
          <w:rStyle w:val="NormalTok"/>
        </w:rPr>
        <w:t>seatbelt =</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17</w:t>
      </w:r>
      <w:r>
        <w:rPr>
          <w:rStyle w:val="NormalTok"/>
        </w:rPr>
        <w:t>,</w:t>
      </w:r>
      <w:r>
        <w:rPr>
          <w:rStyle w:val="DecValTok"/>
        </w:rPr>
        <w:t>12</w:t>
      </w:r>
      <w:r>
        <w:rPr>
          <w:rStyle w:val="NormalTok"/>
        </w:rPr>
        <w:t>,</w:t>
      </w:r>
      <w:r>
        <w:rPr>
          <w:rStyle w:val="DecValTok"/>
        </w:rPr>
        <w:t>2</w:t>
      </w:r>
      <w:r>
        <w:rPr>
          <w:rStyle w:val="NormalTok"/>
        </w:rPr>
        <w:t>,</w:t>
      </w:r>
      <w:r>
        <w:rPr>
          <w:rStyle w:val="DecValTok"/>
        </w:rPr>
        <w:t>8</w:t>
      </w:r>
      <w:r>
        <w:rPr>
          <w:rStyle w:val="NormalTok"/>
        </w:rPr>
        <w:t xml:space="preserve">), </w:t>
      </w:r>
      <w:r>
        <w:rPr>
          <w:rStyle w:val="DataTypeTok"/>
        </w:rPr>
        <w:t>nrow =</w:t>
      </w:r>
      <w:r>
        <w:rPr>
          <w:rStyle w:val="NormalTok"/>
        </w:rPr>
        <w:t xml:space="preserve"> </w:t>
      </w:r>
      <w:r>
        <w:rPr>
          <w:rStyle w:val="DecValTok"/>
        </w:rPr>
        <w:t>2</w:t>
      </w:r>
      <w:r>
        <w:rPr>
          <w:rStyle w:val="NormalTok"/>
        </w:rPr>
        <w:t xml:space="preserve">, </w:t>
      </w:r>
      <w:r>
        <w:rPr>
          <w:rStyle w:val="DataTypeTok"/>
        </w:rPr>
        <w:t>byrow=</w:t>
      </w:r>
      <w:r>
        <w:rPr>
          <w:rStyle w:val="OtherTok"/>
        </w:rPr>
        <w:t>TRUE</w:t>
      </w:r>
      <w:r>
        <w:rPr>
          <w:rStyle w:val="NormalTok"/>
        </w:rPr>
        <w:t>)</w:t>
      </w:r>
      <w:r>
        <w:br/>
      </w:r>
      <w:r>
        <w:rPr>
          <w:rStyle w:val="KeywordTok"/>
        </w:rPr>
        <w:t>colnames</w:t>
      </w:r>
      <w:r>
        <w:rPr>
          <w:rStyle w:val="NormalTok"/>
        </w:rPr>
        <w:t>(seatbelt) =</w:t>
      </w:r>
      <w:r>
        <w:rPr>
          <w:rStyle w:val="StringTok"/>
        </w:rPr>
        <w:t xml:space="preserve"> </w:t>
      </w:r>
      <w:r>
        <w:rPr>
          <w:rStyle w:val="KeywordTok"/>
        </w:rPr>
        <w:t>c</w:t>
      </w:r>
      <w:r>
        <w:rPr>
          <w:rStyle w:val="NormalTok"/>
        </w:rPr>
        <w:t>(</w:t>
      </w:r>
      <w:r>
        <w:rPr>
          <w:rStyle w:val="StringTok"/>
        </w:rPr>
        <w:t>"Teen"</w:t>
      </w:r>
      <w:r>
        <w:rPr>
          <w:rStyle w:val="NormalTok"/>
        </w:rPr>
        <w:t xml:space="preserve">, </w:t>
      </w:r>
      <w:r>
        <w:rPr>
          <w:rStyle w:val="StringTok"/>
        </w:rPr>
        <w:t>"Senior"</w:t>
      </w:r>
      <w:r>
        <w:rPr>
          <w:rStyle w:val="NormalTok"/>
        </w:rPr>
        <w:t>)</w:t>
      </w:r>
      <w:r>
        <w:br/>
      </w:r>
      <w:r>
        <w:rPr>
          <w:rStyle w:val="KeywordTok"/>
        </w:rPr>
        <w:t>row</w:t>
      </w:r>
      <w:r>
        <w:rPr>
          <w:rStyle w:val="KeywordTok"/>
        </w:rPr>
        <w:t>names</w:t>
      </w:r>
      <w:r>
        <w:rPr>
          <w:rStyle w:val="NormalTok"/>
        </w:rPr>
        <w:t>(seatbelt) =</w:t>
      </w:r>
      <w:r>
        <w:rPr>
          <w:rStyle w:val="StringTok"/>
        </w:rPr>
        <w:t xml:space="preserve"> </w:t>
      </w:r>
      <w:r>
        <w:rPr>
          <w:rStyle w:val="KeywordTok"/>
        </w:rPr>
        <w:t>c</w:t>
      </w:r>
      <w:r>
        <w:rPr>
          <w:rStyle w:val="NormalTok"/>
        </w:rPr>
        <w:t>(</w:t>
      </w:r>
      <w:r>
        <w:rPr>
          <w:rStyle w:val="StringTok"/>
        </w:rPr>
        <w:t>"Always Wear"</w:t>
      </w:r>
      <w:r>
        <w:rPr>
          <w:rStyle w:val="NormalTok"/>
        </w:rPr>
        <w:t>,</w:t>
      </w:r>
      <w:r>
        <w:rPr>
          <w:rStyle w:val="StringTok"/>
        </w:rPr>
        <w:t>"Not Always Wear"</w:t>
      </w:r>
      <w:r>
        <w:rPr>
          <w:rStyle w:val="NormalTok"/>
        </w:rPr>
        <w:t>)</w:t>
      </w:r>
    </w:p>
    <w:p w:rsidR="006C4DBA" w:rsidRDefault="00283F91">
      <w:pPr>
        <w:pStyle w:val="Heading3"/>
      </w:pPr>
      <w:bookmarkStart w:id="36" w:name="part-3b"/>
      <w:r>
        <w:t>Part 3b</w:t>
      </w:r>
      <w:bookmarkEnd w:id="36"/>
    </w:p>
    <w:p w:rsidR="006C4DBA" w:rsidRDefault="00283F91">
      <w:pPr>
        <w:pStyle w:val="FirstParagraph"/>
      </w:pPr>
      <w:r>
        <w:t>With the small cell counts in mind, use the appropriate test to determine if proportions of those who claim to “always wear” a seat belt is the same for these two age groups. Use a 5% significanc</w:t>
      </w:r>
      <w:r>
        <w:t>e level. Include all parts for the hypothesis test.</w:t>
      </w:r>
    </w:p>
    <w:p w:rsidR="006C4DBA" w:rsidRDefault="00283F91">
      <w:pPr>
        <w:pStyle w:val="Heading3"/>
      </w:pPr>
      <w:bookmarkStart w:id="37" w:name="answer-3b-------------"/>
      <w:r>
        <w:t>-|-|-|-|-|-|-|-|-|-|-|- Answer 3b -|-|-|-|-|-|-|-|-|-|-|-</w:t>
      </w:r>
      <w:bookmarkEnd w:id="37"/>
    </w:p>
    <w:p w:rsidR="006C4DBA" w:rsidRDefault="00283F91">
      <w:pPr>
        <w:pStyle w:val="SourceCode"/>
      </w:pPr>
      <w:r>
        <w:rPr>
          <w:rStyle w:val="NormalTok"/>
        </w:rPr>
        <w:t xml:space="preserve">  </w:t>
      </w:r>
      <w:r>
        <w:rPr>
          <w:rStyle w:val="CommentTok"/>
        </w:rPr>
        <w:t xml:space="preserve">#perform a fisher exact test since the observations are too small for a chi-sq test. </w:t>
      </w:r>
      <w:r>
        <w:br/>
      </w:r>
      <w:r>
        <w:rPr>
          <w:rStyle w:val="KeywordTok"/>
        </w:rPr>
        <w:t>fisher.test</w:t>
      </w:r>
      <w:r>
        <w:rPr>
          <w:rStyle w:val="NormalTok"/>
        </w:rPr>
        <w:t>(seatbelt)</w:t>
      </w:r>
    </w:p>
    <w:p w:rsidR="006C4DBA" w:rsidRDefault="00283F91">
      <w:pPr>
        <w:pStyle w:val="SourceCode"/>
      </w:pPr>
      <w:r>
        <w:rPr>
          <w:rStyle w:val="VerbatimChar"/>
        </w:rPr>
        <w:t xml:space="preserve">## </w:t>
      </w:r>
      <w:r>
        <w:br/>
      </w:r>
      <w:r>
        <w:rPr>
          <w:rStyle w:val="VerbatimChar"/>
        </w:rPr>
        <w:t>##  Fisher's Exact Test for Coun</w:t>
      </w:r>
      <w:r>
        <w:rPr>
          <w:rStyle w:val="VerbatimChar"/>
        </w:rPr>
        <w:t>t Data</w:t>
      </w:r>
      <w:r>
        <w:br/>
      </w:r>
      <w:r>
        <w:rPr>
          <w:rStyle w:val="VerbatimChar"/>
        </w:rPr>
        <w:t xml:space="preserve">## </w:t>
      </w:r>
      <w:r>
        <w:br/>
      </w:r>
      <w:r>
        <w:rPr>
          <w:rStyle w:val="VerbatimChar"/>
        </w:rPr>
        <w:t>## data:  seatbelt</w:t>
      </w:r>
      <w:r>
        <w:br/>
      </w:r>
      <w:r>
        <w:rPr>
          <w:rStyle w:val="VerbatimChar"/>
        </w:rPr>
        <w:t>## p-value = 0.06483</w:t>
      </w:r>
      <w:r>
        <w:br/>
      </w:r>
      <w:r>
        <w:rPr>
          <w:rStyle w:val="VerbatimChar"/>
        </w:rPr>
        <w:t>## alternative hypothesis: true odds ratio is not equal to 1</w:t>
      </w:r>
      <w:r>
        <w:br/>
      </w:r>
      <w:r>
        <w:rPr>
          <w:rStyle w:val="VerbatimChar"/>
        </w:rPr>
        <w:t>## 95 percent confidence interval:</w:t>
      </w:r>
      <w:r>
        <w:br/>
      </w:r>
      <w:r>
        <w:rPr>
          <w:rStyle w:val="VerbatimChar"/>
        </w:rPr>
        <w:t>##   0.8666289 61.3203702</w:t>
      </w:r>
      <w:r>
        <w:br/>
      </w:r>
      <w:r>
        <w:rPr>
          <w:rStyle w:val="VerbatimChar"/>
        </w:rPr>
        <w:t>## sample estimates:</w:t>
      </w:r>
      <w:r>
        <w:br/>
      </w:r>
      <w:r>
        <w:rPr>
          <w:rStyle w:val="VerbatimChar"/>
        </w:rPr>
        <w:t xml:space="preserve">## odds ratio </w:t>
      </w:r>
      <w:r>
        <w:br/>
      </w:r>
      <w:r>
        <w:rPr>
          <w:rStyle w:val="VerbatimChar"/>
        </w:rPr>
        <w:t>##   5.420308</w:t>
      </w:r>
    </w:p>
    <w:p w:rsidR="006C4DBA" w:rsidRDefault="00283F91">
      <w:pPr>
        <w:pStyle w:val="FirstParagraph"/>
      </w:pPr>
      <w:r>
        <w:t>H_null: The proportion of Teens w</w:t>
      </w:r>
      <w:r>
        <w:t>ho wear seatbelts is equal to the proportion of Seniors who wear seatbelts. H_alternative: The proportion of Teens who wear seatbelts is not equal to the proportion of Seniors who wear seatbelts.</w:t>
      </w:r>
    </w:p>
    <w:p w:rsidR="006C4DBA" w:rsidRDefault="00283F91">
      <w:pPr>
        <w:pStyle w:val="BodyText"/>
      </w:pPr>
      <w:r>
        <w:lastRenderedPageBreak/>
        <w:t>At a 95% level of significance, there is not enough evidence</w:t>
      </w:r>
      <w:r>
        <w:t xml:space="preserve"> to conclude that the proportion of Teens who wear seatbelts isn’t equal to the proportion of Seniors that wear seatbelts (p-value = 0.06483).</w:t>
      </w:r>
    </w:p>
    <w:p w:rsidR="006C4DBA" w:rsidRDefault="00283F91">
      <w:pPr>
        <w:pStyle w:val="Heading2"/>
      </w:pPr>
      <w:bookmarkStart w:id="38" w:name="exercise-4"/>
      <w:r>
        <w:t>Exercise 4</w:t>
      </w:r>
      <w:bookmarkEnd w:id="38"/>
    </w:p>
    <w:p w:rsidR="006C4DBA" w:rsidRDefault="00283F91">
      <w:pPr>
        <w:pStyle w:val="FirstParagraph"/>
      </w:pPr>
      <w:r>
        <w:t>A study was conducted whereby the type of anesthetic (A or B), nausea after the surgery (Yes or No), the amount of pain medication taken during the recovery period, and age for a random sample of 72 patients undergoing reconstructive knee surgery.</w:t>
      </w:r>
    </w:p>
    <w:p w:rsidR="006C4DBA" w:rsidRDefault="00283F91">
      <w:pPr>
        <w:pStyle w:val="BodyText"/>
      </w:pPr>
      <w:r>
        <w:t>The data</w:t>
      </w:r>
      <w:r>
        <w:t xml:space="preserve"> frame is the anesthesia in the DS705data package.</w:t>
      </w:r>
    </w:p>
    <w:p w:rsidR="006C4DBA" w:rsidRDefault="00283F91">
      <w:r>
        <w:pict>
          <v:rect id="_x0000_i1025" style="width:0;height:1.5pt" o:hralign="center" o:hrstd="t" o:hr="t"/>
        </w:pict>
      </w:r>
    </w:p>
    <w:p w:rsidR="006C4DBA" w:rsidRDefault="00283F91">
      <w:pPr>
        <w:pStyle w:val="Heading3"/>
      </w:pPr>
      <w:bookmarkStart w:id="39" w:name="part-4a"/>
      <w:r>
        <w:t>Part 4a</w:t>
      </w:r>
      <w:bookmarkEnd w:id="39"/>
    </w:p>
    <w:p w:rsidR="006C4DBA" w:rsidRDefault="00283F91">
      <w:pPr>
        <w:pStyle w:val="FirstParagraph"/>
      </w:pPr>
      <w:r>
        <w:t>Create and display a contingency table with the type of anesthetic defining the rows and nausea after the surgery as the columns. Display the margins for this table as well.</w:t>
      </w:r>
    </w:p>
    <w:p w:rsidR="006C4DBA" w:rsidRDefault="00283F91">
      <w:pPr>
        <w:pStyle w:val="BodyText"/>
      </w:pPr>
      <w:r>
        <w:t>Also make a side-by-s</w:t>
      </w:r>
      <w:r>
        <w:t>ide bar graph showing the nausea (Yes vs No) on the horizontal axis and color-coded bars to indicate the type of anesthetic.</w:t>
      </w:r>
    </w:p>
    <w:p w:rsidR="006C4DBA" w:rsidRDefault="00283F91">
      <w:pPr>
        <w:pStyle w:val="BodyText"/>
      </w:pPr>
      <w:r>
        <w:t>Comment on any potential relationships between nausea and type of anesthetic you see in the graph.</w:t>
      </w:r>
    </w:p>
    <w:p w:rsidR="006C4DBA" w:rsidRDefault="00283F91">
      <w:pPr>
        <w:pStyle w:val="Heading3"/>
      </w:pPr>
      <w:bookmarkStart w:id="40" w:name="answer-4a-------------"/>
      <w:r>
        <w:t>-|-|-|-|-|-|-|-|-|-|-|- Answer 4</w:t>
      </w:r>
      <w:r>
        <w:t>a -|-|-|-|-|-|-|-|-|-|-|-</w:t>
      </w:r>
      <w:bookmarkEnd w:id="40"/>
    </w:p>
    <w:p w:rsidR="006C4DBA" w:rsidRDefault="00283F91">
      <w:pPr>
        <w:pStyle w:val="SourceCode"/>
      </w:pPr>
      <w:r>
        <w:rPr>
          <w:rStyle w:val="NormalTok"/>
        </w:rPr>
        <w:t xml:space="preserve">  </w:t>
      </w:r>
      <w:r>
        <w:rPr>
          <w:rStyle w:val="CommentTok"/>
        </w:rPr>
        <w:t>#load in the anesthesia data set.</w:t>
      </w:r>
      <w:r>
        <w:br/>
      </w:r>
      <w:r>
        <w:rPr>
          <w:rStyle w:val="KeywordTok"/>
        </w:rPr>
        <w:t>library</w:t>
      </w:r>
      <w:r>
        <w:rPr>
          <w:rStyle w:val="NormalTok"/>
        </w:rPr>
        <w:t>(DS705data)</w:t>
      </w:r>
      <w:r>
        <w:br/>
      </w:r>
      <w:r>
        <w:rPr>
          <w:rStyle w:val="KeywordTok"/>
        </w:rPr>
        <w:t>data</w:t>
      </w:r>
      <w:r>
        <w:rPr>
          <w:rStyle w:val="NormalTok"/>
        </w:rPr>
        <w:t>(</w:t>
      </w:r>
      <w:r>
        <w:rPr>
          <w:rStyle w:val="StringTok"/>
        </w:rPr>
        <w:t>"anesthesia"</w:t>
      </w:r>
      <w:r>
        <w:rPr>
          <w:rStyle w:val="NormalTok"/>
        </w:rPr>
        <w:t>)</w:t>
      </w:r>
      <w:r>
        <w:br/>
      </w:r>
      <w:r>
        <w:br/>
      </w:r>
      <w:r>
        <w:rPr>
          <w:rStyle w:val="NormalTok"/>
        </w:rPr>
        <w:t xml:space="preserve">  </w:t>
      </w:r>
      <w:r>
        <w:rPr>
          <w:rStyle w:val="CommentTok"/>
        </w:rPr>
        <w:t>#pull a subset of the data - anesthetic and nausea, as a 2x2 table.</w:t>
      </w:r>
      <w:r>
        <w:br/>
      </w:r>
      <w:r>
        <w:rPr>
          <w:rStyle w:val="NormalTok"/>
        </w:rPr>
        <w:t>drug_nausea =</w:t>
      </w:r>
      <w:r>
        <w:rPr>
          <w:rStyle w:val="StringTok"/>
        </w:rPr>
        <w:t xml:space="preserve"> </w:t>
      </w:r>
      <w:r>
        <w:rPr>
          <w:rStyle w:val="KeywordTok"/>
        </w:rPr>
        <w:t>table</w:t>
      </w:r>
      <w:r>
        <w:rPr>
          <w:rStyle w:val="NormalTok"/>
        </w:rPr>
        <w:t>(anesthesia</w:t>
      </w:r>
      <w:r>
        <w:rPr>
          <w:rStyle w:val="OperatorTok"/>
        </w:rPr>
        <w:t>$</w:t>
      </w:r>
      <w:r>
        <w:rPr>
          <w:rStyle w:val="NormalTok"/>
        </w:rPr>
        <w:t>anesthetic,anesthesia</w:t>
      </w:r>
      <w:r>
        <w:rPr>
          <w:rStyle w:val="OperatorTok"/>
        </w:rPr>
        <w:t>$</w:t>
      </w:r>
      <w:r>
        <w:rPr>
          <w:rStyle w:val="NormalTok"/>
        </w:rPr>
        <w:t>nausea)</w:t>
      </w:r>
      <w:r>
        <w:br/>
      </w:r>
      <w:r>
        <w:br/>
      </w:r>
      <w:r>
        <w:rPr>
          <w:rStyle w:val="NormalTok"/>
        </w:rPr>
        <w:t xml:space="preserve">  </w:t>
      </w:r>
      <w:r>
        <w:rPr>
          <w:rStyle w:val="CommentTok"/>
        </w:rPr>
        <w:t>#display table with f</w:t>
      </w:r>
      <w:r>
        <w:rPr>
          <w:rStyle w:val="CommentTok"/>
        </w:rPr>
        <w:t>lanking total margins.</w:t>
      </w:r>
      <w:r>
        <w:br/>
      </w:r>
      <w:r>
        <w:rPr>
          <w:rStyle w:val="KeywordTok"/>
        </w:rPr>
        <w:t>addmargins</w:t>
      </w:r>
      <w:r>
        <w:rPr>
          <w:rStyle w:val="NormalTok"/>
        </w:rPr>
        <w:t>(drug_nausea)</w:t>
      </w:r>
    </w:p>
    <w:p w:rsidR="006C4DBA" w:rsidRDefault="00283F91">
      <w:pPr>
        <w:pStyle w:val="SourceCode"/>
      </w:pPr>
      <w:r>
        <w:rPr>
          <w:rStyle w:val="VerbatimChar"/>
        </w:rPr>
        <w:t xml:space="preserve">##      </w:t>
      </w:r>
      <w:r>
        <w:br/>
      </w:r>
      <w:r>
        <w:rPr>
          <w:rStyle w:val="VerbatimChar"/>
        </w:rPr>
        <w:t>##       No Yes Sum</w:t>
      </w:r>
      <w:r>
        <w:br/>
      </w:r>
      <w:r>
        <w:rPr>
          <w:rStyle w:val="VerbatimChar"/>
        </w:rPr>
        <w:t>##   A   13  26  39</w:t>
      </w:r>
      <w:r>
        <w:br/>
      </w:r>
      <w:r>
        <w:rPr>
          <w:rStyle w:val="VerbatimChar"/>
        </w:rPr>
        <w:t>##   B   23  10  33</w:t>
      </w:r>
      <w:r>
        <w:br/>
      </w:r>
      <w:r>
        <w:rPr>
          <w:rStyle w:val="VerbatimChar"/>
        </w:rPr>
        <w:t>##   Sum 36  36  72</w:t>
      </w:r>
    </w:p>
    <w:p w:rsidR="006C4DBA" w:rsidRDefault="00283F91">
      <w:pPr>
        <w:pStyle w:val="SourceCode"/>
      </w:pPr>
      <w:r>
        <w:rPr>
          <w:rStyle w:val="NormalTok"/>
        </w:rPr>
        <w:t xml:space="preserve">  </w:t>
      </w:r>
      <w:r>
        <w:rPr>
          <w:rStyle w:val="CommentTok"/>
        </w:rPr>
        <w:t>#create a barplot using the 2x2 table. Each bar "set" is a column based on nausea. Within the set, we use side-by-side</w:t>
      </w:r>
      <w:r>
        <w:rPr>
          <w:rStyle w:val="CommentTok"/>
        </w:rPr>
        <w:t xml:space="preserve"> for the given anesthetic. We set distinct colors, and add a legend using the rownames from the table as the setting. </w:t>
      </w:r>
      <w:r>
        <w:br/>
      </w:r>
      <w:r>
        <w:rPr>
          <w:rStyle w:val="KeywordTok"/>
        </w:rPr>
        <w:t>barplot</w:t>
      </w:r>
      <w:r>
        <w:rPr>
          <w:rStyle w:val="NormalTok"/>
        </w:rPr>
        <w:t>(drug_nausea,</w:t>
      </w:r>
      <w:r>
        <w:rPr>
          <w:rStyle w:val="DataTypeTok"/>
        </w:rPr>
        <w:t>xlab =</w:t>
      </w:r>
      <w:r>
        <w:rPr>
          <w:rStyle w:val="NormalTok"/>
        </w:rPr>
        <w:t xml:space="preserve"> </w:t>
      </w:r>
      <w:r>
        <w:rPr>
          <w:rStyle w:val="StringTok"/>
        </w:rPr>
        <w:t>"Nausea"</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DataTypeTok"/>
        </w:rPr>
        <w:t>legend =</w:t>
      </w:r>
      <w:r>
        <w:rPr>
          <w:rStyle w:val="NormalTok"/>
        </w:rPr>
        <w:t xml:space="preserve"> </w:t>
      </w:r>
      <w:r>
        <w:rPr>
          <w:rStyle w:val="KeywordTok"/>
        </w:rPr>
        <w:t>rownames</w:t>
      </w:r>
      <w:r>
        <w:rPr>
          <w:rStyle w:val="NormalTok"/>
        </w:rPr>
        <w:t xml:space="preserve">(drug_nausea), </w:t>
      </w:r>
      <w:r>
        <w:rPr>
          <w:rStyle w:val="DataTypeTok"/>
        </w:rPr>
        <w:t>beside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"Observations of nausea per a given anesthetic"</w:t>
      </w:r>
      <w:r>
        <w:rPr>
          <w:rStyle w:val="NormalTok"/>
        </w:rPr>
        <w:t>)</w:t>
      </w:r>
    </w:p>
    <w:p w:rsidR="006C4DBA" w:rsidRDefault="00283F91">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5_HW-Submission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C4DBA" w:rsidRDefault="00283F91">
      <w:pPr>
        <w:pStyle w:val="BodyText"/>
      </w:pPr>
      <w:r>
        <w:t>It appears that the anesthetic A (blue) is more likely to cause nausea than anesthetic B (green).</w:t>
      </w:r>
    </w:p>
    <w:p w:rsidR="006C4DBA" w:rsidRDefault="00283F91">
      <w:r>
        <w:pict>
          <v:rect id="_x0000_i1026" style="width:0;height:1.5pt" o:hralign="center" o:hrstd="t" o:hr="t"/>
        </w:pict>
      </w:r>
    </w:p>
    <w:p w:rsidR="006C4DBA" w:rsidRDefault="00283F91">
      <w:pPr>
        <w:pStyle w:val="Heading3"/>
      </w:pPr>
      <w:bookmarkStart w:id="41" w:name="part-4b"/>
      <w:r>
        <w:t>Part 4b</w:t>
      </w:r>
      <w:bookmarkEnd w:id="41"/>
    </w:p>
    <w:p w:rsidR="006C4DBA" w:rsidRDefault="00283F91">
      <w:pPr>
        <w:pStyle w:val="FirstParagraph"/>
      </w:pPr>
      <w:r>
        <w:t>Conduct a chi-square test for independence at the 10% level.</w:t>
      </w:r>
    </w:p>
    <w:p w:rsidR="006C4DBA" w:rsidRDefault="00283F91">
      <w:pPr>
        <w:pStyle w:val="BodyText"/>
      </w:pPr>
      <w:r>
        <w:t>State the hypotheses (in word</w:t>
      </w:r>
      <w:r>
        <w:t>s) and conclusion of the test. Use R to compute the test statistic, degrees of freedom, and P-value. Include the P-value in your written conclusion.</w:t>
      </w:r>
    </w:p>
    <w:p w:rsidR="006C4DBA" w:rsidRDefault="00283F91">
      <w:pPr>
        <w:pStyle w:val="Heading3"/>
      </w:pPr>
      <w:bookmarkStart w:id="42" w:name="answer-4b-------------"/>
      <w:r>
        <w:t>-|-|-|-|-|-|-|-|-|-|-|- Answer 4b -|-|-|-|-|-|-|-|-|-|-|-</w:t>
      </w:r>
      <w:bookmarkEnd w:id="42"/>
    </w:p>
    <w:p w:rsidR="006C4DBA" w:rsidRDefault="00283F91">
      <w:pPr>
        <w:pStyle w:val="SourceCode"/>
      </w:pPr>
      <w:r>
        <w:rPr>
          <w:rStyle w:val="NormalTok"/>
        </w:rPr>
        <w:t xml:space="preserve">  </w:t>
      </w:r>
      <w:r>
        <w:rPr>
          <w:rStyle w:val="CommentTok"/>
        </w:rPr>
        <w:t>#perform chi-sq() test for independence between</w:t>
      </w:r>
      <w:r>
        <w:rPr>
          <w:rStyle w:val="CommentTok"/>
        </w:rPr>
        <w:t xml:space="preserve"> the type of anesthetic used and if nausea is experienced. This uses the original dataset, and will automatically calculate sums and totals. </w:t>
      </w:r>
      <w:r>
        <w:br/>
      </w:r>
      <w:r>
        <w:rPr>
          <w:rStyle w:val="KeywordTok"/>
        </w:rPr>
        <w:t>chisq.test</w:t>
      </w:r>
      <w:r>
        <w:rPr>
          <w:rStyle w:val="NormalTok"/>
        </w:rPr>
        <w:t>(anesthesia</w:t>
      </w:r>
      <w:r>
        <w:rPr>
          <w:rStyle w:val="OperatorTok"/>
        </w:rPr>
        <w:t>$</w:t>
      </w:r>
      <w:r>
        <w:rPr>
          <w:rStyle w:val="NormalTok"/>
        </w:rPr>
        <w:t>anesthetic,anesthesia</w:t>
      </w:r>
      <w:r>
        <w:rPr>
          <w:rStyle w:val="OperatorTok"/>
        </w:rPr>
        <w:t>$</w:t>
      </w:r>
      <w:r>
        <w:rPr>
          <w:rStyle w:val="NormalTok"/>
        </w:rPr>
        <w:t>nausea)</w:t>
      </w:r>
    </w:p>
    <w:p w:rsidR="006C4DBA" w:rsidRDefault="00283F91">
      <w:pPr>
        <w:pStyle w:val="SourceCode"/>
      </w:pPr>
      <w:r>
        <w:rPr>
          <w:rStyle w:val="VerbatimChar"/>
        </w:rPr>
        <w:t xml:space="preserve">## </w:t>
      </w:r>
      <w:r>
        <w:br/>
      </w:r>
      <w:r>
        <w:rPr>
          <w:rStyle w:val="VerbatimChar"/>
        </w:rPr>
        <w:t>##  Pearson's Chi-squared test with Yates' continuity corr</w:t>
      </w:r>
      <w:r>
        <w:rPr>
          <w:rStyle w:val="VerbatimChar"/>
        </w:rPr>
        <w:t>ection</w:t>
      </w:r>
      <w:r>
        <w:br/>
      </w:r>
      <w:r>
        <w:rPr>
          <w:rStyle w:val="VerbatimChar"/>
        </w:rPr>
        <w:t xml:space="preserve">## </w:t>
      </w:r>
      <w:r>
        <w:br/>
      </w:r>
      <w:r>
        <w:rPr>
          <w:rStyle w:val="VerbatimChar"/>
        </w:rPr>
        <w:t>## data:  anesthesia$anesthetic and anesthesia$nausea</w:t>
      </w:r>
      <w:r>
        <w:br/>
      </w:r>
      <w:r>
        <w:rPr>
          <w:rStyle w:val="VerbatimChar"/>
        </w:rPr>
        <w:t>## X-squared = 8.0559, df = 1, p-value = 0.004535</w:t>
      </w:r>
    </w:p>
    <w:p w:rsidR="006C4DBA" w:rsidRDefault="00283F91">
      <w:pPr>
        <w:pStyle w:val="FirstParagraph"/>
      </w:pPr>
      <w:r>
        <w:t>H_null: For patients undergoing reconstructive knee surgery, the type of anesthetic administered and having nausea are independent. H_alterna</w:t>
      </w:r>
      <w:r>
        <w:t xml:space="preserve">tive: For patients undergoing </w:t>
      </w:r>
      <w:r>
        <w:lastRenderedPageBreak/>
        <w:t>reconstructive knee surgery, the type of anesthetic administered and having nausea are associated.</w:t>
      </w:r>
    </w:p>
    <w:p w:rsidR="006C4DBA" w:rsidRDefault="00283F91">
      <w:pPr>
        <w:pStyle w:val="BodyText"/>
      </w:pPr>
      <w:r>
        <w:t>At a 90% significance level, there is enough evidence to reject claim that the type of anesthetic used is independent of experi</w:t>
      </w:r>
      <w:r>
        <w:t>encing nausea for patients undergoing reconstructive knee surgery (p-value = 0.004535).</w:t>
      </w:r>
    </w:p>
    <w:sectPr w:rsidR="006C4D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F91" w:rsidRDefault="00283F91">
      <w:pPr>
        <w:spacing w:after="0"/>
      </w:pPr>
      <w:r>
        <w:separator/>
      </w:r>
    </w:p>
  </w:endnote>
  <w:endnote w:type="continuationSeparator" w:id="0">
    <w:p w:rsidR="00283F91" w:rsidRDefault="00283F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F91" w:rsidRDefault="00283F91">
      <w:r>
        <w:separator/>
      </w:r>
    </w:p>
  </w:footnote>
  <w:footnote w:type="continuationSeparator" w:id="0">
    <w:p w:rsidR="00283F91" w:rsidRDefault="00283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58E2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3F91"/>
    <w:rsid w:val="00287056"/>
    <w:rsid w:val="004E29B3"/>
    <w:rsid w:val="00590D07"/>
    <w:rsid w:val="006C4DB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AE92D-2203-4D9C-B61B-DB9B7CE4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Inference for Categorical Data</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Categorical Data</dc:title>
  <dc:creator>Josh Jarvey</dc:creator>
  <cp:keywords/>
  <cp:lastModifiedBy>Josh Jarvey</cp:lastModifiedBy>
  <cp:revision>2</cp:revision>
  <dcterms:created xsi:type="dcterms:W3CDTF">2020-06-14T20:53:00Z</dcterms:created>
  <dcterms:modified xsi:type="dcterms:W3CDTF">2020-06-14T20:53:00Z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06/02/2020</vt:lpwstr>
  </property>
  <property fmtid="{D5CDD505-2E9C-101B-9397-08002B2CF9AE}" pid="3" name="fontsize">
    <vt:lpwstr>12pt</vt:lpwstr>
  </property>
  <property fmtid="{D5CDD505-2E9C-101B-9397-08002B2CF9AE}" pid="4" name="output">
    <vt:lpwstr>word_document</vt:lpwstr>
  </property>
</Properties>
</file>