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806E5" w:rsidRPr="005E4D43" w:rsidRDefault="007806E5" w:rsidP="007806E5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Internal Audit Finding</w:t>
      </w:r>
    </w:p>
    <w:p w:rsidR="007806E5" w:rsidRPr="005E4D43" w:rsidRDefault="007806E5" w:rsidP="007806E5">
      <w:pPr>
        <w:pStyle w:val="Heading6"/>
        <w:rPr>
          <w:rFonts w:ascii="Garamond" w:hAnsi="Garamond"/>
        </w:rPr>
      </w:pPr>
      <w:r w:rsidRPr="005E4D43">
        <w:rPr>
          <w:rFonts w:ascii="Garamond" w:hAnsi="Garamond"/>
        </w:rPr>
        <w:t>Date: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Department: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Internal Auditor: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CAR No: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Status: Open/Closed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Date:</w:t>
      </w:r>
    </w:p>
    <w:p w:rsidR="007806E5" w:rsidRPr="005E4D43" w:rsidRDefault="007806E5" w:rsidP="007806E5">
      <w:pPr>
        <w:rPr>
          <w:rFonts w:ascii="Garamond" w:hAnsi="Garamond"/>
        </w:rPr>
      </w:pP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  <w:b/>
        </w:rPr>
        <w:t>Quality System Elements: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Management Responsibility:</w:t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Purchasing: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Contro</w:t>
      </w:r>
      <w:bookmarkStart w:id="0" w:name="_GoBack"/>
      <w:bookmarkEnd w:id="0"/>
      <w:r w:rsidRPr="005E4D43">
        <w:rPr>
          <w:rFonts w:ascii="Garamond" w:hAnsi="Garamond"/>
        </w:rPr>
        <w:t>l of nonconformance___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Contract Review: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Material ID: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Corrective Action</w:t>
      </w:r>
      <w:r w:rsidRPr="005E4D43">
        <w:rPr>
          <w:rFonts w:ascii="Garamond" w:hAnsi="Garamond"/>
        </w:rPr>
        <w:tab/>
        <w:t xml:space="preserve">    </w:t>
      </w:r>
      <w:r>
        <w:rPr>
          <w:rFonts w:ascii="Garamond" w:hAnsi="Garamond"/>
        </w:rPr>
        <w:t xml:space="preserve">   </w:t>
      </w:r>
      <w:r w:rsidRPr="005E4D43">
        <w:rPr>
          <w:rFonts w:ascii="Garamond" w:hAnsi="Garamond"/>
        </w:rPr>
        <w:t xml:space="preserve"> 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Detailing: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Process Control: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Handling, storage, delivery  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 xml:space="preserve">Document &amp; data control: </w:t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Inspection and testing: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Training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 xml:space="preserve">    </w:t>
      </w:r>
      <w:r>
        <w:rPr>
          <w:rFonts w:ascii="Garamond" w:hAnsi="Garamond"/>
        </w:rPr>
        <w:t xml:space="preserve">  </w:t>
      </w:r>
      <w:r w:rsidRPr="005E4D43">
        <w:rPr>
          <w:rFonts w:ascii="Garamond" w:hAnsi="Garamond"/>
        </w:rPr>
        <w:t xml:space="preserve"> 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Control of quality records:</w:t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Calibration of test equipment:</w:t>
      </w:r>
      <w:r w:rsidRPr="005E4D43">
        <w:rPr>
          <w:rFonts w:ascii="Garamond" w:hAnsi="Garamond"/>
        </w:rPr>
        <w:tab/>
        <w:t>___</w:t>
      </w:r>
      <w:r w:rsidRPr="005E4D43">
        <w:rPr>
          <w:rFonts w:ascii="Garamond" w:hAnsi="Garamond"/>
        </w:rPr>
        <w:tab/>
        <w:t>Internal audit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 xml:space="preserve">    </w:t>
      </w:r>
      <w:r>
        <w:rPr>
          <w:rFonts w:ascii="Garamond" w:hAnsi="Garamond"/>
        </w:rPr>
        <w:t xml:space="preserve">  </w:t>
      </w:r>
      <w:r w:rsidRPr="005E4D43">
        <w:rPr>
          <w:rFonts w:ascii="Garamond" w:hAnsi="Garamond"/>
        </w:rPr>
        <w:t xml:space="preserve"> 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Other: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___</w:t>
      </w:r>
    </w:p>
    <w:p w:rsidR="007806E5" w:rsidRPr="005E4D43" w:rsidRDefault="007806E5" w:rsidP="007806E5">
      <w:pPr>
        <w:rPr>
          <w:rFonts w:ascii="Garamond" w:hAnsi="Garamond"/>
        </w:rPr>
      </w:pP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*Objective Evidence: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/>
        </w:rPr>
        <w:t>_______________________________</w:t>
      </w:r>
    </w:p>
    <w:p w:rsidR="007806E5" w:rsidRPr="005E4D43" w:rsidRDefault="007806E5" w:rsidP="007806E5">
      <w:pPr>
        <w:rPr>
          <w:rFonts w:ascii="Garamond" w:hAnsi="Garamond"/>
        </w:rPr>
      </w:pP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*Nonconformance:  _________________________________________________________________</w:t>
      </w:r>
      <w:r>
        <w:rPr>
          <w:rFonts w:ascii="Garamond" w:hAnsi="Garamond"/>
        </w:rPr>
        <w:t>_____________________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/>
        </w:rPr>
        <w:t>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Department Manager: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 xml:space="preserve">Signature: ________________   Date Issued:___ /____ / ___   </w:t>
      </w:r>
      <w:r w:rsidRPr="005E4D43">
        <w:rPr>
          <w:rFonts w:ascii="Garamond" w:hAnsi="Garamond"/>
        </w:rPr>
        <w:tab/>
        <w:t>Date Due:  _______/ _______ / _______</w:t>
      </w:r>
    </w:p>
    <w:p w:rsidR="007806E5" w:rsidRPr="005E4D43" w:rsidRDefault="007806E5" w:rsidP="007806E5">
      <w:pPr>
        <w:pStyle w:val="Heading4"/>
        <w:rPr>
          <w:rFonts w:ascii="Garamond" w:hAnsi="Garamond"/>
        </w:rPr>
      </w:pPr>
      <w:r w:rsidRPr="005E4D43">
        <w:rPr>
          <w:rFonts w:ascii="Garamond" w:hAnsi="Garamond"/>
        </w:rPr>
        <w:t>Follow up audit information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/>
        </w:rPr>
        <w:t>_________________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Use additional pages if necessary.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*Required Information</w:t>
      </w:r>
    </w:p>
    <w:p w:rsidR="007806E5" w:rsidRPr="005E4D43" w:rsidRDefault="007806E5" w:rsidP="007806E5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Garamond" w:hAnsi="Garamond"/>
        </w:rPr>
      </w:pPr>
      <w:r w:rsidRPr="005E4D43">
        <w:rPr>
          <w:rFonts w:ascii="Garamond" w:hAnsi="Garamond"/>
        </w:rPr>
        <w:t>Audited By:_______________________</w:t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</w:r>
      <w:r w:rsidRPr="005E4D43">
        <w:rPr>
          <w:rFonts w:ascii="Garamond" w:hAnsi="Garamond"/>
        </w:rPr>
        <w:tab/>
        <w:t>Date:</w:t>
      </w:r>
    </w:p>
    <w:p w:rsidR="007806E5" w:rsidRPr="00CC601E" w:rsidRDefault="007806E5" w:rsidP="007806E5"/>
    <w:p w:rsidR="008E1604" w:rsidRPr="007806E5" w:rsidRDefault="008E1604" w:rsidP="007806E5"/>
    <w:sectPr w:rsidR="008E1604" w:rsidRPr="007806E5" w:rsidSect="007806E5">
      <w:headerReference w:type="default" r:id="rId8"/>
      <w:pgSz w:w="12240" w:h="15840" w:code="1"/>
      <w:pgMar w:top="360" w:right="864" w:bottom="662" w:left="864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F6339" w:rsidRDefault="00BF6339">
      <w:r>
        <w:separator/>
      </w:r>
    </w:p>
  </w:endnote>
  <w:endnote w:type="continuationSeparator" w:id="1">
    <w:p w:rsidR="00BF6339" w:rsidRDefault="00BF6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F6339" w:rsidRDefault="00BF6339">
      <w:r>
        <w:separator/>
      </w:r>
    </w:p>
  </w:footnote>
  <w:footnote w:type="continuationSeparator" w:id="1">
    <w:p w:rsidR="00BF6339" w:rsidRDefault="00BF6339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78334A" w:rsidTr="0078334A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78334A" w:rsidRDefault="0078334A" w:rsidP="0039663B">
          <w:pPr>
            <w:rPr>
              <w:rFonts w:ascii="Arial" w:hAnsi="Arial" w:cs="Arial"/>
              <w:sz w:val="20"/>
              <w:szCs w:val="20"/>
            </w:rPr>
          </w:pPr>
          <w:r w:rsidRPr="0078334A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-1151890</wp:posOffset>
                </wp:positionV>
                <wp:extent cx="1261745" cy="1151255"/>
                <wp:effectExtent l="25400" t="0" r="8255" b="0"/>
                <wp:wrapSquare wrapText="bothSides"/>
                <wp:docPr id="32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78334A" w:rsidRDefault="0078334A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78334A" w:rsidRDefault="0078334A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78334A" w:rsidRPr="003E4F36" w:rsidRDefault="0078334A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78334A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78334A" w:rsidTr="0078334A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78334A" w:rsidRDefault="0078334A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78334A" w:rsidRDefault="0078334A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78334A" w:rsidRDefault="0078334A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8334A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78334A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8334A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78334A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7806E5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QM19</w:t>
          </w:r>
          <w:r w:rsidR="00952343">
            <w:rPr>
              <w:rFonts w:ascii="Arial" w:hAnsi="Arial" w:cs="Arial"/>
              <w:sz w:val="20"/>
              <w:szCs w:val="20"/>
            </w:rPr>
            <w:t>.01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 w:rsidR="001E1220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78334A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7806E5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Internal Audit Finding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1C97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E1220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1F44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806E5"/>
    <w:rsid w:val="0078334A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2343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339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32DC"/>
    <w:rsid w:val="00EE501E"/>
    <w:rsid w:val="00EF03A3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806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semiHidden/>
    <w:rsid w:val="007806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415B0-DB49-435E-806A-C5FE25A7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319</Words>
  <Characters>1819</Characters>
  <Application>Microsoft Word 12.1.0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2233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2014-08-21T00:09:00Z</dcterms:created>
  <dcterms:modified xsi:type="dcterms:W3CDTF">2014-08-21T00:09:00Z</dcterms:modified>
</cp:coreProperties>
</file>