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99" w:rsidRPr="009E0455" w:rsidRDefault="00296499" w:rsidP="006D6B05">
      <w:pPr>
        <w:rPr>
          <w:rFonts w:asciiTheme="majorHAnsi" w:hAnsiTheme="majorHAnsi" w:cs="Times New Roman"/>
          <w:b/>
          <w:sz w:val="22"/>
          <w:szCs w:val="22"/>
        </w:rPr>
      </w:pPr>
      <w:bookmarkStart w:id="0" w:name="_GoBack"/>
      <w:bookmarkEnd w:id="0"/>
    </w:p>
    <w:p w:rsidR="00296499" w:rsidRPr="009E0455" w:rsidRDefault="00296499" w:rsidP="006D6B05">
      <w:pPr>
        <w:rPr>
          <w:rFonts w:asciiTheme="majorHAnsi" w:hAnsiTheme="majorHAnsi" w:cs="Times New Roman"/>
          <w:b/>
          <w:sz w:val="22"/>
          <w:szCs w:val="22"/>
        </w:rPr>
      </w:pPr>
    </w:p>
    <w:p w:rsidR="00296499" w:rsidRPr="009E0455" w:rsidRDefault="00296499" w:rsidP="006D6B05">
      <w:pPr>
        <w:rPr>
          <w:rFonts w:asciiTheme="majorHAnsi" w:hAnsiTheme="majorHAnsi" w:cs="Times New Roman"/>
          <w:b/>
          <w:sz w:val="22"/>
          <w:szCs w:val="22"/>
        </w:rPr>
      </w:pPr>
    </w:p>
    <w:p w:rsidR="00296499" w:rsidRPr="009E0455" w:rsidRDefault="00296499" w:rsidP="006D6B05">
      <w:pPr>
        <w:rPr>
          <w:rFonts w:asciiTheme="majorHAnsi" w:hAnsiTheme="majorHAnsi" w:cs="Times New Roman"/>
          <w:b/>
          <w:sz w:val="22"/>
          <w:szCs w:val="22"/>
        </w:rPr>
      </w:pPr>
    </w:p>
    <w:p w:rsidR="00296499" w:rsidRPr="009E0455" w:rsidRDefault="00296499" w:rsidP="006D6B05">
      <w:pPr>
        <w:rPr>
          <w:rFonts w:asciiTheme="majorHAnsi" w:hAnsiTheme="majorHAnsi" w:cs="Times New Roman"/>
          <w:b/>
          <w:sz w:val="22"/>
          <w:szCs w:val="22"/>
        </w:rPr>
      </w:pPr>
    </w:p>
    <w:p w:rsidR="000F7874" w:rsidRPr="009E0455" w:rsidRDefault="000F7874" w:rsidP="006D6B05">
      <w:pPr>
        <w:rPr>
          <w:rFonts w:asciiTheme="majorHAnsi" w:hAnsiTheme="majorHAnsi" w:cs="Times New Roman"/>
          <w:b/>
          <w:sz w:val="22"/>
          <w:szCs w:val="22"/>
        </w:rPr>
      </w:pPr>
    </w:p>
    <w:p w:rsidR="004273E0" w:rsidRPr="004273E0" w:rsidRDefault="004273E0" w:rsidP="004273E0">
      <w:pPr>
        <w:jc w:val="center"/>
        <w:rPr>
          <w:rFonts w:asciiTheme="majorHAnsi" w:eastAsia="Times New Roman" w:hAnsiTheme="majorHAnsi" w:cs="Times New Roman"/>
          <w:b/>
          <w:color w:val="000000"/>
          <w:sz w:val="22"/>
          <w:szCs w:val="22"/>
        </w:rPr>
      </w:pPr>
      <w:r>
        <w:rPr>
          <w:rFonts w:asciiTheme="majorHAnsi" w:eastAsia="Times New Roman" w:hAnsiTheme="majorHAnsi" w:cs="Times New Roman"/>
          <w:b/>
          <w:color w:val="000000"/>
          <w:sz w:val="22"/>
          <w:szCs w:val="22"/>
        </w:rPr>
        <w:t xml:space="preserve">PROFESSIONAL </w:t>
      </w:r>
      <w:r w:rsidRPr="004273E0">
        <w:rPr>
          <w:rFonts w:asciiTheme="majorHAnsi" w:eastAsia="Times New Roman" w:hAnsiTheme="majorHAnsi" w:cs="Times New Roman"/>
          <w:b/>
          <w:color w:val="000000"/>
          <w:sz w:val="22"/>
          <w:szCs w:val="22"/>
        </w:rPr>
        <w:t>SUMMARY</w:t>
      </w:r>
    </w:p>
    <w:p w:rsidR="004273E0" w:rsidRPr="004273E0" w:rsidRDefault="004273E0" w:rsidP="004273E0">
      <w:p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I am skilled to tackle complicated problems with positive attitudes and no bias when working with team members. Utilized and enhanced the skills and techniques developed over my career in performing various projects in a multi-tasking role functioning as Information Security Analyst, PCI Compliance Lead, Software Configuration Management and Software Release Engineer. The overall completed tasks from my expertise, abilities, dependability and accomplishments made me a valued asset. Obtained exceptional</w:t>
      </w:r>
      <w:r>
        <w:rPr>
          <w:rFonts w:asciiTheme="majorHAnsi" w:eastAsia="Times New Roman" w:hAnsiTheme="majorHAnsi" w:cs="Times New Roman"/>
          <w:color w:val="000000"/>
          <w:sz w:val="22"/>
          <w:szCs w:val="22"/>
        </w:rPr>
        <w:t xml:space="preserve"> skills in the following areas:</w:t>
      </w:r>
    </w:p>
    <w:p w:rsidR="004273E0" w:rsidRDefault="004273E0" w:rsidP="004273E0">
      <w:pPr>
        <w:rPr>
          <w:rFonts w:asciiTheme="majorHAnsi" w:eastAsia="Times New Roman" w:hAnsiTheme="majorHAnsi" w:cs="Times New Roman"/>
          <w:color w:val="000000"/>
          <w:sz w:val="22"/>
          <w:szCs w:val="22"/>
        </w:rPr>
      </w:pPr>
    </w:p>
    <w:tbl>
      <w:tblPr>
        <w:tblW w:w="1054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0"/>
        <w:gridCol w:w="2520"/>
        <w:gridCol w:w="2160"/>
        <w:gridCol w:w="2262"/>
      </w:tblGrid>
      <w:tr w:rsidR="004273E0" w:rsidRPr="004273E0" w:rsidTr="00651BF9">
        <w:trPr>
          <w:trHeight w:val="296"/>
        </w:trPr>
        <w:tc>
          <w:tcPr>
            <w:tcW w:w="189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Nessus</w:t>
            </w:r>
          </w:p>
        </w:tc>
        <w:tc>
          <w:tcPr>
            <w:tcW w:w="171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MS Visio</w:t>
            </w:r>
          </w:p>
        </w:tc>
        <w:tc>
          <w:tcPr>
            <w:tcW w:w="252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PL/SQL Developer</w:t>
            </w:r>
          </w:p>
        </w:tc>
        <w:tc>
          <w:tcPr>
            <w:tcW w:w="216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Unix/Linux</w:t>
            </w:r>
          </w:p>
        </w:tc>
        <w:tc>
          <w:tcPr>
            <w:tcW w:w="2262"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LDAP/ADAM</w:t>
            </w:r>
          </w:p>
        </w:tc>
      </w:tr>
      <w:tr w:rsidR="004273E0" w:rsidRPr="004273E0" w:rsidTr="00651BF9">
        <w:trPr>
          <w:trHeight w:val="283"/>
        </w:trPr>
        <w:tc>
          <w:tcPr>
            <w:tcW w:w="189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 xml:space="preserve">Splunk </w:t>
            </w:r>
          </w:p>
        </w:tc>
        <w:tc>
          <w:tcPr>
            <w:tcW w:w="171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AirWatch</w:t>
            </w:r>
          </w:p>
        </w:tc>
        <w:tc>
          <w:tcPr>
            <w:tcW w:w="252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Toad</w:t>
            </w:r>
          </w:p>
        </w:tc>
        <w:tc>
          <w:tcPr>
            <w:tcW w:w="216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Perl/C/C++</w:t>
            </w:r>
          </w:p>
        </w:tc>
        <w:tc>
          <w:tcPr>
            <w:tcW w:w="2262"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LDIFDE/CSVDE</w:t>
            </w:r>
          </w:p>
        </w:tc>
      </w:tr>
      <w:tr w:rsidR="004273E0" w:rsidRPr="004273E0" w:rsidTr="00651BF9">
        <w:trPr>
          <w:trHeight w:val="296"/>
        </w:trPr>
        <w:tc>
          <w:tcPr>
            <w:tcW w:w="189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 xml:space="preserve">SVN/TSVN </w:t>
            </w:r>
          </w:p>
        </w:tc>
        <w:tc>
          <w:tcPr>
            <w:tcW w:w="171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Trac</w:t>
            </w:r>
          </w:p>
        </w:tc>
        <w:tc>
          <w:tcPr>
            <w:tcW w:w="252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Teradata</w:t>
            </w:r>
          </w:p>
        </w:tc>
        <w:tc>
          <w:tcPr>
            <w:tcW w:w="2160"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Java</w:t>
            </w:r>
          </w:p>
        </w:tc>
        <w:tc>
          <w:tcPr>
            <w:tcW w:w="2262" w:type="dxa"/>
          </w:tcPr>
          <w:p w:rsidR="004273E0" w:rsidRPr="004273E0" w:rsidRDefault="004273E0" w:rsidP="00CB5ABA">
            <w:pPr>
              <w:numPr>
                <w:ilvl w:val="0"/>
                <w:numId w:val="2"/>
              </w:numPr>
              <w:tabs>
                <w:tab w:val="num" w:pos="432"/>
              </w:tabs>
              <w:ind w:hanging="558"/>
              <w:jc w:val="both"/>
              <w:rPr>
                <w:rFonts w:ascii="Times New Roman" w:eastAsia="Times New Roman" w:hAnsi="Times New Roman" w:cs="Times New Roman"/>
                <w:color w:val="000000"/>
                <w:sz w:val="22"/>
                <w:szCs w:val="20"/>
              </w:rPr>
            </w:pPr>
            <w:r w:rsidRPr="004273E0">
              <w:rPr>
                <w:rFonts w:ascii="Times New Roman" w:eastAsia="Times New Roman" w:hAnsi="Times New Roman" w:cs="Times New Roman"/>
                <w:color w:val="000000"/>
                <w:sz w:val="22"/>
                <w:szCs w:val="20"/>
              </w:rPr>
              <w:t>ClearQuest</w:t>
            </w:r>
          </w:p>
        </w:tc>
      </w:tr>
    </w:tbl>
    <w:p w:rsidR="004273E0" w:rsidRPr="004273E0" w:rsidRDefault="004273E0" w:rsidP="004273E0">
      <w:pPr>
        <w:rPr>
          <w:rFonts w:asciiTheme="majorHAnsi" w:eastAsia="Times New Roman" w:hAnsiTheme="majorHAnsi" w:cs="Times New Roman"/>
          <w:color w:val="000000"/>
          <w:sz w:val="22"/>
          <w:szCs w:val="22"/>
        </w:rPr>
      </w:pPr>
    </w:p>
    <w:p w:rsidR="004273E0" w:rsidRPr="004273E0" w:rsidRDefault="004273E0" w:rsidP="004273E0">
      <w:pPr>
        <w:jc w:val="center"/>
        <w:rPr>
          <w:rFonts w:asciiTheme="majorHAnsi" w:eastAsia="Times New Roman" w:hAnsiTheme="majorHAnsi" w:cs="Times New Roman"/>
          <w:b/>
          <w:color w:val="000000"/>
          <w:sz w:val="22"/>
          <w:szCs w:val="22"/>
        </w:rPr>
      </w:pPr>
      <w:r w:rsidRPr="004273E0">
        <w:rPr>
          <w:rFonts w:asciiTheme="majorHAnsi" w:eastAsia="Times New Roman" w:hAnsiTheme="majorHAnsi" w:cs="Times New Roman"/>
          <w:b/>
          <w:color w:val="000000"/>
          <w:sz w:val="22"/>
          <w:szCs w:val="22"/>
        </w:rPr>
        <w:t>WORK EXPERIENCE</w:t>
      </w:r>
    </w:p>
    <w:p w:rsidR="004273E0" w:rsidRPr="004273E0" w:rsidRDefault="004273E0" w:rsidP="004273E0">
      <w:pPr>
        <w:rPr>
          <w:rFonts w:asciiTheme="majorHAnsi" w:eastAsia="Times New Roman" w:hAnsiTheme="majorHAnsi" w:cs="Times New Roman"/>
          <w:b/>
          <w:color w:val="000000"/>
          <w:sz w:val="22"/>
          <w:szCs w:val="22"/>
        </w:rPr>
      </w:pPr>
      <w:r w:rsidRPr="004273E0">
        <w:rPr>
          <w:rFonts w:asciiTheme="majorHAnsi" w:eastAsia="Times New Roman" w:hAnsiTheme="majorHAnsi" w:cs="Times New Roman"/>
          <w:b/>
          <w:color w:val="000000"/>
          <w:sz w:val="22"/>
          <w:szCs w:val="22"/>
        </w:rPr>
        <w:t>Smart and Final Stores</w:t>
      </w:r>
      <w:r>
        <w:rPr>
          <w:rFonts w:asciiTheme="majorHAnsi" w:eastAsia="Times New Roman" w:hAnsiTheme="majorHAnsi" w:cs="Times New Roman"/>
          <w:b/>
          <w:color w:val="000000"/>
          <w:sz w:val="22"/>
          <w:szCs w:val="22"/>
        </w:rPr>
        <w:t xml:space="preserve"> – Commerce, CA</w:t>
      </w:r>
      <w:r w:rsidRPr="004273E0">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t xml:space="preserve"> </w:t>
      </w:r>
      <w:r w:rsidRPr="004273E0">
        <w:rPr>
          <w:rFonts w:asciiTheme="majorHAnsi" w:eastAsia="Times New Roman" w:hAnsiTheme="majorHAnsi" w:cs="Times New Roman"/>
          <w:b/>
          <w:color w:val="000000"/>
          <w:sz w:val="22"/>
          <w:szCs w:val="22"/>
        </w:rPr>
        <w:t>2006 – Present</w:t>
      </w:r>
    </w:p>
    <w:p w:rsidR="004273E0" w:rsidRPr="004273E0" w:rsidRDefault="004273E0" w:rsidP="004273E0">
      <w:pPr>
        <w:rPr>
          <w:rFonts w:asciiTheme="majorHAnsi" w:eastAsia="Times New Roman" w:hAnsiTheme="majorHAnsi" w:cs="Times New Roman"/>
          <w:b/>
          <w:color w:val="000000"/>
          <w:sz w:val="22"/>
          <w:szCs w:val="22"/>
        </w:rPr>
      </w:pPr>
      <w:r w:rsidRPr="004273E0">
        <w:rPr>
          <w:rFonts w:asciiTheme="majorHAnsi" w:eastAsia="Times New Roman" w:hAnsiTheme="majorHAnsi" w:cs="Times New Roman"/>
          <w:b/>
          <w:color w:val="000000"/>
          <w:sz w:val="22"/>
          <w:szCs w:val="22"/>
        </w:rPr>
        <w:t>Information Security Analyst/PCI Comp</w:t>
      </w:r>
      <w:r>
        <w:rPr>
          <w:rFonts w:asciiTheme="majorHAnsi" w:eastAsia="Times New Roman" w:hAnsiTheme="majorHAnsi" w:cs="Times New Roman"/>
          <w:b/>
          <w:color w:val="000000"/>
          <w:sz w:val="22"/>
          <w:szCs w:val="22"/>
        </w:rPr>
        <w:t xml:space="preserve">liance Lead </w:t>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t xml:space="preserve">         Jan 2014 – Present</w:t>
      </w:r>
    </w:p>
    <w:p w:rsidR="004273E0" w:rsidRPr="004273E0" w:rsidRDefault="004273E0" w:rsidP="004273E0">
      <w:p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 xml:space="preserve">Analyze </w:t>
      </w:r>
      <w:r w:rsidR="006E197A">
        <w:rPr>
          <w:rFonts w:asciiTheme="majorHAnsi" w:eastAsia="Times New Roman" w:hAnsiTheme="majorHAnsi" w:cs="Times New Roman"/>
          <w:color w:val="000000"/>
          <w:sz w:val="22"/>
          <w:szCs w:val="22"/>
        </w:rPr>
        <w:t>and report</w:t>
      </w:r>
      <w:r w:rsidRPr="004273E0">
        <w:rPr>
          <w:rFonts w:asciiTheme="majorHAnsi" w:eastAsia="Times New Roman" w:hAnsiTheme="majorHAnsi" w:cs="Times New Roman"/>
          <w:color w:val="000000"/>
          <w:sz w:val="22"/>
          <w:szCs w:val="22"/>
        </w:rPr>
        <w:t xml:space="preserve"> security events using the Splunk Enterprise Security tool on a daily basis. When further security investigations are needed, the following will be utilized: Lansweeper, Symantec Endpoint Protection Manager, Palo Alto Logs and TippingPoint SMS Clients.  A</w:t>
      </w:r>
      <w:r>
        <w:rPr>
          <w:rFonts w:asciiTheme="majorHAnsi" w:eastAsia="Times New Roman" w:hAnsiTheme="majorHAnsi" w:cs="Times New Roman"/>
          <w:color w:val="000000"/>
          <w:sz w:val="22"/>
          <w:szCs w:val="22"/>
        </w:rPr>
        <w:t>lso completed in the following:</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Installed and configured Splunk Enterprise, Splunk ES and Splunk TA’s.</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Configured Splunk Enterprise Instances (</w:t>
      </w:r>
      <w:proofErr w:type="spellStart"/>
      <w:r w:rsidRPr="004273E0">
        <w:rPr>
          <w:rFonts w:asciiTheme="majorHAnsi" w:eastAsia="Times New Roman" w:hAnsiTheme="majorHAnsi" w:cs="Times New Roman"/>
          <w:color w:val="000000"/>
          <w:sz w:val="22"/>
          <w:szCs w:val="22"/>
        </w:rPr>
        <w:t>Deployer</w:t>
      </w:r>
      <w:proofErr w:type="spellEnd"/>
      <w:r w:rsidRPr="004273E0">
        <w:rPr>
          <w:rFonts w:asciiTheme="majorHAnsi" w:eastAsia="Times New Roman" w:hAnsiTheme="majorHAnsi" w:cs="Times New Roman"/>
          <w:color w:val="000000"/>
          <w:sz w:val="22"/>
          <w:szCs w:val="22"/>
        </w:rPr>
        <w:t xml:space="preserve">, Heavy Forwarders, Indexers and </w:t>
      </w:r>
      <w:proofErr w:type="spellStart"/>
      <w:r w:rsidRPr="004273E0">
        <w:rPr>
          <w:rFonts w:asciiTheme="majorHAnsi" w:eastAsia="Times New Roman" w:hAnsiTheme="majorHAnsi" w:cs="Times New Roman"/>
          <w:color w:val="000000"/>
          <w:sz w:val="22"/>
          <w:szCs w:val="22"/>
        </w:rPr>
        <w:t>SearchHead</w:t>
      </w:r>
      <w:proofErr w:type="spellEnd"/>
      <w:r w:rsidRPr="004273E0">
        <w:rPr>
          <w:rFonts w:asciiTheme="majorHAnsi" w:eastAsia="Times New Roman" w:hAnsiTheme="majorHAnsi" w:cs="Times New Roman"/>
          <w:color w:val="000000"/>
          <w:sz w:val="22"/>
          <w:szCs w:val="22"/>
        </w:rPr>
        <w:t xml:space="preserve">) to meet Splunk Best Practice recommendations </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Created Splunk Reports and Dashboards for users.</w:t>
      </w:r>
    </w:p>
    <w:p w:rsidR="006E197A" w:rsidRDefault="006E197A" w:rsidP="00CB5ABA">
      <w:pPr>
        <w:pStyle w:val="ListParagraph"/>
        <w:numPr>
          <w:ilvl w:val="0"/>
          <w:numId w:val="2"/>
        </w:numPr>
        <w:rPr>
          <w:rFonts w:asciiTheme="majorHAnsi" w:eastAsia="Times New Roman" w:hAnsiTheme="majorHAnsi" w:cs="Times New Roman"/>
          <w:color w:val="000000"/>
          <w:sz w:val="22"/>
          <w:szCs w:val="22"/>
        </w:rPr>
      </w:pPr>
      <w:r w:rsidRPr="006E197A">
        <w:rPr>
          <w:rFonts w:asciiTheme="majorHAnsi" w:eastAsia="Times New Roman" w:hAnsiTheme="majorHAnsi" w:cs="Times New Roman"/>
          <w:color w:val="000000"/>
          <w:sz w:val="22"/>
          <w:szCs w:val="22"/>
        </w:rPr>
        <w:t>Created and maintained Cardholder Data Environment and Splunk Architecture Diagram using MS Visio</w:t>
      </w:r>
    </w:p>
    <w:p w:rsidR="006E197A" w:rsidRPr="006E197A" w:rsidRDefault="006E197A" w:rsidP="00CB5ABA">
      <w:pPr>
        <w:pStyle w:val="ListParagraph"/>
        <w:numPr>
          <w:ilvl w:val="0"/>
          <w:numId w:val="2"/>
        </w:numPr>
        <w:rPr>
          <w:rFonts w:asciiTheme="majorHAnsi" w:eastAsia="Times New Roman" w:hAnsiTheme="majorHAnsi" w:cs="Times New Roman"/>
          <w:color w:val="000000"/>
          <w:sz w:val="22"/>
          <w:szCs w:val="22"/>
        </w:rPr>
      </w:pPr>
      <w:r w:rsidRPr="006E197A">
        <w:rPr>
          <w:rFonts w:asciiTheme="majorHAnsi" w:eastAsia="Times New Roman" w:hAnsiTheme="majorHAnsi" w:cs="Times New Roman"/>
          <w:color w:val="000000"/>
          <w:sz w:val="22"/>
          <w:szCs w:val="22"/>
        </w:rPr>
        <w:t>Attended Splunk 2014 and 2016 conferences as well as Splunk Live events</w:t>
      </w:r>
    </w:p>
    <w:p w:rsidR="006E197A" w:rsidRDefault="006E197A" w:rsidP="00CB5ABA">
      <w:pPr>
        <w:pStyle w:val="ListParagraph"/>
        <w:numPr>
          <w:ilvl w:val="0"/>
          <w:numId w:val="2"/>
        </w:numPr>
        <w:rPr>
          <w:rFonts w:asciiTheme="majorHAnsi" w:eastAsia="Times New Roman" w:hAnsiTheme="majorHAnsi" w:cs="Times New Roman"/>
          <w:color w:val="000000"/>
          <w:sz w:val="22"/>
          <w:szCs w:val="22"/>
        </w:rPr>
      </w:pPr>
      <w:r w:rsidRPr="006E197A">
        <w:rPr>
          <w:rFonts w:asciiTheme="majorHAnsi" w:eastAsia="Times New Roman" w:hAnsiTheme="majorHAnsi" w:cs="Times New Roman"/>
          <w:color w:val="000000"/>
          <w:sz w:val="22"/>
          <w:szCs w:val="22"/>
        </w:rPr>
        <w:t>Led and completed the 2016 PCI DSS 3.1 Compliance audit.</w:t>
      </w:r>
    </w:p>
    <w:p w:rsidR="006E197A" w:rsidRPr="006E197A" w:rsidRDefault="006E197A" w:rsidP="00CB5ABA">
      <w:pPr>
        <w:pStyle w:val="ListParagraph"/>
        <w:numPr>
          <w:ilvl w:val="0"/>
          <w:numId w:val="2"/>
        </w:numPr>
        <w:rPr>
          <w:rFonts w:asciiTheme="majorHAnsi" w:eastAsia="Times New Roman" w:hAnsiTheme="majorHAnsi" w:cs="Times New Roman"/>
          <w:color w:val="000000"/>
          <w:sz w:val="22"/>
          <w:szCs w:val="22"/>
        </w:rPr>
      </w:pPr>
      <w:r w:rsidRPr="006E197A">
        <w:rPr>
          <w:rFonts w:asciiTheme="majorHAnsi" w:eastAsia="Times New Roman" w:hAnsiTheme="majorHAnsi" w:cs="Times New Roman"/>
          <w:color w:val="000000"/>
          <w:sz w:val="22"/>
          <w:szCs w:val="22"/>
        </w:rPr>
        <w:t>Le</w:t>
      </w:r>
      <w:r w:rsidR="008C3F56">
        <w:rPr>
          <w:rFonts w:asciiTheme="majorHAnsi" w:eastAsia="Times New Roman" w:hAnsiTheme="majorHAnsi" w:cs="Times New Roman"/>
          <w:color w:val="000000"/>
          <w:sz w:val="22"/>
          <w:szCs w:val="22"/>
        </w:rPr>
        <w:t xml:space="preserve">d </w:t>
      </w:r>
      <w:r w:rsidRPr="006E197A">
        <w:rPr>
          <w:rFonts w:asciiTheme="majorHAnsi" w:eastAsia="Times New Roman" w:hAnsiTheme="majorHAnsi" w:cs="Times New Roman"/>
          <w:color w:val="000000"/>
          <w:sz w:val="22"/>
          <w:szCs w:val="22"/>
        </w:rPr>
        <w:t>the current TR-39/PCI PIN Security Compliance audit.</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Review Palo Alto, AirDefense and TippingPoint Daily Reports</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Utilize Lansweeper for Asset investigations</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Utilizes web provided trusted resources to investigate reported security events. e.g. IP Lookup, etc.</w:t>
      </w:r>
    </w:p>
    <w:p w:rsidR="004273E0" w:rsidRPr="004273E0" w:rsidRDefault="004273E0" w:rsidP="00CB5ABA">
      <w:pPr>
        <w:pStyle w:val="ListParagraph"/>
        <w:numPr>
          <w:ilvl w:val="0"/>
          <w:numId w:val="2"/>
        </w:num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Created Nessus Policies to automate Vulnerability Scans and PEN Test</w:t>
      </w:r>
    </w:p>
    <w:p w:rsidR="004273E0" w:rsidRPr="00384C5E" w:rsidRDefault="004273E0" w:rsidP="004273E0">
      <w:pPr>
        <w:rPr>
          <w:rFonts w:asciiTheme="majorHAnsi" w:eastAsia="Times New Roman" w:hAnsiTheme="majorHAnsi" w:cs="Times New Roman"/>
          <w:b/>
          <w:color w:val="000000"/>
          <w:sz w:val="22"/>
          <w:szCs w:val="22"/>
        </w:rPr>
      </w:pPr>
      <w:r w:rsidRPr="00384C5E">
        <w:rPr>
          <w:rFonts w:asciiTheme="majorHAnsi" w:eastAsia="Times New Roman" w:hAnsiTheme="majorHAnsi" w:cs="Times New Roman"/>
          <w:b/>
          <w:color w:val="000000"/>
          <w:sz w:val="22"/>
          <w:szCs w:val="22"/>
        </w:rPr>
        <w:t>Software Release Eng</w:t>
      </w:r>
      <w:r w:rsidR="00384C5E">
        <w:rPr>
          <w:rFonts w:asciiTheme="majorHAnsi" w:eastAsia="Times New Roman" w:hAnsiTheme="majorHAnsi" w:cs="Times New Roman"/>
          <w:b/>
          <w:color w:val="000000"/>
          <w:sz w:val="22"/>
          <w:szCs w:val="22"/>
        </w:rPr>
        <w:t xml:space="preserve">ineer/Configuration Management </w:t>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t xml:space="preserve">         Jan 2012 – Present</w:t>
      </w:r>
    </w:p>
    <w:p w:rsidR="004273E0" w:rsidRPr="004273E0" w:rsidRDefault="004273E0" w:rsidP="004273E0">
      <w:p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Performed software releases independently in liaison with the development team, managing source control for configuration items in test and production environments on various platforms.  Managed over forty source controlled reposi</w:t>
      </w:r>
      <w:r w:rsidR="00384C5E">
        <w:rPr>
          <w:rFonts w:asciiTheme="majorHAnsi" w:eastAsia="Times New Roman" w:hAnsiTheme="majorHAnsi" w:cs="Times New Roman"/>
          <w:color w:val="000000"/>
          <w:sz w:val="22"/>
          <w:szCs w:val="22"/>
        </w:rPr>
        <w:t>tories. Duties are as followed:</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Released applications to production environments in a timely manner to meet company milestones according to the policy, processes and procedures.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Implemented/integrated ClearQuest and Subversion to optimize the change management process to increase developer’s workflow.</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Created Subversion repositories for projects required by SOX Audit.</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Provided install logs to Auditors during Audit season using custom Unix/Linux scripts and Subversion history logs.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Written Software Configuration Management Plan (SCMP) and other internal change management/release procedures for various projects.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Facilitated training for developers of best practices in creating Subversion branches for development releases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Facilitated training for developers on how to use commands and functions using the TortoiseSVN, SVN and ClearQuest tools.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lastRenderedPageBreak/>
        <w:t>Staged and performed releases using the TortoiseSVN and SVN (In Unix/Linux Environments) tools using methods such as Merging, Branching and Tagging.</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Mobile .</w:t>
      </w:r>
      <w:proofErr w:type="spellStart"/>
      <w:r w:rsidRPr="00384C5E">
        <w:rPr>
          <w:rFonts w:asciiTheme="majorHAnsi" w:eastAsia="Times New Roman" w:hAnsiTheme="majorHAnsi" w:cs="Times New Roman"/>
          <w:color w:val="000000"/>
          <w:sz w:val="22"/>
          <w:szCs w:val="22"/>
        </w:rPr>
        <w:t>ipa</w:t>
      </w:r>
      <w:proofErr w:type="spellEnd"/>
      <w:r w:rsidRPr="00384C5E">
        <w:rPr>
          <w:rFonts w:asciiTheme="majorHAnsi" w:eastAsia="Times New Roman" w:hAnsiTheme="majorHAnsi" w:cs="Times New Roman"/>
          <w:color w:val="000000"/>
          <w:sz w:val="22"/>
          <w:szCs w:val="22"/>
        </w:rPr>
        <w:t xml:space="preserve"> releases using the AirWatch tool.</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Database Object releases using custom scripts and the PL/SQL Developer tool.</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Created and modified custom scripts to execute and log the installation processes on the Linux/Unix environment.</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Implemented branching methods for production releases in order to ensure implementers use the approved software configuration items for production release (e.g. Created SVN Tags for DB Release).</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Co-chaired weekly Software Change Control Board meetings and chaired the meeting on an as needed basis.</w:t>
      </w:r>
    </w:p>
    <w:p w:rsidR="004273E0" w:rsidRPr="00384C5E" w:rsidRDefault="00384C5E" w:rsidP="004273E0">
      <w:pPr>
        <w:rPr>
          <w:rFonts w:asciiTheme="majorHAnsi" w:eastAsia="Times New Roman" w:hAnsiTheme="majorHAnsi" w:cs="Times New Roman"/>
          <w:b/>
          <w:color w:val="000000"/>
          <w:sz w:val="22"/>
          <w:szCs w:val="22"/>
        </w:rPr>
      </w:pPr>
      <w:r>
        <w:rPr>
          <w:rFonts w:asciiTheme="majorHAnsi" w:eastAsia="Times New Roman" w:hAnsiTheme="majorHAnsi" w:cs="Times New Roman"/>
          <w:b/>
          <w:color w:val="000000"/>
          <w:sz w:val="22"/>
          <w:szCs w:val="22"/>
        </w:rPr>
        <w:t xml:space="preserve">QA Analyst – CTFL </w:t>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t xml:space="preserve">      Feb 2010 – Jan 2012</w:t>
      </w:r>
    </w:p>
    <w:p w:rsidR="004273E0" w:rsidRPr="004273E0" w:rsidRDefault="004273E0" w:rsidP="004273E0">
      <w:p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Performed tests on various applications built on various platforms, such as, Mobile Devices (iPhone &amp; iPad), .NET, Oracle, UNIX including the Mainframe system.  Worked closely with various development teams on major projects and determined which levels of test method to employ in order to meet the company’s milestone and collecting required documents. A</w:t>
      </w:r>
      <w:r w:rsidR="00384C5E">
        <w:rPr>
          <w:rFonts w:asciiTheme="majorHAnsi" w:eastAsia="Times New Roman" w:hAnsiTheme="majorHAnsi" w:cs="Times New Roman"/>
          <w:color w:val="000000"/>
          <w:sz w:val="22"/>
          <w:szCs w:val="22"/>
        </w:rPr>
        <w:t>lso completed in the following:</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 xml:space="preserve">Analyzed, tested, implemented, and improved software development process by utilizing accurate configuration items data in each of its releases; it reduced release cycle time by half of its original.  </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tests on financial systems with developers and users to meet the business requirements.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tests on the Mainframe system with the developer using Code Reviews and Unit Testing.</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independent testing on the Portal using Test Cases provided by the developer using the Functional Area and Performance Testing methods to validate accuracy of the business sales reports.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Performed tests on the Supply Chain/Store systems and hands on testing to meet the users and business needs.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 xml:space="preserve">Performed tests on Mobile applications using the iPhone and iPad by ensuring the data displayed are accurate and viewable which provided users with confident when viewing sales reporting. </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Wrote queries to verify and compare data for tests using PL/SQL Developer, TOAD and Teradata tool, as a result, enhanced data integrity.</w:t>
      </w:r>
    </w:p>
    <w:p w:rsidR="004273E0" w:rsidRPr="00384C5E" w:rsidRDefault="00384C5E" w:rsidP="004273E0">
      <w:pPr>
        <w:rPr>
          <w:rFonts w:asciiTheme="majorHAnsi" w:eastAsia="Times New Roman" w:hAnsiTheme="majorHAnsi" w:cs="Times New Roman"/>
          <w:b/>
          <w:color w:val="000000"/>
          <w:sz w:val="22"/>
          <w:szCs w:val="22"/>
        </w:rPr>
      </w:pPr>
      <w:r w:rsidRPr="00384C5E">
        <w:rPr>
          <w:rFonts w:asciiTheme="majorHAnsi" w:eastAsia="Times New Roman" w:hAnsiTheme="majorHAnsi" w:cs="Times New Roman"/>
          <w:b/>
          <w:color w:val="000000"/>
          <w:sz w:val="22"/>
          <w:szCs w:val="22"/>
        </w:rPr>
        <w:t xml:space="preserve">QS Coordinator </w:t>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r>
      <w:r>
        <w:rPr>
          <w:rFonts w:asciiTheme="majorHAnsi" w:eastAsia="Times New Roman" w:hAnsiTheme="majorHAnsi" w:cs="Times New Roman"/>
          <w:b/>
          <w:color w:val="000000"/>
          <w:sz w:val="22"/>
          <w:szCs w:val="22"/>
        </w:rPr>
        <w:tab/>
        <w:t xml:space="preserve">     Aug </w:t>
      </w:r>
      <w:r w:rsidRPr="00384C5E">
        <w:rPr>
          <w:rFonts w:asciiTheme="majorHAnsi" w:eastAsia="Times New Roman" w:hAnsiTheme="majorHAnsi" w:cs="Times New Roman"/>
          <w:b/>
          <w:color w:val="000000"/>
          <w:sz w:val="22"/>
          <w:szCs w:val="22"/>
        </w:rPr>
        <w:t xml:space="preserve">2006 – </w:t>
      </w:r>
      <w:r>
        <w:rPr>
          <w:rFonts w:asciiTheme="majorHAnsi" w:eastAsia="Times New Roman" w:hAnsiTheme="majorHAnsi" w:cs="Times New Roman"/>
          <w:b/>
          <w:color w:val="000000"/>
          <w:sz w:val="22"/>
          <w:szCs w:val="22"/>
        </w:rPr>
        <w:t xml:space="preserve">Feb </w:t>
      </w:r>
      <w:r w:rsidRPr="00384C5E">
        <w:rPr>
          <w:rFonts w:asciiTheme="majorHAnsi" w:eastAsia="Times New Roman" w:hAnsiTheme="majorHAnsi" w:cs="Times New Roman"/>
          <w:b/>
          <w:color w:val="000000"/>
          <w:sz w:val="22"/>
          <w:szCs w:val="22"/>
        </w:rPr>
        <w:t>2010</w:t>
      </w:r>
    </w:p>
    <w:p w:rsidR="004273E0" w:rsidRPr="004273E0" w:rsidRDefault="004273E0" w:rsidP="004273E0">
      <w:pPr>
        <w:rPr>
          <w:rFonts w:asciiTheme="majorHAnsi" w:eastAsia="Times New Roman" w:hAnsiTheme="majorHAnsi" w:cs="Times New Roman"/>
          <w:color w:val="000000"/>
          <w:sz w:val="22"/>
          <w:szCs w:val="22"/>
        </w:rPr>
      </w:pPr>
      <w:r w:rsidRPr="004273E0">
        <w:rPr>
          <w:rFonts w:asciiTheme="majorHAnsi" w:eastAsia="Times New Roman" w:hAnsiTheme="majorHAnsi" w:cs="Times New Roman"/>
          <w:color w:val="000000"/>
          <w:sz w:val="22"/>
          <w:szCs w:val="22"/>
        </w:rPr>
        <w:t xml:space="preserve">Utilized my </w:t>
      </w:r>
      <w:proofErr w:type="gramStart"/>
      <w:r w:rsidRPr="004273E0">
        <w:rPr>
          <w:rFonts w:asciiTheme="majorHAnsi" w:eastAsia="Times New Roman" w:hAnsiTheme="majorHAnsi" w:cs="Times New Roman"/>
          <w:color w:val="000000"/>
          <w:sz w:val="22"/>
          <w:szCs w:val="22"/>
        </w:rPr>
        <w:t>problem solving</w:t>
      </w:r>
      <w:proofErr w:type="gramEnd"/>
      <w:r w:rsidRPr="004273E0">
        <w:rPr>
          <w:rFonts w:asciiTheme="majorHAnsi" w:eastAsia="Times New Roman" w:hAnsiTheme="majorHAnsi" w:cs="Times New Roman"/>
          <w:color w:val="000000"/>
          <w:sz w:val="22"/>
          <w:szCs w:val="22"/>
        </w:rPr>
        <w:t xml:space="preserve"> skills to the extent in using the ClearQuest tool to manage Software Change Requests. The skills and knowledge that I have achieved from was the development life cycle and the release process with various IT development teams.  A</w:t>
      </w:r>
      <w:r w:rsidR="00384C5E">
        <w:rPr>
          <w:rFonts w:asciiTheme="majorHAnsi" w:eastAsia="Times New Roman" w:hAnsiTheme="majorHAnsi" w:cs="Times New Roman"/>
          <w:color w:val="000000"/>
          <w:sz w:val="22"/>
          <w:szCs w:val="22"/>
        </w:rPr>
        <w:t>lso completed in the following:</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Involved in all SQA activities to ensure all documents are provided and requirements meets the SQA Entrance and Exit Criteria.</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 xml:space="preserve">Administering and maintaining ClearQuest to accurately generate the current state of a bug fix/feature enhancement and the overall project evaluation for project managers/developers to better assist on their software development. </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Inherited responsibilities for all documentations on all Change Requests submitted to ClearQuest</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Made independent responsible mature decisions during critical times to meet the business needs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Facilitated and generated reports for Change Management Control Board Meetings. Distributed the reports to the board which provided clear descriptions of the latest status and state of projects.</w:t>
      </w:r>
    </w:p>
    <w:p w:rsidR="004273E0" w:rsidRPr="00384C5E" w:rsidRDefault="004273E0" w:rsidP="004273E0">
      <w:pPr>
        <w:rPr>
          <w:rFonts w:asciiTheme="majorHAnsi" w:eastAsia="Times New Roman" w:hAnsiTheme="majorHAnsi" w:cs="Times New Roman"/>
          <w:b/>
          <w:color w:val="000000"/>
          <w:sz w:val="22"/>
          <w:szCs w:val="22"/>
        </w:rPr>
      </w:pPr>
      <w:r w:rsidRPr="00384C5E">
        <w:rPr>
          <w:rFonts w:asciiTheme="majorHAnsi" w:eastAsia="Times New Roman" w:hAnsiTheme="majorHAnsi" w:cs="Times New Roman"/>
          <w:b/>
          <w:color w:val="000000"/>
          <w:sz w:val="22"/>
          <w:szCs w:val="22"/>
        </w:rPr>
        <w:t>Acc</w:t>
      </w:r>
      <w:r w:rsidR="00384C5E">
        <w:rPr>
          <w:rFonts w:asciiTheme="majorHAnsi" w:eastAsia="Times New Roman" w:hAnsiTheme="majorHAnsi" w:cs="Times New Roman"/>
          <w:b/>
          <w:color w:val="000000"/>
          <w:sz w:val="22"/>
          <w:szCs w:val="22"/>
        </w:rPr>
        <w:t xml:space="preserve">ess Request/LDAP Administrator </w:t>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r>
      <w:r w:rsidR="00384C5E">
        <w:rPr>
          <w:rFonts w:asciiTheme="majorHAnsi" w:eastAsia="Times New Roman" w:hAnsiTheme="majorHAnsi" w:cs="Times New Roman"/>
          <w:b/>
          <w:color w:val="000000"/>
          <w:sz w:val="22"/>
          <w:szCs w:val="22"/>
        </w:rPr>
        <w:tab/>
        <w:t xml:space="preserve">     Aug 2006 – Feb 2010</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Utilized the company’s API In House build Application called LDAP.</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Acquired the hands-on experience and knowledge working in a professional environment as a team member that allowed mental maturity and the highest respect for all aspects of the engineering field.</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Interacted with associates in all departments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Constantly maintained a sturdy communication with Application Business Owners, Customers and Application Administrators</w:t>
      </w:r>
    </w:p>
    <w:p w:rsidR="004273E0" w:rsidRPr="00384C5E" w:rsidRDefault="004273E0" w:rsidP="00CB5ABA">
      <w:pPr>
        <w:pStyle w:val="ListParagraph"/>
        <w:numPr>
          <w:ilvl w:val="0"/>
          <w:numId w:val="2"/>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Improved the Access Request Plans and Procedure documentation to clearly identify the Access Request’s processes</w:t>
      </w:r>
    </w:p>
    <w:p w:rsidR="004273E0" w:rsidRPr="00384C5E" w:rsidRDefault="004273E0" w:rsidP="00384C5E">
      <w:pPr>
        <w:jc w:val="center"/>
        <w:rPr>
          <w:rFonts w:asciiTheme="majorHAnsi" w:eastAsia="Times New Roman" w:hAnsiTheme="majorHAnsi" w:cs="Times New Roman"/>
          <w:b/>
          <w:color w:val="000000"/>
          <w:sz w:val="22"/>
          <w:szCs w:val="22"/>
        </w:rPr>
      </w:pPr>
      <w:r w:rsidRPr="00384C5E">
        <w:rPr>
          <w:rFonts w:asciiTheme="majorHAnsi" w:eastAsia="Times New Roman" w:hAnsiTheme="majorHAnsi" w:cs="Times New Roman"/>
          <w:b/>
          <w:color w:val="000000"/>
          <w:sz w:val="22"/>
          <w:szCs w:val="22"/>
        </w:rPr>
        <w:t>EDUCATION</w:t>
      </w:r>
      <w:r w:rsidR="00384C5E" w:rsidRPr="00384C5E">
        <w:rPr>
          <w:rFonts w:asciiTheme="majorHAnsi" w:eastAsia="Times New Roman" w:hAnsiTheme="majorHAnsi" w:cs="Times New Roman"/>
          <w:b/>
          <w:color w:val="000000"/>
          <w:sz w:val="22"/>
          <w:szCs w:val="22"/>
        </w:rPr>
        <w:t xml:space="preserve"> AND CERTIFICATIONS</w:t>
      </w:r>
    </w:p>
    <w:p w:rsidR="004273E0" w:rsidRPr="00384C5E" w:rsidRDefault="004273E0" w:rsidP="00CB5ABA">
      <w:pPr>
        <w:pStyle w:val="ListParagraph"/>
        <w:numPr>
          <w:ilvl w:val="0"/>
          <w:numId w:val="4"/>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B.S., Computer Engineeri</w:t>
      </w:r>
      <w:r w:rsidR="00384C5E" w:rsidRPr="00384C5E">
        <w:rPr>
          <w:rFonts w:asciiTheme="majorHAnsi" w:eastAsia="Times New Roman" w:hAnsiTheme="majorHAnsi" w:cs="Times New Roman"/>
          <w:color w:val="000000"/>
          <w:sz w:val="22"/>
          <w:szCs w:val="22"/>
        </w:rPr>
        <w:t>ng, Florida Atlantic University</w:t>
      </w:r>
      <w:r w:rsidR="00384C5E" w:rsidRPr="00384C5E">
        <w:rPr>
          <w:rFonts w:asciiTheme="majorHAnsi" w:eastAsia="Times New Roman" w:hAnsiTheme="majorHAnsi" w:cs="Times New Roman"/>
          <w:color w:val="000000"/>
          <w:sz w:val="22"/>
          <w:szCs w:val="22"/>
        </w:rPr>
        <w:tab/>
      </w:r>
      <w:r w:rsidR="00384C5E" w:rsidRPr="00384C5E">
        <w:rPr>
          <w:rFonts w:asciiTheme="majorHAnsi" w:eastAsia="Times New Roman" w:hAnsiTheme="majorHAnsi" w:cs="Times New Roman"/>
          <w:color w:val="000000"/>
          <w:sz w:val="22"/>
          <w:szCs w:val="22"/>
        </w:rPr>
        <w:tab/>
      </w:r>
      <w:r w:rsidR="00384C5E">
        <w:rPr>
          <w:rFonts w:asciiTheme="majorHAnsi" w:eastAsia="Times New Roman" w:hAnsiTheme="majorHAnsi" w:cs="Times New Roman"/>
          <w:color w:val="000000"/>
          <w:sz w:val="22"/>
          <w:szCs w:val="22"/>
        </w:rPr>
        <w:tab/>
      </w:r>
      <w:r w:rsidR="00384C5E">
        <w:rPr>
          <w:rFonts w:asciiTheme="majorHAnsi" w:eastAsia="Times New Roman" w:hAnsiTheme="majorHAnsi" w:cs="Times New Roman"/>
          <w:color w:val="000000"/>
          <w:sz w:val="22"/>
          <w:szCs w:val="22"/>
        </w:rPr>
        <w:tab/>
      </w:r>
      <w:r w:rsidR="00384C5E">
        <w:rPr>
          <w:rFonts w:asciiTheme="majorHAnsi" w:eastAsia="Times New Roman" w:hAnsiTheme="majorHAnsi" w:cs="Times New Roman"/>
          <w:color w:val="000000"/>
          <w:sz w:val="22"/>
          <w:szCs w:val="22"/>
        </w:rPr>
        <w:tab/>
      </w:r>
      <w:r w:rsidR="00384C5E">
        <w:rPr>
          <w:rFonts w:asciiTheme="majorHAnsi" w:eastAsia="Times New Roman" w:hAnsiTheme="majorHAnsi" w:cs="Times New Roman"/>
          <w:color w:val="000000"/>
          <w:sz w:val="22"/>
          <w:szCs w:val="22"/>
        </w:rPr>
        <w:tab/>
      </w:r>
      <w:r w:rsidR="00384C5E" w:rsidRPr="00384C5E">
        <w:rPr>
          <w:rFonts w:asciiTheme="majorHAnsi" w:eastAsia="Times New Roman" w:hAnsiTheme="majorHAnsi" w:cs="Times New Roman"/>
          <w:color w:val="000000"/>
          <w:sz w:val="22"/>
          <w:szCs w:val="22"/>
        </w:rPr>
        <w:t>December</w:t>
      </w:r>
      <w:r w:rsidRPr="00384C5E">
        <w:rPr>
          <w:rFonts w:asciiTheme="majorHAnsi" w:eastAsia="Times New Roman" w:hAnsiTheme="majorHAnsi" w:cs="Times New Roman"/>
          <w:color w:val="000000"/>
          <w:sz w:val="22"/>
          <w:szCs w:val="22"/>
        </w:rPr>
        <w:t xml:space="preserve"> 2001</w:t>
      </w:r>
    </w:p>
    <w:p w:rsidR="004273E0" w:rsidRPr="00384C5E" w:rsidRDefault="004273E0" w:rsidP="00CB5ABA">
      <w:pPr>
        <w:pStyle w:val="ListParagraph"/>
        <w:numPr>
          <w:ilvl w:val="0"/>
          <w:numId w:val="4"/>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Certificate for Introduction to Cyber Security – 2015</w:t>
      </w:r>
    </w:p>
    <w:p w:rsidR="004273E0" w:rsidRPr="00384C5E" w:rsidRDefault="004273E0" w:rsidP="00CB5ABA">
      <w:pPr>
        <w:pStyle w:val="ListParagraph"/>
        <w:numPr>
          <w:ilvl w:val="0"/>
          <w:numId w:val="4"/>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 xml:space="preserve">Certificate for Advanced Excel 2003 – 2011 </w:t>
      </w:r>
    </w:p>
    <w:p w:rsidR="004273E0" w:rsidRPr="00384C5E" w:rsidRDefault="004273E0" w:rsidP="00CB5ABA">
      <w:pPr>
        <w:pStyle w:val="ListParagraph"/>
        <w:numPr>
          <w:ilvl w:val="0"/>
          <w:numId w:val="4"/>
        </w:numPr>
        <w:rPr>
          <w:rFonts w:asciiTheme="majorHAnsi" w:eastAsia="Times New Roman" w:hAnsiTheme="majorHAnsi" w:cs="Times New Roman"/>
          <w:color w:val="000000"/>
          <w:sz w:val="22"/>
          <w:szCs w:val="22"/>
        </w:rPr>
      </w:pPr>
      <w:r w:rsidRPr="00384C5E">
        <w:rPr>
          <w:rFonts w:asciiTheme="majorHAnsi" w:eastAsia="Times New Roman" w:hAnsiTheme="majorHAnsi" w:cs="Times New Roman"/>
          <w:color w:val="000000"/>
          <w:sz w:val="22"/>
          <w:szCs w:val="22"/>
        </w:rPr>
        <w:t>Certificate for Intermediate Excel 2003 – 2011</w:t>
      </w:r>
    </w:p>
    <w:p w:rsidR="001A23CD" w:rsidRPr="00384C5E" w:rsidRDefault="004273E0" w:rsidP="00CB5ABA">
      <w:pPr>
        <w:pStyle w:val="ListParagraph"/>
        <w:numPr>
          <w:ilvl w:val="0"/>
          <w:numId w:val="4"/>
        </w:numPr>
        <w:rPr>
          <w:rFonts w:asciiTheme="majorHAnsi" w:hAnsiTheme="majorHAnsi" w:cs="Times New Roman"/>
          <w:sz w:val="22"/>
          <w:szCs w:val="22"/>
        </w:rPr>
      </w:pPr>
      <w:r w:rsidRPr="00384C5E">
        <w:rPr>
          <w:rFonts w:asciiTheme="majorHAnsi" w:eastAsia="Times New Roman" w:hAnsiTheme="majorHAnsi" w:cs="Times New Roman"/>
          <w:color w:val="000000"/>
          <w:sz w:val="22"/>
          <w:szCs w:val="22"/>
        </w:rPr>
        <w:t>Certified Tester, Foundation Level – 2010</w:t>
      </w:r>
    </w:p>
    <w:p w:rsidR="001A23CD" w:rsidRPr="001A23CD" w:rsidRDefault="001A23CD" w:rsidP="001A23CD">
      <w:pPr>
        <w:jc w:val="center"/>
        <w:rPr>
          <w:rFonts w:asciiTheme="majorHAnsi" w:hAnsiTheme="majorHAnsi" w:cstheme="majorHAnsi"/>
          <w:b/>
          <w:bCs/>
          <w:sz w:val="22"/>
          <w:szCs w:val="22"/>
        </w:rPr>
      </w:pPr>
      <w:r w:rsidRPr="001A23CD">
        <w:rPr>
          <w:rFonts w:asciiTheme="majorHAnsi" w:hAnsiTheme="majorHAnsi" w:cstheme="majorHAnsi"/>
          <w:b/>
          <w:noProof/>
          <w:color w:val="000000"/>
          <w:sz w:val="22"/>
          <w:szCs w:val="22"/>
        </w:rPr>
        <w:lastRenderedPageBreak/>
        <w:t>REFERENCE</w:t>
      </w: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174"/>
        <w:gridCol w:w="4246"/>
        <w:gridCol w:w="4596"/>
      </w:tblGrid>
      <w:tr w:rsidR="001A23CD" w:rsidRPr="00BD2E89" w:rsidTr="004071FB">
        <w:tc>
          <w:tcPr>
            <w:tcW w:w="5000" w:type="pct"/>
            <w:gridSpan w:val="3"/>
            <w:tcBorders>
              <w:top w:val="nil"/>
              <w:left w:val="nil"/>
              <w:bottom w:val="single" w:sz="24" w:space="0" w:color="4F81BD"/>
              <w:right w:val="nil"/>
            </w:tcBorders>
            <w:shd w:val="clear" w:color="auto" w:fill="FFFFFF"/>
            <w:noWrap/>
          </w:tcPr>
          <w:p w:rsidR="001A23CD" w:rsidRPr="00BD2E89" w:rsidRDefault="001A23CD" w:rsidP="004071FB">
            <w:pPr>
              <w:rPr>
                <w:rFonts w:ascii="Calibri" w:hAnsi="Calibri" w:cs="Times New Roman"/>
                <w:b/>
              </w:rPr>
            </w:pPr>
            <w:r>
              <w:rPr>
                <w:rFonts w:ascii="Calibri" w:cs="Times New Roman"/>
                <w:b/>
              </w:rPr>
              <w:t>Smart and Final</w:t>
            </w: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r>
              <w:rPr>
                <w:rFonts w:ascii="Calibri" w:cs="Times New Roman"/>
                <w:b/>
                <w:sz w:val="22"/>
              </w:rPr>
              <w:t>Position</w:t>
            </w:r>
          </w:p>
        </w:tc>
        <w:tc>
          <w:tcPr>
            <w:tcW w:w="0" w:type="auto"/>
            <w:tcBorders>
              <w:top w:val="nil"/>
              <w:left w:val="nil"/>
              <w:bottom w:val="nil"/>
              <w:right w:val="nil"/>
            </w:tcBorders>
            <w:shd w:val="clear" w:color="auto" w:fill="D3DFEE"/>
          </w:tcPr>
          <w:p w:rsidR="001A23CD" w:rsidRPr="00293EA2" w:rsidRDefault="001A23CD" w:rsidP="004071FB">
            <w:pPr>
              <w:rPr>
                <w:rFonts w:ascii="Calibri" w:hAnsi="Calibri" w:cs="Times New Roman"/>
                <w:b/>
                <w:sz w:val="22"/>
                <w:szCs w:val="22"/>
              </w:rPr>
            </w:pPr>
            <w:r>
              <w:rPr>
                <w:rFonts w:ascii="Calibri" w:cs="Times New Roman"/>
                <w:sz w:val="22"/>
              </w:rPr>
              <w:t>Security Analyst</w:t>
            </w:r>
          </w:p>
        </w:tc>
        <w:tc>
          <w:tcPr>
            <w:tcW w:w="0" w:type="auto"/>
            <w:tcBorders>
              <w:top w:val="nil"/>
              <w:left w:val="nil"/>
              <w:bottom w:val="nil"/>
              <w:right w:val="single" w:sz="8" w:space="0" w:color="4F81BD"/>
            </w:tcBorders>
            <w:shd w:val="clear" w:color="auto" w:fill="D3DFEE"/>
          </w:tcPr>
          <w:p w:rsidR="001A23CD" w:rsidRPr="00293EA2" w:rsidRDefault="001A23CD" w:rsidP="004071FB">
            <w:pPr>
              <w:rPr>
                <w:rFonts w:ascii="Calibri" w:hAnsi="Calibri" w:cs="Times New Roman"/>
                <w:b/>
                <w:sz w:val="22"/>
                <w:szCs w:val="22"/>
              </w:rPr>
            </w:pP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r>
              <w:rPr>
                <w:rFonts w:ascii="Calibri" w:cs="Times New Roman"/>
                <w:b/>
                <w:sz w:val="22"/>
              </w:rPr>
              <w:t>Employment Dates</w:t>
            </w:r>
          </w:p>
        </w:tc>
        <w:tc>
          <w:tcPr>
            <w:tcW w:w="0" w:type="auto"/>
            <w:tcBorders>
              <w:top w:val="nil"/>
              <w:left w:val="nil"/>
              <w:bottom w:val="nil"/>
              <w:right w:val="nil"/>
            </w:tcBorders>
            <w:shd w:val="clear" w:color="auto" w:fill="FFFFFF"/>
          </w:tcPr>
          <w:p w:rsidR="001A23CD" w:rsidRPr="00293EA2" w:rsidRDefault="001A23CD" w:rsidP="004071FB">
            <w:pPr>
              <w:rPr>
                <w:rFonts w:ascii="Calibri" w:hAnsi="Calibri" w:cs="Times New Roman"/>
                <w:b/>
                <w:sz w:val="22"/>
                <w:szCs w:val="22"/>
              </w:rPr>
            </w:pPr>
            <w:r>
              <w:rPr>
                <w:rFonts w:ascii="Calibri" w:cs="Times New Roman"/>
                <w:sz w:val="22"/>
              </w:rPr>
              <w:t>03/01/2008 -</w:t>
            </w:r>
          </w:p>
        </w:tc>
        <w:tc>
          <w:tcPr>
            <w:tcW w:w="0" w:type="auto"/>
            <w:tcBorders>
              <w:top w:val="nil"/>
              <w:left w:val="nil"/>
              <w:bottom w:val="nil"/>
              <w:right w:val="single" w:sz="8" w:space="0" w:color="4F81BD"/>
            </w:tcBorders>
            <w:shd w:val="clear" w:color="auto" w:fill="FFFFFF"/>
          </w:tcPr>
          <w:p w:rsidR="001A23CD" w:rsidRPr="00293EA2" w:rsidRDefault="001A23CD" w:rsidP="004071FB">
            <w:pPr>
              <w:rPr>
                <w:rFonts w:ascii="Calibri" w:hAnsi="Calibri" w:cs="Times New Roman"/>
                <w:b/>
                <w:sz w:val="22"/>
                <w:szCs w:val="22"/>
              </w:rPr>
            </w:pPr>
            <w:r>
              <w:rPr>
                <w:rFonts w:ascii="Calibri" w:cs="Times New Roman"/>
                <w:sz w:val="22"/>
              </w:rPr>
              <w:t>Presently Working: Yes</w:t>
            </w: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r>
              <w:rPr>
                <w:rFonts w:ascii="Calibri" w:cs="Times New Roman"/>
                <w:b/>
                <w:sz w:val="22"/>
              </w:rPr>
              <w:t>Reference</w:t>
            </w:r>
          </w:p>
        </w:tc>
        <w:tc>
          <w:tcPr>
            <w:tcW w:w="0" w:type="auto"/>
            <w:tcBorders>
              <w:top w:val="nil"/>
              <w:left w:val="nil"/>
              <w:bottom w:val="nil"/>
              <w:right w:val="nil"/>
            </w:tcBorders>
            <w:shd w:val="clear" w:color="auto" w:fill="D3DFEE"/>
          </w:tcPr>
          <w:p w:rsidR="001A23CD" w:rsidRPr="00293EA2" w:rsidRDefault="001A23CD" w:rsidP="004071FB">
            <w:pPr>
              <w:rPr>
                <w:rFonts w:ascii="Calibri" w:hAnsi="Calibri" w:cs="Times New Roman"/>
                <w:b/>
                <w:sz w:val="22"/>
                <w:szCs w:val="22"/>
              </w:rPr>
            </w:pPr>
            <w:r>
              <w:rPr>
                <w:rFonts w:ascii="Calibri" w:cs="Times New Roman"/>
                <w:sz w:val="22"/>
              </w:rPr>
              <w:t>Matt Crouse -  Manager of Quality services</w:t>
            </w:r>
          </w:p>
        </w:tc>
        <w:tc>
          <w:tcPr>
            <w:tcW w:w="0" w:type="auto"/>
            <w:tcBorders>
              <w:top w:val="nil"/>
              <w:left w:val="nil"/>
              <w:bottom w:val="nil"/>
              <w:right w:val="single" w:sz="8" w:space="0" w:color="4F81BD"/>
            </w:tcBorders>
            <w:shd w:val="clear" w:color="auto" w:fill="D3DFEE"/>
          </w:tcPr>
          <w:p w:rsidR="001A23CD" w:rsidRPr="00293EA2" w:rsidRDefault="001A23CD" w:rsidP="004071FB">
            <w:pPr>
              <w:rPr>
                <w:rFonts w:ascii="Calibri" w:hAnsi="Calibri" w:cs="Times New Roman"/>
                <w:b/>
                <w:sz w:val="22"/>
                <w:szCs w:val="22"/>
              </w:rPr>
            </w:pP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r>
              <w:rPr>
                <w:rFonts w:ascii="Calibri" w:cs="Times New Roman"/>
                <w:b/>
                <w:sz w:val="22"/>
              </w:rPr>
              <w:t>Reference type</w:t>
            </w:r>
          </w:p>
        </w:tc>
        <w:tc>
          <w:tcPr>
            <w:tcW w:w="0" w:type="auto"/>
            <w:tcBorders>
              <w:top w:val="nil"/>
              <w:left w:val="nil"/>
              <w:bottom w:val="nil"/>
              <w:right w:val="nil"/>
            </w:tcBorders>
            <w:shd w:val="clear" w:color="auto" w:fill="FFFFFF"/>
          </w:tcPr>
          <w:p w:rsidR="001A23CD" w:rsidRPr="00293EA2" w:rsidRDefault="001A23CD" w:rsidP="004071FB">
            <w:pPr>
              <w:rPr>
                <w:rFonts w:ascii="Calibri" w:hAnsi="Calibri" w:cs="Times New Roman"/>
                <w:b/>
                <w:sz w:val="22"/>
                <w:szCs w:val="22"/>
              </w:rPr>
            </w:pPr>
            <w:r>
              <w:rPr>
                <w:rFonts w:ascii="Calibri" w:cs="Times New Roman"/>
                <w:sz w:val="22"/>
              </w:rPr>
              <w:t>Standard</w:t>
            </w:r>
          </w:p>
        </w:tc>
        <w:tc>
          <w:tcPr>
            <w:tcW w:w="0" w:type="auto"/>
            <w:tcBorders>
              <w:top w:val="nil"/>
              <w:left w:val="nil"/>
              <w:bottom w:val="nil"/>
              <w:right w:val="single" w:sz="8" w:space="0" w:color="4F81BD"/>
            </w:tcBorders>
            <w:shd w:val="clear" w:color="auto" w:fill="FFFFFF"/>
          </w:tcPr>
          <w:p w:rsidR="001A23CD" w:rsidRPr="00293EA2" w:rsidRDefault="001A23CD" w:rsidP="004071FB">
            <w:pPr>
              <w:rPr>
                <w:rFonts w:ascii="Calibri" w:hAnsi="Calibri" w:cs="Times New Roman"/>
                <w:b/>
                <w:sz w:val="22"/>
                <w:szCs w:val="22"/>
              </w:rPr>
            </w:pP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r>
              <w:rPr>
                <w:rFonts w:ascii="Calibri" w:cs="Times New Roman"/>
                <w:b/>
                <w:sz w:val="22"/>
              </w:rPr>
              <w:t>Contact Information</w:t>
            </w:r>
          </w:p>
        </w:tc>
        <w:tc>
          <w:tcPr>
            <w:tcW w:w="0" w:type="auto"/>
            <w:tcBorders>
              <w:top w:val="nil"/>
              <w:left w:val="nil"/>
              <w:bottom w:val="nil"/>
              <w:right w:val="nil"/>
            </w:tcBorders>
            <w:shd w:val="clear" w:color="auto" w:fill="D3DFEE"/>
          </w:tcPr>
          <w:p w:rsidR="001A23CD" w:rsidRPr="00293EA2" w:rsidRDefault="001A23CD" w:rsidP="004071FB">
            <w:pPr>
              <w:rPr>
                <w:rFonts w:ascii="Calibri" w:hAnsi="Calibri" w:cs="Times New Roman"/>
                <w:b/>
                <w:sz w:val="22"/>
                <w:szCs w:val="22"/>
              </w:rPr>
            </w:pPr>
            <w:r>
              <w:rPr>
                <w:rFonts w:ascii="Calibri" w:cs="Times New Roman"/>
                <w:sz w:val="22"/>
              </w:rPr>
              <w:t>(949)293-9368 (Work)</w:t>
            </w:r>
          </w:p>
        </w:tc>
        <w:tc>
          <w:tcPr>
            <w:tcW w:w="0" w:type="auto"/>
            <w:tcBorders>
              <w:top w:val="nil"/>
              <w:left w:val="nil"/>
              <w:bottom w:val="nil"/>
              <w:right w:val="single" w:sz="8" w:space="0" w:color="4F81BD"/>
            </w:tcBorders>
            <w:shd w:val="clear" w:color="auto" w:fill="D3DFEE"/>
          </w:tcPr>
          <w:p w:rsidR="001A23CD" w:rsidRPr="00293EA2" w:rsidRDefault="001A23CD" w:rsidP="004071FB">
            <w:pPr>
              <w:rPr>
                <w:rFonts w:ascii="Calibri" w:hAnsi="Calibri" w:cs="Times New Roman"/>
                <w:b/>
                <w:sz w:val="22"/>
                <w:szCs w:val="22"/>
              </w:rPr>
            </w:pPr>
          </w:p>
        </w:tc>
      </w:tr>
      <w:tr w:rsidR="001A23CD" w:rsidRPr="004B23D0" w:rsidTr="004071FB">
        <w:tc>
          <w:tcPr>
            <w:tcW w:w="0" w:type="auto"/>
            <w:tcBorders>
              <w:top w:val="nil"/>
              <w:left w:val="nil"/>
              <w:bottom w:val="nil"/>
              <w:right w:val="single" w:sz="8" w:space="0" w:color="4F81BD"/>
            </w:tcBorders>
            <w:noWrap/>
          </w:tcPr>
          <w:p w:rsidR="001A23CD" w:rsidRPr="00293EA2" w:rsidRDefault="001A23CD" w:rsidP="004071FB">
            <w:pPr>
              <w:rPr>
                <w:rFonts w:ascii="Calibri" w:hAnsi="Calibri" w:cs="Times New Roman"/>
                <w:b/>
                <w:sz w:val="22"/>
                <w:szCs w:val="22"/>
              </w:rPr>
            </w:pPr>
          </w:p>
        </w:tc>
        <w:tc>
          <w:tcPr>
            <w:tcW w:w="0" w:type="auto"/>
            <w:tcBorders>
              <w:top w:val="nil"/>
              <w:left w:val="nil"/>
              <w:bottom w:val="nil"/>
              <w:right w:val="nil"/>
            </w:tcBorders>
            <w:shd w:val="clear" w:color="auto" w:fill="FFFFFF"/>
          </w:tcPr>
          <w:p w:rsidR="001A23CD" w:rsidRPr="00293EA2" w:rsidRDefault="001A23CD" w:rsidP="004071FB">
            <w:pPr>
              <w:rPr>
                <w:rFonts w:ascii="Calibri" w:hAnsi="Calibri" w:cs="Times New Roman"/>
                <w:b/>
                <w:sz w:val="22"/>
                <w:szCs w:val="22"/>
              </w:rPr>
            </w:pPr>
          </w:p>
        </w:tc>
        <w:tc>
          <w:tcPr>
            <w:tcW w:w="0" w:type="auto"/>
            <w:tcBorders>
              <w:top w:val="nil"/>
              <w:left w:val="nil"/>
              <w:bottom w:val="nil"/>
              <w:right w:val="single" w:sz="8" w:space="0" w:color="4F81BD"/>
            </w:tcBorders>
            <w:shd w:val="clear" w:color="auto" w:fill="FFFFFF"/>
          </w:tcPr>
          <w:p w:rsidR="001A23CD" w:rsidRPr="00293EA2" w:rsidRDefault="001A23CD" w:rsidP="004071FB">
            <w:pPr>
              <w:rPr>
                <w:rFonts w:ascii="Calibri" w:hAnsi="Calibri" w:cs="Times New Roman"/>
                <w:b/>
                <w:sz w:val="22"/>
                <w:szCs w:val="22"/>
              </w:rPr>
            </w:pPr>
            <w:r>
              <w:rPr>
                <w:rFonts w:ascii="Calibri" w:cs="Times New Roman"/>
                <w:sz w:val="22"/>
              </w:rPr>
              <w:t>Completed by:  Trevor Macabe on 11/04/2016</w:t>
            </w:r>
          </w:p>
        </w:tc>
      </w:tr>
    </w:tbl>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Project Description</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 xml:space="preserve">I interviewed and hired him personally. Initially Joshua came in as a QA coordinator. He was responsible for coordinating requests for user access, tickets and our queue. Joshua was also responsible for reporting out of that and ticket follow up. During the user access project we had, Joshua designed an IT audit control for identity and access management. Joshua would receive requests to the network and send them to the appropriate parties and manage approvals. He did a very good job of that because it required constant input and different tasks/priorities were brought to him all day long. Joshua also offered improvements to the process.  Joshua was promoted to our Information Security Analyst position. He was responsible to reacting to security events, building reports and keeping the security team aware of any events. He operated as a security generalist for us. Joshua has a deeper technical level than on paper and I found him very valuable to administration tasks and technical challenges in our environment. Configuration management was huge for us and that was all done through Joshua. He was our primary "go-to" for software release. Joshua coordinated our software </w:t>
      </w:r>
      <w:r w:rsidR="00384C5E">
        <w:rPr>
          <w:rFonts w:ascii="Calibri" w:hAnsi="Calibri" w:cs="Times New Roman"/>
          <w:sz w:val="22"/>
          <w:szCs w:val="22"/>
        </w:rPr>
        <w:t>and system team. He deployed Subv</w:t>
      </w:r>
      <w:r>
        <w:rPr>
          <w:rFonts w:ascii="Calibri" w:hAnsi="Calibri" w:cs="Times New Roman"/>
          <w:sz w:val="22"/>
          <w:szCs w:val="22"/>
        </w:rPr>
        <w:t>ersion and Airlock. Joshua did great job and he ensured success for us. In regards to software engineering, he deployed the tools, he didn't build them.</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Cultural Environment</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 xml:space="preserve">Smart and Final is an enterprise environment with 400-500 </w:t>
      </w:r>
      <w:proofErr w:type="gramStart"/>
      <w:r>
        <w:rPr>
          <w:rFonts w:ascii="Calibri" w:hAnsi="Calibri" w:cs="Times New Roman"/>
          <w:sz w:val="22"/>
          <w:szCs w:val="22"/>
        </w:rPr>
        <w:t>servers(</w:t>
      </w:r>
      <w:proofErr w:type="gramEnd"/>
      <w:r>
        <w:rPr>
          <w:rFonts w:ascii="Calibri" w:hAnsi="Calibri" w:cs="Times New Roman"/>
          <w:sz w:val="22"/>
          <w:szCs w:val="22"/>
        </w:rPr>
        <w:t xml:space="preserve">outside in store servers). We worked with mobile, Windows, Linux and AIX servers. We also had Mac desktops and had a Mac/IOS dev team. Joshua worked with 3 people on the security team. He bridged the gap between a few teams, including the system admin </w:t>
      </w:r>
      <w:proofErr w:type="gramStart"/>
      <w:r>
        <w:rPr>
          <w:rFonts w:ascii="Calibri" w:hAnsi="Calibri" w:cs="Times New Roman"/>
          <w:sz w:val="22"/>
          <w:szCs w:val="22"/>
        </w:rPr>
        <w:t>team(</w:t>
      </w:r>
      <w:proofErr w:type="gramEnd"/>
      <w:r>
        <w:rPr>
          <w:rFonts w:ascii="Calibri" w:hAnsi="Calibri" w:cs="Times New Roman"/>
          <w:sz w:val="22"/>
          <w:szCs w:val="22"/>
        </w:rPr>
        <w:t>total of 12).</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Job Duties &amp; Technologies</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 xml:space="preserve">At Smart and Final, we are heavy Splunk users. Joshua was up to his elbows in Splunk work. He was tuning things, adding new indexes, leveraging Splunk trend anomalies and fixed security events. </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Technical Performance &amp; Ability</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What I love about Joshua is his unquenchable desire to grow his skills and technologies. He is ALWAYS trying to learn. He was very flexible, my go to guy, always willing to help, and learned everything I put in front of him.  In addition, we went to a Splunk conference 2014 together and he digested all the material taught. He came back acting as a Splunk expert.</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Non-Technical Skills</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Joshua's communication when he started in 2008 was poor. He would internalize everything and not communicate openly. However, he grew immensely in his communication skills and was great by the time I left. It was one of my proudest moments as a manager.</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Strengths &amp; Areas for Improvement</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One weakness is that Joshua can expand his technical knowledge, however that is applicable to everyone. One area he can to grow in is his ability to interact with C-Suite executives. He can maintain conversations, but he can use some help really demonstrating confidently his work to non-technical professionals.</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Attendance &amp; Reliability</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I never had attendance issues with Joshua. He was always reliable. He is someone that is devoted to his craft.</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Rehire Eligibility</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If I had a position for Joshua, I will bring him over in a second.</w:t>
      </w:r>
    </w:p>
    <w:p w:rsidR="001A23CD" w:rsidRPr="0052452F" w:rsidRDefault="001A23CD" w:rsidP="001A23CD">
      <w:pPr>
        <w:rPr>
          <w:rFonts w:ascii="Calibri" w:hAnsi="Calibri" w:cs="Times New Roman"/>
          <w:b/>
          <w:sz w:val="22"/>
          <w:szCs w:val="22"/>
        </w:rPr>
      </w:pPr>
      <w:r w:rsidRPr="0052452F">
        <w:rPr>
          <w:rFonts w:ascii="Calibri" w:hAnsi="Calibri" w:cs="Times New Roman"/>
          <w:b/>
          <w:sz w:val="22"/>
          <w:szCs w:val="22"/>
        </w:rPr>
        <w:t>Additional Comments</w:t>
      </w:r>
    </w:p>
    <w:p w:rsidR="001A23CD" w:rsidRDefault="001A23CD" w:rsidP="00CB5ABA">
      <w:pPr>
        <w:widowControl w:val="0"/>
        <w:numPr>
          <w:ilvl w:val="0"/>
          <w:numId w:val="3"/>
        </w:numPr>
        <w:autoSpaceDE w:val="0"/>
        <w:autoSpaceDN w:val="0"/>
        <w:adjustRightInd w:val="0"/>
        <w:rPr>
          <w:rFonts w:ascii="Calibri" w:hAnsi="Calibri" w:cs="Times New Roman"/>
          <w:sz w:val="22"/>
          <w:szCs w:val="22"/>
        </w:rPr>
      </w:pPr>
      <w:r>
        <w:rPr>
          <w:rFonts w:ascii="Calibri" w:hAnsi="Calibri" w:cs="Times New Roman"/>
          <w:sz w:val="22"/>
          <w:szCs w:val="22"/>
        </w:rPr>
        <w:t>No additional comments for Joshua.</w:t>
      </w:r>
    </w:p>
    <w:p w:rsidR="001A23CD" w:rsidRPr="001A23CD" w:rsidRDefault="001A23CD" w:rsidP="001A23CD">
      <w:pPr>
        <w:rPr>
          <w:rFonts w:asciiTheme="majorHAnsi" w:hAnsiTheme="majorHAnsi" w:cs="Times New Roman"/>
          <w:sz w:val="22"/>
          <w:szCs w:val="22"/>
        </w:rPr>
      </w:pPr>
    </w:p>
    <w:sectPr w:rsidR="001A23CD" w:rsidRPr="001A23CD" w:rsidSect="00296499">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165" w:rsidRDefault="00356165" w:rsidP="00296499">
      <w:r>
        <w:separator/>
      </w:r>
    </w:p>
  </w:endnote>
  <w:endnote w:type="continuationSeparator" w:id="0">
    <w:p w:rsidR="00356165" w:rsidRDefault="00356165" w:rsidP="0029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roman"/>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165" w:rsidRDefault="00356165" w:rsidP="00296499">
      <w:r>
        <w:separator/>
      </w:r>
    </w:p>
  </w:footnote>
  <w:footnote w:type="continuationSeparator" w:id="0">
    <w:p w:rsidR="00356165" w:rsidRDefault="00356165" w:rsidP="0029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499" w:rsidRDefault="00450D34">
    <w:pPr>
      <w:pStyle w:val="Header"/>
    </w:pPr>
    <w:r>
      <w:rPr>
        <w:noProof/>
      </w:rPr>
      <mc:AlternateContent>
        <mc:Choice Requires="wps">
          <w:drawing>
            <wp:anchor distT="0" distB="0" distL="114300" distR="114300" simplePos="0" relativeHeight="251660288" behindDoc="1" locked="0" layoutInCell="1" allowOverlap="1" wp14:anchorId="063E9C85" wp14:editId="2B073D29">
              <wp:simplePos x="0" y="0"/>
              <wp:positionH relativeFrom="column">
                <wp:posOffset>1554480</wp:posOffset>
              </wp:positionH>
              <wp:positionV relativeFrom="paragraph">
                <wp:posOffset>807720</wp:posOffset>
              </wp:positionV>
              <wp:extent cx="5055870" cy="350520"/>
              <wp:effectExtent l="0" t="0" r="11430" b="11430"/>
              <wp:wrapTight wrapText="bothSides">
                <wp:wrapPolygon edited="0">
                  <wp:start x="0" y="0"/>
                  <wp:lineTo x="0" y="21130"/>
                  <wp:lineTo x="21567" y="21130"/>
                  <wp:lineTo x="21567"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587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403" w:type="dxa"/>
                            <w:tblInd w:w="2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2" w:type="dxa"/>
                              <w:right w:w="72" w:type="dxa"/>
                            </w:tblCellMar>
                            <w:tblLook w:val="00A0" w:firstRow="1" w:lastRow="0" w:firstColumn="1" w:lastColumn="0" w:noHBand="0" w:noVBand="0"/>
                          </w:tblPr>
                          <w:tblGrid>
                            <w:gridCol w:w="3468"/>
                            <w:gridCol w:w="1935"/>
                          </w:tblGrid>
                          <w:tr w:rsidR="00296499" w:rsidRPr="002D2949">
                            <w:trPr>
                              <w:trHeight w:val="995"/>
                            </w:trPr>
                            <w:tc>
                              <w:tcPr>
                                <w:tcW w:w="3468" w:type="dxa"/>
                                <w:tcBorders>
                                  <w:top w:val="nil"/>
                                  <w:left w:val="nil"/>
                                  <w:bottom w:val="nil"/>
                                  <w:right w:val="nil"/>
                                </w:tcBorders>
                              </w:tcPr>
                              <w:p w:rsidR="00296499" w:rsidRPr="002D2949" w:rsidRDefault="00296499" w:rsidP="002104E7">
                                <w:pPr>
                                  <w:pStyle w:val="BasicParagraph"/>
                                  <w:jc w:val="right"/>
                                  <w:rPr>
                                    <w:rFonts w:ascii="ArialMT" w:hAnsi="ArialMT" w:cs="ArialMT"/>
                                    <w:color w:val="6D777D"/>
                                    <w:sz w:val="18"/>
                                    <w:szCs w:val="18"/>
                                  </w:rPr>
                                </w:pPr>
                                <w:r>
                                  <w:rPr>
                                    <w:rFonts w:ascii="ArialMT" w:hAnsi="ArialMT" w:cs="ArialMT"/>
                                    <w:color w:val="6D777D"/>
                                    <w:sz w:val="18"/>
                                    <w:szCs w:val="18"/>
                                  </w:rPr>
                                  <w:t>200 N. Sepulveda Blvd. Suite #1500</w:t>
                                </w:r>
                              </w:p>
                              <w:p w:rsidR="00296499" w:rsidRPr="002D2949" w:rsidRDefault="00296499" w:rsidP="002104E7">
                                <w:pPr>
                                  <w:pStyle w:val="BasicParagraph"/>
                                  <w:jc w:val="right"/>
                                  <w:rPr>
                                    <w:color w:val="4F5150"/>
                                  </w:rPr>
                                </w:pPr>
                                <w:r>
                                  <w:rPr>
                                    <w:rFonts w:ascii="ArialMT" w:hAnsi="ArialMT" w:cs="ArialMT"/>
                                    <w:color w:val="6D777D"/>
                                    <w:sz w:val="18"/>
                                    <w:szCs w:val="18"/>
                                  </w:rPr>
                                  <w:t>El Segundo, CA  90425</w:t>
                                </w:r>
                              </w:p>
                            </w:tc>
                            <w:tc>
                              <w:tcPr>
                                <w:tcW w:w="1935" w:type="dxa"/>
                                <w:tcBorders>
                                  <w:top w:val="nil"/>
                                  <w:left w:val="nil"/>
                                  <w:bottom w:val="nil"/>
                                  <w:right w:val="nil"/>
                                </w:tcBorders>
                              </w:tcPr>
                              <w:p w:rsidR="00296499" w:rsidRPr="002D2949" w:rsidRDefault="00296499" w:rsidP="002104E7">
                                <w:pPr>
                                  <w:pStyle w:val="BasicParagraph"/>
                                  <w:jc w:val="right"/>
                                  <w:rPr>
                                    <w:rFonts w:ascii="ArialMT" w:hAnsi="ArialMT" w:cs="ArialMT"/>
                                    <w:color w:val="4F5150"/>
                                    <w:sz w:val="18"/>
                                    <w:szCs w:val="18"/>
                                  </w:rPr>
                                </w:pPr>
                                <w:r>
                                  <w:rPr>
                                    <w:rFonts w:ascii="ArialMT" w:hAnsi="ArialMT" w:cs="ArialMT"/>
                                    <w:color w:val="6D777D"/>
                                    <w:sz w:val="18"/>
                                    <w:szCs w:val="18"/>
                                  </w:rPr>
                                  <w:t>310.765.</w:t>
                                </w:r>
                                <w:r w:rsidR="007407C3">
                                  <w:rPr>
                                    <w:rFonts w:ascii="ArialMT" w:hAnsi="ArialMT" w:cs="ArialMT"/>
                                    <w:color w:val="6D777D"/>
                                    <w:sz w:val="18"/>
                                    <w:szCs w:val="18"/>
                                  </w:rPr>
                                  <w:t>9</w:t>
                                </w:r>
                                <w:r w:rsidR="00983206">
                                  <w:rPr>
                                    <w:rFonts w:ascii="ArialMT" w:hAnsi="ArialMT" w:cs="ArialMT"/>
                                    <w:color w:val="6D777D"/>
                                    <w:sz w:val="18"/>
                                    <w:szCs w:val="18"/>
                                  </w:rPr>
                                  <w:t>128</w:t>
                                </w:r>
                                <w:r w:rsidRPr="002D2949">
                                  <w:rPr>
                                    <w:rFonts w:ascii="ArialMT" w:hAnsi="ArialMT" w:cs="ArialMT"/>
                                    <w:color w:val="F8971D"/>
                                    <w:sz w:val="18"/>
                                    <w:szCs w:val="18"/>
                                  </w:rPr>
                                  <w:t xml:space="preserve"> T</w:t>
                                </w:r>
                              </w:p>
                              <w:p w:rsidR="00296499" w:rsidRPr="002D2949" w:rsidRDefault="00296499" w:rsidP="002104E7">
                                <w:pPr>
                                  <w:pStyle w:val="Header"/>
                                  <w:jc w:val="right"/>
                                  <w:rPr>
                                    <w:rFonts w:ascii="ArialMT" w:hAnsi="ArialMT" w:cs="ArialMT"/>
                                    <w:color w:val="4F5150"/>
                                    <w:sz w:val="18"/>
                                    <w:szCs w:val="18"/>
                                  </w:rPr>
                                </w:pPr>
                                <w:r>
                                  <w:rPr>
                                    <w:rFonts w:ascii="ArialMT" w:hAnsi="ArialMT" w:cs="ArialMT"/>
                                    <w:color w:val="6D777D"/>
                                    <w:sz w:val="18"/>
                                    <w:szCs w:val="18"/>
                                  </w:rPr>
                                  <w:t>310.765.9090</w:t>
                                </w:r>
                                <w:r w:rsidRPr="002D2949">
                                  <w:rPr>
                                    <w:rFonts w:ascii="ArialMT" w:hAnsi="ArialMT" w:cs="ArialMT"/>
                                    <w:color w:val="F8971D"/>
                                    <w:sz w:val="18"/>
                                    <w:szCs w:val="18"/>
                                  </w:rPr>
                                  <w:t xml:space="preserve"> F</w:t>
                                </w:r>
                              </w:p>
                            </w:tc>
                          </w:tr>
                        </w:tbl>
                        <w:p w:rsidR="00296499" w:rsidRPr="000B6605" w:rsidRDefault="00296499" w:rsidP="00296499">
                          <w:pPr>
                            <w:jc w:val="right"/>
                            <w:rPr>
                              <w:color w:val="4F51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E9C85" id="_x0000_t202" coordsize="21600,21600" o:spt="202" path="m,l,21600r21600,l21600,xe">
              <v:stroke joinstyle="miter"/>
              <v:path gradientshapeok="t" o:connecttype="rect"/>
            </v:shapetype>
            <v:shape id="Text Box 3" o:spid="_x0000_s1026" type="#_x0000_t202" style="position:absolute;margin-left:122.4pt;margin-top:63.6pt;width:398.1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4QrgIAAKkFAAAOAAAAZHJzL2Uyb0RvYy54bWysVNuOmzAQfa/Uf7D8znIJJICWVLshVJW2&#10;F2m3H+CACVbBprYT2Fb9945NSPbyUrXlAY3t8ZkzM8dz/W7sWnSkUjHBM+xfeRhRXoqK8X2Gvz4U&#10;ToyR0oRXpBWcZviRKvxu/fbN9dCnNBCNaCsqEYBwlQ59hhut+9R1VdnQjqgr0VMOh7WQHdGwlHu3&#10;kmQA9K51A89buoOQVS9FSZWC3Xw6xGuLX9e01J/rWlGN2gwDN23/0v535u+ur0m6l6RvWHmiQf6C&#10;RUcYh6BnqJxogg6SvYLqWCmFErW+KkXnirpmJbU5QDa+9yKb+4b01OYCxVH9uUzq/8GWn45fJGJV&#10;hhcYcdJBix7oqNGtGNHCVGfoVQpO9z246RG2ocs2U9XfifKbQlxsGsL39EZKMTSUVMDONzfdJ1cn&#10;HGVAdsNHUUEYctDCAo217EzpoBgI0KFLj+fOGColbEZeFMUrOCrhbAGrwLbOJel8u5dKv6eiQ8bI&#10;sITOW3RyvFPasCHp7GKCcVGwtrXdb/mzDXCcdiA2XDVnhoVt5s/ES7bxNg6dMFhundDLc+em2ITO&#10;svBXUb7IN5vc/2Xi+mHasKqi3ISZheWHf9a4k8QnSZylpUTLKgNnKCm5321aiY4EhF3Yz9YcTi5u&#10;7nMatgiQy4uU/CD0boPEKZbxygmLMHKSlRc7np/cJksvTMK8eJ7SHeP031NCQ4aTKIgmMV1Iv8jN&#10;s9/r3EjaMQ2jo2VdhuOzE0mNBLe8sq3VhLWT/aQUhv6lFNDuudFWsEajk1r1uBsBxah4J6pHkK4U&#10;oCwQIcw7MBohf2A0wOzIsPp+IJJi1H7gIH8zaGZDzsZuNggv4WqGNUaTudHTQDr0ku0bQJ4eGBc3&#10;8ERqZtV7YXF6WDAPbBKn2WUGztO19bpM2PVvAAAA//8DAFBLAwQUAAYACAAAACEAiYatXOAAAAAM&#10;AQAADwAAAGRycy9kb3ducmV2LnhtbEyPwU7DMBBE70j8g7VI3KhdKyolxKkqBCckRBoOHJ3YTazG&#10;6xC7bfh7tid629GMZt8Um9kP7GSn6AIqWC4EMIttMA47BV/128MaWEwajR4CWgW/NsKmvL0pdG7C&#10;GSt72qWOUQnGXCvoUxpzzmPbW6/jIowWyduHyetEcuq4mfSZyv3ApRAr7rVD+tDr0b70tj3sjl7B&#10;9hurV/fz0XxW+8rV9ZPA99VBqfu7efsMLNk5/Yfhgk/oUBJTE45oIhsUyCwj9ESGfJTALgmRLWle&#10;Q9daZsDLgl+PKP8AAAD//wMAUEsBAi0AFAAGAAgAAAAhALaDOJL+AAAA4QEAABMAAAAAAAAAAAAA&#10;AAAAAAAAAFtDb250ZW50X1R5cGVzXS54bWxQSwECLQAUAAYACAAAACEAOP0h/9YAAACUAQAACwAA&#10;AAAAAAAAAAAAAAAvAQAAX3JlbHMvLnJlbHNQSwECLQAUAAYACAAAACEAS1cOEK4CAACpBQAADgAA&#10;AAAAAAAAAAAAAAAuAgAAZHJzL2Uyb0RvYy54bWxQSwECLQAUAAYACAAAACEAiYatXOAAAAAMAQAA&#10;DwAAAAAAAAAAAAAAAAAIBQAAZHJzL2Rvd25yZXYueG1sUEsFBgAAAAAEAAQA8wAAABUGAAAAAA==&#10;" filled="f" stroked="f">
              <v:textbox inset="0,0,0,0">
                <w:txbxContent>
                  <w:tbl>
                    <w:tblPr>
                      <w:tblW w:w="5403" w:type="dxa"/>
                      <w:tblInd w:w="2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2" w:type="dxa"/>
                        <w:right w:w="72" w:type="dxa"/>
                      </w:tblCellMar>
                      <w:tblLook w:val="00A0" w:firstRow="1" w:lastRow="0" w:firstColumn="1" w:lastColumn="0" w:noHBand="0" w:noVBand="0"/>
                    </w:tblPr>
                    <w:tblGrid>
                      <w:gridCol w:w="3468"/>
                      <w:gridCol w:w="1935"/>
                    </w:tblGrid>
                    <w:tr w:rsidR="00296499" w:rsidRPr="002D2949">
                      <w:trPr>
                        <w:trHeight w:val="995"/>
                      </w:trPr>
                      <w:tc>
                        <w:tcPr>
                          <w:tcW w:w="3468" w:type="dxa"/>
                          <w:tcBorders>
                            <w:top w:val="nil"/>
                            <w:left w:val="nil"/>
                            <w:bottom w:val="nil"/>
                            <w:right w:val="nil"/>
                          </w:tcBorders>
                        </w:tcPr>
                        <w:p w:rsidR="00296499" w:rsidRPr="002D2949" w:rsidRDefault="00296499" w:rsidP="002104E7">
                          <w:pPr>
                            <w:pStyle w:val="BasicParagraph"/>
                            <w:jc w:val="right"/>
                            <w:rPr>
                              <w:rFonts w:ascii="ArialMT" w:hAnsi="ArialMT" w:cs="ArialMT"/>
                              <w:color w:val="6D777D"/>
                              <w:sz w:val="18"/>
                              <w:szCs w:val="18"/>
                            </w:rPr>
                          </w:pPr>
                          <w:r>
                            <w:rPr>
                              <w:rFonts w:ascii="ArialMT" w:hAnsi="ArialMT" w:cs="ArialMT"/>
                              <w:color w:val="6D777D"/>
                              <w:sz w:val="18"/>
                              <w:szCs w:val="18"/>
                            </w:rPr>
                            <w:t>200 N. Sepulveda Blvd. Suite #1500</w:t>
                          </w:r>
                        </w:p>
                        <w:p w:rsidR="00296499" w:rsidRPr="002D2949" w:rsidRDefault="00296499" w:rsidP="002104E7">
                          <w:pPr>
                            <w:pStyle w:val="BasicParagraph"/>
                            <w:jc w:val="right"/>
                            <w:rPr>
                              <w:color w:val="4F5150"/>
                            </w:rPr>
                          </w:pPr>
                          <w:r>
                            <w:rPr>
                              <w:rFonts w:ascii="ArialMT" w:hAnsi="ArialMT" w:cs="ArialMT"/>
                              <w:color w:val="6D777D"/>
                              <w:sz w:val="18"/>
                              <w:szCs w:val="18"/>
                            </w:rPr>
                            <w:t>El Segundo, CA  90425</w:t>
                          </w:r>
                        </w:p>
                      </w:tc>
                      <w:tc>
                        <w:tcPr>
                          <w:tcW w:w="1935" w:type="dxa"/>
                          <w:tcBorders>
                            <w:top w:val="nil"/>
                            <w:left w:val="nil"/>
                            <w:bottom w:val="nil"/>
                            <w:right w:val="nil"/>
                          </w:tcBorders>
                        </w:tcPr>
                        <w:p w:rsidR="00296499" w:rsidRPr="002D2949" w:rsidRDefault="00296499" w:rsidP="002104E7">
                          <w:pPr>
                            <w:pStyle w:val="BasicParagraph"/>
                            <w:jc w:val="right"/>
                            <w:rPr>
                              <w:rFonts w:ascii="ArialMT" w:hAnsi="ArialMT" w:cs="ArialMT"/>
                              <w:color w:val="4F5150"/>
                              <w:sz w:val="18"/>
                              <w:szCs w:val="18"/>
                            </w:rPr>
                          </w:pPr>
                          <w:r>
                            <w:rPr>
                              <w:rFonts w:ascii="ArialMT" w:hAnsi="ArialMT" w:cs="ArialMT"/>
                              <w:color w:val="6D777D"/>
                              <w:sz w:val="18"/>
                              <w:szCs w:val="18"/>
                            </w:rPr>
                            <w:t>310.765.</w:t>
                          </w:r>
                          <w:r w:rsidR="007407C3">
                            <w:rPr>
                              <w:rFonts w:ascii="ArialMT" w:hAnsi="ArialMT" w:cs="ArialMT"/>
                              <w:color w:val="6D777D"/>
                              <w:sz w:val="18"/>
                              <w:szCs w:val="18"/>
                            </w:rPr>
                            <w:t>9</w:t>
                          </w:r>
                          <w:r w:rsidR="00983206">
                            <w:rPr>
                              <w:rFonts w:ascii="ArialMT" w:hAnsi="ArialMT" w:cs="ArialMT"/>
                              <w:color w:val="6D777D"/>
                              <w:sz w:val="18"/>
                              <w:szCs w:val="18"/>
                            </w:rPr>
                            <w:t>128</w:t>
                          </w:r>
                          <w:r w:rsidRPr="002D2949">
                            <w:rPr>
                              <w:rFonts w:ascii="ArialMT" w:hAnsi="ArialMT" w:cs="ArialMT"/>
                              <w:color w:val="F8971D"/>
                              <w:sz w:val="18"/>
                              <w:szCs w:val="18"/>
                            </w:rPr>
                            <w:t xml:space="preserve"> T</w:t>
                          </w:r>
                        </w:p>
                        <w:p w:rsidR="00296499" w:rsidRPr="002D2949" w:rsidRDefault="00296499" w:rsidP="002104E7">
                          <w:pPr>
                            <w:pStyle w:val="Header"/>
                            <w:jc w:val="right"/>
                            <w:rPr>
                              <w:rFonts w:ascii="ArialMT" w:hAnsi="ArialMT" w:cs="ArialMT"/>
                              <w:color w:val="4F5150"/>
                              <w:sz w:val="18"/>
                              <w:szCs w:val="18"/>
                            </w:rPr>
                          </w:pPr>
                          <w:r>
                            <w:rPr>
                              <w:rFonts w:ascii="ArialMT" w:hAnsi="ArialMT" w:cs="ArialMT"/>
                              <w:color w:val="6D777D"/>
                              <w:sz w:val="18"/>
                              <w:szCs w:val="18"/>
                            </w:rPr>
                            <w:t>310.765.9090</w:t>
                          </w:r>
                          <w:r w:rsidRPr="002D2949">
                            <w:rPr>
                              <w:rFonts w:ascii="ArialMT" w:hAnsi="ArialMT" w:cs="ArialMT"/>
                              <w:color w:val="F8971D"/>
                              <w:sz w:val="18"/>
                              <w:szCs w:val="18"/>
                            </w:rPr>
                            <w:t xml:space="preserve"> F</w:t>
                          </w:r>
                        </w:p>
                      </w:tc>
                    </w:tr>
                  </w:tbl>
                  <w:p w:rsidR="00296499" w:rsidRPr="000B6605" w:rsidRDefault="00296499" w:rsidP="00296499">
                    <w:pPr>
                      <w:jc w:val="right"/>
                      <w:rPr>
                        <w:color w:val="4F5150"/>
                      </w:rPr>
                    </w:pPr>
                  </w:p>
                </w:txbxContent>
              </v:textbox>
              <w10:wrap type="tight"/>
            </v:shape>
          </w:pict>
        </mc:Fallback>
      </mc:AlternateContent>
    </w:r>
    <w:r w:rsidR="00296499">
      <w:rPr>
        <w:noProof/>
      </w:rPr>
      <w:drawing>
        <wp:anchor distT="0" distB="0" distL="114300" distR="114300" simplePos="0" relativeHeight="251658240" behindDoc="0" locked="0" layoutInCell="1" allowOverlap="1" wp14:anchorId="305848A3" wp14:editId="45E76550">
          <wp:simplePos x="0" y="0"/>
          <wp:positionH relativeFrom="column">
            <wp:posOffset>-57150</wp:posOffset>
          </wp:positionH>
          <wp:positionV relativeFrom="paragraph">
            <wp:posOffset>-133350</wp:posOffset>
          </wp:positionV>
          <wp:extent cx="2190750" cy="723900"/>
          <wp:effectExtent l="19050" t="0" r="0" b="0"/>
          <wp:wrapNone/>
          <wp:docPr id="1" name="Picture 301" descr="::Desktop:current projects:loop templates:art:TEKsystemsLogo_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ktop:current projects:loop templates:art:TEKsystemsLogo_FINAL.eps"/>
                  <pic:cNvPicPr>
                    <a:picLocks noChangeAspect="1" noChangeArrowheads="1"/>
                  </pic:cNvPicPr>
                </pic:nvPicPr>
                <pic:blipFill>
                  <a:blip r:embed="rId1"/>
                  <a:srcRect/>
                  <a:stretch>
                    <a:fillRect/>
                  </a:stretch>
                </pic:blipFill>
                <pic:spPr bwMode="auto">
                  <a:xfrm>
                    <a:off x="0" y="0"/>
                    <a:ext cx="2190750" cy="723900"/>
                  </a:xfrm>
                  <a:prstGeom prst="rect">
                    <a:avLst/>
                  </a:prstGeom>
                  <a:noFill/>
                  <a:ln w="9525">
                    <a:noFill/>
                    <a:miter lim="800000"/>
                    <a:headEnd/>
                    <a:tailEnd/>
                  </a:ln>
                </pic:spPr>
              </pic:pic>
            </a:graphicData>
          </a:graphic>
        </wp:anchor>
      </w:drawing>
    </w:r>
    <w:r w:rsidR="00E13ADE">
      <w:rPr>
        <w:noProof/>
      </w:rPr>
      <mc:AlternateContent>
        <mc:Choice Requires="wps">
          <w:drawing>
            <wp:anchor distT="0" distB="0" distL="114300" distR="114300" simplePos="0" relativeHeight="251661312" behindDoc="0" locked="0" layoutInCell="1" allowOverlap="1" wp14:anchorId="59268E92" wp14:editId="37384F15">
              <wp:simplePos x="0" y="0"/>
              <wp:positionH relativeFrom="column">
                <wp:posOffset>201295</wp:posOffset>
              </wp:positionH>
              <wp:positionV relativeFrom="paragraph">
                <wp:posOffset>705485</wp:posOffset>
              </wp:positionV>
              <wp:extent cx="6400800" cy="0"/>
              <wp:effectExtent l="10795" t="10160" r="8255" b="889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8D86EC"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5.55pt" to="519.8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f0lgIAAIMFAAAOAAAAZHJzL2Uyb0RvYy54bWysVE1v2zAMvQ/YfxB0d20nTuIadYrWcXbp&#10;tgLtsLNiybEwWTIkJU4w7L+PkmOv7S7DUB0EUh9Pj+Sjbm5PrUBHpg1XMsfxVYQRk5WiXO5z/O15&#10;G6QYGUskJUJJluMzM/h2/fHDTd9lbKYaJSjTCECkyfoux421XRaGpmpYS8yV6piEzVrpllhw9T6k&#10;mvSA3opwFkXLsFeadlpVzBhY3QybeO3x65pV9mtdG2aRyDFws37Wft65OVzfkGyvSdfw6kKD/AeL&#10;lnAJj05QG2IJOmj+F1TLK62Mqu1VpdpQ1TWvmI8BoomjN9E8NaRjPhZIjummNJn3g62+HB814jTH&#10;CUaStFCiBy4ZSlxm+s5kcKCQj9rFVp3kU/egqh8GSVU0RO6ZZ/h87uBa7G6Er644x3SAv+s/Kwpn&#10;yMEqn6ZTrVsHCQlAJ1+N81QNdrKogsVlEkVpBEWrxr2QZOPFThv7iakWOSPHAjh7YHJ8MNYRIdl4&#10;xL0j1ZYL4YstJOqB7WwF0G7LKMGp2/WO3u8KodGRgF4KP3xYb45pdZDUozWM0PJiW8LFYMPrQjo8&#10;5iU4UALvZMH06xCjl8fP6+i6TMs0CZLZsgySaLMJ7rZFEiy38WqxmW+KYhP/ckTjJGs4pUw6rqNU&#10;4+TfpHBpmkFkk1inrISv0X36gOxrpnfbRbRK5mmwWi3mQTIvo+A+3RbBXREvl6vyvrgv3zAtffTm&#10;fchOqXSs1MEy/dTQHlHu6j9bgFgwONDazoSBERF7+JMqqzHSyn7ntvFydUJzGOZlrVOQWjqsE9E1&#10;ZFDAfBFFg66n4z430/NDpsYiO28q0yX4P7kEUYwC8G3iOmPosZ2i50c9tg90ur90+ZXcV/LSB/vl&#10;37n+DQAA//8DAFBLAwQUAAYACAAAACEA1C/Os9wAAAALAQAADwAAAGRycy9kb3ducmV2LnhtbEyP&#10;QU/DMAyF70j8h8hIXCaWdJMGlKbTmMSNCxuaOGaN1xYSp2uyrvx7PAkJfPPz03ufi+XonRiwj20g&#10;DdlUgUCqgm2p1vC+fbl7ABGTIWtcINTwjRGW5fVVYXIbzvSGwybVgkMo5kZDk1KXSxmrBr2J09Ah&#10;8e0Qem8Sr30tbW/OHO6dnCm1kN60xA2N6XDdYPW1OXkuqT+2E99lbh0+h53azQ6vx2ep9e3NuHoC&#10;kXBMf2a44DM6lMy0DyeyUTgN8+yenazzgLgY1PyRpf2vJMtC/v+h/AEAAP//AwBQSwECLQAUAAYA&#10;CAAAACEAtoM4kv4AAADhAQAAEwAAAAAAAAAAAAAAAAAAAAAAW0NvbnRlbnRfVHlwZXNdLnhtbFBL&#10;AQItABQABgAIAAAAIQA4/SH/1gAAAJQBAAALAAAAAAAAAAAAAAAAAC8BAABfcmVscy8ucmVsc1BL&#10;AQItABQABgAIAAAAIQAvnPf0lgIAAIMFAAAOAAAAAAAAAAAAAAAAAC4CAABkcnMvZTJvRG9jLnht&#10;bFBLAQItABQABgAIAAAAIQDUL86z3AAAAAsBAAAPAAAAAAAAAAAAAAAAAPAEAABkcnMvZG93bnJl&#10;di54bWxQSwUGAAAAAAQABADzAAAA+QUAAAAA&#10;" strokecolor="#ccc" strokeweight="1pt">
              <v:shadow opacity="22938f" offset="0"/>
            </v:line>
          </w:pict>
        </mc:Fallback>
      </mc:AlternateContent>
    </w:r>
    <w:r w:rsidR="00E13ADE">
      <w:rPr>
        <w:noProof/>
      </w:rPr>
      <mc:AlternateContent>
        <mc:Choice Requires="wps">
          <w:drawing>
            <wp:anchor distT="0" distB="0" distL="114300" distR="114300" simplePos="0" relativeHeight="251659264" behindDoc="0" locked="0" layoutInCell="1" allowOverlap="1">
              <wp:simplePos x="0" y="0"/>
              <wp:positionH relativeFrom="column">
                <wp:posOffset>2493645</wp:posOffset>
              </wp:positionH>
              <wp:positionV relativeFrom="paragraph">
                <wp:posOffset>385445</wp:posOffset>
              </wp:positionV>
              <wp:extent cx="4114800" cy="384175"/>
              <wp:effectExtent l="0" t="4445" r="1905" b="1905"/>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499" w:rsidRDefault="004E3B2B" w:rsidP="000F7874">
                          <w:pPr>
                            <w:jc w:val="right"/>
                          </w:pPr>
                          <w:r>
                            <w:rPr>
                              <w:rFonts w:asciiTheme="majorHAnsi" w:hAnsiTheme="majorHAnsi"/>
                              <w:color w:val="021A32"/>
                              <w:sz w:val="36"/>
                            </w:rPr>
                            <w:t>Joshua Lai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96.35pt;margin-top:30.35pt;width:324pt;height: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PRsAIAALA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RRoJ20KJHtjfoTu5RZKsz9DoFp4ce3MwetqHLjqnu72X5VSMhlw0VG3arlBwaRivILrQ3/ZOr&#10;I462IOvhg6wgDN0a6YD2teps6aAYCNChS0/HzthUStgkYUjiAI5KOLuMSXg1cyFoOt3ulTbvmOyQ&#10;NTKsoPMOne7utbHZ0HRyscGELHjbuu634mwDHMcdiA1X7ZnNwjXzRxIkq3gVE49E85VHgjz3bosl&#10;8eYFZJRf5stlHv60cUOSNryqmLBhJmGF5M8ad5D4KImjtLRseWXhbEpabdbLVqEdBWEX7jsU5MTN&#10;P0/DFQG4vKAURiS4ixKvmMdXHinIzEuugtgLwuQumQckIXlxTumeC/bvlNCQ4WQWzUYx/ZZb4L7X&#10;3GjacQOjo+VdhkEa8FknmloJrkTlbEN5O9onpbDpP5cC2j012gnWanRUq9mv9+5lODVbMa9l9QQK&#10;VhIEBlqEsQdGI9V3jAYYIRnW37ZUMYza9wJegZ03k6EmYz0ZVJRwNcMGo9FcmnEubXvFNw0gj+9M&#10;yFt4KTV3In7O4vC+YCw4LocRZufO6b/zeh60i18AAAD//wMAUEsDBBQABgAIAAAAIQAXi+5t3wAA&#10;AAsBAAAPAAAAZHJzL2Rvd25yZXYueG1sTI/BTsMwEETvSPyDtZW4UbsBBZrGqSoEJyREGg4cnXib&#10;WI3XIXbb8Pc4J3raWe1o9k2+nWzPzjh640jCaimAITVOG2olfFVv98/AfFCkVe8IJfyih21xe5Or&#10;TLsLlXjeh5bFEPKZktCFMGSc+6ZDq/zSDUjxdnCjVSGuY8v1qC4x3PY8ESLlVhmKHzo14EuHzXF/&#10;shJ231S+mp+P+rM8lKaq1oLe06OUd4tptwEWcAr/ZpjxIzoUkal2J9Ke9RIe1slTtEpIRZyzQTzO&#10;qo4qWSXAi5xfdyj+AAAA//8DAFBLAQItABQABgAIAAAAIQC2gziS/gAAAOEBAAATAAAAAAAAAAAA&#10;AAAAAAAAAABbQ29udGVudF9UeXBlc10ueG1sUEsBAi0AFAAGAAgAAAAhADj9If/WAAAAlAEAAAsA&#10;AAAAAAAAAAAAAAAALwEAAF9yZWxzLy5yZWxzUEsBAi0AFAAGAAgAAAAhAE1aY9GwAgAAsAUAAA4A&#10;AAAAAAAAAAAAAAAALgIAAGRycy9lMm9Eb2MueG1sUEsBAi0AFAAGAAgAAAAhABeL7m3fAAAACwEA&#10;AA8AAAAAAAAAAAAAAAAACgUAAGRycy9kb3ducmV2LnhtbFBLBQYAAAAABAAEAPMAAAAWBgAAAAA=&#10;" filled="f" stroked="f">
              <v:textbox inset="0,0,0,0">
                <w:txbxContent>
                  <w:p w:rsidR="00296499" w:rsidRDefault="004E3B2B" w:rsidP="000F7874">
                    <w:pPr>
                      <w:jc w:val="right"/>
                    </w:pPr>
                    <w:r>
                      <w:rPr>
                        <w:rFonts w:asciiTheme="majorHAnsi" w:hAnsiTheme="majorHAnsi"/>
                        <w:color w:val="021A32"/>
                        <w:sz w:val="36"/>
                      </w:rPr>
                      <w:t>Joshua Lai</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5"/>
    <w:multiLevelType w:val="singleLevel"/>
    <w:tmpl w:val="00000005"/>
    <w:name w:val="WW8Num7"/>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Wingdings" w:hAnsi="Wingdings"/>
      </w:rPr>
    </w:lvl>
  </w:abstractNum>
  <w:abstractNum w:abstractNumId="3" w15:restartNumberingAfterBreak="0">
    <w:nsid w:val="001D77D8"/>
    <w:multiLevelType w:val="hybridMultilevel"/>
    <w:tmpl w:val="FACE3D28"/>
    <w:lvl w:ilvl="0" w:tplc="3D28A32C">
      <w:start w:val="1"/>
      <w:numFmt w:val="bullet"/>
      <w:pStyle w:val="BulletList4"/>
      <w:lvlText w:val=""/>
      <w:lvlJc w:val="left"/>
      <w:pPr>
        <w:tabs>
          <w:tab w:val="num" w:pos="1512"/>
        </w:tabs>
        <w:ind w:left="1512" w:hanging="432"/>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1286643A"/>
    <w:multiLevelType w:val="hybridMultilevel"/>
    <w:tmpl w:val="5E2C2910"/>
    <w:lvl w:ilvl="0" w:tplc="BE18366C">
      <w:numFmt w:val="bullet"/>
      <w:lvlText w:val="•"/>
      <w:lvlJc w:val="left"/>
      <w:pPr>
        <w:tabs>
          <w:tab w:val="num" w:pos="720"/>
        </w:tabs>
        <w:ind w:left="720" w:hanging="360"/>
      </w:pPr>
      <w:rPr>
        <w:rFonts w:ascii="Calibri" w:eastAsiaTheme="minorEastAsia" w:hAnsi="Calibri" w:cs="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940D19"/>
    <w:multiLevelType w:val="hybridMultilevel"/>
    <w:tmpl w:val="D9B47102"/>
    <w:lvl w:ilvl="0" w:tplc="BE18366C">
      <w:numFmt w:val="bullet"/>
      <w:lvlText w:val="•"/>
      <w:lvlJc w:val="left"/>
      <w:pPr>
        <w:tabs>
          <w:tab w:val="num" w:pos="720"/>
        </w:tabs>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127B4"/>
    <w:multiLevelType w:val="hybridMultilevel"/>
    <w:tmpl w:val="B67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DF"/>
    <w:rsid w:val="00056768"/>
    <w:rsid w:val="0008717E"/>
    <w:rsid w:val="000923C2"/>
    <w:rsid w:val="000F0904"/>
    <w:rsid w:val="000F2DB2"/>
    <w:rsid w:val="000F7874"/>
    <w:rsid w:val="00123A08"/>
    <w:rsid w:val="001413C0"/>
    <w:rsid w:val="001526EE"/>
    <w:rsid w:val="001A23CD"/>
    <w:rsid w:val="0020648C"/>
    <w:rsid w:val="002206DF"/>
    <w:rsid w:val="0022256D"/>
    <w:rsid w:val="00232CAE"/>
    <w:rsid w:val="00235E52"/>
    <w:rsid w:val="00240260"/>
    <w:rsid w:val="00280D81"/>
    <w:rsid w:val="00296499"/>
    <w:rsid w:val="002D6046"/>
    <w:rsid w:val="00327317"/>
    <w:rsid w:val="003407C1"/>
    <w:rsid w:val="00356165"/>
    <w:rsid w:val="00357AB3"/>
    <w:rsid w:val="00360A00"/>
    <w:rsid w:val="00365A8D"/>
    <w:rsid w:val="003844E4"/>
    <w:rsid w:val="00384C5E"/>
    <w:rsid w:val="003A3D04"/>
    <w:rsid w:val="003B03CE"/>
    <w:rsid w:val="003E2D48"/>
    <w:rsid w:val="00420ACE"/>
    <w:rsid w:val="00425DEE"/>
    <w:rsid w:val="004273E0"/>
    <w:rsid w:val="004315C8"/>
    <w:rsid w:val="00450D34"/>
    <w:rsid w:val="004626FF"/>
    <w:rsid w:val="00465AF1"/>
    <w:rsid w:val="0047044A"/>
    <w:rsid w:val="00480925"/>
    <w:rsid w:val="00494903"/>
    <w:rsid w:val="004E3B2B"/>
    <w:rsid w:val="00533136"/>
    <w:rsid w:val="0054113E"/>
    <w:rsid w:val="00541163"/>
    <w:rsid w:val="0058181E"/>
    <w:rsid w:val="005945B5"/>
    <w:rsid w:val="005B7136"/>
    <w:rsid w:val="005C0CDF"/>
    <w:rsid w:val="005C1D18"/>
    <w:rsid w:val="00626FFA"/>
    <w:rsid w:val="006C76D6"/>
    <w:rsid w:val="006D6B05"/>
    <w:rsid w:val="006E197A"/>
    <w:rsid w:val="0070587D"/>
    <w:rsid w:val="0071541C"/>
    <w:rsid w:val="007407C3"/>
    <w:rsid w:val="00765575"/>
    <w:rsid w:val="00766112"/>
    <w:rsid w:val="007734F0"/>
    <w:rsid w:val="007A307F"/>
    <w:rsid w:val="007C0E33"/>
    <w:rsid w:val="007E63A3"/>
    <w:rsid w:val="00836CF1"/>
    <w:rsid w:val="00842149"/>
    <w:rsid w:val="008560EB"/>
    <w:rsid w:val="0087008A"/>
    <w:rsid w:val="0088146E"/>
    <w:rsid w:val="008868F9"/>
    <w:rsid w:val="008C3F56"/>
    <w:rsid w:val="0093680F"/>
    <w:rsid w:val="0093706E"/>
    <w:rsid w:val="00942291"/>
    <w:rsid w:val="00966FA6"/>
    <w:rsid w:val="00983206"/>
    <w:rsid w:val="0099409A"/>
    <w:rsid w:val="00997844"/>
    <w:rsid w:val="009A1476"/>
    <w:rsid w:val="009C3582"/>
    <w:rsid w:val="009D71D3"/>
    <w:rsid w:val="009E0455"/>
    <w:rsid w:val="009F09EF"/>
    <w:rsid w:val="00A21001"/>
    <w:rsid w:val="00A42E38"/>
    <w:rsid w:val="00AD024A"/>
    <w:rsid w:val="00B06D87"/>
    <w:rsid w:val="00B1607D"/>
    <w:rsid w:val="00B31F56"/>
    <w:rsid w:val="00B727B6"/>
    <w:rsid w:val="00B97007"/>
    <w:rsid w:val="00C15BBC"/>
    <w:rsid w:val="00C4041E"/>
    <w:rsid w:val="00C64494"/>
    <w:rsid w:val="00C679C9"/>
    <w:rsid w:val="00C75E1B"/>
    <w:rsid w:val="00CA259D"/>
    <w:rsid w:val="00CA6E18"/>
    <w:rsid w:val="00CB5415"/>
    <w:rsid w:val="00CB5ABA"/>
    <w:rsid w:val="00CD704F"/>
    <w:rsid w:val="00CE3271"/>
    <w:rsid w:val="00D16111"/>
    <w:rsid w:val="00D33930"/>
    <w:rsid w:val="00D41E6B"/>
    <w:rsid w:val="00D722D4"/>
    <w:rsid w:val="00D77213"/>
    <w:rsid w:val="00E01E2A"/>
    <w:rsid w:val="00E13ADE"/>
    <w:rsid w:val="00E4278F"/>
    <w:rsid w:val="00E56D6E"/>
    <w:rsid w:val="00E8768B"/>
    <w:rsid w:val="00E93FCD"/>
    <w:rsid w:val="00E96497"/>
    <w:rsid w:val="00E979B3"/>
    <w:rsid w:val="00E97A2B"/>
    <w:rsid w:val="00EA233E"/>
    <w:rsid w:val="00EB06EF"/>
    <w:rsid w:val="00EC65B5"/>
    <w:rsid w:val="00EC7E56"/>
    <w:rsid w:val="00F47DB1"/>
    <w:rsid w:val="00F67E21"/>
    <w:rsid w:val="00F71316"/>
    <w:rsid w:val="00F97629"/>
    <w:rsid w:val="00FA29D4"/>
    <w:rsid w:val="00FA56EB"/>
    <w:rsid w:val="00FB1432"/>
    <w:rsid w:val="00FC1FF7"/>
    <w:rsid w:val="00FC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AAF055C-3CD0-4795-B217-4D504CA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B06EF"/>
    <w:pPr>
      <w:keepNext/>
      <w:snapToGrid w:val="0"/>
      <w:jc w:val="center"/>
      <w:outlineLvl w:val="0"/>
    </w:pPr>
    <w:rPr>
      <w:rFonts w:ascii="Arial" w:eastAsia="Times New Roman" w:hAnsi="Arial" w:cs="Times New Roman"/>
      <w:b/>
      <w:color w:val="000000"/>
      <w:sz w:val="20"/>
      <w:szCs w:val="20"/>
    </w:rPr>
  </w:style>
  <w:style w:type="paragraph" w:styleId="Heading2">
    <w:name w:val="heading 2"/>
    <w:basedOn w:val="Normal"/>
    <w:next w:val="Normal"/>
    <w:link w:val="Heading2Char"/>
    <w:semiHidden/>
    <w:unhideWhenUsed/>
    <w:qFormat/>
    <w:rsid w:val="00EB06EF"/>
    <w:pPr>
      <w:keepNext/>
      <w:snapToGrid w:val="0"/>
      <w:outlineLvl w:val="1"/>
    </w:pPr>
    <w:rPr>
      <w:rFonts w:ascii="Arial" w:eastAsia="Times New Roman" w:hAnsi="Arial" w:cs="Times New Roman"/>
      <w:b/>
      <w:color w:val="000000"/>
      <w:sz w:val="20"/>
      <w:szCs w:val="20"/>
    </w:rPr>
  </w:style>
  <w:style w:type="paragraph" w:styleId="Heading8">
    <w:name w:val="heading 8"/>
    <w:basedOn w:val="Normal"/>
    <w:next w:val="Normal"/>
    <w:link w:val="Heading8Char"/>
    <w:uiPriority w:val="9"/>
    <w:semiHidden/>
    <w:unhideWhenUsed/>
    <w:qFormat/>
    <w:rsid w:val="004273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3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DF"/>
    <w:rPr>
      <w:color w:val="0000FF" w:themeColor="hyperlink"/>
      <w:u w:val="single"/>
    </w:rPr>
  </w:style>
  <w:style w:type="paragraph" w:styleId="ListParagraph">
    <w:name w:val="List Paragraph"/>
    <w:basedOn w:val="Normal"/>
    <w:uiPriority w:val="34"/>
    <w:qFormat/>
    <w:rsid w:val="00B06D87"/>
    <w:pPr>
      <w:ind w:left="720"/>
      <w:contextualSpacing/>
    </w:pPr>
  </w:style>
  <w:style w:type="character" w:customStyle="1" w:styleId="content1">
    <w:name w:val="content1"/>
    <w:basedOn w:val="DefaultParagraphFont"/>
    <w:rsid w:val="00E979B3"/>
    <w:rPr>
      <w:rFonts w:ascii="Arial" w:hAnsi="Arial" w:cs="Arial" w:hint="default"/>
      <w:color w:val="333333"/>
      <w:sz w:val="18"/>
      <w:szCs w:val="18"/>
    </w:rPr>
  </w:style>
  <w:style w:type="table" w:styleId="TableGrid">
    <w:name w:val="Table Grid"/>
    <w:basedOn w:val="TableNormal"/>
    <w:uiPriority w:val="59"/>
    <w:rsid w:val="00765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chnicalProfessionalsName">
    <w:name w:val="Technical Professional's Name"/>
    <w:basedOn w:val="DefaultParagraphFont"/>
    <w:rsid w:val="00765575"/>
    <w:rPr>
      <w:rFonts w:ascii="Arial" w:hAnsi="Arial"/>
      <w:b/>
      <w:color w:val="8E001C"/>
      <w:sz w:val="32"/>
    </w:rPr>
  </w:style>
  <w:style w:type="paragraph" w:customStyle="1" w:styleId="Addressblock">
    <w:name w:val="Address block"/>
    <w:rsid w:val="00765575"/>
    <w:pPr>
      <w:spacing w:line="240" w:lineRule="exact"/>
      <w:jc w:val="right"/>
    </w:pPr>
    <w:rPr>
      <w:rFonts w:ascii="Arial" w:eastAsia="Times New Roman" w:hAnsi="Arial" w:cs="Times New Roman"/>
      <w:sz w:val="20"/>
    </w:rPr>
  </w:style>
  <w:style w:type="paragraph" w:styleId="Header">
    <w:name w:val="header"/>
    <w:basedOn w:val="Normal"/>
    <w:link w:val="HeaderChar"/>
    <w:uiPriority w:val="99"/>
    <w:unhideWhenUsed/>
    <w:rsid w:val="00296499"/>
    <w:pPr>
      <w:tabs>
        <w:tab w:val="center" w:pos="4680"/>
        <w:tab w:val="right" w:pos="9360"/>
      </w:tabs>
    </w:pPr>
  </w:style>
  <w:style w:type="character" w:customStyle="1" w:styleId="HeaderChar">
    <w:name w:val="Header Char"/>
    <w:basedOn w:val="DefaultParagraphFont"/>
    <w:link w:val="Header"/>
    <w:uiPriority w:val="99"/>
    <w:rsid w:val="00296499"/>
  </w:style>
  <w:style w:type="paragraph" w:styleId="Footer">
    <w:name w:val="footer"/>
    <w:basedOn w:val="Normal"/>
    <w:link w:val="FooterChar"/>
    <w:uiPriority w:val="99"/>
    <w:unhideWhenUsed/>
    <w:rsid w:val="00296499"/>
    <w:pPr>
      <w:tabs>
        <w:tab w:val="center" w:pos="4680"/>
        <w:tab w:val="right" w:pos="9360"/>
      </w:tabs>
    </w:pPr>
  </w:style>
  <w:style w:type="character" w:customStyle="1" w:styleId="FooterChar">
    <w:name w:val="Footer Char"/>
    <w:basedOn w:val="DefaultParagraphFont"/>
    <w:link w:val="Footer"/>
    <w:uiPriority w:val="99"/>
    <w:rsid w:val="00296499"/>
  </w:style>
  <w:style w:type="paragraph" w:customStyle="1" w:styleId="BasicParagraph">
    <w:name w:val="[Basic Paragraph]"/>
    <w:basedOn w:val="Normal"/>
    <w:uiPriority w:val="99"/>
    <w:rsid w:val="00296499"/>
    <w:pPr>
      <w:widowControl w:val="0"/>
      <w:autoSpaceDE w:val="0"/>
      <w:autoSpaceDN w:val="0"/>
      <w:adjustRightInd w:val="0"/>
      <w:spacing w:line="288" w:lineRule="auto"/>
      <w:textAlignment w:val="center"/>
    </w:pPr>
    <w:rPr>
      <w:rFonts w:ascii="MinionPro-Regular" w:eastAsia="Arial" w:hAnsi="MinionPro-Regular" w:cs="MinionPro-Regular"/>
      <w:color w:val="000000"/>
    </w:rPr>
  </w:style>
  <w:style w:type="character" w:customStyle="1" w:styleId="Heading1Char">
    <w:name w:val="Heading 1 Char"/>
    <w:basedOn w:val="DefaultParagraphFont"/>
    <w:link w:val="Heading1"/>
    <w:rsid w:val="00EB06EF"/>
    <w:rPr>
      <w:rFonts w:ascii="Arial" w:eastAsia="Times New Roman" w:hAnsi="Arial" w:cs="Times New Roman"/>
      <w:b/>
      <w:color w:val="000000"/>
      <w:sz w:val="20"/>
      <w:szCs w:val="20"/>
    </w:rPr>
  </w:style>
  <w:style w:type="character" w:customStyle="1" w:styleId="Heading2Char">
    <w:name w:val="Heading 2 Char"/>
    <w:basedOn w:val="DefaultParagraphFont"/>
    <w:link w:val="Heading2"/>
    <w:semiHidden/>
    <w:rsid w:val="00EB06EF"/>
    <w:rPr>
      <w:rFonts w:ascii="Arial" w:eastAsia="Times New Roman" w:hAnsi="Arial" w:cs="Times New Roman"/>
      <w:b/>
      <w:color w:val="000000"/>
      <w:sz w:val="20"/>
      <w:szCs w:val="20"/>
    </w:rPr>
  </w:style>
  <w:style w:type="paragraph" w:styleId="BodyText">
    <w:name w:val="Body Text"/>
    <w:basedOn w:val="Normal"/>
    <w:link w:val="BodyTextChar"/>
    <w:semiHidden/>
    <w:unhideWhenUsed/>
    <w:rsid w:val="00EB06EF"/>
    <w:pPr>
      <w:snapToGrid w:val="0"/>
    </w:pPr>
    <w:rPr>
      <w:rFonts w:ascii="Arial" w:eastAsia="Times New Roman" w:hAnsi="Arial" w:cs="Times New Roman"/>
      <w:color w:val="000000"/>
      <w:sz w:val="20"/>
      <w:szCs w:val="20"/>
    </w:rPr>
  </w:style>
  <w:style w:type="character" w:customStyle="1" w:styleId="BodyTextChar">
    <w:name w:val="Body Text Char"/>
    <w:basedOn w:val="DefaultParagraphFont"/>
    <w:link w:val="BodyText"/>
    <w:semiHidden/>
    <w:rsid w:val="00EB06EF"/>
    <w:rPr>
      <w:rFonts w:ascii="Arial" w:eastAsia="Times New Roman" w:hAnsi="Arial" w:cs="Times New Roman"/>
      <w:color w:val="000000"/>
      <w:sz w:val="20"/>
      <w:szCs w:val="20"/>
    </w:rPr>
  </w:style>
  <w:style w:type="paragraph" w:styleId="BodyTextIndent2">
    <w:name w:val="Body Text Indent 2"/>
    <w:basedOn w:val="Normal"/>
    <w:link w:val="BodyTextIndent2Char"/>
    <w:semiHidden/>
    <w:unhideWhenUsed/>
    <w:rsid w:val="00EB06EF"/>
    <w:pPr>
      <w:snapToGrid w:val="0"/>
      <w:spacing w:after="40"/>
      <w:ind w:left="360"/>
    </w:pPr>
    <w:rPr>
      <w:rFonts w:ascii="Arial" w:eastAsia="Times New Roman" w:hAnsi="Arial" w:cs="Times New Roman"/>
      <w:color w:val="000000"/>
      <w:sz w:val="20"/>
      <w:szCs w:val="20"/>
    </w:rPr>
  </w:style>
  <w:style w:type="character" w:customStyle="1" w:styleId="BodyTextIndent2Char">
    <w:name w:val="Body Text Indent 2 Char"/>
    <w:basedOn w:val="DefaultParagraphFont"/>
    <w:link w:val="BodyTextIndent2"/>
    <w:semiHidden/>
    <w:rsid w:val="00EB06EF"/>
    <w:rPr>
      <w:rFonts w:ascii="Arial" w:eastAsia="Times New Roman" w:hAnsi="Arial" w:cs="Times New Roman"/>
      <w:color w:val="000000"/>
      <w:sz w:val="20"/>
      <w:szCs w:val="20"/>
    </w:rPr>
  </w:style>
  <w:style w:type="paragraph" w:styleId="E-mailSignature">
    <w:name w:val="E-mail Signature"/>
    <w:basedOn w:val="Normal"/>
    <w:link w:val="E-mailSignatureChar"/>
    <w:rsid w:val="00533136"/>
    <w:rPr>
      <w:rFonts w:ascii="Times New Roman" w:eastAsia="Times New Roman" w:hAnsi="Times New Roman" w:cs="Times New Roman"/>
    </w:rPr>
  </w:style>
  <w:style w:type="character" w:customStyle="1" w:styleId="E-mailSignatureChar">
    <w:name w:val="E-mail Signature Char"/>
    <w:basedOn w:val="DefaultParagraphFont"/>
    <w:link w:val="E-mailSignature"/>
    <w:rsid w:val="00533136"/>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F7874"/>
    <w:pPr>
      <w:spacing w:after="120"/>
      <w:ind w:left="360"/>
    </w:pPr>
  </w:style>
  <w:style w:type="character" w:customStyle="1" w:styleId="BodyTextIndentChar">
    <w:name w:val="Body Text Indent Char"/>
    <w:basedOn w:val="DefaultParagraphFont"/>
    <w:link w:val="BodyTextIndent"/>
    <w:uiPriority w:val="99"/>
    <w:semiHidden/>
    <w:rsid w:val="000F7874"/>
  </w:style>
  <w:style w:type="paragraph" w:customStyle="1" w:styleId="BulletList4">
    <w:name w:val="Bullet List 4"/>
    <w:basedOn w:val="Normal"/>
    <w:rsid w:val="005B7136"/>
    <w:pPr>
      <w:numPr>
        <w:numId w:val="1"/>
      </w:numPr>
      <w:spacing w:before="30" w:after="30"/>
    </w:pPr>
    <w:rPr>
      <w:rFonts w:ascii="Times New Roman" w:eastAsia="Times New Roman" w:hAnsi="Times New Roman" w:cs="Times New Roman"/>
      <w:sz w:val="21"/>
      <w:szCs w:val="21"/>
    </w:rPr>
  </w:style>
  <w:style w:type="paragraph" w:styleId="BodyText3">
    <w:name w:val="Body Text 3"/>
    <w:basedOn w:val="Normal"/>
    <w:link w:val="BodyText3Char"/>
    <w:uiPriority w:val="99"/>
    <w:semiHidden/>
    <w:unhideWhenUsed/>
    <w:rsid w:val="004E3B2B"/>
    <w:pPr>
      <w:spacing w:after="120"/>
    </w:pPr>
    <w:rPr>
      <w:sz w:val="16"/>
      <w:szCs w:val="16"/>
    </w:rPr>
  </w:style>
  <w:style w:type="character" w:customStyle="1" w:styleId="BodyText3Char">
    <w:name w:val="Body Text 3 Char"/>
    <w:basedOn w:val="DefaultParagraphFont"/>
    <w:link w:val="BodyText3"/>
    <w:uiPriority w:val="99"/>
    <w:semiHidden/>
    <w:rsid w:val="004E3B2B"/>
    <w:rPr>
      <w:sz w:val="16"/>
      <w:szCs w:val="16"/>
    </w:rPr>
  </w:style>
  <w:style w:type="character" w:customStyle="1" w:styleId="Heading8Char">
    <w:name w:val="Heading 8 Char"/>
    <w:basedOn w:val="DefaultParagraphFont"/>
    <w:link w:val="Heading8"/>
    <w:uiPriority w:val="9"/>
    <w:semiHidden/>
    <w:rsid w:val="004273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3E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2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A3167-CE7E-4989-B500-B160B4FD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1504</Words>
  <Characters>9360</Characters>
  <Application>Microsoft Office Word</Application>
  <DocSecurity>0</DocSecurity>
  <Lines>180</Lines>
  <Paragraphs>132</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Castro</dc:creator>
  <cp:lastModifiedBy>Joshua Lai</cp:lastModifiedBy>
  <cp:revision>2</cp:revision>
  <dcterms:created xsi:type="dcterms:W3CDTF">2017-04-06T22:42:00Z</dcterms:created>
  <dcterms:modified xsi:type="dcterms:W3CDTF">2017-04-06T22:42:00Z</dcterms:modified>
</cp:coreProperties>
</file>