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ZenCover — Your Cover At A Glance</w:t>
      </w:r>
    </w:p>
    <w:p>
      <w:r>
        <w:t>Dear {account.data.firstName} {account.data.lastName},</w:t>
      </w:r>
    </w:p>
    <w:p/>
    <w:p>
      <w:r>
        <w:t>Policy {policy.policyNumber} — this grid shows exactly what is covered. Rows only appear for cover you actually hold.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Labour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Parts</w:t>
            </w:r>
          </w:p>
        </w:tc>
      </w:tr>
      <w:tr>
        <w:tc>
          <w:tcPr>
            <w:tcW w:type="dxa" w:w="2880"/>
          </w:tcPr>
          <w:p>
            <w:r>
              <w:t>[Item/]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Your item: {item.data.itemTypeCode} (purchased {item.data.purchaseDate})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[AccidentalDamage?]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Accidental Damage</w:t>
            </w:r>
          </w:p>
        </w:tc>
        <w:tc>
          <w:tcPr>
            <w:tcW w:type="dxa" w:w="2880"/>
          </w:tcPr>
          <w:p>
            <w:r>
              <w:t>{item.AccidentalDamage.data.labourCovered}</w:t>
            </w:r>
          </w:p>
        </w:tc>
        <w:tc>
          <w:tcPr>
            <w:tcW w:type="dxa" w:w="2880"/>
          </w:tcPr>
          <w:p>
            <w:r>
              <w:t>{item.AccidentalDamage.data.partsCovered}</w:t>
            </w:r>
          </w:p>
        </w:tc>
      </w:tr>
      <w:tr>
        <w:tc>
          <w:tcPr>
            <w:tcW w:type="dxa" w:w="2880"/>
          </w:tcPr>
          <w:p>
            <w:r>
              <w:t>[/AccidentalDamage]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Breakdown</w:t>
            </w:r>
          </w:p>
        </w:tc>
        <w:tc>
          <w:tcPr>
            <w:tcW w:type="dxa" w:w="2880"/>
          </w:tcPr>
          <w:p>
            <w:r>
              <w:t>{item.Breakdown.data.labourCovered}</w:t>
            </w:r>
          </w:p>
        </w:tc>
        <w:tc>
          <w:tcPr>
            <w:tcW w:type="dxa" w:w="2880"/>
          </w:tcPr>
          <w:p>
            <w:r>
              <w:t>{item.Breakdown.data.partsCovered}</w:t>
            </w:r>
          </w:p>
        </w:tc>
      </w:tr>
      <w:tr>
        <w:tc>
          <w:tcPr>
            <w:tcW w:type="dxa" w:w="2880"/>
          </w:tcPr>
          <w:p>
            <w:r>
              <w:t>[/Item]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[Theft?]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Theft cover is included on at least one of your items.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[/Theft]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[CoolingOffRow?]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You may cancel within your cooling-off period of {policy.data.coolingOffPeriod} days.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[/CoolingOffRow]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[ConcussionSchedule?]</w:t>
      </w:r>
    </w:p>
    <w:p>
      <w:pPr>
        <w:rPr>
          <w:b/>
        </w:rPr>
      </w:pPr>
      <w:r>
        <w:rPr>
          <w:b/>
        </w:rPr>
        <w:t>Concussion Medical Expense Benefit — CPT Code Schedule</w:t>
      </w:r>
    </w:p>
    <w:tbl>
      <w:tblPr>
        <w:tblStyle w:val="Table1"/>
        <w:tblW w:w="8190.0" w:type="dxa"/>
        <w:jc w:val="left"/>
        <w:tblInd w:w="0" w:type="dxa"/>
        <w:tblLayout w:type="fixed"/>
        <w:tblLook w:val="0000"/>
      </w:tblPr>
      <w:tblGrid>
        <w:gridCol w:w="1720"/>
        <w:gridCol w:w="2060"/>
        <w:gridCol w:w="2070"/>
        <w:gridCol w:w="2340"/>
        <w:tblGridChange w:id="0">
          <w:tblGrid>
            <w:gridCol w:w="1720"/>
            <w:gridCol w:w="2060"/>
            <w:gridCol w:w="2070"/>
            <w:gridCol w:w="23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rtl w:val="0"/>
                <w:sz w:val="22"/>
                <w:szCs w:val="22"/>
              </w:rPr>
              <w:t xml:space="preserve">CPT Codes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ff00"/>
                <w:rtl w:val="0"/>
                <w:sz w:val="22"/>
                <w:szCs w:val="22"/>
              </w:rPr>
              <w:t xml:space="preserve">[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Plan 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ff00"/>
                <w:rtl w:val="0"/>
                <w:sz w:val="22"/>
                <w:szCs w:val="22"/>
              </w:rPr>
              <w:t xml:space="preserve">[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Plan B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ff00"/>
                <w:rtl w:val="0"/>
                <w:sz w:val="22"/>
                <w:szCs w:val="22"/>
              </w:rPr>
              <w:t xml:space="preserve">[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Plan C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70551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70552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72141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76880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tabs>
                <w:tab w:val="left" w:leader="none" w:pos="987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76942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95816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95860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95861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95863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95900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95903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95904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95934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95957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96116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96118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96119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96120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96152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96154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99090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99116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99203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99204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99205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99243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99244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33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  <w:t xml:space="preserve">99245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tabs>
                <w:tab w:val="left" w:leader="none" w:pos="7200"/>
                <w:tab w:val="right" w:leader="none" w:pos="10800"/>
              </w:tabs>
              <w:spacing w:after="0" w:before="0" w:line="240" w:lineRule="auto"/>
              <w:ind w:left="447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tabs>
                <w:tab w:val="left" w:leader="none" w:pos="987"/>
                <w:tab w:val="left" w:leader="none" w:pos="4032"/>
                <w:tab w:val="left" w:leader="none" w:pos="7200"/>
                <w:tab w:val="right" w:leader="none" w:pos="10800"/>
              </w:tabs>
              <w:spacing w:after="0" w:before="0" w:line="240" w:lineRule="auto"/>
              <w:ind w:left="442" w:firstLine="0"/>
              <w:jc w:val="both"/>
              <w:rPr>
                <w:rFonts w:ascii="Arial" w:hAnsi="Arial" w:cs="Arial" w:eastAsia="Arial"/>
                <w:sz w:val="22"/>
                <w:szCs w:val="22"/>
              </w:rPr>
            </w:pPr>
            <w:r w:rsidDel="00000000" w:rsidR="00000000" w:rsidRPr="00000000">
              <w:rPr>
                <w:rFonts w:ascii="Arial" w:hAnsi="Arial" w:cs="Arial" w:eastAsia="Arial"/>
                <w:b w:val="1"/>
                <w:bCs w:val="1"/>
                <w:color w:val="783f04"/>
                <w:rtl w:val="0"/>
                <w:sz w:val="22"/>
                <w:szCs w:val="22"/>
              </w:rPr>
              <w:t xml:space="preserve">( )</w:t>
            </w:r>
            <w:r w:rsidDel="00000000" w:rsidR="00000000" w:rsidRPr="00000000">
              <w:rPr>
                <w:rFonts w:ascii="Arial" w:hAnsi="Arial" w:cs="Arial" w:eastAsia="Arial"/>
                <w:rtl w:val="0"/>
                <w:sz w:val="22"/>
                <w:szCs w:val="22"/>
              </w:rPr>
            </w:r>
          </w:p>
        </w:tc>
      </w:tr>
    </w:tbl>
    <w:p/>
    <w:p>
      <w:r>
        <w:t>[/ConcussionSchedule]</w:t>
      </w:r>
    </w:p>
    <w:p>
      <w:r>
        <w:t>ZenCover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