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Renewal Notice</w:t>
      </w:r>
    </w:p>
    <w:p>
      <w:r>
        <w:t>Dear {account.data.firstName} {account.data.lastName},</w:t>
      </w:r>
    </w:p>
    <w:p/>
    <w:p>
      <w:r>
        <w:t>Your ZenCover policy is due for renewal. Please review the details below.</w:t>
      </w:r>
    </w:p>
    <w:p/>
    <w:p>
      <w:pPr>
        <w:pStyle w:val="Heading2"/>
      </w:pPr>
      <w:r>
        <w:t>Renewal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Current Policy End Date</w:t>
            </w:r>
          </w:p>
        </w:tc>
        <w:tc>
          <w:tcPr>
            <w:tcW w:type="dxa" w:w="4320"/>
          </w:tcPr>
          <w:p>
            <w:r>
              <w:t>{policy.data.contractTermEndDate}</w:t>
            </w:r>
          </w:p>
        </w:tc>
      </w:tr>
      <w:tr>
        <w:tc>
          <w:tcPr>
            <w:tcW w:type="dxa" w:w="4320"/>
          </w:tcPr>
          <w:p>
            <w:r>
              <w:t>Renewal Date</w:t>
            </w:r>
          </w:p>
        </w:tc>
        <w:tc>
          <w:tcPr>
            <w:tcW w:type="dxa" w:w="4320"/>
          </w:tcPr>
          <w:p>
            <w:r>
              <w:t>{policy.data.expectedRenewalDate}</w:t>
            </w:r>
          </w:p>
        </w:tc>
      </w:tr>
    </w:tbl>
    <w:p/>
    <w:p>
      <w:pPr>
        <w:pStyle w:val="Heading2"/>
      </w:pPr>
      <w:r>
        <w:t>Renewal Charges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Renewal Amount</w:t>
            </w:r>
          </w:p>
        </w:tc>
        <w:tc>
          <w:tcPr>
            <w:tcW w:type="dxa" w:w="4320"/>
          </w:tcPr>
          <w:p>
            <w:r>
              <w:t>{data.termCharges}</w:t>
            </w:r>
          </w:p>
        </w:tc>
      </w:tr>
      <w:tr>
        <w:tc>
          <w:tcPr>
            <w:tcW w:type="dxa" w:w="4320"/>
          </w:tcPr>
          <w:p>
            <w:r>
              <w:t>Settlement Period</w:t>
            </w:r>
          </w:p>
        </w:tc>
        <w:tc>
          <w:tcPr>
            <w:tcW w:type="dxa" w:w="4320"/>
          </w:tcPr>
          <w:p>
            <w:r>
              <w:t>{policy.data.settlementPeriod}</w:t>
            </w:r>
          </w:p>
        </w:tc>
      </w:tr>
    </w:tbl>
    <w:p/>
    <w:p>
      <w:pPr>
        <w:pStyle w:val="Heading2"/>
      </w:pPr>
      <w:r>
        <w:t>Discounts and Adjustments</w:t>
      </w:r>
    </w:p>
    <w:p>
      <w:r>
        <w:t>[[A loyalty discount of {policy.data.discountAmount} has been applied to your renewal premium (discount type: {policy.data.discountType}).]]</w:t>
      </w:r>
    </w:p>
    <w:p/>
    <w:p>
      <w:pPr>
        <w:pStyle w:val="Heading2"/>
      </w:pPr>
      <w:r>
        <w:t>Your Rights</w:t>
      </w:r>
    </w:p>
    <w:p>
      <w:r>
        <w:t>[[A cooling-off period applies to this renewal. You have the right to cancel within the cooling-off window.]]</w:t>
      </w:r>
    </w:p>
    <w:p/>
    <w:p>
      <w:r>
        <w:t>[[A grace period may apply if your renewal payment is not received by the due date. Please contact us for details.]]</w:t>
      </w:r>
    </w:p>
    <w:p/>
    <w:p>
      <w:r>
        <w:t>Thank you for choosing ZenCover.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