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7EA17" w14:textId="663D2A7F" w:rsidR="003014C3" w:rsidRDefault="003014C3" w:rsidP="003014C3">
      <w:pPr>
        <w:pStyle w:val="Heading1"/>
      </w:pPr>
      <w:r>
        <w:t>Feedback Feature</w:t>
      </w:r>
    </w:p>
    <w:p w14:paraId="37F9DE1C" w14:textId="77777777" w:rsidR="003014C3" w:rsidRDefault="003014C3" w:rsidP="003014C3">
      <w:r>
        <w:t>Coaches need a way to provide feedback either to the person that wrote the session, or just for themselves.</w:t>
      </w:r>
    </w:p>
    <w:p w14:paraId="07CAA6B3" w14:textId="77777777" w:rsidR="003014C3" w:rsidRDefault="003014C3" w:rsidP="003014C3">
      <w:r>
        <w:t xml:space="preserve">Some sets you complete and they go </w:t>
      </w:r>
      <w:proofErr w:type="gramStart"/>
      <w:r>
        <w:t>really well</w:t>
      </w:r>
      <w:proofErr w:type="gramEnd"/>
      <w:r>
        <w:t xml:space="preserve">, and some don’t. Often, a set will go </w:t>
      </w:r>
      <w:proofErr w:type="gramStart"/>
      <w:r>
        <w:t>really well</w:t>
      </w:r>
      <w:proofErr w:type="gramEnd"/>
      <w:r>
        <w:t xml:space="preserve">, but it’s hard to </w:t>
      </w:r>
      <w:proofErr w:type="gramStart"/>
      <w:r>
        <w:t>pin point</w:t>
      </w:r>
      <w:proofErr w:type="gramEnd"/>
      <w:r>
        <w:t xml:space="preserve"> why – for example, is this because certain swimmers attended, or the session focus was </w:t>
      </w:r>
      <w:proofErr w:type="gramStart"/>
      <w:r>
        <w:t>something in particular, or</w:t>
      </w:r>
      <w:proofErr w:type="gramEnd"/>
      <w:r>
        <w:t xml:space="preserve"> there was a certain amount of a certain stroke, e.g. No1?</w:t>
      </w:r>
    </w:p>
    <w:p w14:paraId="0469E24B" w14:textId="77777777" w:rsidR="003014C3" w:rsidRDefault="003014C3" w:rsidP="003014C3">
      <w:r>
        <w:t>It’s also important to capture what didn’t go too well.</w:t>
      </w:r>
    </w:p>
    <w:p w14:paraId="6D1B12BD" w14:textId="77777777" w:rsidR="003014C3" w:rsidRDefault="003014C3" w:rsidP="003014C3">
      <w:r>
        <w:t xml:space="preserve">We want this data so coaches can use this when planning future sessions. If there are certain trends that pick up negative results, such as low engagement etc, then we might be able to avoid </w:t>
      </w:r>
      <w:proofErr w:type="gramStart"/>
      <w:r>
        <w:t>these type of sessions</w:t>
      </w:r>
      <w:proofErr w:type="gramEnd"/>
      <w:r>
        <w:t xml:space="preserve"> or at least structure them differently going forward.</w:t>
      </w:r>
    </w:p>
    <w:p w14:paraId="7AD7FE91" w14:textId="07A447A0" w:rsidR="003014C3" w:rsidRDefault="003014C3" w:rsidP="003014C3">
      <w:r>
        <w:t>There are three different things we want to create for this requirement. I break them down below.</w:t>
      </w:r>
    </w:p>
    <w:p w14:paraId="29242DC9" w14:textId="3149E1E5" w:rsidR="003014C3" w:rsidRDefault="003014C3" w:rsidP="003014C3">
      <w:pPr>
        <w:pStyle w:val="ListParagraph"/>
        <w:numPr>
          <w:ilvl w:val="0"/>
          <w:numId w:val="2"/>
        </w:numPr>
      </w:pPr>
      <w:r>
        <w:t>Feedback form</w:t>
      </w:r>
    </w:p>
    <w:p w14:paraId="157291F5" w14:textId="16734DDA" w:rsidR="003014C3" w:rsidRDefault="003014C3" w:rsidP="003014C3">
      <w:r>
        <w:t>On every session, we want to now include a new section titled ‘Feedback’. This should live as a tab alongside detail, content and attendance. See screenshot 1.</w:t>
      </w:r>
    </w:p>
    <w:p w14:paraId="68B72182" w14:textId="4875AFD5" w:rsidR="003014C3" w:rsidRDefault="003014C3" w:rsidP="003014C3">
      <w:r>
        <w:t xml:space="preserve">When the user selects this form, it should display a basic form, with 6 categories, where the coach can rate each element out of 10. See screenshot 2 and see doc </w:t>
      </w:r>
      <w:proofErr w:type="spellStart"/>
      <w:r>
        <w:t>feedbackform.tsx</w:t>
      </w:r>
      <w:proofErr w:type="spellEnd"/>
      <w:r>
        <w:t>. This should contain information about what the ratings should equate to etc as in the screenshot. See the below categories and detail.</w:t>
      </w:r>
    </w:p>
    <w:p w14:paraId="62FC388D" w14:textId="77777777" w:rsidR="003014C3" w:rsidRPr="00CB4EB0" w:rsidRDefault="003014C3" w:rsidP="003014C3">
      <w:pPr>
        <w:ind w:left="720"/>
      </w:pPr>
      <w:r w:rsidRPr="00CB4EB0">
        <w:t>1. Engagement</w:t>
      </w:r>
    </w:p>
    <w:p w14:paraId="01126546" w14:textId="77777777" w:rsidR="003014C3" w:rsidRPr="00CB4EB0" w:rsidRDefault="003014C3" w:rsidP="003014C3">
      <w:pPr>
        <w:pStyle w:val="NormalWeb"/>
        <w:ind w:left="720"/>
        <w:rPr>
          <w:rFonts w:asciiTheme="minorHAnsi" w:hAnsiTheme="minorHAnsi"/>
        </w:rPr>
      </w:pPr>
      <w:r w:rsidRPr="00CB4EB0">
        <w:rPr>
          <w:rStyle w:val="Strong"/>
          <w:rFonts w:asciiTheme="minorHAnsi" w:eastAsiaTheme="majorEastAsia" w:hAnsiTheme="minorHAnsi"/>
        </w:rPr>
        <w:t>What it captures:</w:t>
      </w:r>
      <w:r w:rsidRPr="00CB4EB0">
        <w:rPr>
          <w:rFonts w:asciiTheme="minorHAnsi" w:hAnsiTheme="minorHAnsi"/>
        </w:rPr>
        <w:br/>
        <w:t>How mentally and emotionally invested the swimmers appeared throughout the session.</w:t>
      </w:r>
    </w:p>
    <w:p w14:paraId="39C3DF0F" w14:textId="77777777" w:rsidR="003014C3" w:rsidRPr="00CB4EB0" w:rsidRDefault="003014C3" w:rsidP="003014C3">
      <w:pPr>
        <w:pStyle w:val="NormalWeb"/>
        <w:ind w:left="720"/>
        <w:rPr>
          <w:rFonts w:asciiTheme="minorHAnsi" w:hAnsiTheme="minorHAnsi"/>
        </w:rPr>
      </w:pPr>
      <w:r w:rsidRPr="00CB4EB0">
        <w:rPr>
          <w:rStyle w:val="Strong"/>
          <w:rFonts w:asciiTheme="minorHAnsi" w:eastAsiaTheme="majorEastAsia" w:hAnsiTheme="minorHAnsi"/>
        </w:rPr>
        <w:t>Why it matters:</w:t>
      </w:r>
      <w:r w:rsidRPr="00CB4EB0">
        <w:rPr>
          <w:rFonts w:asciiTheme="minorHAnsi" w:hAnsiTheme="minorHAnsi"/>
        </w:rPr>
        <w:br/>
        <w:t>Engagement is often the earliest signal of whether a session structure or focus is working.</w:t>
      </w:r>
    </w:p>
    <w:p w14:paraId="2A5117DF" w14:textId="77777777" w:rsidR="003014C3" w:rsidRPr="00CB4EB0" w:rsidRDefault="003014C3" w:rsidP="003014C3">
      <w:pPr>
        <w:pStyle w:val="NormalWeb"/>
        <w:ind w:left="720"/>
        <w:rPr>
          <w:rFonts w:asciiTheme="minorHAnsi" w:hAnsiTheme="minorHAnsi"/>
        </w:rPr>
      </w:pPr>
      <w:r w:rsidRPr="00CB4EB0">
        <w:rPr>
          <w:rStyle w:val="Strong"/>
          <w:rFonts w:asciiTheme="minorHAnsi" w:eastAsiaTheme="majorEastAsia" w:hAnsiTheme="minorHAnsi"/>
        </w:rPr>
        <w:t>Scoring guide:</w:t>
      </w:r>
    </w:p>
    <w:p w14:paraId="040D87A7" w14:textId="77777777" w:rsidR="003014C3" w:rsidRPr="00CB4EB0" w:rsidRDefault="003014C3" w:rsidP="003014C3">
      <w:pPr>
        <w:pStyle w:val="NormalWeb"/>
        <w:numPr>
          <w:ilvl w:val="0"/>
          <w:numId w:val="3"/>
        </w:numPr>
        <w:tabs>
          <w:tab w:val="clear" w:pos="720"/>
          <w:tab w:val="num" w:pos="1440"/>
        </w:tabs>
        <w:ind w:left="1440"/>
        <w:rPr>
          <w:rFonts w:asciiTheme="minorHAnsi" w:hAnsiTheme="minorHAnsi"/>
        </w:rPr>
      </w:pPr>
      <w:r w:rsidRPr="00CB4EB0">
        <w:rPr>
          <w:rStyle w:val="Strong"/>
          <w:rFonts w:asciiTheme="minorHAnsi" w:eastAsiaTheme="majorEastAsia" w:hAnsiTheme="minorHAnsi"/>
        </w:rPr>
        <w:t>1</w:t>
      </w:r>
      <w:r w:rsidRPr="00CB4EB0">
        <w:rPr>
          <w:rFonts w:asciiTheme="minorHAnsi" w:hAnsiTheme="minorHAnsi"/>
        </w:rPr>
        <w:t xml:space="preserve"> – Swimmers disengaged </w:t>
      </w:r>
      <w:proofErr w:type="gramStart"/>
      <w:r w:rsidRPr="00CB4EB0">
        <w:rPr>
          <w:rFonts w:asciiTheme="minorHAnsi" w:hAnsiTheme="minorHAnsi"/>
        </w:rPr>
        <w:t>early;</w:t>
      </w:r>
      <w:proofErr w:type="gramEnd"/>
      <w:r w:rsidRPr="00CB4EB0">
        <w:rPr>
          <w:rFonts w:asciiTheme="minorHAnsi" w:hAnsiTheme="minorHAnsi"/>
        </w:rPr>
        <w:t xml:space="preserve"> frequent drifting, low attention</w:t>
      </w:r>
    </w:p>
    <w:p w14:paraId="1619C9A4" w14:textId="77777777" w:rsidR="003014C3" w:rsidRPr="00CB4EB0" w:rsidRDefault="003014C3" w:rsidP="003014C3">
      <w:pPr>
        <w:pStyle w:val="NormalWeb"/>
        <w:numPr>
          <w:ilvl w:val="0"/>
          <w:numId w:val="3"/>
        </w:numPr>
        <w:tabs>
          <w:tab w:val="clear" w:pos="720"/>
          <w:tab w:val="num" w:pos="1440"/>
        </w:tabs>
        <w:ind w:left="1440"/>
        <w:rPr>
          <w:rFonts w:asciiTheme="minorHAnsi" w:hAnsiTheme="minorHAnsi"/>
        </w:rPr>
      </w:pPr>
      <w:r w:rsidRPr="00CB4EB0">
        <w:rPr>
          <w:rStyle w:val="Strong"/>
          <w:rFonts w:asciiTheme="minorHAnsi" w:eastAsiaTheme="majorEastAsia" w:hAnsiTheme="minorHAnsi"/>
        </w:rPr>
        <w:t>5</w:t>
      </w:r>
      <w:r w:rsidRPr="00CB4EB0">
        <w:rPr>
          <w:rFonts w:asciiTheme="minorHAnsi" w:hAnsiTheme="minorHAnsi"/>
        </w:rPr>
        <w:t xml:space="preserve"> – Mixed engagement; some sets landed well, others didn’t</w:t>
      </w:r>
    </w:p>
    <w:p w14:paraId="7659665A" w14:textId="77777777" w:rsidR="003014C3" w:rsidRPr="00CB4EB0" w:rsidRDefault="003014C3" w:rsidP="003014C3">
      <w:pPr>
        <w:pStyle w:val="NormalWeb"/>
        <w:numPr>
          <w:ilvl w:val="0"/>
          <w:numId w:val="3"/>
        </w:numPr>
        <w:tabs>
          <w:tab w:val="clear" w:pos="720"/>
          <w:tab w:val="num" w:pos="1440"/>
        </w:tabs>
        <w:ind w:left="1440"/>
        <w:rPr>
          <w:rFonts w:asciiTheme="minorHAnsi" w:hAnsiTheme="minorHAnsi"/>
        </w:rPr>
      </w:pPr>
      <w:r w:rsidRPr="00CB4EB0">
        <w:rPr>
          <w:rStyle w:val="Strong"/>
          <w:rFonts w:asciiTheme="minorHAnsi" w:eastAsiaTheme="majorEastAsia" w:hAnsiTheme="minorHAnsi"/>
        </w:rPr>
        <w:t>10</w:t>
      </w:r>
      <w:r w:rsidRPr="00CB4EB0">
        <w:rPr>
          <w:rFonts w:asciiTheme="minorHAnsi" w:hAnsiTheme="minorHAnsi"/>
        </w:rPr>
        <w:t xml:space="preserve"> – High focus throughout; swimmers clearly “bought in”</w:t>
      </w:r>
    </w:p>
    <w:p w14:paraId="5EB8795D" w14:textId="77777777" w:rsidR="003014C3" w:rsidRPr="00CB4EB0" w:rsidRDefault="003014C3" w:rsidP="003014C3">
      <w:pPr>
        <w:ind w:left="720"/>
      </w:pPr>
      <w:r w:rsidRPr="00CB4EB0">
        <w:lastRenderedPageBreak/>
        <w:t>2. Effort &amp; Intent</w:t>
      </w:r>
    </w:p>
    <w:p w14:paraId="6614C990" w14:textId="77777777" w:rsidR="003014C3" w:rsidRPr="00CB4EB0" w:rsidRDefault="003014C3" w:rsidP="003014C3">
      <w:pPr>
        <w:pStyle w:val="NormalWeb"/>
        <w:ind w:left="720"/>
        <w:rPr>
          <w:rFonts w:asciiTheme="minorHAnsi" w:hAnsiTheme="minorHAnsi"/>
        </w:rPr>
      </w:pPr>
      <w:r w:rsidRPr="00CB4EB0">
        <w:rPr>
          <w:rStyle w:val="Strong"/>
          <w:rFonts w:asciiTheme="minorHAnsi" w:eastAsiaTheme="majorEastAsia" w:hAnsiTheme="minorHAnsi"/>
        </w:rPr>
        <w:t>What it captures:</w:t>
      </w:r>
      <w:r w:rsidRPr="00CB4EB0">
        <w:rPr>
          <w:rFonts w:asciiTheme="minorHAnsi" w:hAnsiTheme="minorHAnsi"/>
        </w:rPr>
        <w:br/>
        <w:t xml:space="preserve">The quality of effort relative to the session aim (not just how hard, but how </w:t>
      </w:r>
      <w:r w:rsidRPr="00CB4EB0">
        <w:rPr>
          <w:rStyle w:val="Emphasis"/>
          <w:rFonts w:asciiTheme="minorHAnsi" w:eastAsiaTheme="majorEastAsia" w:hAnsiTheme="minorHAnsi"/>
        </w:rPr>
        <w:t>purposeful</w:t>
      </w:r>
      <w:r w:rsidRPr="00CB4EB0">
        <w:rPr>
          <w:rFonts w:asciiTheme="minorHAnsi" w:hAnsiTheme="minorHAnsi"/>
        </w:rPr>
        <w:t>).</w:t>
      </w:r>
    </w:p>
    <w:p w14:paraId="46857EEA" w14:textId="77777777" w:rsidR="003014C3" w:rsidRPr="00CB4EB0" w:rsidRDefault="003014C3" w:rsidP="003014C3">
      <w:pPr>
        <w:pStyle w:val="NormalWeb"/>
        <w:ind w:left="720"/>
        <w:rPr>
          <w:rFonts w:asciiTheme="minorHAnsi" w:hAnsiTheme="minorHAnsi"/>
        </w:rPr>
      </w:pPr>
      <w:r w:rsidRPr="00CB4EB0">
        <w:rPr>
          <w:rStyle w:val="Strong"/>
          <w:rFonts w:asciiTheme="minorHAnsi" w:eastAsiaTheme="majorEastAsia" w:hAnsiTheme="minorHAnsi"/>
        </w:rPr>
        <w:t>Why it matters:</w:t>
      </w:r>
      <w:r w:rsidRPr="00CB4EB0">
        <w:rPr>
          <w:rFonts w:asciiTheme="minorHAnsi" w:hAnsiTheme="minorHAnsi"/>
        </w:rPr>
        <w:br/>
        <w:t>Helps distinguish between sessions that were easy by design vs. those that failed to elicit intent.</w:t>
      </w:r>
    </w:p>
    <w:p w14:paraId="0A62BC8A" w14:textId="77777777" w:rsidR="003014C3" w:rsidRPr="00CB4EB0" w:rsidRDefault="003014C3" w:rsidP="003014C3">
      <w:pPr>
        <w:pStyle w:val="NormalWeb"/>
        <w:ind w:left="720"/>
        <w:rPr>
          <w:rFonts w:asciiTheme="minorHAnsi" w:hAnsiTheme="minorHAnsi"/>
        </w:rPr>
      </w:pPr>
      <w:r w:rsidRPr="00CB4EB0">
        <w:rPr>
          <w:rStyle w:val="Strong"/>
          <w:rFonts w:asciiTheme="minorHAnsi" w:eastAsiaTheme="majorEastAsia" w:hAnsiTheme="minorHAnsi"/>
        </w:rPr>
        <w:t>Scoring guide:</w:t>
      </w:r>
    </w:p>
    <w:p w14:paraId="08E7B255" w14:textId="77777777" w:rsidR="003014C3" w:rsidRPr="00CB4EB0" w:rsidRDefault="003014C3" w:rsidP="003014C3">
      <w:pPr>
        <w:pStyle w:val="NormalWeb"/>
        <w:numPr>
          <w:ilvl w:val="0"/>
          <w:numId w:val="4"/>
        </w:numPr>
        <w:tabs>
          <w:tab w:val="clear" w:pos="720"/>
          <w:tab w:val="num" w:pos="1440"/>
        </w:tabs>
        <w:ind w:left="1440"/>
        <w:rPr>
          <w:rFonts w:asciiTheme="minorHAnsi" w:hAnsiTheme="minorHAnsi"/>
        </w:rPr>
      </w:pPr>
      <w:r w:rsidRPr="00CB4EB0">
        <w:rPr>
          <w:rStyle w:val="Strong"/>
          <w:rFonts w:asciiTheme="minorHAnsi" w:eastAsiaTheme="majorEastAsia" w:hAnsiTheme="minorHAnsi"/>
        </w:rPr>
        <w:t>1</w:t>
      </w:r>
      <w:r w:rsidRPr="00CB4EB0">
        <w:rPr>
          <w:rFonts w:asciiTheme="minorHAnsi" w:hAnsiTheme="minorHAnsi"/>
        </w:rPr>
        <w:t xml:space="preserve"> – Low effort or unclear intent; session aim not reflected in execution</w:t>
      </w:r>
    </w:p>
    <w:p w14:paraId="3BB12332" w14:textId="77777777" w:rsidR="003014C3" w:rsidRPr="00CB4EB0" w:rsidRDefault="003014C3" w:rsidP="003014C3">
      <w:pPr>
        <w:pStyle w:val="NormalWeb"/>
        <w:numPr>
          <w:ilvl w:val="0"/>
          <w:numId w:val="4"/>
        </w:numPr>
        <w:tabs>
          <w:tab w:val="clear" w:pos="720"/>
          <w:tab w:val="num" w:pos="1440"/>
        </w:tabs>
        <w:ind w:left="1440"/>
        <w:rPr>
          <w:rFonts w:asciiTheme="minorHAnsi" w:hAnsiTheme="minorHAnsi"/>
        </w:rPr>
      </w:pPr>
      <w:r w:rsidRPr="00CB4EB0">
        <w:rPr>
          <w:rStyle w:val="Strong"/>
          <w:rFonts w:asciiTheme="minorHAnsi" w:eastAsiaTheme="majorEastAsia" w:hAnsiTheme="minorHAnsi"/>
        </w:rPr>
        <w:t>5</w:t>
      </w:r>
      <w:r w:rsidRPr="00CB4EB0">
        <w:rPr>
          <w:rFonts w:asciiTheme="minorHAnsi" w:hAnsiTheme="minorHAnsi"/>
        </w:rPr>
        <w:t xml:space="preserve"> – Reasonable effort; intent present but inconsistent</w:t>
      </w:r>
    </w:p>
    <w:p w14:paraId="15A01779" w14:textId="77777777" w:rsidR="003014C3" w:rsidRPr="00CB4EB0" w:rsidRDefault="003014C3" w:rsidP="003014C3">
      <w:pPr>
        <w:pStyle w:val="NormalWeb"/>
        <w:numPr>
          <w:ilvl w:val="0"/>
          <w:numId w:val="4"/>
        </w:numPr>
        <w:tabs>
          <w:tab w:val="clear" w:pos="720"/>
          <w:tab w:val="num" w:pos="1440"/>
        </w:tabs>
        <w:ind w:left="1440"/>
        <w:rPr>
          <w:rFonts w:asciiTheme="minorHAnsi" w:hAnsiTheme="minorHAnsi"/>
        </w:rPr>
      </w:pPr>
      <w:r w:rsidRPr="00CB4EB0">
        <w:rPr>
          <w:rStyle w:val="Strong"/>
          <w:rFonts w:asciiTheme="minorHAnsi" w:eastAsiaTheme="majorEastAsia" w:hAnsiTheme="minorHAnsi"/>
        </w:rPr>
        <w:t>10</w:t>
      </w:r>
      <w:r w:rsidRPr="00CB4EB0">
        <w:rPr>
          <w:rFonts w:asciiTheme="minorHAnsi" w:hAnsiTheme="minorHAnsi"/>
        </w:rPr>
        <w:t xml:space="preserve"> – Strong, consistent effort aligned perfectly with the session goal</w:t>
      </w:r>
    </w:p>
    <w:p w14:paraId="39B13C6C" w14:textId="77777777" w:rsidR="003014C3" w:rsidRPr="00CB4EB0" w:rsidRDefault="003014C3" w:rsidP="003014C3">
      <w:pPr>
        <w:ind w:left="720"/>
      </w:pPr>
      <w:r w:rsidRPr="00CB4EB0">
        <w:t>3. Enjoyment</w:t>
      </w:r>
    </w:p>
    <w:p w14:paraId="5F67CF4D" w14:textId="77777777" w:rsidR="003014C3" w:rsidRPr="00CB4EB0" w:rsidRDefault="003014C3" w:rsidP="003014C3">
      <w:pPr>
        <w:pStyle w:val="NormalWeb"/>
        <w:ind w:left="720"/>
        <w:rPr>
          <w:rFonts w:asciiTheme="minorHAnsi" w:hAnsiTheme="minorHAnsi"/>
        </w:rPr>
      </w:pPr>
      <w:r w:rsidRPr="00CB4EB0">
        <w:rPr>
          <w:rStyle w:val="Strong"/>
          <w:rFonts w:asciiTheme="minorHAnsi" w:eastAsiaTheme="majorEastAsia" w:hAnsiTheme="minorHAnsi"/>
        </w:rPr>
        <w:t>What it captures:</w:t>
      </w:r>
      <w:r w:rsidRPr="00CB4EB0">
        <w:rPr>
          <w:rFonts w:asciiTheme="minorHAnsi" w:hAnsiTheme="minorHAnsi"/>
        </w:rPr>
        <w:br/>
        <w:t>How much the swimmers appeared to enjoy the session overall.</w:t>
      </w:r>
    </w:p>
    <w:p w14:paraId="2C88B589" w14:textId="77777777" w:rsidR="003014C3" w:rsidRPr="00CB4EB0" w:rsidRDefault="003014C3" w:rsidP="003014C3">
      <w:pPr>
        <w:pStyle w:val="NormalWeb"/>
        <w:ind w:left="720"/>
        <w:rPr>
          <w:rFonts w:asciiTheme="minorHAnsi" w:hAnsiTheme="minorHAnsi"/>
        </w:rPr>
      </w:pPr>
      <w:r w:rsidRPr="00CB4EB0">
        <w:rPr>
          <w:rStyle w:val="Strong"/>
          <w:rFonts w:asciiTheme="minorHAnsi" w:eastAsiaTheme="majorEastAsia" w:hAnsiTheme="minorHAnsi"/>
        </w:rPr>
        <w:t>Why it matters:</w:t>
      </w:r>
      <w:r w:rsidRPr="00CB4EB0">
        <w:rPr>
          <w:rFonts w:asciiTheme="minorHAnsi" w:hAnsiTheme="minorHAnsi"/>
        </w:rPr>
        <w:br/>
        <w:t>Enjoyment is a strong predictor of long-term engagement and attendance, especially in younger squads.</w:t>
      </w:r>
    </w:p>
    <w:p w14:paraId="13A90637" w14:textId="77777777" w:rsidR="003014C3" w:rsidRPr="00CB4EB0" w:rsidRDefault="003014C3" w:rsidP="003014C3">
      <w:pPr>
        <w:pStyle w:val="NormalWeb"/>
        <w:ind w:left="720"/>
        <w:rPr>
          <w:rFonts w:asciiTheme="minorHAnsi" w:hAnsiTheme="minorHAnsi"/>
        </w:rPr>
      </w:pPr>
      <w:r w:rsidRPr="00CB4EB0">
        <w:rPr>
          <w:rStyle w:val="Strong"/>
          <w:rFonts w:asciiTheme="minorHAnsi" w:eastAsiaTheme="majorEastAsia" w:hAnsiTheme="minorHAnsi"/>
        </w:rPr>
        <w:t>Scoring guide:</w:t>
      </w:r>
    </w:p>
    <w:p w14:paraId="56601D5B" w14:textId="77777777" w:rsidR="003014C3" w:rsidRPr="00CB4EB0" w:rsidRDefault="003014C3" w:rsidP="003014C3">
      <w:pPr>
        <w:pStyle w:val="NormalWeb"/>
        <w:numPr>
          <w:ilvl w:val="0"/>
          <w:numId w:val="5"/>
        </w:numPr>
        <w:tabs>
          <w:tab w:val="clear" w:pos="720"/>
          <w:tab w:val="num" w:pos="1440"/>
        </w:tabs>
        <w:ind w:left="1440"/>
        <w:rPr>
          <w:rFonts w:asciiTheme="minorHAnsi" w:hAnsiTheme="minorHAnsi"/>
        </w:rPr>
      </w:pPr>
      <w:r w:rsidRPr="00CB4EB0">
        <w:rPr>
          <w:rStyle w:val="Strong"/>
          <w:rFonts w:asciiTheme="minorHAnsi" w:eastAsiaTheme="majorEastAsia" w:hAnsiTheme="minorHAnsi"/>
        </w:rPr>
        <w:t>1</w:t>
      </w:r>
      <w:r w:rsidRPr="00CB4EB0">
        <w:rPr>
          <w:rFonts w:asciiTheme="minorHAnsi" w:hAnsiTheme="minorHAnsi"/>
        </w:rPr>
        <w:t xml:space="preserve"> – Little enjoyment; session felt flat or forced</w:t>
      </w:r>
    </w:p>
    <w:p w14:paraId="405320CC" w14:textId="77777777" w:rsidR="003014C3" w:rsidRPr="00CB4EB0" w:rsidRDefault="003014C3" w:rsidP="003014C3">
      <w:pPr>
        <w:pStyle w:val="NormalWeb"/>
        <w:numPr>
          <w:ilvl w:val="0"/>
          <w:numId w:val="5"/>
        </w:numPr>
        <w:tabs>
          <w:tab w:val="clear" w:pos="720"/>
          <w:tab w:val="num" w:pos="1440"/>
        </w:tabs>
        <w:ind w:left="1440"/>
        <w:rPr>
          <w:rFonts w:asciiTheme="minorHAnsi" w:hAnsiTheme="minorHAnsi"/>
        </w:rPr>
      </w:pPr>
      <w:r w:rsidRPr="00CB4EB0">
        <w:rPr>
          <w:rStyle w:val="Strong"/>
          <w:rFonts w:asciiTheme="minorHAnsi" w:eastAsiaTheme="majorEastAsia" w:hAnsiTheme="minorHAnsi"/>
        </w:rPr>
        <w:t>5</w:t>
      </w:r>
      <w:r w:rsidRPr="00CB4EB0">
        <w:rPr>
          <w:rFonts w:asciiTheme="minorHAnsi" w:hAnsiTheme="minorHAnsi"/>
        </w:rPr>
        <w:t xml:space="preserve"> – Neutral to positive; some enjoyable moments</w:t>
      </w:r>
    </w:p>
    <w:p w14:paraId="501E0BCC" w14:textId="77777777" w:rsidR="003014C3" w:rsidRPr="00CB4EB0" w:rsidRDefault="003014C3" w:rsidP="003014C3">
      <w:pPr>
        <w:pStyle w:val="NormalWeb"/>
        <w:numPr>
          <w:ilvl w:val="0"/>
          <w:numId w:val="5"/>
        </w:numPr>
        <w:tabs>
          <w:tab w:val="clear" w:pos="720"/>
          <w:tab w:val="num" w:pos="1440"/>
        </w:tabs>
        <w:ind w:left="1440"/>
        <w:rPr>
          <w:rFonts w:asciiTheme="minorHAnsi" w:hAnsiTheme="minorHAnsi"/>
        </w:rPr>
      </w:pPr>
      <w:r w:rsidRPr="00CB4EB0">
        <w:rPr>
          <w:rStyle w:val="Strong"/>
          <w:rFonts w:asciiTheme="minorHAnsi" w:eastAsiaTheme="majorEastAsia" w:hAnsiTheme="minorHAnsi"/>
        </w:rPr>
        <w:t>10</w:t>
      </w:r>
      <w:r w:rsidRPr="00CB4EB0">
        <w:rPr>
          <w:rFonts w:asciiTheme="minorHAnsi" w:hAnsiTheme="minorHAnsi"/>
        </w:rPr>
        <w:t xml:space="preserve"> – Clearly enjoyable; positive energy and smiles throughout</w:t>
      </w:r>
    </w:p>
    <w:p w14:paraId="2BB77B36" w14:textId="77777777" w:rsidR="003014C3" w:rsidRPr="00CB4EB0" w:rsidRDefault="003014C3" w:rsidP="003014C3">
      <w:pPr>
        <w:ind w:left="720"/>
      </w:pPr>
      <w:r w:rsidRPr="00CB4EB0">
        <w:t>4. Session Clarity</w:t>
      </w:r>
    </w:p>
    <w:p w14:paraId="38FE81E3" w14:textId="77777777" w:rsidR="003014C3" w:rsidRPr="00CB4EB0" w:rsidRDefault="003014C3" w:rsidP="003014C3">
      <w:pPr>
        <w:pStyle w:val="NormalWeb"/>
        <w:ind w:left="720"/>
        <w:rPr>
          <w:rFonts w:asciiTheme="minorHAnsi" w:hAnsiTheme="minorHAnsi"/>
        </w:rPr>
      </w:pPr>
      <w:r w:rsidRPr="00CB4EB0">
        <w:rPr>
          <w:rStyle w:val="Strong"/>
          <w:rFonts w:asciiTheme="minorHAnsi" w:eastAsiaTheme="majorEastAsia" w:hAnsiTheme="minorHAnsi"/>
        </w:rPr>
        <w:t>What it captures:</w:t>
      </w:r>
      <w:r w:rsidRPr="00CB4EB0">
        <w:rPr>
          <w:rFonts w:asciiTheme="minorHAnsi" w:hAnsiTheme="minorHAnsi"/>
        </w:rPr>
        <w:br/>
        <w:t>How clearly the session objectives and sets were understood by swimmers.</w:t>
      </w:r>
    </w:p>
    <w:p w14:paraId="16C9AEF2" w14:textId="77777777" w:rsidR="003014C3" w:rsidRPr="00CB4EB0" w:rsidRDefault="003014C3" w:rsidP="003014C3">
      <w:pPr>
        <w:pStyle w:val="NormalWeb"/>
        <w:ind w:left="720"/>
        <w:rPr>
          <w:rFonts w:asciiTheme="minorHAnsi" w:hAnsiTheme="minorHAnsi"/>
        </w:rPr>
      </w:pPr>
      <w:r w:rsidRPr="00CB4EB0">
        <w:rPr>
          <w:rStyle w:val="Strong"/>
          <w:rFonts w:asciiTheme="minorHAnsi" w:eastAsiaTheme="majorEastAsia" w:hAnsiTheme="minorHAnsi"/>
        </w:rPr>
        <w:t>Why it matters:</w:t>
      </w:r>
      <w:r w:rsidRPr="00CB4EB0">
        <w:rPr>
          <w:rFonts w:asciiTheme="minorHAnsi" w:hAnsiTheme="minorHAnsi"/>
        </w:rPr>
        <w:br/>
        <w:t>A well-designed session can still underperform if the purpose isn’t clear.</w:t>
      </w:r>
    </w:p>
    <w:p w14:paraId="52492659" w14:textId="77777777" w:rsidR="003014C3" w:rsidRPr="00CB4EB0" w:rsidRDefault="003014C3" w:rsidP="003014C3">
      <w:pPr>
        <w:pStyle w:val="NormalWeb"/>
        <w:ind w:left="720"/>
        <w:rPr>
          <w:rFonts w:asciiTheme="minorHAnsi" w:hAnsiTheme="minorHAnsi"/>
        </w:rPr>
      </w:pPr>
      <w:r w:rsidRPr="00CB4EB0">
        <w:rPr>
          <w:rStyle w:val="Strong"/>
          <w:rFonts w:asciiTheme="minorHAnsi" w:eastAsiaTheme="majorEastAsia" w:hAnsiTheme="minorHAnsi"/>
        </w:rPr>
        <w:t>Scoring guide:</w:t>
      </w:r>
    </w:p>
    <w:p w14:paraId="5B50F328" w14:textId="77777777" w:rsidR="003014C3" w:rsidRPr="00CB4EB0" w:rsidRDefault="003014C3" w:rsidP="003014C3">
      <w:pPr>
        <w:pStyle w:val="NormalWeb"/>
        <w:numPr>
          <w:ilvl w:val="0"/>
          <w:numId w:val="6"/>
        </w:numPr>
        <w:tabs>
          <w:tab w:val="clear" w:pos="720"/>
          <w:tab w:val="num" w:pos="1440"/>
        </w:tabs>
        <w:ind w:left="1440"/>
        <w:rPr>
          <w:rFonts w:asciiTheme="minorHAnsi" w:hAnsiTheme="minorHAnsi"/>
        </w:rPr>
      </w:pPr>
      <w:r w:rsidRPr="00CB4EB0">
        <w:rPr>
          <w:rStyle w:val="Strong"/>
          <w:rFonts w:asciiTheme="minorHAnsi" w:eastAsiaTheme="majorEastAsia" w:hAnsiTheme="minorHAnsi"/>
        </w:rPr>
        <w:t>1</w:t>
      </w:r>
      <w:r w:rsidRPr="00CB4EB0">
        <w:rPr>
          <w:rFonts w:asciiTheme="minorHAnsi" w:hAnsiTheme="minorHAnsi"/>
        </w:rPr>
        <w:t xml:space="preserve"> – Swimmers often unsure of purpose or instructions</w:t>
      </w:r>
    </w:p>
    <w:p w14:paraId="4B8D22AB" w14:textId="77777777" w:rsidR="003014C3" w:rsidRPr="00CB4EB0" w:rsidRDefault="003014C3" w:rsidP="003014C3">
      <w:pPr>
        <w:pStyle w:val="NormalWeb"/>
        <w:numPr>
          <w:ilvl w:val="0"/>
          <w:numId w:val="6"/>
        </w:numPr>
        <w:tabs>
          <w:tab w:val="clear" w:pos="720"/>
          <w:tab w:val="num" w:pos="1440"/>
        </w:tabs>
        <w:ind w:left="1440"/>
        <w:rPr>
          <w:rFonts w:asciiTheme="minorHAnsi" w:hAnsiTheme="minorHAnsi"/>
        </w:rPr>
      </w:pPr>
      <w:r w:rsidRPr="00CB4EB0">
        <w:rPr>
          <w:rStyle w:val="Strong"/>
          <w:rFonts w:asciiTheme="minorHAnsi" w:eastAsiaTheme="majorEastAsia" w:hAnsiTheme="minorHAnsi"/>
        </w:rPr>
        <w:t>5</w:t>
      </w:r>
      <w:r w:rsidRPr="00CB4EB0">
        <w:rPr>
          <w:rFonts w:asciiTheme="minorHAnsi" w:hAnsiTheme="minorHAnsi"/>
        </w:rPr>
        <w:t xml:space="preserve"> – Mostly clear, with occasional confusion</w:t>
      </w:r>
    </w:p>
    <w:p w14:paraId="0077CB7F" w14:textId="77777777" w:rsidR="003014C3" w:rsidRPr="00CB4EB0" w:rsidRDefault="003014C3" w:rsidP="003014C3">
      <w:pPr>
        <w:pStyle w:val="NormalWeb"/>
        <w:numPr>
          <w:ilvl w:val="0"/>
          <w:numId w:val="6"/>
        </w:numPr>
        <w:tabs>
          <w:tab w:val="clear" w:pos="720"/>
          <w:tab w:val="num" w:pos="1440"/>
        </w:tabs>
        <w:ind w:left="1440"/>
        <w:rPr>
          <w:rFonts w:asciiTheme="minorHAnsi" w:hAnsiTheme="minorHAnsi"/>
        </w:rPr>
      </w:pPr>
      <w:r w:rsidRPr="00CB4EB0">
        <w:rPr>
          <w:rStyle w:val="Strong"/>
          <w:rFonts w:asciiTheme="minorHAnsi" w:eastAsiaTheme="majorEastAsia" w:hAnsiTheme="minorHAnsi"/>
        </w:rPr>
        <w:t>10</w:t>
      </w:r>
      <w:r w:rsidRPr="00CB4EB0">
        <w:rPr>
          <w:rFonts w:asciiTheme="minorHAnsi" w:hAnsiTheme="minorHAnsi"/>
        </w:rPr>
        <w:t xml:space="preserve"> – Session aim and sets were clearly understood and executed</w:t>
      </w:r>
    </w:p>
    <w:p w14:paraId="0EC684A8" w14:textId="77777777" w:rsidR="003014C3" w:rsidRPr="00CB4EB0" w:rsidRDefault="003014C3" w:rsidP="003014C3">
      <w:pPr>
        <w:ind w:left="720"/>
      </w:pPr>
      <w:r w:rsidRPr="00CB4EB0">
        <w:t>5. Appropriateness of Challenge</w:t>
      </w:r>
    </w:p>
    <w:p w14:paraId="70DBD960" w14:textId="77777777" w:rsidR="003014C3" w:rsidRPr="00CB4EB0" w:rsidRDefault="003014C3" w:rsidP="003014C3">
      <w:pPr>
        <w:pStyle w:val="NormalWeb"/>
        <w:ind w:left="720"/>
        <w:rPr>
          <w:rFonts w:asciiTheme="minorHAnsi" w:hAnsiTheme="minorHAnsi"/>
        </w:rPr>
      </w:pPr>
      <w:r w:rsidRPr="00CB4EB0">
        <w:rPr>
          <w:rStyle w:val="Strong"/>
          <w:rFonts w:asciiTheme="minorHAnsi" w:eastAsiaTheme="majorEastAsia" w:hAnsiTheme="minorHAnsi"/>
        </w:rPr>
        <w:lastRenderedPageBreak/>
        <w:t>What it captures:</w:t>
      </w:r>
      <w:r w:rsidRPr="00CB4EB0">
        <w:rPr>
          <w:rFonts w:asciiTheme="minorHAnsi" w:hAnsiTheme="minorHAnsi"/>
        </w:rPr>
        <w:br/>
        <w:t>How well the difficulty level matched the swimmers present.</w:t>
      </w:r>
    </w:p>
    <w:p w14:paraId="3D2F33FF" w14:textId="77777777" w:rsidR="003014C3" w:rsidRPr="00CB4EB0" w:rsidRDefault="003014C3" w:rsidP="003014C3">
      <w:pPr>
        <w:pStyle w:val="NormalWeb"/>
        <w:ind w:left="720"/>
        <w:rPr>
          <w:rFonts w:asciiTheme="minorHAnsi" w:hAnsiTheme="minorHAnsi"/>
        </w:rPr>
      </w:pPr>
      <w:r w:rsidRPr="00CB4EB0">
        <w:rPr>
          <w:rStyle w:val="Strong"/>
          <w:rFonts w:asciiTheme="minorHAnsi" w:eastAsiaTheme="majorEastAsia" w:hAnsiTheme="minorHAnsi"/>
        </w:rPr>
        <w:t>Why it matters:</w:t>
      </w:r>
      <w:r w:rsidRPr="00CB4EB0">
        <w:rPr>
          <w:rFonts w:asciiTheme="minorHAnsi" w:hAnsiTheme="minorHAnsi"/>
        </w:rPr>
        <w:br/>
        <w:t xml:space="preserve">This is a key driver of both engagement and </w:t>
      </w:r>
      <w:proofErr w:type="gramStart"/>
      <w:r w:rsidRPr="00CB4EB0">
        <w:rPr>
          <w:rFonts w:asciiTheme="minorHAnsi" w:hAnsiTheme="minorHAnsi"/>
        </w:rPr>
        <w:t>effort, and</w:t>
      </w:r>
      <w:proofErr w:type="gramEnd"/>
      <w:r w:rsidRPr="00CB4EB0">
        <w:rPr>
          <w:rFonts w:asciiTheme="minorHAnsi" w:hAnsiTheme="minorHAnsi"/>
        </w:rPr>
        <w:t xml:space="preserve"> strongly linked to attendance makeup.</w:t>
      </w:r>
    </w:p>
    <w:p w14:paraId="56EA7FF2" w14:textId="77777777" w:rsidR="003014C3" w:rsidRPr="00CB4EB0" w:rsidRDefault="003014C3" w:rsidP="003014C3">
      <w:pPr>
        <w:pStyle w:val="NormalWeb"/>
        <w:ind w:left="720"/>
        <w:rPr>
          <w:rFonts w:asciiTheme="minorHAnsi" w:hAnsiTheme="minorHAnsi"/>
        </w:rPr>
      </w:pPr>
      <w:r w:rsidRPr="00CB4EB0">
        <w:rPr>
          <w:rStyle w:val="Strong"/>
          <w:rFonts w:asciiTheme="minorHAnsi" w:eastAsiaTheme="majorEastAsia" w:hAnsiTheme="minorHAnsi"/>
        </w:rPr>
        <w:t>Scoring guide:</w:t>
      </w:r>
    </w:p>
    <w:p w14:paraId="7D3B5D99" w14:textId="77777777" w:rsidR="003014C3" w:rsidRPr="00CB4EB0" w:rsidRDefault="003014C3" w:rsidP="003014C3">
      <w:pPr>
        <w:pStyle w:val="NormalWeb"/>
        <w:numPr>
          <w:ilvl w:val="0"/>
          <w:numId w:val="7"/>
        </w:numPr>
        <w:tabs>
          <w:tab w:val="clear" w:pos="720"/>
          <w:tab w:val="num" w:pos="1440"/>
        </w:tabs>
        <w:ind w:left="1440"/>
        <w:rPr>
          <w:rFonts w:asciiTheme="minorHAnsi" w:hAnsiTheme="minorHAnsi"/>
        </w:rPr>
      </w:pPr>
      <w:r w:rsidRPr="00CB4EB0">
        <w:rPr>
          <w:rStyle w:val="Strong"/>
          <w:rFonts w:asciiTheme="minorHAnsi" w:eastAsiaTheme="majorEastAsia" w:hAnsiTheme="minorHAnsi"/>
        </w:rPr>
        <w:t>1</w:t>
      </w:r>
      <w:r w:rsidRPr="00CB4EB0">
        <w:rPr>
          <w:rFonts w:asciiTheme="minorHAnsi" w:hAnsiTheme="minorHAnsi"/>
        </w:rPr>
        <w:t xml:space="preserve"> – Session far too easy or too demanding for the group</w:t>
      </w:r>
    </w:p>
    <w:p w14:paraId="6982ABFE" w14:textId="77777777" w:rsidR="003014C3" w:rsidRPr="00CB4EB0" w:rsidRDefault="003014C3" w:rsidP="003014C3">
      <w:pPr>
        <w:pStyle w:val="NormalWeb"/>
        <w:numPr>
          <w:ilvl w:val="0"/>
          <w:numId w:val="7"/>
        </w:numPr>
        <w:tabs>
          <w:tab w:val="clear" w:pos="720"/>
          <w:tab w:val="num" w:pos="1440"/>
        </w:tabs>
        <w:ind w:left="1440"/>
        <w:rPr>
          <w:rFonts w:asciiTheme="minorHAnsi" w:hAnsiTheme="minorHAnsi"/>
        </w:rPr>
      </w:pPr>
      <w:r w:rsidRPr="00CB4EB0">
        <w:rPr>
          <w:rStyle w:val="Strong"/>
          <w:rFonts w:asciiTheme="minorHAnsi" w:eastAsiaTheme="majorEastAsia" w:hAnsiTheme="minorHAnsi"/>
        </w:rPr>
        <w:t>5</w:t>
      </w:r>
      <w:r w:rsidRPr="00CB4EB0">
        <w:rPr>
          <w:rFonts w:asciiTheme="minorHAnsi" w:hAnsiTheme="minorHAnsi"/>
        </w:rPr>
        <w:t xml:space="preserve"> – Generally appropriate, but some mismatch</w:t>
      </w:r>
    </w:p>
    <w:p w14:paraId="550D2163" w14:textId="77777777" w:rsidR="003014C3" w:rsidRPr="00CB4EB0" w:rsidRDefault="003014C3" w:rsidP="003014C3">
      <w:pPr>
        <w:pStyle w:val="NormalWeb"/>
        <w:numPr>
          <w:ilvl w:val="0"/>
          <w:numId w:val="7"/>
        </w:numPr>
        <w:tabs>
          <w:tab w:val="clear" w:pos="720"/>
          <w:tab w:val="num" w:pos="1440"/>
        </w:tabs>
        <w:ind w:left="1440"/>
        <w:rPr>
          <w:rFonts w:asciiTheme="minorHAnsi" w:hAnsiTheme="minorHAnsi"/>
        </w:rPr>
      </w:pPr>
      <w:r w:rsidRPr="00CB4EB0">
        <w:rPr>
          <w:rStyle w:val="Strong"/>
          <w:rFonts w:asciiTheme="minorHAnsi" w:eastAsiaTheme="majorEastAsia" w:hAnsiTheme="minorHAnsi"/>
        </w:rPr>
        <w:t>10</w:t>
      </w:r>
      <w:r w:rsidRPr="00CB4EB0">
        <w:rPr>
          <w:rFonts w:asciiTheme="minorHAnsi" w:hAnsiTheme="minorHAnsi"/>
        </w:rPr>
        <w:t xml:space="preserve"> – Challenge level felt spot-on for the swimmers in attendance</w:t>
      </w:r>
    </w:p>
    <w:p w14:paraId="73C6C54D" w14:textId="77777777" w:rsidR="003014C3" w:rsidRPr="00CB4EB0" w:rsidRDefault="003014C3" w:rsidP="003014C3">
      <w:pPr>
        <w:ind w:left="720"/>
      </w:pPr>
      <w:r w:rsidRPr="00CB4EB0">
        <w:t>6. Session Flow</w:t>
      </w:r>
    </w:p>
    <w:p w14:paraId="2B8C2238" w14:textId="77777777" w:rsidR="003014C3" w:rsidRPr="00CB4EB0" w:rsidRDefault="003014C3" w:rsidP="003014C3">
      <w:pPr>
        <w:pStyle w:val="NormalWeb"/>
        <w:ind w:left="720"/>
        <w:rPr>
          <w:rFonts w:asciiTheme="minorHAnsi" w:hAnsiTheme="minorHAnsi"/>
        </w:rPr>
      </w:pPr>
      <w:r w:rsidRPr="00CB4EB0">
        <w:rPr>
          <w:rStyle w:val="Strong"/>
          <w:rFonts w:asciiTheme="minorHAnsi" w:eastAsiaTheme="majorEastAsia" w:hAnsiTheme="minorHAnsi"/>
        </w:rPr>
        <w:t>What it captures:</w:t>
      </w:r>
      <w:r w:rsidRPr="00CB4EB0">
        <w:rPr>
          <w:rFonts w:asciiTheme="minorHAnsi" w:hAnsiTheme="minorHAnsi"/>
        </w:rPr>
        <w:br/>
        <w:t>How well the session moved from set to set, including transitions, pacing, and overall rhythm.</w:t>
      </w:r>
    </w:p>
    <w:p w14:paraId="3A0992F0" w14:textId="77777777" w:rsidR="003014C3" w:rsidRPr="00CB4EB0" w:rsidRDefault="003014C3" w:rsidP="003014C3">
      <w:pPr>
        <w:pStyle w:val="NormalWeb"/>
        <w:ind w:left="720"/>
        <w:rPr>
          <w:rFonts w:asciiTheme="minorHAnsi" w:hAnsiTheme="minorHAnsi"/>
        </w:rPr>
      </w:pPr>
      <w:r w:rsidRPr="00CB4EB0">
        <w:rPr>
          <w:rStyle w:val="Strong"/>
          <w:rFonts w:asciiTheme="minorHAnsi" w:eastAsiaTheme="majorEastAsia" w:hAnsiTheme="minorHAnsi"/>
        </w:rPr>
        <w:t>Why it matters:</w:t>
      </w:r>
      <w:r w:rsidRPr="00CB4EB0">
        <w:rPr>
          <w:rFonts w:asciiTheme="minorHAnsi" w:hAnsiTheme="minorHAnsi"/>
        </w:rPr>
        <w:br/>
        <w:t>Good flow often correlates with engagement, even if the content is similar.</w:t>
      </w:r>
    </w:p>
    <w:p w14:paraId="1C56DDCD" w14:textId="77777777" w:rsidR="003014C3" w:rsidRPr="00CB4EB0" w:rsidRDefault="003014C3" w:rsidP="003014C3">
      <w:pPr>
        <w:pStyle w:val="NormalWeb"/>
        <w:ind w:left="720"/>
        <w:rPr>
          <w:rFonts w:asciiTheme="minorHAnsi" w:hAnsiTheme="minorHAnsi"/>
        </w:rPr>
      </w:pPr>
      <w:r w:rsidRPr="00CB4EB0">
        <w:rPr>
          <w:rStyle w:val="Strong"/>
          <w:rFonts w:asciiTheme="minorHAnsi" w:eastAsiaTheme="majorEastAsia" w:hAnsiTheme="minorHAnsi"/>
        </w:rPr>
        <w:t>Scoring guide:</w:t>
      </w:r>
    </w:p>
    <w:p w14:paraId="4B87C86E" w14:textId="77777777" w:rsidR="003014C3" w:rsidRPr="00CB4EB0" w:rsidRDefault="003014C3" w:rsidP="003014C3">
      <w:pPr>
        <w:pStyle w:val="NormalWeb"/>
        <w:numPr>
          <w:ilvl w:val="0"/>
          <w:numId w:val="8"/>
        </w:numPr>
        <w:tabs>
          <w:tab w:val="clear" w:pos="720"/>
          <w:tab w:val="num" w:pos="1440"/>
        </w:tabs>
        <w:ind w:left="1440"/>
        <w:rPr>
          <w:rFonts w:asciiTheme="minorHAnsi" w:hAnsiTheme="minorHAnsi"/>
        </w:rPr>
      </w:pPr>
      <w:r w:rsidRPr="00CB4EB0">
        <w:rPr>
          <w:rStyle w:val="Strong"/>
          <w:rFonts w:asciiTheme="minorHAnsi" w:eastAsiaTheme="majorEastAsia" w:hAnsiTheme="minorHAnsi"/>
        </w:rPr>
        <w:t>1</w:t>
      </w:r>
      <w:r w:rsidRPr="00CB4EB0">
        <w:rPr>
          <w:rFonts w:asciiTheme="minorHAnsi" w:hAnsiTheme="minorHAnsi"/>
        </w:rPr>
        <w:t xml:space="preserve"> – </w:t>
      </w:r>
      <w:proofErr w:type="gramStart"/>
      <w:r w:rsidRPr="00CB4EB0">
        <w:rPr>
          <w:rFonts w:asciiTheme="minorHAnsi" w:hAnsiTheme="minorHAnsi"/>
        </w:rPr>
        <w:t>Disjointed;</w:t>
      </w:r>
      <w:proofErr w:type="gramEnd"/>
      <w:r w:rsidRPr="00CB4EB0">
        <w:rPr>
          <w:rFonts w:asciiTheme="minorHAnsi" w:hAnsiTheme="minorHAnsi"/>
        </w:rPr>
        <w:t xml:space="preserve"> frequent stoppages or awkward transitions</w:t>
      </w:r>
    </w:p>
    <w:p w14:paraId="3320FE53" w14:textId="77777777" w:rsidR="003014C3" w:rsidRPr="00CB4EB0" w:rsidRDefault="003014C3" w:rsidP="003014C3">
      <w:pPr>
        <w:pStyle w:val="NormalWeb"/>
        <w:numPr>
          <w:ilvl w:val="0"/>
          <w:numId w:val="8"/>
        </w:numPr>
        <w:tabs>
          <w:tab w:val="clear" w:pos="720"/>
          <w:tab w:val="num" w:pos="1440"/>
        </w:tabs>
        <w:ind w:left="1440"/>
        <w:rPr>
          <w:rFonts w:asciiTheme="minorHAnsi" w:hAnsiTheme="minorHAnsi"/>
        </w:rPr>
      </w:pPr>
      <w:r w:rsidRPr="00CB4EB0">
        <w:rPr>
          <w:rStyle w:val="Strong"/>
          <w:rFonts w:asciiTheme="minorHAnsi" w:eastAsiaTheme="majorEastAsia" w:hAnsiTheme="minorHAnsi"/>
        </w:rPr>
        <w:t>5</w:t>
      </w:r>
      <w:r w:rsidRPr="00CB4EB0">
        <w:rPr>
          <w:rFonts w:asciiTheme="minorHAnsi" w:hAnsiTheme="minorHAnsi"/>
        </w:rPr>
        <w:t xml:space="preserve"> – Mostly smooth, with a few breaks in rhythm</w:t>
      </w:r>
    </w:p>
    <w:p w14:paraId="13C9923E" w14:textId="77777777" w:rsidR="003014C3" w:rsidRPr="00C34B67" w:rsidRDefault="003014C3" w:rsidP="003014C3">
      <w:pPr>
        <w:pStyle w:val="NormalWeb"/>
        <w:numPr>
          <w:ilvl w:val="0"/>
          <w:numId w:val="8"/>
        </w:numPr>
        <w:tabs>
          <w:tab w:val="clear" w:pos="720"/>
          <w:tab w:val="num" w:pos="1440"/>
        </w:tabs>
        <w:ind w:left="1440"/>
        <w:rPr>
          <w:rFonts w:asciiTheme="minorHAnsi" w:hAnsiTheme="minorHAnsi"/>
        </w:rPr>
      </w:pPr>
      <w:r w:rsidRPr="00CB4EB0">
        <w:rPr>
          <w:rStyle w:val="Strong"/>
          <w:rFonts w:asciiTheme="minorHAnsi" w:eastAsiaTheme="majorEastAsia" w:hAnsiTheme="minorHAnsi"/>
        </w:rPr>
        <w:t>10</w:t>
      </w:r>
      <w:r w:rsidRPr="00CB4EB0">
        <w:rPr>
          <w:rFonts w:asciiTheme="minorHAnsi" w:hAnsiTheme="minorHAnsi"/>
        </w:rPr>
        <w:t xml:space="preserve"> – Session flowed naturally; momentum maintained throughout</w:t>
      </w:r>
    </w:p>
    <w:p w14:paraId="7875F6C4" w14:textId="65F63DD4" w:rsidR="003014C3" w:rsidRDefault="003014C3" w:rsidP="003014C3">
      <w:r>
        <w:t>There also needs to be a notes field, so the coach can add some other notes. See screenshot 3.</w:t>
      </w:r>
    </w:p>
    <w:p w14:paraId="7AD07934" w14:textId="66499D36" w:rsidR="003014C3" w:rsidRDefault="003014C3" w:rsidP="003014C3">
      <w:r>
        <w:t>If the feedback has not been completed yet, the values in the categories shouldn’t be filled in. When the user selects a number rating, and then selects save, when the user next enters the feedback section on the form, the values should be prepopulated.</w:t>
      </w:r>
    </w:p>
    <w:p w14:paraId="599F8764" w14:textId="1C9D0D1D" w:rsidR="003014C3" w:rsidRDefault="003014C3" w:rsidP="003014C3">
      <w:r>
        <w:t>Now for the back end….</w:t>
      </w:r>
    </w:p>
    <w:p w14:paraId="078079B5" w14:textId="77777777" w:rsidR="003014C3" w:rsidRDefault="003014C3" w:rsidP="003014C3">
      <w:r>
        <w:t xml:space="preserve">In the database, we will create a new table: Feedback. This will contain columns: </w:t>
      </w:r>
      <w:proofErr w:type="spellStart"/>
      <w:r>
        <w:t>sessionID</w:t>
      </w:r>
      <w:proofErr w:type="spellEnd"/>
      <w:r>
        <w:t xml:space="preserve"> (which will be the </w:t>
      </w:r>
      <w:proofErr w:type="spellStart"/>
      <w:r>
        <w:t>sessionID</w:t>
      </w:r>
      <w:proofErr w:type="spellEnd"/>
      <w:r>
        <w:t xml:space="preserve"> of the session), then a column for each category, where the value will be the rating given e.g. 4,5,6…</w:t>
      </w:r>
    </w:p>
    <w:p w14:paraId="3EED83ED" w14:textId="6C9D76C1" w:rsidR="003014C3" w:rsidRDefault="003014C3" w:rsidP="003014C3">
      <w:r>
        <w:t xml:space="preserve">When a user selects ‘Save’ on the feedback form on a session, this should then create a new record on the feedback table. If a row for the given session already exists, then the existing values for that given session in the feedback table should be updated. </w:t>
      </w:r>
      <w:proofErr w:type="gramStart"/>
      <w:r>
        <w:t>So</w:t>
      </w:r>
      <w:proofErr w:type="gramEnd"/>
      <w:r>
        <w:t xml:space="preserve"> there should only ever be at most 1 row for any given session ID in the feedback table.</w:t>
      </w:r>
    </w:p>
    <w:p w14:paraId="0A54908D" w14:textId="77777777" w:rsidR="003014C3" w:rsidRDefault="003014C3" w:rsidP="003014C3"/>
    <w:p w14:paraId="74FB0B94" w14:textId="61498468" w:rsidR="003014C3" w:rsidRDefault="001E5774" w:rsidP="003014C3">
      <w:pPr>
        <w:pStyle w:val="ListParagraph"/>
        <w:numPr>
          <w:ilvl w:val="0"/>
          <w:numId w:val="2"/>
        </w:numPr>
      </w:pPr>
      <w:r>
        <w:lastRenderedPageBreak/>
        <w:t>Feedback analytics page</w:t>
      </w:r>
    </w:p>
    <w:p w14:paraId="56FF244E" w14:textId="60A38B28" w:rsidR="001E5774" w:rsidRDefault="001E5774" w:rsidP="001E5774">
      <w:r>
        <w:t>With all the feedback we are going to be collecting, we then want to create a page for coaches to analyse all of this and get information on trends that are appearing etc.</w:t>
      </w:r>
    </w:p>
    <w:p w14:paraId="151B0EDC" w14:textId="38B7AD44" w:rsidR="001E5774" w:rsidRDefault="001E5774" w:rsidP="001E5774">
      <w:r>
        <w:t>We need to create a new option on the home side bar titled ‘Feedback Analytics’. This is available to all users – coaches or admins. See screenshot 4.</w:t>
      </w:r>
    </w:p>
    <w:p w14:paraId="01696D72" w14:textId="35EF1F4C" w:rsidR="001E5774" w:rsidRDefault="001E5774" w:rsidP="001E5774">
      <w:r>
        <w:t>When the user selects the button, it should navigate to the feedback analytics page. See screenshot 5.</w:t>
      </w:r>
    </w:p>
    <w:p w14:paraId="10ADA12B" w14:textId="2F8BEE6E" w:rsidR="001E5774" w:rsidRDefault="00011B23" w:rsidP="001E5774">
      <w:r>
        <w:t>The feedbackanalytics.txt contains all the details of what we want to appear. This mock up is very well thought through.</w:t>
      </w:r>
    </w:p>
    <w:p w14:paraId="029E24D3" w14:textId="2259C3BE" w:rsidR="00011B23" w:rsidRDefault="00011B23" w:rsidP="001E5774">
      <w:r>
        <w:t xml:space="preserve">The filters should be collapsable. They should contain filters for scope: either the sessions where the user coach is the set writer on the session, or club wide, which would </w:t>
      </w:r>
      <w:proofErr w:type="gramStart"/>
      <w:r>
        <w:t>take into account</w:t>
      </w:r>
      <w:proofErr w:type="gramEnd"/>
      <w:r>
        <w:t xml:space="preserve"> all sessions. Other filters should be squad, which should list all squads on the squad list, and if a squad is selected, it should filter all sessions used for the analysis to sessions with this squad ID only. The ‘Viewing x feedback entry from your sessions’ should count the number of sessions being included for the analysis, which should change based on the filters.</w:t>
      </w:r>
    </w:p>
    <w:p w14:paraId="4BEAD0A3" w14:textId="5BDE4BA7" w:rsidR="00011B23" w:rsidRDefault="00011B23" w:rsidP="001E5774">
      <w:r>
        <w:t xml:space="preserve">The feedback overview should contain the 6 categories and the average score over the past 30 days. If the number is going up (trending up), then it should be green with the green arrow to show its trending up). If </w:t>
      </w:r>
      <w:proofErr w:type="gramStart"/>
      <w:r>
        <w:t>its</w:t>
      </w:r>
      <w:proofErr w:type="gramEnd"/>
      <w:r>
        <w:t xml:space="preserve"> staying </w:t>
      </w:r>
      <w:proofErr w:type="gramStart"/>
      <w:r>
        <w:t>more or less the</w:t>
      </w:r>
      <w:proofErr w:type="gramEnd"/>
      <w:r>
        <w:t xml:space="preserve"> same, then it should show as orange. If it appears to be trending to be going down, then it should be red with the down arrow. See screenshot 6. I’m open to ideas to determine how we calculate the values and the how to determine what the trend is.</w:t>
      </w:r>
    </w:p>
    <w:p w14:paraId="4FB65A19" w14:textId="532445BD" w:rsidR="00011B23" w:rsidRDefault="00011B23" w:rsidP="001E5774">
      <w:r>
        <w:t xml:space="preserve">The pattern explorer is </w:t>
      </w:r>
      <w:proofErr w:type="gramStart"/>
      <w:r>
        <w:t>really cool</w:t>
      </w:r>
      <w:proofErr w:type="gramEnd"/>
      <w:r>
        <w:t xml:space="preserve">. Here we give at least 3 insights summarising some key points. Each one should relate to one of the categories. See screenshot 7. When the user selects view breakdown on any given insight, it should </w:t>
      </w:r>
      <w:proofErr w:type="gramStart"/>
      <w:r>
        <w:t>open up</w:t>
      </w:r>
      <w:proofErr w:type="gramEnd"/>
      <w:r>
        <w:t xml:space="preserve"> a modal, which then provides the detail and evidence. See screenshot 8. This is </w:t>
      </w:r>
      <w:proofErr w:type="gramStart"/>
      <w:r>
        <w:t>really cool</w:t>
      </w:r>
      <w:proofErr w:type="gramEnd"/>
      <w:r>
        <w:t>.</w:t>
      </w:r>
    </w:p>
    <w:p w14:paraId="201C1CC2" w14:textId="6CE4EC86" w:rsidR="00011B23" w:rsidRDefault="00011B23" w:rsidP="001E5774">
      <w:r>
        <w:t xml:space="preserve">The session attributes vs feedback section is a chart with a dropdown option to select </w:t>
      </w:r>
      <w:proofErr w:type="gramStart"/>
      <w:r>
        <w:t>either:</w:t>
      </w:r>
      <w:proofErr w:type="gramEnd"/>
      <w:r>
        <w:t xml:space="preserve"> Day of week, session focus, staffing level, attendance. The chart is interactive. Based on the main filters and the selected attribute, the chart should then provide detail </w:t>
      </w:r>
      <w:r w:rsidR="008255D9">
        <w:t>showing the scores for some/all categories so the coach can analyse. See screenshot 9.</w:t>
      </w:r>
    </w:p>
    <w:p w14:paraId="7013DA19" w14:textId="129DE3EE" w:rsidR="008255D9" w:rsidRDefault="008255D9" w:rsidP="001E5774">
      <w:r>
        <w:t xml:space="preserve">The final section is an AI Insight Summary, which is collapsable. This should provide some more detailed analysis that is more targeted. This should use data from tables such as </w:t>
      </w:r>
      <w:proofErr w:type="spellStart"/>
      <w:r>
        <w:t>swimming_Sessions</w:t>
      </w:r>
      <w:proofErr w:type="spellEnd"/>
      <w:r>
        <w:t xml:space="preserve">, attendance, swimmers </w:t>
      </w:r>
      <w:proofErr w:type="gramStart"/>
      <w:r>
        <w:t>etc..</w:t>
      </w:r>
      <w:proofErr w:type="gramEnd"/>
      <w:r>
        <w:t xml:space="preserve"> to provide more valuable insights. It can reference specific coaches, swimmers </w:t>
      </w:r>
      <w:proofErr w:type="gramStart"/>
      <w:r>
        <w:t>etc..</w:t>
      </w:r>
      <w:proofErr w:type="gramEnd"/>
      <w:r>
        <w:t xml:space="preserve"> See screenshot 10.</w:t>
      </w:r>
    </w:p>
    <w:p w14:paraId="33DCDB58" w14:textId="77777777" w:rsidR="008255D9" w:rsidRDefault="008255D9" w:rsidP="001E5774"/>
    <w:p w14:paraId="7C2ACD93" w14:textId="075E8B3E" w:rsidR="008255D9" w:rsidRDefault="008255D9" w:rsidP="008255D9">
      <w:pPr>
        <w:pStyle w:val="ListParagraph"/>
        <w:numPr>
          <w:ilvl w:val="0"/>
          <w:numId w:val="2"/>
        </w:numPr>
      </w:pPr>
      <w:r>
        <w:lastRenderedPageBreak/>
        <w:t>Session writer helper</w:t>
      </w:r>
    </w:p>
    <w:p w14:paraId="7DF1D930" w14:textId="60D70E03" w:rsidR="008255D9" w:rsidRDefault="008255D9" w:rsidP="008255D9">
      <w:r>
        <w:t>Given we now have this information</w:t>
      </w:r>
      <w:r w:rsidR="00A665EC">
        <w:t xml:space="preserve"> </w:t>
      </w:r>
      <w:r>
        <w:t xml:space="preserve">on previous </w:t>
      </w:r>
      <w:proofErr w:type="gramStart"/>
      <w:r>
        <w:t>sessions</w:t>
      </w:r>
      <w:proofErr w:type="gramEnd"/>
      <w:r>
        <w:t xml:space="preserve"> and we know what has gone well, not gone well etc, we should offer some help to coaches when they are </w:t>
      </w:r>
      <w:proofErr w:type="gramStart"/>
      <w:r>
        <w:t>actually writing</w:t>
      </w:r>
      <w:proofErr w:type="gramEnd"/>
      <w:r>
        <w:t xml:space="preserve"> sessions.</w:t>
      </w:r>
    </w:p>
    <w:p w14:paraId="584C2E98" w14:textId="54841C9D" w:rsidR="008255D9" w:rsidRDefault="008255D9" w:rsidP="008255D9">
      <w:r>
        <w:t xml:space="preserve">On the session content page of any given session, we should include a new button for ‘session helper’. See screenshot 11. When a user selects this, a side bar should open out on the </w:t>
      </w:r>
      <w:proofErr w:type="gramStart"/>
      <w:r>
        <w:t>right hand</w:t>
      </w:r>
      <w:proofErr w:type="gramEnd"/>
      <w:r>
        <w:t xml:space="preserve"> side, much like the session content and drills sidebars, but note this sidebar is for when the user has selected ‘edit’ on the session content only. Once the session is saved, the session helper button is not available. </w:t>
      </w:r>
    </w:p>
    <w:p w14:paraId="2610FECA" w14:textId="69BB1A64" w:rsidR="008255D9" w:rsidRDefault="008255D9" w:rsidP="008255D9">
      <w:r>
        <w:t>When the user selects the session writer helper button, they should see the sidebar. See screenshot 12.</w:t>
      </w:r>
    </w:p>
    <w:p w14:paraId="2AE9FA33" w14:textId="31B7101A" w:rsidR="00A665EC" w:rsidRDefault="00A665EC" w:rsidP="008255D9">
      <w:r>
        <w:t>See file SessionWriterHelper.txt for exact ideas of how this should look.</w:t>
      </w:r>
    </w:p>
    <w:p w14:paraId="50121982" w14:textId="1D9EDBBC" w:rsidR="008255D9" w:rsidRDefault="008255D9" w:rsidP="008255D9">
      <w:r>
        <w:t xml:space="preserve">This should provide some summary points on: </w:t>
      </w:r>
      <w:proofErr w:type="spellStart"/>
      <w:r>
        <w:t>Whats</w:t>
      </w:r>
      <w:proofErr w:type="spellEnd"/>
      <w:r>
        <w:t xml:space="preserve"> worked well recently, watch outs based on past feedback, and recent averages. For the first 2, we should provide 3 summary points for each, giving some specific insights for the given squad and session focus based on previous feedback. We should use the data across all the tables to come to these conclusions. They should be </w:t>
      </w:r>
      <w:proofErr w:type="gramStart"/>
      <w:r>
        <w:t>fairly high</w:t>
      </w:r>
      <w:proofErr w:type="gramEnd"/>
      <w:r>
        <w:t xml:space="preserve"> level, and could perhaps even reference other sessions (things that have gone well, not gone well etc).</w:t>
      </w:r>
    </w:p>
    <w:p w14:paraId="7D82BA2D" w14:textId="449FA000" w:rsidR="008255D9" w:rsidRDefault="00A665EC" w:rsidP="008255D9">
      <w:r>
        <w:t xml:space="preserve">To generate these insights, we will likely need AI to help up generate them. I’m open to exploring all ideas of AI integration. </w:t>
      </w:r>
    </w:p>
    <w:p w14:paraId="738AC75E" w14:textId="77777777" w:rsidR="00A665EC" w:rsidRDefault="00A665EC" w:rsidP="008255D9"/>
    <w:p w14:paraId="1C78C981" w14:textId="67096743" w:rsidR="00A665EC" w:rsidRDefault="00A665EC" w:rsidP="008255D9">
      <w:r>
        <w:t>Summary</w:t>
      </w:r>
    </w:p>
    <w:p w14:paraId="0D8EB100" w14:textId="00B82337" w:rsidR="00A665EC" w:rsidRDefault="00A665EC" w:rsidP="008255D9">
      <w:r>
        <w:t xml:space="preserve">You should read through </w:t>
      </w:r>
      <w:proofErr w:type="gramStart"/>
      <w:r>
        <w:t>all of</w:t>
      </w:r>
      <w:proofErr w:type="gramEnd"/>
      <w:r>
        <w:t xml:space="preserve"> the requirements attached, read the attached files and analyse the screenshots. </w:t>
      </w:r>
    </w:p>
    <w:p w14:paraId="05DE93AB" w14:textId="3AD65A19" w:rsidR="00A665EC" w:rsidRDefault="00A665EC" w:rsidP="008255D9">
      <w:r>
        <w:t>You should consider all 3 of the requirements in order, explaining to me that you understand them fully, and ask any questions where necessary.</w:t>
      </w:r>
    </w:p>
    <w:p w14:paraId="50AD43CD" w14:textId="77777777" w:rsidR="00A665EC" w:rsidRDefault="00A665EC" w:rsidP="008255D9">
      <w:r>
        <w:t xml:space="preserve">You should then provide a clear and concise plan on how we will go about building each of these in steps. We will build each of these 1 by 1. For each 1, we should have clear steps. </w:t>
      </w:r>
      <w:proofErr w:type="spellStart"/>
      <w:proofErr w:type="gramStart"/>
      <w:r>
        <w:t>Lets</w:t>
      </w:r>
      <w:proofErr w:type="spellEnd"/>
      <w:proofErr w:type="gramEnd"/>
      <w:r>
        <w:t xml:space="preserve"> start with the first requirement only. For this, break down in to detail exactly what steps need to be taken to implement this. We should do the development iteratively, where after each part, I will </w:t>
      </w:r>
      <w:proofErr w:type="gramStart"/>
      <w:r>
        <w:t>test, and</w:t>
      </w:r>
      <w:proofErr w:type="gramEnd"/>
      <w:r>
        <w:t xml:space="preserve"> confirm we can progress until we have eventually completed the dev of the requirement.</w:t>
      </w:r>
    </w:p>
    <w:p w14:paraId="00D0A28A" w14:textId="55413735" w:rsidR="00A665EC" w:rsidRDefault="00A665EC" w:rsidP="008255D9">
      <w:r>
        <w:t xml:space="preserve">NOTE the attached files are very useful – we should mimic the UI as much as possible, but note that the contents may not contain/match all the parts we have for our existing </w:t>
      </w:r>
      <w:r>
        <w:lastRenderedPageBreak/>
        <w:t xml:space="preserve">app. </w:t>
      </w:r>
      <w:proofErr w:type="spellStart"/>
      <w:proofErr w:type="gramStart"/>
      <w:r>
        <w:t>E,g</w:t>
      </w:r>
      <w:proofErr w:type="spellEnd"/>
      <w:r>
        <w:t>.</w:t>
      </w:r>
      <w:proofErr w:type="gramEnd"/>
      <w:r>
        <w:t xml:space="preserve"> the app.txt file </w:t>
      </w:r>
      <w:proofErr w:type="spellStart"/>
      <w:r>
        <w:t>wont</w:t>
      </w:r>
      <w:proofErr w:type="spellEnd"/>
      <w:r>
        <w:t xml:space="preserve"> have all the other features of the app we have so just be carefully to only take/use/reference parts that are relevant. </w:t>
      </w:r>
    </w:p>
    <w:p w14:paraId="21AB8790" w14:textId="77777777" w:rsidR="008255D9" w:rsidRDefault="008255D9" w:rsidP="001E5774"/>
    <w:p w14:paraId="15C66C11" w14:textId="77777777" w:rsidR="003014C3" w:rsidRPr="003014C3" w:rsidRDefault="003014C3" w:rsidP="003014C3"/>
    <w:sectPr w:rsidR="003014C3" w:rsidRPr="003014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B2768"/>
    <w:multiLevelType w:val="multilevel"/>
    <w:tmpl w:val="F702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31379"/>
    <w:multiLevelType w:val="multilevel"/>
    <w:tmpl w:val="8DDC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0F2FB2"/>
    <w:multiLevelType w:val="hybridMultilevel"/>
    <w:tmpl w:val="F16682A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77E18FB"/>
    <w:multiLevelType w:val="multilevel"/>
    <w:tmpl w:val="F78A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FC21C8"/>
    <w:multiLevelType w:val="multilevel"/>
    <w:tmpl w:val="584A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027F9D"/>
    <w:multiLevelType w:val="hybridMultilevel"/>
    <w:tmpl w:val="0E6C8C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B252751"/>
    <w:multiLevelType w:val="multilevel"/>
    <w:tmpl w:val="1204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2173EB"/>
    <w:multiLevelType w:val="multilevel"/>
    <w:tmpl w:val="8604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67946">
    <w:abstractNumId w:val="5"/>
  </w:num>
  <w:num w:numId="2" w16cid:durableId="357657463">
    <w:abstractNumId w:val="2"/>
  </w:num>
  <w:num w:numId="3" w16cid:durableId="204801402">
    <w:abstractNumId w:val="4"/>
  </w:num>
  <w:num w:numId="4" w16cid:durableId="1828397654">
    <w:abstractNumId w:val="3"/>
  </w:num>
  <w:num w:numId="5" w16cid:durableId="485904665">
    <w:abstractNumId w:val="0"/>
  </w:num>
  <w:num w:numId="6" w16cid:durableId="1671328080">
    <w:abstractNumId w:val="7"/>
  </w:num>
  <w:num w:numId="7" w16cid:durableId="69740783">
    <w:abstractNumId w:val="6"/>
  </w:num>
  <w:num w:numId="8" w16cid:durableId="5397125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4C3"/>
    <w:rsid w:val="00011B23"/>
    <w:rsid w:val="001E5774"/>
    <w:rsid w:val="003014C3"/>
    <w:rsid w:val="005168F6"/>
    <w:rsid w:val="008255D9"/>
    <w:rsid w:val="00A665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92B18"/>
  <w15:chartTrackingRefBased/>
  <w15:docId w15:val="{8521A8CF-204A-A745-BBF8-E471BAC8E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4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4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4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4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4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4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4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4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4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4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4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4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4C3"/>
    <w:rPr>
      <w:rFonts w:eastAsiaTheme="majorEastAsia" w:cstheme="majorBidi"/>
      <w:color w:val="272727" w:themeColor="text1" w:themeTint="D8"/>
    </w:rPr>
  </w:style>
  <w:style w:type="paragraph" w:styleId="Title">
    <w:name w:val="Title"/>
    <w:basedOn w:val="Normal"/>
    <w:next w:val="Normal"/>
    <w:link w:val="TitleChar"/>
    <w:uiPriority w:val="10"/>
    <w:qFormat/>
    <w:rsid w:val="00301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4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4C3"/>
    <w:pPr>
      <w:spacing w:before="160"/>
      <w:jc w:val="center"/>
    </w:pPr>
    <w:rPr>
      <w:i/>
      <w:iCs/>
      <w:color w:val="404040" w:themeColor="text1" w:themeTint="BF"/>
    </w:rPr>
  </w:style>
  <w:style w:type="character" w:customStyle="1" w:styleId="QuoteChar">
    <w:name w:val="Quote Char"/>
    <w:basedOn w:val="DefaultParagraphFont"/>
    <w:link w:val="Quote"/>
    <w:uiPriority w:val="29"/>
    <w:rsid w:val="003014C3"/>
    <w:rPr>
      <w:i/>
      <w:iCs/>
      <w:color w:val="404040" w:themeColor="text1" w:themeTint="BF"/>
    </w:rPr>
  </w:style>
  <w:style w:type="paragraph" w:styleId="ListParagraph">
    <w:name w:val="List Paragraph"/>
    <w:basedOn w:val="Normal"/>
    <w:uiPriority w:val="34"/>
    <w:qFormat/>
    <w:rsid w:val="003014C3"/>
    <w:pPr>
      <w:ind w:left="720"/>
      <w:contextualSpacing/>
    </w:pPr>
  </w:style>
  <w:style w:type="character" w:styleId="IntenseEmphasis">
    <w:name w:val="Intense Emphasis"/>
    <w:basedOn w:val="DefaultParagraphFont"/>
    <w:uiPriority w:val="21"/>
    <w:qFormat/>
    <w:rsid w:val="003014C3"/>
    <w:rPr>
      <w:i/>
      <w:iCs/>
      <w:color w:val="0F4761" w:themeColor="accent1" w:themeShade="BF"/>
    </w:rPr>
  </w:style>
  <w:style w:type="paragraph" w:styleId="IntenseQuote">
    <w:name w:val="Intense Quote"/>
    <w:basedOn w:val="Normal"/>
    <w:next w:val="Normal"/>
    <w:link w:val="IntenseQuoteChar"/>
    <w:uiPriority w:val="30"/>
    <w:qFormat/>
    <w:rsid w:val="003014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4C3"/>
    <w:rPr>
      <w:i/>
      <w:iCs/>
      <w:color w:val="0F4761" w:themeColor="accent1" w:themeShade="BF"/>
    </w:rPr>
  </w:style>
  <w:style w:type="character" w:styleId="IntenseReference">
    <w:name w:val="Intense Reference"/>
    <w:basedOn w:val="DefaultParagraphFont"/>
    <w:uiPriority w:val="32"/>
    <w:qFormat/>
    <w:rsid w:val="003014C3"/>
    <w:rPr>
      <w:b/>
      <w:bCs/>
      <w:smallCaps/>
      <w:color w:val="0F4761" w:themeColor="accent1" w:themeShade="BF"/>
      <w:spacing w:val="5"/>
    </w:rPr>
  </w:style>
  <w:style w:type="paragraph" w:styleId="NormalWeb">
    <w:name w:val="Normal (Web)"/>
    <w:basedOn w:val="Normal"/>
    <w:uiPriority w:val="99"/>
    <w:unhideWhenUsed/>
    <w:rsid w:val="003014C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014C3"/>
    <w:rPr>
      <w:b/>
      <w:bCs/>
    </w:rPr>
  </w:style>
  <w:style w:type="character" w:styleId="Emphasis">
    <w:name w:val="Emphasis"/>
    <w:basedOn w:val="DefaultParagraphFont"/>
    <w:uiPriority w:val="20"/>
    <w:qFormat/>
    <w:rsid w:val="003014C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6</Pages>
  <Words>1472</Words>
  <Characters>8394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Montgomery</dc:creator>
  <cp:keywords/>
  <dc:description/>
  <cp:lastModifiedBy>Josh Montgomery</cp:lastModifiedBy>
  <cp:revision>1</cp:revision>
  <dcterms:created xsi:type="dcterms:W3CDTF">2025-12-24T15:23:00Z</dcterms:created>
  <dcterms:modified xsi:type="dcterms:W3CDTF">2025-12-24T16:10:00Z</dcterms:modified>
</cp:coreProperties>
</file>