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34150" w14:textId="77777777" w:rsidR="00493FF1" w:rsidRDefault="00493FF1" w:rsidP="00493FF1">
      <w:pPr>
        <w:pStyle w:val="Title"/>
      </w:pPr>
      <w:r>
        <w:t>Requirement Clarification for Swimming Coach App: Custom Template Event Selection</w:t>
      </w:r>
    </w:p>
    <w:p w14:paraId="3E06F541" w14:textId="77777777" w:rsidR="00493FF1" w:rsidRDefault="00493FF1" w:rsidP="00493FF1">
      <w:r w:rsidRPr="00493FF1">
        <w:t>Each competition type has different events and rules:</w:t>
      </w:r>
    </w:p>
    <w:p w14:paraId="54E8FE18" w14:textId="77777777" w:rsidR="00493FF1" w:rsidRDefault="00493FF1" w:rsidP="00493FF1">
      <w:pPr>
        <w:pStyle w:val="ListParagraph"/>
        <w:numPr>
          <w:ilvl w:val="0"/>
          <w:numId w:val="1"/>
        </w:numPr>
      </w:pPr>
      <w:r w:rsidRPr="00493FF1">
        <w:t>Arena League: Includes individual and relay events. Age groups are 11 &amp; under, 13 &amp; under, 15 &amp; under, and Open. Each swimmer can enter a maximum of 2 individual events.</w:t>
      </w:r>
    </w:p>
    <w:p w14:paraId="077DB4FA" w14:textId="77777777" w:rsidR="00493FF1" w:rsidRDefault="00493FF1" w:rsidP="00493FF1">
      <w:pPr>
        <w:pStyle w:val="ListParagraph"/>
        <w:numPr>
          <w:ilvl w:val="0"/>
          <w:numId w:val="1"/>
        </w:numPr>
      </w:pPr>
      <w:r w:rsidRPr="00493FF1">
        <w:t>County Relays: Relay-only competition. Age groups are 12 &amp; under, 14 &amp; under, 16 &amp; under, and Open.</w:t>
      </w:r>
    </w:p>
    <w:p w14:paraId="5DD00CC9" w14:textId="77777777" w:rsidR="00493FF1" w:rsidRDefault="00493FF1" w:rsidP="00493FF1">
      <w:r w:rsidRPr="00493FF1">
        <w:t>When a user opts to “create new team,” they select a competition template: Arena League, County Relays, or a “custom template.” For Arena League and County Relays, all events and logic are hard-coded. The process—template selection, swimmer selection, event assignment, then optimisation—works perfectly and must not be changed.</w:t>
      </w:r>
    </w:p>
    <w:p w14:paraId="219F9D51" w14:textId="77777777" w:rsidR="00493FF1" w:rsidRDefault="00493FF1" w:rsidP="00493FF1">
      <w:r w:rsidRPr="00493FF1">
        <w:t>Issue Identified:</w:t>
      </w:r>
    </w:p>
    <w:p w14:paraId="12D53038" w14:textId="77777777" w:rsidR="00493FF1" w:rsidRDefault="00493FF1" w:rsidP="00493FF1">
      <w:r w:rsidRPr="00493FF1">
        <w:t>Currently, if a user selects “custom template,” they are only prompted to specify the maximum number of individual events per swimmer and are then taken directly to the data upload page. This results in the event assignment page having no events to assign, which is a gap in the custom template workflow.</w:t>
      </w:r>
    </w:p>
    <w:p w14:paraId="467EDBE5" w14:textId="77777777" w:rsidR="00493FF1" w:rsidRDefault="00493FF1" w:rsidP="00493FF1">
      <w:r w:rsidRPr="00493FF1">
        <w:t>Required Solution:</w:t>
      </w:r>
    </w:p>
    <w:p w14:paraId="36BA4C11" w14:textId="77777777" w:rsidR="00493FF1" w:rsidRDefault="00493FF1" w:rsidP="00493FF1">
      <w:r w:rsidRPr="00493FF1">
        <w:t>When “custom template” is selected, introduce a new page before the data upload step. On this page, the user can build a custom event list for their team sheet. The user should be able to:</w:t>
      </w:r>
    </w:p>
    <w:p w14:paraId="2EB595AF" w14:textId="77777777" w:rsidR="00493FF1" w:rsidRDefault="00493FF1" w:rsidP="00493FF1">
      <w:pPr>
        <w:pStyle w:val="ListParagraph"/>
        <w:numPr>
          <w:ilvl w:val="0"/>
          <w:numId w:val="2"/>
        </w:numPr>
      </w:pPr>
      <w:r w:rsidRPr="00493FF1">
        <w:t>Add both individual events and relays.</w:t>
      </w:r>
    </w:p>
    <w:p w14:paraId="5D0D1F32" w14:textId="77777777" w:rsidR="00493FF1" w:rsidRDefault="00493FF1" w:rsidP="00493FF1">
      <w:pPr>
        <w:pStyle w:val="ListParagraph"/>
        <w:numPr>
          <w:ilvl w:val="0"/>
          <w:numId w:val="2"/>
        </w:numPr>
      </w:pPr>
      <w:r w:rsidRPr="00493FF1">
        <w:t>For each event, specify:</w:t>
      </w:r>
    </w:p>
    <w:p w14:paraId="4908CA36" w14:textId="77777777" w:rsidR="00493FF1" w:rsidRDefault="00493FF1" w:rsidP="00493FF1">
      <w:pPr>
        <w:pStyle w:val="ListParagraph"/>
        <w:numPr>
          <w:ilvl w:val="0"/>
          <w:numId w:val="2"/>
        </w:numPr>
      </w:pPr>
      <w:r w:rsidRPr="00493FF1">
        <w:t>Event type (e.g., 50m Freestyle)</w:t>
      </w:r>
    </w:p>
    <w:p w14:paraId="04F95DFB" w14:textId="77777777" w:rsidR="00493FF1" w:rsidRDefault="00493FF1" w:rsidP="00493FF1">
      <w:pPr>
        <w:pStyle w:val="ListParagraph"/>
        <w:numPr>
          <w:ilvl w:val="0"/>
          <w:numId w:val="2"/>
        </w:numPr>
      </w:pPr>
      <w:r w:rsidRPr="00493FF1">
        <w:t>Age group (choose from: 10 &amp; under, 11 &amp; under, 12 &amp; under, 13 &amp; under, 14 &amp; under, 15 &amp; under, 16 &amp; under, Open)</w:t>
      </w:r>
    </w:p>
    <w:p w14:paraId="7EDF2209" w14:textId="77777777" w:rsidR="00493FF1" w:rsidRDefault="00493FF1" w:rsidP="00493FF1">
      <w:r w:rsidRPr="00493FF1">
        <w:t>Choose from the following individual events:</w:t>
      </w:r>
    </w:p>
    <w:p w14:paraId="36C30AF3" w14:textId="77777777" w:rsidR="00493FF1" w:rsidRDefault="00493FF1" w:rsidP="00493FF1">
      <w:r w:rsidRPr="00493FF1">
        <w:t>50m / 100m / 200m Freestyle</w:t>
      </w:r>
    </w:p>
    <w:p w14:paraId="0C083920" w14:textId="77777777" w:rsidR="00493FF1" w:rsidRDefault="00493FF1" w:rsidP="00493FF1">
      <w:r w:rsidRPr="00493FF1">
        <w:t>50m / 100m / 200m Backstroke</w:t>
      </w:r>
    </w:p>
    <w:p w14:paraId="6D25927A" w14:textId="77777777" w:rsidR="00493FF1" w:rsidRDefault="00493FF1" w:rsidP="00493FF1">
      <w:r w:rsidRPr="00493FF1">
        <w:t>50m / 100m / 200m Breaststroke</w:t>
      </w:r>
    </w:p>
    <w:p w14:paraId="122C62D1" w14:textId="77777777" w:rsidR="00493FF1" w:rsidRDefault="00493FF1" w:rsidP="00493FF1">
      <w:r w:rsidRPr="00493FF1">
        <w:lastRenderedPageBreak/>
        <w:t>50m / 100m / 200m Butterfly</w:t>
      </w:r>
    </w:p>
    <w:p w14:paraId="72714D94" w14:textId="77777777" w:rsidR="00493FF1" w:rsidRDefault="00493FF1" w:rsidP="00493FF1">
      <w:r w:rsidRPr="00493FF1">
        <w:t>100m / 200m Individual Medley (IM)</w:t>
      </w:r>
    </w:p>
    <w:p w14:paraId="7DED4C93" w14:textId="77777777" w:rsidR="00493FF1" w:rsidRDefault="00493FF1" w:rsidP="00493FF1">
      <w:r w:rsidRPr="00493FF1">
        <w:t>For relays, select:</w:t>
      </w:r>
    </w:p>
    <w:p w14:paraId="533B54CF" w14:textId="77777777" w:rsidR="00493FF1" w:rsidRDefault="00493FF1" w:rsidP="00493FF1">
      <w:r w:rsidRPr="00493FF1">
        <w:t>Relay type: Freestyle or Medley</w:t>
      </w:r>
    </w:p>
    <w:p w14:paraId="3F1918C3" w14:textId="77777777" w:rsidR="00493FF1" w:rsidRDefault="00493FF1" w:rsidP="00493FF1">
      <w:r w:rsidRPr="00493FF1">
        <w:t>Number of swimmers (A): user input</w:t>
      </w:r>
    </w:p>
    <w:p w14:paraId="38E0B6A4" w14:textId="77777777" w:rsidR="00493FF1" w:rsidRDefault="00493FF1" w:rsidP="00493FF1">
      <w:r w:rsidRPr="00493FF1">
        <w:t>Distance per swimmer (B): 50m, 100m, or 200m</w:t>
      </w:r>
    </w:p>
    <w:p w14:paraId="4B53E50A" w14:textId="77777777" w:rsidR="00493FF1" w:rsidRDefault="00493FF1" w:rsidP="00493FF1">
      <w:r w:rsidRPr="00493FF1">
        <w:t>The user can add as many events as needed. Once events are finalised and saved, this list (“</w:t>
      </w:r>
      <w:proofErr w:type="spellStart"/>
      <w:r w:rsidRPr="00493FF1">
        <w:t>event_list</w:t>
      </w:r>
      <w:proofErr w:type="spellEnd"/>
      <w:r w:rsidRPr="00493FF1">
        <w:t>”) will be used by the optimisation script, following the same process as the standard templates:</w:t>
      </w:r>
    </w:p>
    <w:p w14:paraId="512F2275" w14:textId="77777777" w:rsidR="00493FF1" w:rsidRDefault="00493FF1" w:rsidP="00493FF1">
      <w:pPr>
        <w:pStyle w:val="ListParagraph"/>
        <w:numPr>
          <w:ilvl w:val="0"/>
          <w:numId w:val="3"/>
        </w:numPr>
      </w:pPr>
      <w:r w:rsidRPr="00493FF1">
        <w:t>Upload CSV</w:t>
      </w:r>
    </w:p>
    <w:p w14:paraId="38E7504B" w14:textId="77777777" w:rsidR="00493FF1" w:rsidRDefault="00493FF1" w:rsidP="00493FF1">
      <w:pPr>
        <w:pStyle w:val="ListParagraph"/>
        <w:numPr>
          <w:ilvl w:val="0"/>
          <w:numId w:val="3"/>
        </w:numPr>
      </w:pPr>
      <w:r w:rsidRPr="00493FF1">
        <w:t>Select available swimmers</w:t>
      </w:r>
    </w:p>
    <w:p w14:paraId="2391B12C" w14:textId="77777777" w:rsidR="00493FF1" w:rsidRDefault="00493FF1" w:rsidP="00493FF1">
      <w:pPr>
        <w:pStyle w:val="ListParagraph"/>
        <w:numPr>
          <w:ilvl w:val="0"/>
          <w:numId w:val="3"/>
        </w:numPr>
      </w:pPr>
      <w:r w:rsidRPr="00493FF1">
        <w:t>Event assignment</w:t>
      </w:r>
    </w:p>
    <w:p w14:paraId="7885873C" w14:textId="77777777" w:rsidR="00493FF1" w:rsidRDefault="00493FF1" w:rsidP="00493FF1">
      <w:pPr>
        <w:pStyle w:val="ListParagraph"/>
        <w:numPr>
          <w:ilvl w:val="0"/>
          <w:numId w:val="3"/>
        </w:numPr>
      </w:pPr>
      <w:r w:rsidRPr="00493FF1">
        <w:t>Optimise team</w:t>
      </w:r>
    </w:p>
    <w:p w14:paraId="540D36F0" w14:textId="77777777" w:rsidR="00493FF1" w:rsidRDefault="00493FF1" w:rsidP="00493FF1">
      <w:r w:rsidRPr="00493FF1">
        <w:t>It is critical that the existing Arena League and County Relays logic and optimisation scripts remain unchanged. The only addition is a front-end feature for generating and saving a custom “</w:t>
      </w:r>
      <w:proofErr w:type="spellStart"/>
      <w:r w:rsidRPr="00493FF1">
        <w:t>event_list</w:t>
      </w:r>
      <w:proofErr w:type="spellEnd"/>
      <w:r w:rsidRPr="00493FF1">
        <w:t>” for user-defined templates.</w:t>
      </w:r>
    </w:p>
    <w:p w14:paraId="5484FECD" w14:textId="77777777" w:rsidR="00493FF1" w:rsidRDefault="00493FF1" w:rsidP="00493FF1">
      <w:r w:rsidRPr="00493FF1">
        <w:t>---</w:t>
      </w:r>
    </w:p>
    <w:p w14:paraId="0C852514" w14:textId="77777777" w:rsidR="00493FF1" w:rsidRDefault="00493FF1" w:rsidP="00493FF1">
      <w:r w:rsidRPr="00493FF1">
        <w:t>Agent Confirmation Expected:</w:t>
      </w:r>
    </w:p>
    <w:p w14:paraId="1B55278B" w14:textId="77777777" w:rsidR="00493FF1" w:rsidRDefault="00493FF1" w:rsidP="00493FF1">
      <w:r w:rsidRPr="00493FF1">
        <w:t>The agent should confirm full understanding of the following process:</w:t>
      </w:r>
    </w:p>
    <w:p w14:paraId="5A1432A4" w14:textId="77777777" w:rsidR="00493FF1" w:rsidRDefault="00493FF1" w:rsidP="00493FF1">
      <w:pPr>
        <w:pStyle w:val="ListParagraph"/>
        <w:numPr>
          <w:ilvl w:val="0"/>
          <w:numId w:val="4"/>
        </w:numPr>
      </w:pPr>
      <w:r w:rsidRPr="00493FF1">
        <w:t>When “custom template” is selected, show an event builder page before data upload.</w:t>
      </w:r>
    </w:p>
    <w:p w14:paraId="76D18331" w14:textId="77777777" w:rsidR="00493FF1" w:rsidRDefault="00493FF1" w:rsidP="00493FF1">
      <w:pPr>
        <w:pStyle w:val="ListParagraph"/>
        <w:numPr>
          <w:ilvl w:val="0"/>
          <w:numId w:val="4"/>
        </w:numPr>
      </w:pPr>
      <w:r w:rsidRPr="00493FF1">
        <w:t>The user creates a list of events (individual and relays), specifying event type and age group for each, plus relay-specific parameters.</w:t>
      </w:r>
    </w:p>
    <w:p w14:paraId="6A42F533" w14:textId="77777777" w:rsidR="00493FF1" w:rsidRDefault="00493FF1" w:rsidP="00493FF1">
      <w:pPr>
        <w:pStyle w:val="ListParagraph"/>
        <w:numPr>
          <w:ilvl w:val="0"/>
          <w:numId w:val="4"/>
        </w:numPr>
      </w:pPr>
      <w:r w:rsidRPr="00493FF1">
        <w:t>The event list is saved and passed to the backend as “</w:t>
      </w:r>
      <w:proofErr w:type="spellStart"/>
      <w:r w:rsidRPr="00493FF1">
        <w:t>event_list</w:t>
      </w:r>
      <w:proofErr w:type="spellEnd"/>
      <w:r w:rsidRPr="00493FF1">
        <w:t>.”</w:t>
      </w:r>
    </w:p>
    <w:p w14:paraId="14B83F62" w14:textId="77777777" w:rsidR="00493FF1" w:rsidRDefault="00493FF1" w:rsidP="00493FF1">
      <w:pPr>
        <w:pStyle w:val="ListParagraph"/>
        <w:numPr>
          <w:ilvl w:val="0"/>
          <w:numId w:val="4"/>
        </w:numPr>
      </w:pPr>
      <w:r w:rsidRPr="00493FF1">
        <w:t>All subsequent steps—data upload, swimmer selection, event assignment, optimisation—remain unchanged and use the custom event list.</w:t>
      </w:r>
    </w:p>
    <w:p w14:paraId="4C72DF4D" w14:textId="77777777" w:rsidR="00493FF1" w:rsidRDefault="00493FF1" w:rsidP="00493FF1">
      <w:pPr>
        <w:pStyle w:val="ListParagraph"/>
        <w:numPr>
          <w:ilvl w:val="0"/>
          <w:numId w:val="4"/>
        </w:numPr>
      </w:pPr>
      <w:r w:rsidRPr="00493FF1">
        <w:t>No changes will be made to hard-coded templates or existing optimisation logic.</w:t>
      </w:r>
    </w:p>
    <w:p w14:paraId="64E8C3C7" w14:textId="1D1F14EF" w:rsidR="00493FF1" w:rsidRPr="00493FF1" w:rsidRDefault="00493FF1" w:rsidP="00493FF1">
      <w:r w:rsidRPr="00493FF1">
        <w:t>The agent should then outline a plan to implement this, step-by-step, without making any changes yet. Await approval before proceeding.</w:t>
      </w:r>
    </w:p>
    <w:p w14:paraId="555CB993" w14:textId="5DDF0CD1" w:rsidR="00493FF1" w:rsidRPr="00493FF1" w:rsidRDefault="00493FF1" w:rsidP="00493FF1"/>
    <w:sectPr w:rsidR="00493FF1" w:rsidRPr="00493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87A88"/>
    <w:multiLevelType w:val="hybridMultilevel"/>
    <w:tmpl w:val="09D0D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D4504"/>
    <w:multiLevelType w:val="hybridMultilevel"/>
    <w:tmpl w:val="FDF8D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193728"/>
    <w:multiLevelType w:val="hybridMultilevel"/>
    <w:tmpl w:val="6694C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582754"/>
    <w:multiLevelType w:val="hybridMultilevel"/>
    <w:tmpl w:val="104A5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7897960">
    <w:abstractNumId w:val="3"/>
  </w:num>
  <w:num w:numId="2" w16cid:durableId="850797463">
    <w:abstractNumId w:val="1"/>
  </w:num>
  <w:num w:numId="3" w16cid:durableId="933199433">
    <w:abstractNumId w:val="0"/>
  </w:num>
  <w:num w:numId="4" w16cid:durableId="1524855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F1"/>
    <w:rsid w:val="00493FF1"/>
    <w:rsid w:val="00BF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E25751"/>
  <w15:chartTrackingRefBased/>
  <w15:docId w15:val="{A8CEB1FF-8519-AB4F-AABB-25DC5D28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FF1"/>
    <w:rPr>
      <w:rFonts w:eastAsiaTheme="majorEastAsia" w:cstheme="majorBidi"/>
      <w:color w:val="272727" w:themeColor="text1" w:themeTint="D8"/>
    </w:rPr>
  </w:style>
  <w:style w:type="paragraph" w:styleId="Title">
    <w:name w:val="Title"/>
    <w:basedOn w:val="Normal"/>
    <w:next w:val="Normal"/>
    <w:link w:val="TitleChar"/>
    <w:uiPriority w:val="10"/>
    <w:qFormat/>
    <w:rsid w:val="00493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FF1"/>
    <w:pPr>
      <w:spacing w:before="160"/>
      <w:jc w:val="center"/>
    </w:pPr>
    <w:rPr>
      <w:i/>
      <w:iCs/>
      <w:color w:val="404040" w:themeColor="text1" w:themeTint="BF"/>
    </w:rPr>
  </w:style>
  <w:style w:type="character" w:customStyle="1" w:styleId="QuoteChar">
    <w:name w:val="Quote Char"/>
    <w:basedOn w:val="DefaultParagraphFont"/>
    <w:link w:val="Quote"/>
    <w:uiPriority w:val="29"/>
    <w:rsid w:val="00493FF1"/>
    <w:rPr>
      <w:i/>
      <w:iCs/>
      <w:color w:val="404040" w:themeColor="text1" w:themeTint="BF"/>
    </w:rPr>
  </w:style>
  <w:style w:type="paragraph" w:styleId="ListParagraph">
    <w:name w:val="List Paragraph"/>
    <w:basedOn w:val="Normal"/>
    <w:uiPriority w:val="34"/>
    <w:qFormat/>
    <w:rsid w:val="00493FF1"/>
    <w:pPr>
      <w:ind w:left="720"/>
      <w:contextualSpacing/>
    </w:pPr>
  </w:style>
  <w:style w:type="character" w:styleId="IntenseEmphasis">
    <w:name w:val="Intense Emphasis"/>
    <w:basedOn w:val="DefaultParagraphFont"/>
    <w:uiPriority w:val="21"/>
    <w:qFormat/>
    <w:rsid w:val="00493FF1"/>
    <w:rPr>
      <w:i/>
      <w:iCs/>
      <w:color w:val="0F4761" w:themeColor="accent1" w:themeShade="BF"/>
    </w:rPr>
  </w:style>
  <w:style w:type="paragraph" w:styleId="IntenseQuote">
    <w:name w:val="Intense Quote"/>
    <w:basedOn w:val="Normal"/>
    <w:next w:val="Normal"/>
    <w:link w:val="IntenseQuoteChar"/>
    <w:uiPriority w:val="30"/>
    <w:qFormat/>
    <w:rsid w:val="00493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FF1"/>
    <w:rPr>
      <w:i/>
      <w:iCs/>
      <w:color w:val="0F4761" w:themeColor="accent1" w:themeShade="BF"/>
    </w:rPr>
  </w:style>
  <w:style w:type="character" w:styleId="IntenseReference">
    <w:name w:val="Intense Reference"/>
    <w:basedOn w:val="DefaultParagraphFont"/>
    <w:uiPriority w:val="32"/>
    <w:qFormat/>
    <w:rsid w:val="00493F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Montgomery</dc:creator>
  <cp:keywords/>
  <dc:description/>
  <cp:lastModifiedBy>Josh Montgomery</cp:lastModifiedBy>
  <cp:revision>1</cp:revision>
  <dcterms:created xsi:type="dcterms:W3CDTF">2025-08-17T16:40:00Z</dcterms:created>
  <dcterms:modified xsi:type="dcterms:W3CDTF">2025-08-17T17:10:00Z</dcterms:modified>
</cp:coreProperties>
</file>