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379" w:rsidRPr="002A1B2D" w:rsidRDefault="00EF1379" w:rsidP="00EF1379">
      <w:pPr>
        <w:pStyle w:val="Heading1"/>
        <w:spacing w:before="0" w:line="240" w:lineRule="auto"/>
        <w:jc w:val="center"/>
        <w:rPr>
          <w:rFonts w:ascii="Tahoma" w:hAnsi="Tahoma" w:cs="Tahoma"/>
          <w:color w:val="575F6D" w:themeColor="text2"/>
          <w:sz w:val="32"/>
          <w:szCs w:val="32"/>
        </w:rPr>
      </w:pPr>
      <w:r w:rsidRPr="00852D07">
        <w:rPr>
          <w:rFonts w:ascii="Tahoma" w:hAnsi="Tahoma" w:cs="Tahoma"/>
          <w:noProof/>
          <w:color w:val="575F6D" w:themeColor="text2"/>
          <w:sz w:val="32"/>
          <w:szCs w:val="32"/>
          <w:highlight w:val="yellow"/>
        </w:rPr>
        <w:drawing>
          <wp:anchor distT="0" distB="0" distL="114300" distR="114300" simplePos="0" relativeHeight="251661312" behindDoc="0" locked="0" layoutInCell="1" allowOverlap="1">
            <wp:simplePos x="0" y="0"/>
            <wp:positionH relativeFrom="column">
              <wp:posOffset>4617720</wp:posOffset>
            </wp:positionH>
            <wp:positionV relativeFrom="paragraph">
              <wp:posOffset>-533400</wp:posOffset>
            </wp:positionV>
            <wp:extent cx="1375410" cy="457200"/>
            <wp:effectExtent l="19050" t="0" r="0" b="0"/>
            <wp:wrapNone/>
            <wp:docPr id="4" name="Picture 4" descr="IM2 15x 75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2 15x 75bw"/>
                    <pic:cNvPicPr>
                      <a:picLocks noChangeAspect="1" noChangeArrowheads="1"/>
                    </pic:cNvPicPr>
                  </pic:nvPicPr>
                  <pic:blipFill>
                    <a:blip r:embed="rId8" cstate="print"/>
                    <a:srcRect/>
                    <a:stretch>
                      <a:fillRect/>
                    </a:stretch>
                  </pic:blipFill>
                  <pic:spPr bwMode="auto">
                    <a:xfrm>
                      <a:off x="0" y="0"/>
                      <a:ext cx="1375410" cy="457200"/>
                    </a:xfrm>
                    <a:prstGeom prst="rect">
                      <a:avLst/>
                    </a:prstGeom>
                    <a:noFill/>
                    <a:ln w="9525">
                      <a:noFill/>
                      <a:miter lim="800000"/>
                      <a:headEnd/>
                      <a:tailEnd/>
                    </a:ln>
                  </pic:spPr>
                </pic:pic>
              </a:graphicData>
            </a:graphic>
          </wp:anchor>
        </w:drawing>
      </w:r>
      <w:r w:rsidR="00173EEB">
        <w:rPr>
          <w:rFonts w:ascii="Tahoma" w:hAnsi="Tahoma" w:cs="Tahoma"/>
          <w:noProof/>
          <w:color w:val="575F6D" w:themeColor="text2"/>
          <w:sz w:val="32"/>
          <w:szCs w:val="32"/>
        </w:rPr>
        <w:t>IMFT</w:t>
      </w:r>
    </w:p>
    <w:p w:rsidR="00EF1379" w:rsidRDefault="00EF1379" w:rsidP="00EF1379">
      <w:pPr>
        <w:pStyle w:val="Heading1"/>
        <w:spacing w:before="0" w:line="240" w:lineRule="auto"/>
        <w:jc w:val="center"/>
        <w:rPr>
          <w:rFonts w:ascii="Tahoma" w:hAnsi="Tahoma" w:cs="Tahoma"/>
          <w:color w:val="575F6D" w:themeColor="text2"/>
          <w:sz w:val="32"/>
          <w:szCs w:val="32"/>
        </w:rPr>
      </w:pPr>
      <w:r w:rsidRPr="00A23500">
        <w:rPr>
          <w:rFonts w:ascii="Tahoma" w:hAnsi="Tahoma" w:cs="Tahoma"/>
          <w:color w:val="575F6D" w:themeColor="text2"/>
          <w:sz w:val="32"/>
          <w:szCs w:val="32"/>
        </w:rPr>
        <w:t xml:space="preserve">Technical </w:t>
      </w:r>
      <w:r w:rsidR="00762A65">
        <w:rPr>
          <w:rFonts w:ascii="Tahoma" w:hAnsi="Tahoma" w:cs="Tahoma"/>
          <w:color w:val="575F6D" w:themeColor="text2"/>
          <w:sz w:val="32"/>
          <w:szCs w:val="32"/>
        </w:rPr>
        <w:t>Leadership Program</w:t>
      </w:r>
      <w:r w:rsidRPr="00A23500">
        <w:rPr>
          <w:rFonts w:ascii="Tahoma" w:hAnsi="Tahoma" w:cs="Tahoma"/>
          <w:color w:val="575F6D" w:themeColor="text2"/>
          <w:sz w:val="32"/>
          <w:szCs w:val="32"/>
        </w:rPr>
        <w:t xml:space="preserve"> Nomination Form</w:t>
      </w:r>
    </w:p>
    <w:p w:rsidR="002A1B2D" w:rsidRPr="002A1B2D" w:rsidRDefault="002B3EDB" w:rsidP="002A1B2D">
      <w:r w:rsidRPr="002B3EDB">
        <w:rPr>
          <w:rFonts w:ascii="Tahoma" w:hAnsi="Tahoma" w:cs="Tahoma"/>
          <w:noProof/>
          <w:color w:val="575F6D" w:themeColor="text2"/>
          <w:sz w:val="32"/>
          <w:szCs w:val="32"/>
        </w:rPr>
        <w:pict>
          <v:shapetype id="_x0000_t32" coordsize="21600,21600" o:spt="32" o:oned="t" path="m,l21600,21600e" filled="f">
            <v:path arrowok="t" fillok="f" o:connecttype="none"/>
            <o:lock v:ext="edit" shapetype="t"/>
          </v:shapetype>
          <v:shape id="_x0000_s1026" type="#_x0000_t32" style="position:absolute;margin-left:-6pt;margin-top:18.95pt;width:481.8pt;height:1.2pt;flip:y;z-index:251658240" o:connectortype="straight"/>
        </w:pict>
      </w:r>
      <w:r w:rsidR="00C85903">
        <w:tab/>
      </w:r>
      <w:r w:rsidR="00C85903">
        <w:tab/>
      </w:r>
      <w:r w:rsidR="00C85903">
        <w:tab/>
      </w:r>
      <w:r w:rsidR="00C85903">
        <w:tab/>
        <w:t xml:space="preserve">        </w:t>
      </w:r>
    </w:p>
    <w:p w:rsidR="00EF1379" w:rsidRDefault="002B3EDB" w:rsidP="00EF1379">
      <w:r>
        <w:rPr>
          <w:noProof/>
          <w:lang w:eastAsia="zh-TW"/>
        </w:rPr>
        <w:pict>
          <v:shapetype id="_x0000_t202" coordsize="21600,21600" o:spt="202" path="m,l,21600r21600,l21600,xe">
            <v:stroke joinstyle="miter"/>
            <v:path gradientshapeok="t" o:connecttype="rect"/>
          </v:shapetype>
          <v:shape id="_x0000_s1027" type="#_x0000_t202" style="position:absolute;margin-left:-6.2pt;margin-top:2.55pt;width:482pt;height:85.85pt;z-index:251660288;mso-width-relative:margin;mso-height-relative:margin" fillcolor="#dbdee3 [671]">
            <v:textbox style="mso-next-textbox:#_x0000_s1027">
              <w:txbxContent>
                <w:p w:rsidR="00A32831" w:rsidRPr="00A23500" w:rsidRDefault="00A32831">
                  <w:pPr>
                    <w:rPr>
                      <w:rFonts w:ascii="Tahoma" w:hAnsi="Tahoma" w:cs="Tahoma"/>
                      <w:sz w:val="16"/>
                      <w:szCs w:val="16"/>
                    </w:rPr>
                  </w:pPr>
                  <w:r w:rsidRPr="00A23500">
                    <w:rPr>
                      <w:rFonts w:ascii="Tahoma" w:hAnsi="Tahoma" w:cs="Tahoma"/>
                      <w:i/>
                      <w:sz w:val="18"/>
                      <w:szCs w:val="18"/>
                    </w:rPr>
                    <w:t>Instructions:</w:t>
                  </w:r>
                  <w:r w:rsidRPr="00A23500">
                    <w:rPr>
                      <w:rFonts w:ascii="Tahoma" w:hAnsi="Tahoma" w:cs="Tahoma"/>
                    </w:rPr>
                    <w:t xml:space="preserve">  </w:t>
                  </w:r>
                  <w:r w:rsidRPr="00A23500">
                    <w:rPr>
                      <w:rFonts w:ascii="Tahoma" w:hAnsi="Tahoma" w:cs="Tahoma"/>
                      <w:sz w:val="16"/>
                      <w:szCs w:val="16"/>
                    </w:rPr>
                    <w:t xml:space="preserve">Your goal in completing this form is to accurately and objectively communicate the candidate’s individual technical contribution, innovation, and leadership. Feel free to have the candidate provide you with historical information as needed: however, please remember that this is a nomination – not an application.  The </w:t>
                  </w:r>
                  <w:r>
                    <w:rPr>
                      <w:rFonts w:ascii="Tahoma" w:hAnsi="Tahoma" w:cs="Tahoma"/>
                      <w:sz w:val="16"/>
                      <w:szCs w:val="16"/>
                    </w:rPr>
                    <w:t>review committee</w:t>
                  </w:r>
                  <w:r w:rsidRPr="00A23500">
                    <w:rPr>
                      <w:rFonts w:ascii="Tahoma" w:hAnsi="Tahoma" w:cs="Tahoma"/>
                      <w:sz w:val="16"/>
                      <w:szCs w:val="16"/>
                    </w:rPr>
                    <w:t xml:space="preserve"> will use the information</w:t>
                  </w:r>
                  <w:r>
                    <w:rPr>
                      <w:rFonts w:ascii="Tahoma" w:hAnsi="Tahoma" w:cs="Tahoma"/>
                      <w:sz w:val="16"/>
                      <w:szCs w:val="16"/>
                    </w:rPr>
                    <w:t xml:space="preserve"> </w:t>
                  </w:r>
                  <w:r w:rsidRPr="00A23500">
                    <w:rPr>
                      <w:rFonts w:ascii="Tahoma" w:hAnsi="Tahoma" w:cs="Tahoma"/>
                      <w:sz w:val="16"/>
                      <w:szCs w:val="16"/>
                    </w:rPr>
                    <w:t xml:space="preserve">contained herein to determine if the candidate meets the requirements for acceptance into </w:t>
                  </w:r>
                  <w:r>
                    <w:rPr>
                      <w:rFonts w:ascii="Tahoma" w:hAnsi="Tahoma" w:cs="Tahoma"/>
                      <w:sz w:val="16"/>
                      <w:szCs w:val="16"/>
                    </w:rPr>
                    <w:t>Micron</w:t>
                  </w:r>
                  <w:r w:rsidRPr="00A23500">
                    <w:rPr>
                      <w:rFonts w:ascii="Tahoma" w:hAnsi="Tahoma" w:cs="Tahoma"/>
                      <w:sz w:val="16"/>
                      <w:szCs w:val="16"/>
                    </w:rPr>
                    <w:t xml:space="preserve">’s Technical </w:t>
                  </w:r>
                  <w:r>
                    <w:rPr>
                      <w:rFonts w:ascii="Tahoma" w:hAnsi="Tahoma" w:cs="Tahoma"/>
                      <w:sz w:val="16"/>
                      <w:szCs w:val="16"/>
                    </w:rPr>
                    <w:t>Leadership (TLP</w:t>
                  </w:r>
                  <w:r w:rsidRPr="00A23500">
                    <w:rPr>
                      <w:rFonts w:ascii="Tahoma" w:hAnsi="Tahoma" w:cs="Tahoma"/>
                      <w:sz w:val="16"/>
                      <w:szCs w:val="16"/>
                    </w:rPr>
                    <w:t xml:space="preserve">) program.  In some cases, it may be helpful to provide context to the candidate’s contributions by explaining the overall significance </w:t>
                  </w:r>
                  <w:r>
                    <w:rPr>
                      <w:rFonts w:ascii="Tahoma" w:hAnsi="Tahoma" w:cs="Tahoma"/>
                      <w:sz w:val="16"/>
                      <w:szCs w:val="16"/>
                    </w:rPr>
                    <w:t>of those contributions.  The TLP</w:t>
                  </w:r>
                  <w:r w:rsidRPr="00A23500">
                    <w:rPr>
                      <w:rFonts w:ascii="Tahoma" w:hAnsi="Tahoma" w:cs="Tahoma"/>
                      <w:sz w:val="16"/>
                      <w:szCs w:val="16"/>
                    </w:rPr>
                    <w:t xml:space="preserve"> level descriptions can be found in the GJS TCL Framework, which must also be considered when completing this form.</w:t>
                  </w:r>
                  <w:r>
                    <w:rPr>
                      <w:rFonts w:ascii="Tahoma" w:hAnsi="Tahoma" w:cs="Tahoma"/>
                      <w:sz w:val="16"/>
                      <w:szCs w:val="16"/>
                    </w:rPr>
                    <w:t xml:space="preserve">  One may also find it useful to understand the </w:t>
                  </w:r>
                  <w:r w:rsidRPr="002A1B2D">
                    <w:rPr>
                      <w:rFonts w:ascii="Tahoma" w:hAnsi="Tahoma" w:cs="Tahoma"/>
                      <w:b/>
                      <w:sz w:val="16"/>
                      <w:szCs w:val="16"/>
                      <w:u w:val="single"/>
                    </w:rPr>
                    <w:t>comparison</w:t>
                  </w:r>
                  <w:r>
                    <w:rPr>
                      <w:rFonts w:ascii="Tahoma" w:hAnsi="Tahoma" w:cs="Tahoma"/>
                      <w:sz w:val="16"/>
                      <w:szCs w:val="16"/>
                    </w:rPr>
                    <w:t xml:space="preserve"> between the Engineering and TLP frameworks.</w:t>
                  </w:r>
                </w:p>
              </w:txbxContent>
            </v:textbox>
          </v:shape>
        </w:pict>
      </w:r>
    </w:p>
    <w:p w:rsidR="00EF1379" w:rsidRDefault="00EF1379" w:rsidP="00EF1379"/>
    <w:p w:rsidR="00EF1379" w:rsidRDefault="00EF1379" w:rsidP="00EF1379"/>
    <w:p w:rsidR="00EF1379" w:rsidRDefault="002B3EDB" w:rsidP="00EF1379">
      <w:r>
        <w:rPr>
          <w:noProof/>
        </w:rPr>
        <w:pict>
          <v:shape id="_x0000_s1029" type="#_x0000_t202" style="position:absolute;margin-left:-6.2pt;margin-top:21pt;width:482pt;height:22.2pt;z-index:251662336" fillcolor="#e3eaf7 [661]">
            <v:textbox>
              <w:txbxContent>
                <w:p w:rsidR="00A32831" w:rsidRPr="00881DC4" w:rsidRDefault="00A32831" w:rsidP="008A7592">
                  <w:pPr>
                    <w:rPr>
                      <w:rFonts w:ascii="Tahoma" w:eastAsiaTheme="majorEastAsia" w:hAnsi="Tahoma" w:cs="Tahoma"/>
                      <w:b/>
                      <w:bCs/>
                      <w:noProof/>
                      <w:color w:val="575F6D" w:themeColor="text2"/>
                    </w:rPr>
                  </w:pPr>
                  <w:r w:rsidRPr="00881DC4">
                    <w:rPr>
                      <w:rFonts w:ascii="Tahoma" w:eastAsiaTheme="majorEastAsia" w:hAnsi="Tahoma" w:cs="Tahoma"/>
                      <w:b/>
                      <w:bCs/>
                      <w:noProof/>
                      <w:color w:val="575F6D" w:themeColor="text2"/>
                    </w:rPr>
                    <w:t>1. Candidate Information</w:t>
                  </w:r>
                </w:p>
                <w:p w:rsidR="00A32831" w:rsidRPr="008A7592" w:rsidRDefault="00A32831" w:rsidP="008A7592"/>
              </w:txbxContent>
            </v:textbox>
          </v:shape>
        </w:pict>
      </w:r>
    </w:p>
    <w:tbl>
      <w:tblPr>
        <w:tblStyle w:val="TableGrid"/>
        <w:tblpPr w:leftFromText="180" w:rightFromText="180" w:vertAnchor="text" w:horzAnchor="margin" w:tblpY="489"/>
        <w:tblW w:w="9648" w:type="dxa"/>
        <w:tblLook w:val="04A0"/>
      </w:tblPr>
      <w:tblGrid>
        <w:gridCol w:w="3618"/>
        <w:gridCol w:w="6030"/>
      </w:tblGrid>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Name</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Josh Pitkin</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IMFT hire date</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8/26/2007</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Micron/Intel hire date (if applicable)</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12/31/2003</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Department</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Industrial Engineering – Operations Improvement</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Supervisor</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Kevin Kunz</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Current GJS level (e.g., E4, E5)</w:t>
            </w:r>
          </w:p>
        </w:tc>
        <w:tc>
          <w:tcPr>
            <w:tcW w:w="6030" w:type="dxa"/>
            <w:vAlign w:val="center"/>
          </w:tcPr>
          <w:p w:rsidR="00881DC4" w:rsidRPr="00881DC4" w:rsidRDefault="00A75C93" w:rsidP="00881DC4">
            <w:pPr>
              <w:rPr>
                <w:rFonts w:ascii="Tahoma" w:hAnsi="Tahoma" w:cs="Tahoma"/>
                <w:sz w:val="18"/>
                <w:szCs w:val="18"/>
              </w:rPr>
            </w:pPr>
            <w:r>
              <w:rPr>
                <w:rFonts w:ascii="Tahoma" w:hAnsi="Tahoma" w:cs="Tahoma"/>
                <w:sz w:val="18"/>
                <w:szCs w:val="18"/>
              </w:rPr>
              <w:t>E4</w:t>
            </w:r>
          </w:p>
        </w:tc>
      </w:tr>
      <w:tr w:rsidR="00881DC4" w:rsidTr="00881DC4">
        <w:trPr>
          <w:trHeight w:val="288"/>
        </w:trPr>
        <w:tc>
          <w:tcPr>
            <w:tcW w:w="3618" w:type="dxa"/>
            <w:vAlign w:val="center"/>
          </w:tcPr>
          <w:p w:rsidR="00881DC4" w:rsidRPr="00881DC4" w:rsidRDefault="00881DC4" w:rsidP="00881DC4">
            <w:pPr>
              <w:rPr>
                <w:rFonts w:ascii="Tahoma" w:hAnsi="Tahoma" w:cs="Tahoma"/>
                <w:sz w:val="18"/>
                <w:szCs w:val="18"/>
              </w:rPr>
            </w:pPr>
            <w:r w:rsidRPr="00881DC4">
              <w:rPr>
                <w:rFonts w:ascii="Tahoma" w:hAnsi="Tahoma" w:cs="Tahoma"/>
                <w:sz w:val="18"/>
                <w:szCs w:val="18"/>
              </w:rPr>
              <w:t xml:space="preserve">     Time at this GJS level</w:t>
            </w:r>
            <w:r w:rsidR="002A19EE">
              <w:rPr>
                <w:rFonts w:ascii="Tahoma" w:hAnsi="Tahoma" w:cs="Tahoma"/>
                <w:sz w:val="18"/>
                <w:szCs w:val="18"/>
              </w:rPr>
              <w:t xml:space="preserve"> to date</w:t>
            </w:r>
          </w:p>
        </w:tc>
        <w:tc>
          <w:tcPr>
            <w:tcW w:w="6030" w:type="dxa"/>
            <w:vAlign w:val="center"/>
          </w:tcPr>
          <w:p w:rsidR="00881DC4" w:rsidRPr="00881DC4" w:rsidRDefault="00CB59EB" w:rsidP="00881DC4">
            <w:pPr>
              <w:rPr>
                <w:rFonts w:ascii="Tahoma" w:hAnsi="Tahoma" w:cs="Tahoma"/>
                <w:sz w:val="18"/>
                <w:szCs w:val="18"/>
              </w:rPr>
            </w:pPr>
            <w:r>
              <w:rPr>
                <w:rFonts w:ascii="Tahoma" w:hAnsi="Tahoma" w:cs="Tahoma"/>
                <w:sz w:val="18"/>
                <w:szCs w:val="18"/>
              </w:rPr>
              <w:t>2 years 3 months</w:t>
            </w:r>
          </w:p>
        </w:tc>
      </w:tr>
    </w:tbl>
    <w:p w:rsidR="00EF1379" w:rsidRDefault="002B3EDB" w:rsidP="00EF1379">
      <w:r>
        <w:rPr>
          <w:noProof/>
        </w:rPr>
        <w:pict>
          <v:shape id="_x0000_s1030" type="#_x0000_t202" style="position:absolute;margin-left:-6pt;margin-top:136.5pt;width:482pt;height:21.05pt;z-index:251663360;mso-position-horizontal-relative:text;mso-position-vertical-relative:text" fillcolor="#e3eaf7 [661]">
            <v:textbox>
              <w:txbxContent>
                <w:p w:rsidR="00A32831" w:rsidRPr="002A19EE" w:rsidRDefault="00A32831" w:rsidP="00A23500">
                  <w:pPr>
                    <w:rPr>
                      <w:rFonts w:ascii="Tahoma" w:eastAsiaTheme="majorEastAsia" w:hAnsi="Tahoma" w:cs="Tahoma"/>
                      <w:b/>
                      <w:bCs/>
                      <w:noProof/>
                      <w:color w:val="575F6D" w:themeColor="text2"/>
                    </w:rPr>
                  </w:pPr>
                  <w:r w:rsidRPr="002A19EE">
                    <w:rPr>
                      <w:rFonts w:ascii="Tahoma" w:eastAsiaTheme="majorEastAsia" w:hAnsi="Tahoma" w:cs="Tahoma"/>
                      <w:b/>
                      <w:bCs/>
                      <w:noProof/>
                      <w:color w:val="575F6D" w:themeColor="text2"/>
                    </w:rPr>
                    <w:t xml:space="preserve"> Proposed TLP Position</w:t>
                  </w:r>
                </w:p>
              </w:txbxContent>
            </v:textbox>
          </v:shape>
        </w:pict>
      </w:r>
    </w:p>
    <w:tbl>
      <w:tblPr>
        <w:tblStyle w:val="TableGrid"/>
        <w:tblpPr w:leftFromText="180" w:rightFromText="180" w:vertAnchor="text" w:horzAnchor="margin" w:tblpY="239"/>
        <w:tblW w:w="0" w:type="auto"/>
        <w:tblLook w:val="04A0"/>
      </w:tblPr>
      <w:tblGrid>
        <w:gridCol w:w="4818"/>
        <w:gridCol w:w="948"/>
      </w:tblGrid>
      <w:tr w:rsidR="00A32831" w:rsidRPr="002A19EE" w:rsidTr="00A32831">
        <w:trPr>
          <w:trHeight w:val="257"/>
        </w:trPr>
        <w:tc>
          <w:tcPr>
            <w:tcW w:w="4818" w:type="dxa"/>
          </w:tcPr>
          <w:p w:rsidR="00A32831" w:rsidRPr="002A19EE" w:rsidRDefault="00A32831" w:rsidP="00A32831">
            <w:pPr>
              <w:rPr>
                <w:rFonts w:ascii="Tahoma" w:hAnsi="Tahoma" w:cs="Tahoma"/>
                <w:sz w:val="18"/>
                <w:szCs w:val="18"/>
              </w:rPr>
            </w:pPr>
            <w:r w:rsidRPr="002A19EE">
              <w:rPr>
                <w:rFonts w:ascii="Tahoma" w:hAnsi="Tahoma" w:cs="Tahoma"/>
                <w:sz w:val="18"/>
                <w:szCs w:val="18"/>
              </w:rPr>
              <w:t>Senior Member of Technical Staff (SMTS)</w:t>
            </w:r>
          </w:p>
        </w:tc>
        <w:tc>
          <w:tcPr>
            <w:tcW w:w="948" w:type="dxa"/>
          </w:tcPr>
          <w:p w:rsidR="00A32831" w:rsidRPr="002A19EE" w:rsidRDefault="00A32831" w:rsidP="00A32831">
            <w:pPr>
              <w:rPr>
                <w:rFonts w:ascii="Tahoma" w:hAnsi="Tahoma" w:cs="Tahoma"/>
                <w:sz w:val="18"/>
                <w:szCs w:val="18"/>
              </w:rPr>
            </w:pPr>
          </w:p>
        </w:tc>
      </w:tr>
      <w:tr w:rsidR="00A32831" w:rsidRPr="002A19EE" w:rsidTr="00A32831">
        <w:trPr>
          <w:trHeight w:val="269"/>
        </w:trPr>
        <w:tc>
          <w:tcPr>
            <w:tcW w:w="4818" w:type="dxa"/>
          </w:tcPr>
          <w:p w:rsidR="00A32831" w:rsidRPr="002A19EE" w:rsidRDefault="00A32831" w:rsidP="00A32831">
            <w:pPr>
              <w:rPr>
                <w:rFonts w:ascii="Tahoma" w:hAnsi="Tahoma" w:cs="Tahoma"/>
                <w:sz w:val="18"/>
                <w:szCs w:val="18"/>
              </w:rPr>
            </w:pPr>
            <w:r w:rsidRPr="002A19EE">
              <w:rPr>
                <w:rFonts w:ascii="Tahoma" w:hAnsi="Tahoma" w:cs="Tahoma"/>
                <w:sz w:val="18"/>
                <w:szCs w:val="18"/>
              </w:rPr>
              <w:t>Distinguished Member of Technical Staff (DMTS)</w:t>
            </w:r>
          </w:p>
        </w:tc>
        <w:tc>
          <w:tcPr>
            <w:tcW w:w="948" w:type="dxa"/>
          </w:tcPr>
          <w:p w:rsidR="00A32831" w:rsidRPr="002A19EE" w:rsidRDefault="00A32831" w:rsidP="00A32831">
            <w:pPr>
              <w:rPr>
                <w:rFonts w:ascii="Tahoma" w:hAnsi="Tahoma" w:cs="Tahoma"/>
                <w:sz w:val="18"/>
                <w:szCs w:val="18"/>
              </w:rPr>
            </w:pPr>
          </w:p>
        </w:tc>
      </w:tr>
    </w:tbl>
    <w:tbl>
      <w:tblPr>
        <w:tblStyle w:val="TableGrid"/>
        <w:tblpPr w:leftFromText="180" w:rightFromText="180" w:vertAnchor="text" w:horzAnchor="page" w:tblpX="7897" w:tblpY="251"/>
        <w:tblW w:w="0" w:type="auto"/>
        <w:tblLook w:val="04A0"/>
      </w:tblPr>
      <w:tblGrid>
        <w:gridCol w:w="2160"/>
        <w:gridCol w:w="1008"/>
      </w:tblGrid>
      <w:tr w:rsidR="00A32831" w:rsidRPr="002A19EE" w:rsidTr="00A32831">
        <w:tc>
          <w:tcPr>
            <w:tcW w:w="2160" w:type="dxa"/>
          </w:tcPr>
          <w:p w:rsidR="00A32831" w:rsidRPr="002A19EE" w:rsidRDefault="00A32831" w:rsidP="00A32831">
            <w:pPr>
              <w:rPr>
                <w:rFonts w:ascii="Tahoma" w:hAnsi="Tahoma" w:cs="Tahoma"/>
                <w:sz w:val="18"/>
                <w:szCs w:val="18"/>
              </w:rPr>
            </w:pPr>
            <w:r w:rsidRPr="002A19EE">
              <w:rPr>
                <w:rFonts w:ascii="Tahoma" w:hAnsi="Tahoma" w:cs="Tahoma"/>
                <w:sz w:val="18"/>
                <w:szCs w:val="18"/>
              </w:rPr>
              <w:t>Fellow</w:t>
            </w:r>
          </w:p>
        </w:tc>
        <w:tc>
          <w:tcPr>
            <w:tcW w:w="1008" w:type="dxa"/>
          </w:tcPr>
          <w:p w:rsidR="00A32831" w:rsidRPr="002A19EE" w:rsidRDefault="00A32831" w:rsidP="00A32831">
            <w:pPr>
              <w:rPr>
                <w:rFonts w:ascii="Tahoma" w:hAnsi="Tahoma" w:cs="Tahoma"/>
                <w:sz w:val="18"/>
                <w:szCs w:val="18"/>
              </w:rPr>
            </w:pPr>
          </w:p>
        </w:tc>
      </w:tr>
      <w:tr w:rsidR="00A32831" w:rsidRPr="002A19EE" w:rsidTr="00A32831">
        <w:tc>
          <w:tcPr>
            <w:tcW w:w="2160" w:type="dxa"/>
          </w:tcPr>
          <w:p w:rsidR="00A32831" w:rsidRPr="002A19EE" w:rsidRDefault="00A32831" w:rsidP="00A32831">
            <w:pPr>
              <w:rPr>
                <w:rFonts w:ascii="Tahoma" w:hAnsi="Tahoma" w:cs="Tahoma"/>
                <w:sz w:val="18"/>
                <w:szCs w:val="18"/>
              </w:rPr>
            </w:pPr>
            <w:r w:rsidRPr="002A19EE">
              <w:rPr>
                <w:rFonts w:ascii="Tahoma" w:hAnsi="Tahoma" w:cs="Tahoma"/>
                <w:sz w:val="18"/>
                <w:szCs w:val="18"/>
              </w:rPr>
              <w:t>Senior Fellow</w:t>
            </w:r>
          </w:p>
        </w:tc>
        <w:tc>
          <w:tcPr>
            <w:tcW w:w="1008" w:type="dxa"/>
          </w:tcPr>
          <w:p w:rsidR="00A32831" w:rsidRPr="002A19EE" w:rsidRDefault="00A32831" w:rsidP="00A32831">
            <w:pPr>
              <w:rPr>
                <w:rFonts w:ascii="Tahoma" w:hAnsi="Tahoma" w:cs="Tahoma"/>
                <w:sz w:val="18"/>
                <w:szCs w:val="18"/>
              </w:rPr>
            </w:pPr>
          </w:p>
        </w:tc>
      </w:tr>
      <w:tr w:rsidR="00A32831" w:rsidRPr="002A19EE" w:rsidTr="00A32831">
        <w:tc>
          <w:tcPr>
            <w:tcW w:w="2160" w:type="dxa"/>
          </w:tcPr>
          <w:p w:rsidR="00A32831" w:rsidRPr="002A19EE" w:rsidRDefault="00A32831" w:rsidP="00A32831">
            <w:pPr>
              <w:rPr>
                <w:rFonts w:ascii="Tahoma" w:hAnsi="Tahoma" w:cs="Tahoma"/>
                <w:sz w:val="18"/>
                <w:szCs w:val="18"/>
              </w:rPr>
            </w:pPr>
            <w:r w:rsidRPr="002A19EE">
              <w:rPr>
                <w:rFonts w:ascii="Tahoma" w:hAnsi="Tahoma" w:cs="Tahoma"/>
                <w:sz w:val="18"/>
                <w:szCs w:val="18"/>
              </w:rPr>
              <w:t>Principal Fellow</w:t>
            </w:r>
          </w:p>
        </w:tc>
        <w:tc>
          <w:tcPr>
            <w:tcW w:w="1008" w:type="dxa"/>
          </w:tcPr>
          <w:p w:rsidR="00A32831" w:rsidRPr="002A19EE" w:rsidRDefault="00A32831" w:rsidP="00A32831">
            <w:pPr>
              <w:rPr>
                <w:rFonts w:ascii="Tahoma" w:hAnsi="Tahoma" w:cs="Tahoma"/>
                <w:sz w:val="18"/>
                <w:szCs w:val="18"/>
              </w:rPr>
            </w:pPr>
          </w:p>
        </w:tc>
      </w:tr>
    </w:tbl>
    <w:p w:rsidR="00A23500" w:rsidRDefault="002B3EDB" w:rsidP="002A19EE">
      <w:pPr>
        <w:ind w:right="-360"/>
      </w:pPr>
      <w:r>
        <w:rPr>
          <w:noProof/>
        </w:rPr>
        <w:pict>
          <v:shape id="_x0000_s1031" type="#_x0000_t202" style="position:absolute;margin-left:-6pt;margin-top:58.05pt;width:482pt;height:21.15pt;z-index:251664384;mso-position-horizontal-relative:text;mso-position-vertical-relative:text" fillcolor="#e3eaf7 [661]">
            <v:textbox>
              <w:txbxContent>
                <w:p w:rsidR="00A32831" w:rsidRPr="002A19EE" w:rsidRDefault="00F0694E">
                  <w:pPr>
                    <w:rPr>
                      <w:rFonts w:ascii="Tahoma" w:eastAsiaTheme="majorEastAsia" w:hAnsi="Tahoma" w:cs="Tahoma"/>
                      <w:b/>
                      <w:bCs/>
                      <w:noProof/>
                      <w:color w:val="575F6D" w:themeColor="text2"/>
                    </w:rPr>
                  </w:pPr>
                  <w:r>
                    <w:rPr>
                      <w:rFonts w:ascii="Tahoma" w:eastAsiaTheme="majorEastAsia" w:hAnsi="Tahoma" w:cs="Tahoma"/>
                      <w:b/>
                      <w:bCs/>
                      <w:noProof/>
                      <w:color w:val="575F6D" w:themeColor="text2"/>
                    </w:rPr>
                    <w:t>2</w:t>
                  </w:r>
                  <w:r w:rsidR="00A32831" w:rsidRPr="002A19EE">
                    <w:rPr>
                      <w:rFonts w:ascii="Tahoma" w:eastAsiaTheme="majorEastAsia" w:hAnsi="Tahoma" w:cs="Tahoma"/>
                      <w:b/>
                      <w:bCs/>
                      <w:noProof/>
                      <w:color w:val="575F6D" w:themeColor="text2"/>
                    </w:rPr>
                    <w:t>. Nominator Information</w:t>
                  </w:r>
                </w:p>
              </w:txbxContent>
            </v:textbox>
          </v:shape>
        </w:pict>
      </w:r>
    </w:p>
    <w:tbl>
      <w:tblPr>
        <w:tblStyle w:val="TableGrid"/>
        <w:tblpPr w:leftFromText="180" w:rightFromText="180" w:vertAnchor="text" w:horzAnchor="margin" w:tblpY="459"/>
        <w:tblW w:w="9630" w:type="dxa"/>
        <w:tblLook w:val="04A0"/>
      </w:tblPr>
      <w:tblGrid>
        <w:gridCol w:w="3744"/>
        <w:gridCol w:w="5886"/>
      </w:tblGrid>
      <w:tr w:rsidR="00007806" w:rsidTr="00007806">
        <w:trPr>
          <w:trHeight w:val="264"/>
        </w:trPr>
        <w:tc>
          <w:tcPr>
            <w:tcW w:w="3744" w:type="dxa"/>
          </w:tcPr>
          <w:p w:rsidR="00007806" w:rsidRPr="00007806" w:rsidRDefault="00007806" w:rsidP="00007806">
            <w:pPr>
              <w:rPr>
                <w:rFonts w:ascii="Tahoma" w:hAnsi="Tahoma" w:cs="Tahoma"/>
                <w:sz w:val="18"/>
                <w:szCs w:val="18"/>
              </w:rPr>
            </w:pPr>
            <w:r w:rsidRPr="00007806">
              <w:rPr>
                <w:rFonts w:ascii="Tahoma" w:hAnsi="Tahoma" w:cs="Tahoma"/>
                <w:sz w:val="18"/>
                <w:szCs w:val="18"/>
              </w:rPr>
              <w:t>Name</w:t>
            </w:r>
          </w:p>
        </w:tc>
        <w:tc>
          <w:tcPr>
            <w:tcW w:w="5886" w:type="dxa"/>
          </w:tcPr>
          <w:p w:rsidR="00007806" w:rsidRPr="00007806" w:rsidRDefault="00007806" w:rsidP="00007806">
            <w:pPr>
              <w:rPr>
                <w:rFonts w:ascii="Tahoma" w:hAnsi="Tahoma" w:cs="Tahoma"/>
                <w:sz w:val="18"/>
                <w:szCs w:val="18"/>
              </w:rPr>
            </w:pPr>
          </w:p>
        </w:tc>
      </w:tr>
      <w:tr w:rsidR="00007806" w:rsidTr="00007806">
        <w:trPr>
          <w:trHeight w:val="276"/>
        </w:trPr>
        <w:tc>
          <w:tcPr>
            <w:tcW w:w="3744" w:type="dxa"/>
          </w:tcPr>
          <w:p w:rsidR="00007806" w:rsidRPr="00007806" w:rsidRDefault="00007806" w:rsidP="00007806">
            <w:pPr>
              <w:rPr>
                <w:rFonts w:ascii="Tahoma" w:hAnsi="Tahoma" w:cs="Tahoma"/>
                <w:sz w:val="18"/>
                <w:szCs w:val="18"/>
              </w:rPr>
            </w:pPr>
            <w:r w:rsidRPr="00007806">
              <w:rPr>
                <w:rFonts w:ascii="Tahoma" w:hAnsi="Tahoma" w:cs="Tahoma"/>
                <w:sz w:val="18"/>
                <w:szCs w:val="18"/>
              </w:rPr>
              <w:t>User Name</w:t>
            </w:r>
          </w:p>
        </w:tc>
        <w:tc>
          <w:tcPr>
            <w:tcW w:w="5886" w:type="dxa"/>
          </w:tcPr>
          <w:p w:rsidR="00007806" w:rsidRPr="00007806" w:rsidRDefault="00007806" w:rsidP="00007806">
            <w:pPr>
              <w:rPr>
                <w:rFonts w:ascii="Tahoma" w:hAnsi="Tahoma" w:cs="Tahoma"/>
                <w:sz w:val="18"/>
                <w:szCs w:val="18"/>
              </w:rPr>
            </w:pPr>
          </w:p>
        </w:tc>
      </w:tr>
      <w:tr w:rsidR="00007806" w:rsidTr="00007806">
        <w:trPr>
          <w:trHeight w:val="276"/>
        </w:trPr>
        <w:tc>
          <w:tcPr>
            <w:tcW w:w="3744" w:type="dxa"/>
          </w:tcPr>
          <w:p w:rsidR="00007806" w:rsidRPr="00007806" w:rsidRDefault="00007806" w:rsidP="00007806">
            <w:pPr>
              <w:rPr>
                <w:rFonts w:ascii="Tahoma" w:hAnsi="Tahoma" w:cs="Tahoma"/>
                <w:sz w:val="18"/>
                <w:szCs w:val="18"/>
              </w:rPr>
            </w:pPr>
            <w:r w:rsidRPr="00007806">
              <w:rPr>
                <w:rFonts w:ascii="Tahoma" w:hAnsi="Tahoma" w:cs="Tahoma"/>
                <w:sz w:val="18"/>
                <w:szCs w:val="18"/>
              </w:rPr>
              <w:t>Organization</w:t>
            </w:r>
          </w:p>
        </w:tc>
        <w:tc>
          <w:tcPr>
            <w:tcW w:w="5886" w:type="dxa"/>
          </w:tcPr>
          <w:p w:rsidR="00007806" w:rsidRPr="00007806" w:rsidRDefault="00007806" w:rsidP="00007806">
            <w:pPr>
              <w:rPr>
                <w:rFonts w:ascii="Tahoma" w:hAnsi="Tahoma" w:cs="Tahoma"/>
                <w:sz w:val="18"/>
                <w:szCs w:val="18"/>
              </w:rPr>
            </w:pPr>
          </w:p>
        </w:tc>
      </w:tr>
      <w:tr w:rsidR="00007806" w:rsidTr="00007806">
        <w:trPr>
          <w:trHeight w:val="276"/>
        </w:trPr>
        <w:tc>
          <w:tcPr>
            <w:tcW w:w="3744" w:type="dxa"/>
          </w:tcPr>
          <w:p w:rsidR="00007806" w:rsidRPr="00007806" w:rsidRDefault="00007806" w:rsidP="00007806">
            <w:pPr>
              <w:rPr>
                <w:rFonts w:ascii="Tahoma" w:hAnsi="Tahoma" w:cs="Tahoma"/>
                <w:sz w:val="18"/>
                <w:szCs w:val="18"/>
              </w:rPr>
            </w:pPr>
            <w:r w:rsidRPr="00007806">
              <w:rPr>
                <w:rFonts w:ascii="Tahoma" w:hAnsi="Tahoma" w:cs="Tahoma"/>
                <w:sz w:val="18"/>
                <w:szCs w:val="18"/>
              </w:rPr>
              <w:t>Position/relationship to candidate</w:t>
            </w:r>
          </w:p>
        </w:tc>
        <w:tc>
          <w:tcPr>
            <w:tcW w:w="5886" w:type="dxa"/>
          </w:tcPr>
          <w:p w:rsidR="00007806" w:rsidRPr="00007806" w:rsidRDefault="00007806" w:rsidP="00007806">
            <w:pPr>
              <w:rPr>
                <w:rFonts w:ascii="Tahoma" w:hAnsi="Tahoma" w:cs="Tahoma"/>
                <w:sz w:val="18"/>
                <w:szCs w:val="18"/>
              </w:rPr>
            </w:pPr>
          </w:p>
        </w:tc>
      </w:tr>
    </w:tbl>
    <w:p w:rsidR="00A23500" w:rsidRDefault="002B3EDB" w:rsidP="00EF1379">
      <w:r>
        <w:rPr>
          <w:noProof/>
        </w:rPr>
        <w:pict>
          <v:shape id="_x0000_s1033" type="#_x0000_t202" style="position:absolute;margin-left:-6.2pt;margin-top:91.9pt;width:482pt;height:22.45pt;z-index:251665408;mso-position-horizontal-relative:text;mso-position-vertical-relative:text" fillcolor="#e3eaf7 [661]">
            <v:textbox style="mso-next-textbox:#_x0000_s1033">
              <w:txbxContent>
                <w:p w:rsidR="00A32831" w:rsidRPr="00007806" w:rsidRDefault="00F0694E">
                  <w:r>
                    <w:rPr>
                      <w:rFonts w:ascii="Tahoma" w:eastAsiaTheme="majorEastAsia" w:hAnsi="Tahoma" w:cs="Tahoma"/>
                      <w:b/>
                      <w:bCs/>
                      <w:noProof/>
                      <w:color w:val="575F6D" w:themeColor="text2"/>
                    </w:rPr>
                    <w:t>3</w:t>
                  </w:r>
                  <w:r w:rsidR="00A32831" w:rsidRPr="00007806">
                    <w:rPr>
                      <w:rFonts w:ascii="Tahoma" w:eastAsiaTheme="majorEastAsia" w:hAnsi="Tahoma" w:cs="Tahoma"/>
                      <w:b/>
                      <w:bCs/>
                      <w:noProof/>
                      <w:color w:val="575F6D" w:themeColor="text2"/>
                    </w:rPr>
                    <w:t xml:space="preserve">. </w:t>
                  </w:r>
                  <w:r>
                    <w:rPr>
                      <w:rFonts w:ascii="Tahoma" w:eastAsiaTheme="majorEastAsia" w:hAnsi="Tahoma" w:cs="Tahoma"/>
                      <w:b/>
                      <w:bCs/>
                      <w:noProof/>
                      <w:color w:val="575F6D" w:themeColor="text2"/>
                    </w:rPr>
                    <w:t>Please list the c</w:t>
                  </w:r>
                  <w:r w:rsidR="00A32831" w:rsidRPr="00007806">
                    <w:rPr>
                      <w:rFonts w:ascii="Tahoma" w:eastAsiaTheme="majorEastAsia" w:hAnsi="Tahoma" w:cs="Tahoma"/>
                      <w:b/>
                      <w:bCs/>
                      <w:noProof/>
                      <w:color w:val="575F6D" w:themeColor="text2"/>
                    </w:rPr>
                    <w:t xml:space="preserve">andidate’s </w:t>
                  </w:r>
                  <w:r>
                    <w:rPr>
                      <w:rFonts w:ascii="Tahoma" w:eastAsiaTheme="majorEastAsia" w:hAnsi="Tahoma" w:cs="Tahoma"/>
                      <w:b/>
                      <w:bCs/>
                      <w:noProof/>
                      <w:color w:val="575F6D" w:themeColor="text2"/>
                    </w:rPr>
                    <w:t>p</w:t>
                  </w:r>
                  <w:r w:rsidR="00A32831" w:rsidRPr="00007806">
                    <w:rPr>
                      <w:rFonts w:ascii="Tahoma" w:eastAsiaTheme="majorEastAsia" w:hAnsi="Tahoma" w:cs="Tahoma"/>
                      <w:b/>
                      <w:bCs/>
                      <w:noProof/>
                      <w:color w:val="575F6D" w:themeColor="text2"/>
                    </w:rPr>
                    <w:t xml:space="preserve">rofessional </w:t>
                  </w:r>
                  <w:r>
                    <w:rPr>
                      <w:rFonts w:ascii="Tahoma" w:eastAsiaTheme="majorEastAsia" w:hAnsi="Tahoma" w:cs="Tahoma"/>
                      <w:b/>
                      <w:bCs/>
                      <w:noProof/>
                      <w:color w:val="575F6D" w:themeColor="text2"/>
                    </w:rPr>
                    <w:t>h</w:t>
                  </w:r>
                  <w:r w:rsidR="00A32831" w:rsidRPr="00007806">
                    <w:rPr>
                      <w:rFonts w:ascii="Tahoma" w:eastAsiaTheme="majorEastAsia" w:hAnsi="Tahoma" w:cs="Tahoma"/>
                      <w:b/>
                      <w:bCs/>
                      <w:noProof/>
                      <w:color w:val="575F6D" w:themeColor="text2"/>
                    </w:rPr>
                    <w:t>istory (starting with current position)</w:t>
                  </w:r>
                </w:p>
              </w:txbxContent>
            </v:textbox>
          </v:shape>
        </w:pict>
      </w:r>
    </w:p>
    <w:tbl>
      <w:tblPr>
        <w:tblStyle w:val="TableGrid"/>
        <w:tblpPr w:leftFromText="180" w:rightFromText="180" w:vertAnchor="text" w:horzAnchor="margin" w:tblpY="353"/>
        <w:tblW w:w="9642" w:type="dxa"/>
        <w:tblLook w:val="04A0"/>
      </w:tblPr>
      <w:tblGrid>
        <w:gridCol w:w="1368"/>
        <w:gridCol w:w="1350"/>
        <w:gridCol w:w="3343"/>
        <w:gridCol w:w="3581"/>
      </w:tblGrid>
      <w:tr w:rsidR="00007806" w:rsidTr="00007806">
        <w:trPr>
          <w:trHeight w:val="294"/>
        </w:trPr>
        <w:tc>
          <w:tcPr>
            <w:tcW w:w="1368" w:type="dxa"/>
          </w:tcPr>
          <w:p w:rsidR="00007806" w:rsidRPr="008A7592" w:rsidRDefault="00007806" w:rsidP="00007806">
            <w:pPr>
              <w:jc w:val="center"/>
              <w:rPr>
                <w:b/>
              </w:rPr>
            </w:pPr>
            <w:r w:rsidRPr="008A7592">
              <w:rPr>
                <w:b/>
              </w:rPr>
              <w:t>From (year)</w:t>
            </w:r>
          </w:p>
        </w:tc>
        <w:tc>
          <w:tcPr>
            <w:tcW w:w="1350" w:type="dxa"/>
          </w:tcPr>
          <w:p w:rsidR="00007806" w:rsidRPr="008A7592" w:rsidRDefault="00007806" w:rsidP="00007806">
            <w:pPr>
              <w:jc w:val="center"/>
              <w:rPr>
                <w:b/>
              </w:rPr>
            </w:pPr>
            <w:r w:rsidRPr="008A7592">
              <w:rPr>
                <w:b/>
              </w:rPr>
              <w:t>To (year)</w:t>
            </w:r>
          </w:p>
        </w:tc>
        <w:tc>
          <w:tcPr>
            <w:tcW w:w="3343" w:type="dxa"/>
          </w:tcPr>
          <w:p w:rsidR="00007806" w:rsidRPr="008A7592" w:rsidRDefault="00007806" w:rsidP="00007806">
            <w:pPr>
              <w:jc w:val="center"/>
              <w:rPr>
                <w:b/>
              </w:rPr>
            </w:pPr>
            <w:r w:rsidRPr="008A7592">
              <w:rPr>
                <w:b/>
              </w:rPr>
              <w:t>Organization/Group</w:t>
            </w:r>
          </w:p>
        </w:tc>
        <w:tc>
          <w:tcPr>
            <w:tcW w:w="3581" w:type="dxa"/>
          </w:tcPr>
          <w:p w:rsidR="00007806" w:rsidRPr="008A7592" w:rsidRDefault="00007806" w:rsidP="00007806">
            <w:pPr>
              <w:jc w:val="center"/>
              <w:rPr>
                <w:b/>
              </w:rPr>
            </w:pPr>
            <w:r w:rsidRPr="008A7592">
              <w:rPr>
                <w:b/>
              </w:rPr>
              <w:t>Position Held</w:t>
            </w:r>
          </w:p>
        </w:tc>
      </w:tr>
      <w:tr w:rsidR="009B2C1C" w:rsidTr="00007806">
        <w:trPr>
          <w:trHeight w:val="281"/>
        </w:trPr>
        <w:tc>
          <w:tcPr>
            <w:tcW w:w="1368" w:type="dxa"/>
          </w:tcPr>
          <w:p w:rsidR="009B2C1C" w:rsidRDefault="009B2C1C" w:rsidP="009B2C1C">
            <w:r>
              <w:t>06/2011</w:t>
            </w:r>
          </w:p>
        </w:tc>
        <w:tc>
          <w:tcPr>
            <w:tcW w:w="1350" w:type="dxa"/>
          </w:tcPr>
          <w:p w:rsidR="009B2C1C" w:rsidRDefault="009B2C1C" w:rsidP="009B2C1C">
            <w:r>
              <w:t>Now</w:t>
            </w:r>
          </w:p>
        </w:tc>
        <w:tc>
          <w:tcPr>
            <w:tcW w:w="3343" w:type="dxa"/>
          </w:tcPr>
          <w:p w:rsidR="009B2C1C" w:rsidRDefault="009B2C1C" w:rsidP="009B2C1C">
            <w:r>
              <w:t>F2 Industrial Engineering</w:t>
            </w:r>
          </w:p>
        </w:tc>
        <w:tc>
          <w:tcPr>
            <w:tcW w:w="3581" w:type="dxa"/>
          </w:tcPr>
          <w:p w:rsidR="009B2C1C" w:rsidRDefault="009B2C1C" w:rsidP="009B2C1C">
            <w:r>
              <w:t xml:space="preserve">SR. </w:t>
            </w:r>
            <w:r>
              <w:t>Operations Improvement Engineer</w:t>
            </w:r>
          </w:p>
        </w:tc>
      </w:tr>
      <w:tr w:rsidR="009B2C1C" w:rsidTr="00007806">
        <w:trPr>
          <w:trHeight w:val="281"/>
        </w:trPr>
        <w:tc>
          <w:tcPr>
            <w:tcW w:w="1368" w:type="dxa"/>
          </w:tcPr>
          <w:p w:rsidR="009B2C1C" w:rsidRDefault="009B2C1C" w:rsidP="009B2C1C">
            <w:r>
              <w:t>08/2007</w:t>
            </w:r>
          </w:p>
        </w:tc>
        <w:tc>
          <w:tcPr>
            <w:tcW w:w="1350" w:type="dxa"/>
          </w:tcPr>
          <w:p w:rsidR="009B2C1C" w:rsidRDefault="009B2C1C" w:rsidP="009B2C1C">
            <w:r>
              <w:t>06/2011</w:t>
            </w:r>
          </w:p>
        </w:tc>
        <w:tc>
          <w:tcPr>
            <w:tcW w:w="3343" w:type="dxa"/>
          </w:tcPr>
          <w:p w:rsidR="009B2C1C" w:rsidRDefault="009B2C1C" w:rsidP="009B2C1C">
            <w:r>
              <w:t>F2 Industrial Engineering</w:t>
            </w:r>
          </w:p>
        </w:tc>
        <w:tc>
          <w:tcPr>
            <w:tcW w:w="3581" w:type="dxa"/>
          </w:tcPr>
          <w:p w:rsidR="009B2C1C" w:rsidRDefault="009B2C1C" w:rsidP="009B2C1C">
            <w:r>
              <w:t>Operations Improvement Engineer</w:t>
            </w:r>
          </w:p>
        </w:tc>
      </w:tr>
      <w:tr w:rsidR="009B2C1C" w:rsidTr="00007806">
        <w:trPr>
          <w:trHeight w:val="294"/>
        </w:trPr>
        <w:tc>
          <w:tcPr>
            <w:tcW w:w="1368" w:type="dxa"/>
          </w:tcPr>
          <w:p w:rsidR="009B2C1C" w:rsidRDefault="009B2C1C" w:rsidP="009B2C1C">
            <w:r>
              <w:t>02/2007</w:t>
            </w:r>
          </w:p>
        </w:tc>
        <w:tc>
          <w:tcPr>
            <w:tcW w:w="1350" w:type="dxa"/>
          </w:tcPr>
          <w:p w:rsidR="009B2C1C" w:rsidRDefault="009B2C1C" w:rsidP="009B2C1C">
            <w:r>
              <w:t>08/2007</w:t>
            </w:r>
          </w:p>
        </w:tc>
        <w:tc>
          <w:tcPr>
            <w:tcW w:w="3343" w:type="dxa"/>
          </w:tcPr>
          <w:p w:rsidR="009B2C1C" w:rsidRDefault="009B2C1C" w:rsidP="009B2C1C">
            <w:r>
              <w:t>F6 Industrial Engineering</w:t>
            </w:r>
          </w:p>
        </w:tc>
        <w:tc>
          <w:tcPr>
            <w:tcW w:w="3581" w:type="dxa"/>
          </w:tcPr>
          <w:p w:rsidR="009B2C1C" w:rsidRDefault="009B2C1C" w:rsidP="009B2C1C">
            <w:r>
              <w:t>Trainer / Consultant</w:t>
            </w:r>
          </w:p>
        </w:tc>
      </w:tr>
      <w:tr w:rsidR="009B2C1C" w:rsidTr="00007806">
        <w:trPr>
          <w:trHeight w:val="281"/>
        </w:trPr>
        <w:tc>
          <w:tcPr>
            <w:tcW w:w="1368" w:type="dxa"/>
          </w:tcPr>
          <w:p w:rsidR="009B2C1C" w:rsidRDefault="009B2C1C" w:rsidP="009B2C1C">
            <w:r>
              <w:t>03/2005</w:t>
            </w:r>
          </w:p>
        </w:tc>
        <w:tc>
          <w:tcPr>
            <w:tcW w:w="1350" w:type="dxa"/>
          </w:tcPr>
          <w:p w:rsidR="009B2C1C" w:rsidRDefault="009B2C1C" w:rsidP="009B2C1C">
            <w:r>
              <w:t>02/2007</w:t>
            </w:r>
          </w:p>
        </w:tc>
        <w:tc>
          <w:tcPr>
            <w:tcW w:w="3343" w:type="dxa"/>
          </w:tcPr>
          <w:p w:rsidR="009B2C1C" w:rsidRDefault="009B2C1C" w:rsidP="009B2C1C">
            <w:r>
              <w:t>F1 Planning</w:t>
            </w:r>
          </w:p>
        </w:tc>
        <w:tc>
          <w:tcPr>
            <w:tcW w:w="3581" w:type="dxa"/>
          </w:tcPr>
          <w:p w:rsidR="009B2C1C" w:rsidRDefault="009B2C1C" w:rsidP="009B2C1C">
            <w:r>
              <w:t>Manufacturing Planner</w:t>
            </w:r>
          </w:p>
        </w:tc>
      </w:tr>
      <w:tr w:rsidR="009B2C1C" w:rsidTr="00007806">
        <w:trPr>
          <w:trHeight w:val="294"/>
        </w:trPr>
        <w:tc>
          <w:tcPr>
            <w:tcW w:w="1368" w:type="dxa"/>
          </w:tcPr>
          <w:p w:rsidR="009B2C1C" w:rsidRDefault="009B2C1C" w:rsidP="009B2C1C">
            <w:r>
              <w:t>12/2003</w:t>
            </w:r>
          </w:p>
        </w:tc>
        <w:tc>
          <w:tcPr>
            <w:tcW w:w="1350" w:type="dxa"/>
          </w:tcPr>
          <w:p w:rsidR="009B2C1C" w:rsidRDefault="009B2C1C" w:rsidP="009B2C1C">
            <w:r>
              <w:t>03/2005</w:t>
            </w:r>
          </w:p>
        </w:tc>
        <w:tc>
          <w:tcPr>
            <w:tcW w:w="3343" w:type="dxa"/>
          </w:tcPr>
          <w:p w:rsidR="009B2C1C" w:rsidRDefault="009B2C1C" w:rsidP="009B2C1C">
            <w:r>
              <w:t>F1B Diffusion</w:t>
            </w:r>
          </w:p>
        </w:tc>
        <w:tc>
          <w:tcPr>
            <w:tcW w:w="3581" w:type="dxa"/>
          </w:tcPr>
          <w:p w:rsidR="009B2C1C" w:rsidRDefault="009B2C1C" w:rsidP="009B2C1C">
            <w:r>
              <w:t>Operator 1 / 2</w:t>
            </w:r>
          </w:p>
        </w:tc>
      </w:tr>
    </w:tbl>
    <w:p w:rsidR="00A23500" w:rsidRDefault="002B3EDB" w:rsidP="00EF1379">
      <w:r>
        <w:rPr>
          <w:noProof/>
        </w:rPr>
        <w:pict>
          <v:shape id="_x0000_s1034" type="#_x0000_t202" style="position:absolute;margin-left:-6pt;margin-top:117.2pt;width:482pt;height:23.1pt;z-index:251666432;mso-position-horizontal-relative:text;mso-position-vertical-relative:text" fillcolor="#e3eaf7 [661]">
            <v:textbox style="mso-next-textbox:#_x0000_s1034">
              <w:txbxContent>
                <w:p w:rsidR="00A32831" w:rsidRPr="002E032C" w:rsidRDefault="00F0694E" w:rsidP="002E032C">
                  <w:pPr>
                    <w:rPr>
                      <w:sz w:val="24"/>
                      <w:szCs w:val="24"/>
                    </w:rPr>
                  </w:pPr>
                  <w:r>
                    <w:rPr>
                      <w:rFonts w:ascii="Tahoma" w:eastAsiaTheme="majorEastAsia" w:hAnsi="Tahoma" w:cs="Tahoma"/>
                      <w:b/>
                      <w:bCs/>
                      <w:noProof/>
                      <w:color w:val="575F6D" w:themeColor="text2"/>
                    </w:rPr>
                    <w:t>4</w:t>
                  </w:r>
                  <w:r w:rsidR="00A32831" w:rsidRPr="00007806">
                    <w:rPr>
                      <w:rFonts w:ascii="Tahoma" w:eastAsiaTheme="majorEastAsia" w:hAnsi="Tahoma" w:cs="Tahoma"/>
                      <w:b/>
                      <w:bCs/>
                      <w:noProof/>
                      <w:color w:val="575F6D" w:themeColor="text2"/>
                    </w:rPr>
                    <w:t>. Please list the candidate’s educational history (starting with most recent</w:t>
                  </w:r>
                  <w:r w:rsidR="00A32831">
                    <w:rPr>
                      <w:rFonts w:ascii="Tahoma" w:eastAsiaTheme="majorEastAsia" w:hAnsi="Tahoma" w:cs="Tahoma"/>
                      <w:b/>
                      <w:bCs/>
                      <w:noProof/>
                      <w:color w:val="575F6D" w:themeColor="text2"/>
                      <w:sz w:val="20"/>
                      <w:szCs w:val="20"/>
                    </w:rPr>
                    <w:t xml:space="preserve"> degree</w:t>
                  </w:r>
                  <w:r w:rsidR="00A32831" w:rsidRPr="007053DA">
                    <w:rPr>
                      <w:rFonts w:ascii="Tahoma" w:eastAsiaTheme="majorEastAsia" w:hAnsi="Tahoma" w:cs="Tahoma"/>
                      <w:b/>
                      <w:bCs/>
                      <w:noProof/>
                      <w:color w:val="575F6D" w:themeColor="text2"/>
                      <w:sz w:val="20"/>
                      <w:szCs w:val="20"/>
                    </w:rPr>
                    <w:t>)</w:t>
                  </w:r>
                </w:p>
              </w:txbxContent>
            </v:textbox>
          </v:shape>
        </w:pict>
      </w:r>
    </w:p>
    <w:tbl>
      <w:tblPr>
        <w:tblStyle w:val="TableGrid"/>
        <w:tblpPr w:leftFromText="180" w:rightFromText="180" w:vertAnchor="text" w:horzAnchor="margin" w:tblpY="252"/>
        <w:tblW w:w="9648" w:type="dxa"/>
        <w:tblLook w:val="04A0"/>
      </w:tblPr>
      <w:tblGrid>
        <w:gridCol w:w="2394"/>
        <w:gridCol w:w="2520"/>
        <w:gridCol w:w="2520"/>
        <w:gridCol w:w="2214"/>
      </w:tblGrid>
      <w:tr w:rsidR="00007806" w:rsidTr="00007806">
        <w:trPr>
          <w:trHeight w:val="270"/>
        </w:trPr>
        <w:tc>
          <w:tcPr>
            <w:tcW w:w="2394" w:type="dxa"/>
          </w:tcPr>
          <w:p w:rsidR="00007806" w:rsidRPr="007053DA" w:rsidRDefault="00007806" w:rsidP="00007806">
            <w:pPr>
              <w:jc w:val="center"/>
              <w:rPr>
                <w:b/>
              </w:rPr>
            </w:pPr>
            <w:r w:rsidRPr="007053DA">
              <w:rPr>
                <w:b/>
              </w:rPr>
              <w:t>School</w:t>
            </w:r>
          </w:p>
        </w:tc>
        <w:tc>
          <w:tcPr>
            <w:tcW w:w="2520" w:type="dxa"/>
          </w:tcPr>
          <w:p w:rsidR="00007806" w:rsidRPr="007053DA" w:rsidRDefault="00007806" w:rsidP="00007806">
            <w:pPr>
              <w:jc w:val="center"/>
              <w:rPr>
                <w:b/>
              </w:rPr>
            </w:pPr>
            <w:r w:rsidRPr="007053DA">
              <w:rPr>
                <w:b/>
              </w:rPr>
              <w:t>Location</w:t>
            </w:r>
          </w:p>
        </w:tc>
        <w:tc>
          <w:tcPr>
            <w:tcW w:w="2520" w:type="dxa"/>
          </w:tcPr>
          <w:p w:rsidR="00007806" w:rsidRPr="007053DA" w:rsidRDefault="00007806" w:rsidP="00007806">
            <w:pPr>
              <w:jc w:val="center"/>
              <w:rPr>
                <w:b/>
              </w:rPr>
            </w:pPr>
            <w:r w:rsidRPr="007053DA">
              <w:rPr>
                <w:b/>
              </w:rPr>
              <w:t>Degree</w:t>
            </w:r>
          </w:p>
        </w:tc>
        <w:tc>
          <w:tcPr>
            <w:tcW w:w="2214" w:type="dxa"/>
          </w:tcPr>
          <w:p w:rsidR="00007806" w:rsidRPr="007053DA" w:rsidRDefault="00007806" w:rsidP="00007806">
            <w:pPr>
              <w:jc w:val="center"/>
              <w:rPr>
                <w:b/>
              </w:rPr>
            </w:pPr>
            <w:r w:rsidRPr="007053DA">
              <w:rPr>
                <w:b/>
              </w:rPr>
              <w:t>Year</w:t>
            </w:r>
          </w:p>
        </w:tc>
      </w:tr>
      <w:tr w:rsidR="00007806" w:rsidTr="00007806">
        <w:trPr>
          <w:trHeight w:val="282"/>
        </w:trPr>
        <w:tc>
          <w:tcPr>
            <w:tcW w:w="2394" w:type="dxa"/>
          </w:tcPr>
          <w:p w:rsidR="00007806" w:rsidRDefault="00007806" w:rsidP="00007806"/>
        </w:tc>
        <w:tc>
          <w:tcPr>
            <w:tcW w:w="2520" w:type="dxa"/>
          </w:tcPr>
          <w:p w:rsidR="00007806" w:rsidRDefault="00007806" w:rsidP="00007806"/>
        </w:tc>
        <w:tc>
          <w:tcPr>
            <w:tcW w:w="2520" w:type="dxa"/>
          </w:tcPr>
          <w:p w:rsidR="00007806" w:rsidRDefault="00007806" w:rsidP="00007806"/>
        </w:tc>
        <w:tc>
          <w:tcPr>
            <w:tcW w:w="2214" w:type="dxa"/>
          </w:tcPr>
          <w:p w:rsidR="00007806" w:rsidRDefault="00007806" w:rsidP="00007806"/>
        </w:tc>
      </w:tr>
      <w:tr w:rsidR="00007806" w:rsidTr="00007806">
        <w:trPr>
          <w:trHeight w:val="270"/>
        </w:trPr>
        <w:tc>
          <w:tcPr>
            <w:tcW w:w="2394" w:type="dxa"/>
          </w:tcPr>
          <w:p w:rsidR="00007806" w:rsidRDefault="00007806" w:rsidP="00007806"/>
        </w:tc>
        <w:tc>
          <w:tcPr>
            <w:tcW w:w="2520" w:type="dxa"/>
          </w:tcPr>
          <w:p w:rsidR="00007806" w:rsidRDefault="00007806" w:rsidP="00007806"/>
        </w:tc>
        <w:tc>
          <w:tcPr>
            <w:tcW w:w="2520" w:type="dxa"/>
          </w:tcPr>
          <w:p w:rsidR="00007806" w:rsidRDefault="00007806" w:rsidP="00007806"/>
        </w:tc>
        <w:tc>
          <w:tcPr>
            <w:tcW w:w="2214" w:type="dxa"/>
          </w:tcPr>
          <w:p w:rsidR="00007806" w:rsidRDefault="00007806" w:rsidP="00007806"/>
        </w:tc>
      </w:tr>
      <w:tr w:rsidR="00007806" w:rsidTr="00007806">
        <w:trPr>
          <w:trHeight w:val="282"/>
        </w:trPr>
        <w:tc>
          <w:tcPr>
            <w:tcW w:w="2394" w:type="dxa"/>
          </w:tcPr>
          <w:p w:rsidR="00007806" w:rsidRDefault="00007806" w:rsidP="00007806"/>
        </w:tc>
        <w:tc>
          <w:tcPr>
            <w:tcW w:w="2520" w:type="dxa"/>
          </w:tcPr>
          <w:p w:rsidR="00007806" w:rsidRDefault="00007806" w:rsidP="00007806"/>
        </w:tc>
        <w:tc>
          <w:tcPr>
            <w:tcW w:w="2520" w:type="dxa"/>
          </w:tcPr>
          <w:p w:rsidR="00007806" w:rsidRDefault="00007806" w:rsidP="00007806"/>
        </w:tc>
        <w:tc>
          <w:tcPr>
            <w:tcW w:w="2214" w:type="dxa"/>
          </w:tcPr>
          <w:p w:rsidR="00007806" w:rsidRDefault="00007806" w:rsidP="00007806"/>
        </w:tc>
      </w:tr>
    </w:tbl>
    <w:p w:rsidR="00F0694E" w:rsidRPr="000364D7" w:rsidRDefault="00F0694E" w:rsidP="00EF1379">
      <w:pPr>
        <w:rPr>
          <w:rFonts w:ascii="Tahoma" w:hAnsi="Tahoma" w:cs="Tahoma"/>
          <w:b/>
          <w:sz w:val="2"/>
          <w:szCs w:val="2"/>
        </w:rPr>
      </w:pPr>
    </w:p>
    <w:p w:rsidR="00736024" w:rsidRPr="00F0694E" w:rsidRDefault="002B3EDB" w:rsidP="00EF1379">
      <w:pPr>
        <w:rPr>
          <w:rFonts w:ascii="Tahoma" w:hAnsi="Tahoma" w:cs="Tahoma"/>
          <w:b/>
          <w:sz w:val="18"/>
          <w:szCs w:val="18"/>
        </w:rPr>
      </w:pPr>
      <w:r>
        <w:rPr>
          <w:rFonts w:ascii="Tahoma" w:hAnsi="Tahoma" w:cs="Tahoma"/>
          <w:b/>
          <w:noProof/>
          <w:sz w:val="18"/>
          <w:szCs w:val="18"/>
        </w:rPr>
        <w:pict>
          <v:shape id="_x0000_s1039" type="#_x0000_t202" style="position:absolute;margin-left:-4.2pt;margin-top:25.7pt;width:480.6pt;height:59.8pt;z-index:251667456" strokecolor="black [3213]">
            <v:textbox style="mso-next-textbox:#_x0000_s1039">
              <w:txbxContent>
                <w:p w:rsidR="00A32831" w:rsidRDefault="0097125C" w:rsidP="0097125C">
                  <w:pPr>
                    <w:pStyle w:val="ListParagraph"/>
                    <w:numPr>
                      <w:ilvl w:val="0"/>
                      <w:numId w:val="3"/>
                    </w:numPr>
                    <w:rPr>
                      <w:rFonts w:ascii="Tahoma" w:hAnsi="Tahoma" w:cs="Tahoma"/>
                      <w:sz w:val="16"/>
                      <w:szCs w:val="16"/>
                    </w:rPr>
                  </w:pPr>
                  <w:r>
                    <w:rPr>
                      <w:rFonts w:ascii="Tahoma" w:hAnsi="Tahoma" w:cs="Tahoma"/>
                      <w:sz w:val="16"/>
                      <w:szCs w:val="16"/>
                    </w:rPr>
                    <w:t>Area Sche</w:t>
                  </w:r>
                  <w:r w:rsidR="0031050C">
                    <w:rPr>
                      <w:rFonts w:ascii="Tahoma" w:hAnsi="Tahoma" w:cs="Tahoma"/>
                      <w:sz w:val="16"/>
                      <w:szCs w:val="16"/>
                    </w:rPr>
                    <w:t>duling and Automation solutions including GHOST scheduling built to generate live run schedules supporting many facets of individual area efficiency rules.</w:t>
                  </w:r>
                </w:p>
                <w:p w:rsidR="0097125C" w:rsidRDefault="0031050C" w:rsidP="0097125C">
                  <w:pPr>
                    <w:pStyle w:val="ListParagraph"/>
                    <w:numPr>
                      <w:ilvl w:val="0"/>
                      <w:numId w:val="3"/>
                    </w:numPr>
                    <w:rPr>
                      <w:rFonts w:ascii="Tahoma" w:hAnsi="Tahoma" w:cs="Tahoma"/>
                      <w:sz w:val="16"/>
                      <w:szCs w:val="16"/>
                    </w:rPr>
                  </w:pPr>
                  <w:r>
                    <w:rPr>
                      <w:rFonts w:ascii="Tahoma" w:hAnsi="Tahoma" w:cs="Tahoma"/>
                      <w:sz w:val="16"/>
                      <w:szCs w:val="16"/>
                    </w:rPr>
                    <w:t>Creation of r</w:t>
                  </w:r>
                  <w:r w:rsidR="0097125C">
                    <w:rPr>
                      <w:rFonts w:ascii="Tahoma" w:hAnsi="Tahoma" w:cs="Tahoma"/>
                      <w:sz w:val="16"/>
                      <w:szCs w:val="16"/>
                    </w:rPr>
                    <w:t>eporting and analysis utilities</w:t>
                  </w:r>
                  <w:r>
                    <w:rPr>
                      <w:rFonts w:ascii="Tahoma" w:hAnsi="Tahoma" w:cs="Tahoma"/>
                      <w:sz w:val="16"/>
                      <w:szCs w:val="16"/>
                    </w:rPr>
                    <w:t xml:space="preserve"> to support WIP and Line management decisions.</w:t>
                  </w:r>
                </w:p>
                <w:p w:rsidR="0031050C" w:rsidRDefault="0031050C" w:rsidP="0097125C">
                  <w:pPr>
                    <w:pStyle w:val="ListParagraph"/>
                    <w:numPr>
                      <w:ilvl w:val="0"/>
                      <w:numId w:val="3"/>
                    </w:numPr>
                    <w:rPr>
                      <w:rFonts w:ascii="Tahoma" w:hAnsi="Tahoma" w:cs="Tahoma"/>
                      <w:sz w:val="16"/>
                      <w:szCs w:val="16"/>
                    </w:rPr>
                  </w:pPr>
                  <w:r>
                    <w:rPr>
                      <w:rFonts w:ascii="Tahoma" w:hAnsi="Tahoma" w:cs="Tahoma"/>
                      <w:sz w:val="16"/>
                      <w:szCs w:val="16"/>
                    </w:rPr>
                    <w:t>WW Alignment and support on several systems, building up methods and procedures to ensure solutions can be aligned through continuous improvement process.</w:t>
                  </w:r>
                </w:p>
                <w:p w:rsidR="0097125C" w:rsidRPr="0097125C" w:rsidRDefault="0031050C" w:rsidP="0031050C">
                  <w:pPr>
                    <w:pStyle w:val="ListParagraph"/>
                    <w:rPr>
                      <w:rFonts w:ascii="Tahoma" w:hAnsi="Tahoma" w:cs="Tahoma"/>
                      <w:sz w:val="16"/>
                      <w:szCs w:val="16"/>
                    </w:rPr>
                  </w:pPr>
                  <w:r>
                    <w:rPr>
                      <w:rFonts w:ascii="Tahoma" w:hAnsi="Tahoma" w:cs="Tahoma"/>
                      <w:sz w:val="16"/>
                      <w:szCs w:val="16"/>
                    </w:rPr>
                    <w:softHyphen/>
                  </w:r>
                </w:p>
              </w:txbxContent>
            </v:textbox>
          </v:shape>
        </w:pict>
      </w:r>
      <w:r w:rsidR="00F0694E">
        <w:rPr>
          <w:rFonts w:ascii="Tahoma" w:hAnsi="Tahoma" w:cs="Tahoma"/>
          <w:b/>
          <w:sz w:val="18"/>
          <w:szCs w:val="18"/>
        </w:rPr>
        <w:t>5</w:t>
      </w:r>
      <w:r w:rsidR="00736024" w:rsidRPr="00F0694E">
        <w:rPr>
          <w:rFonts w:ascii="Tahoma" w:hAnsi="Tahoma" w:cs="Tahoma"/>
          <w:b/>
          <w:sz w:val="18"/>
          <w:szCs w:val="18"/>
        </w:rPr>
        <w:t>.  Please describe the candidate’s current job responsibilities, including impact to IMFT</w:t>
      </w:r>
      <w:r w:rsidR="00F0694E">
        <w:rPr>
          <w:rFonts w:ascii="Tahoma" w:hAnsi="Tahoma" w:cs="Tahoma"/>
          <w:b/>
          <w:sz w:val="18"/>
          <w:szCs w:val="18"/>
        </w:rPr>
        <w:t xml:space="preserve"> and/or the broader </w:t>
      </w:r>
      <w:r w:rsidR="00173EEB">
        <w:rPr>
          <w:rFonts w:ascii="Tahoma" w:hAnsi="Tahoma" w:cs="Tahoma"/>
          <w:b/>
          <w:sz w:val="18"/>
          <w:szCs w:val="18"/>
        </w:rPr>
        <w:t>technology development</w:t>
      </w:r>
      <w:r w:rsidR="00F0694E">
        <w:rPr>
          <w:rFonts w:ascii="Tahoma" w:hAnsi="Tahoma" w:cs="Tahoma"/>
          <w:b/>
          <w:sz w:val="18"/>
          <w:szCs w:val="18"/>
        </w:rPr>
        <w:t xml:space="preserve"> network</w:t>
      </w:r>
      <w:r w:rsidR="00736024" w:rsidRPr="00F0694E">
        <w:rPr>
          <w:rFonts w:ascii="Tahoma" w:hAnsi="Tahoma" w:cs="Tahoma"/>
          <w:b/>
          <w:sz w:val="18"/>
          <w:szCs w:val="18"/>
        </w:rPr>
        <w:t>.</w:t>
      </w:r>
    </w:p>
    <w:p w:rsidR="00736024" w:rsidRPr="00736024" w:rsidRDefault="00736024" w:rsidP="00EF1379">
      <w:pPr>
        <w:rPr>
          <w:rFonts w:ascii="Tahoma" w:hAnsi="Tahoma" w:cs="Tahoma"/>
          <w:b/>
          <w:sz w:val="20"/>
          <w:szCs w:val="20"/>
        </w:rPr>
      </w:pPr>
    </w:p>
    <w:p w:rsidR="00736024" w:rsidRDefault="00173EEB" w:rsidP="00EF1379">
      <w:r>
        <w:t>IMFT</w:t>
      </w:r>
    </w:p>
    <w:p w:rsidR="00F0694E" w:rsidRPr="00F0694E" w:rsidRDefault="00F0694E" w:rsidP="00EF1379">
      <w:pPr>
        <w:rPr>
          <w:rFonts w:ascii="Tahoma" w:hAnsi="Tahoma" w:cs="Tahoma"/>
          <w:b/>
          <w:sz w:val="2"/>
          <w:szCs w:val="2"/>
        </w:rPr>
      </w:pPr>
    </w:p>
    <w:p w:rsidR="008F509E" w:rsidRPr="00F0694E" w:rsidRDefault="002B3EDB" w:rsidP="00EF1379">
      <w:pPr>
        <w:rPr>
          <w:rFonts w:ascii="Tahoma" w:hAnsi="Tahoma" w:cs="Tahoma"/>
          <w:b/>
          <w:sz w:val="18"/>
          <w:szCs w:val="18"/>
        </w:rPr>
      </w:pPr>
      <w:r>
        <w:rPr>
          <w:rFonts w:ascii="Tahoma" w:hAnsi="Tahoma" w:cs="Tahoma"/>
          <w:b/>
          <w:noProof/>
          <w:sz w:val="18"/>
          <w:szCs w:val="18"/>
        </w:rPr>
        <w:pict>
          <v:shape id="_x0000_s1040" type="#_x0000_t202" style="position:absolute;margin-left:213.6pt;margin-top:13.2pt;width:85.8pt;height:17.1pt;z-index:251668480">
            <v:textbox>
              <w:txbxContent>
                <w:p w:rsidR="00A32831" w:rsidRPr="00173EEB" w:rsidRDefault="0031050C">
                  <w:pPr>
                    <w:rPr>
                      <w:rFonts w:ascii="Tahoma" w:hAnsi="Tahoma" w:cs="Tahoma"/>
                      <w:sz w:val="16"/>
                      <w:szCs w:val="16"/>
                    </w:rPr>
                  </w:pPr>
                  <w:r>
                    <w:rPr>
                      <w:rFonts w:ascii="Tahoma" w:hAnsi="Tahoma" w:cs="Tahoma"/>
                      <w:sz w:val="16"/>
                      <w:szCs w:val="16"/>
                    </w:rPr>
                    <w:t>90</w:t>
                  </w:r>
                </w:p>
                <w:p w:rsidR="00C942E1" w:rsidRPr="00C942E1" w:rsidRDefault="00C942E1">
                  <w:pPr>
                    <w:rPr>
                      <w:rFonts w:ascii="Tahoma" w:hAnsi="Tahoma" w:cs="Tahoma"/>
                      <w:sz w:val="18"/>
                      <w:szCs w:val="18"/>
                    </w:rPr>
                  </w:pPr>
                </w:p>
              </w:txbxContent>
            </v:textbox>
          </v:shape>
        </w:pict>
      </w:r>
      <w:r w:rsidR="00F0694E" w:rsidRPr="00173EEB">
        <w:rPr>
          <w:rFonts w:ascii="Tahoma" w:hAnsi="Tahoma" w:cs="Tahoma"/>
          <w:b/>
          <w:sz w:val="18"/>
          <w:szCs w:val="18"/>
        </w:rPr>
        <w:t>6</w:t>
      </w:r>
      <w:r w:rsidR="00736024" w:rsidRPr="00173EEB">
        <w:rPr>
          <w:rFonts w:ascii="Tahoma" w:hAnsi="Tahoma" w:cs="Tahoma"/>
          <w:b/>
          <w:sz w:val="18"/>
          <w:szCs w:val="18"/>
        </w:rPr>
        <w:t xml:space="preserve">.  What percentage of </w:t>
      </w:r>
      <w:r w:rsidR="00F0694E" w:rsidRPr="00173EEB">
        <w:rPr>
          <w:rFonts w:ascii="Tahoma" w:hAnsi="Tahoma" w:cs="Tahoma"/>
          <w:b/>
          <w:sz w:val="18"/>
          <w:szCs w:val="18"/>
        </w:rPr>
        <w:t>the candidate’s time is spent performing technical work or direction as compared to managing a</w:t>
      </w:r>
      <w:r w:rsidR="00173EEB">
        <w:rPr>
          <w:rFonts w:ascii="Tahoma" w:hAnsi="Tahoma" w:cs="Tahoma"/>
          <w:b/>
          <w:sz w:val="18"/>
          <w:szCs w:val="18"/>
        </w:rPr>
        <w:t xml:space="preserve"> group or</w:t>
      </w:r>
      <w:r w:rsidR="00F0694E" w:rsidRPr="00173EEB">
        <w:rPr>
          <w:rFonts w:ascii="Tahoma" w:hAnsi="Tahoma" w:cs="Tahoma"/>
          <w:b/>
          <w:sz w:val="18"/>
          <w:szCs w:val="18"/>
        </w:rPr>
        <w:t xml:space="preserve"> activity</w:t>
      </w:r>
      <w:r w:rsidR="00D4633D" w:rsidRPr="00173EEB">
        <w:rPr>
          <w:rFonts w:ascii="Tahoma" w:hAnsi="Tahoma" w:cs="Tahoma"/>
          <w:b/>
          <w:sz w:val="18"/>
          <w:szCs w:val="18"/>
        </w:rPr>
        <w:t>?</w:t>
      </w:r>
      <w:r w:rsidR="00736024" w:rsidRPr="00F0694E">
        <w:rPr>
          <w:rFonts w:ascii="Tahoma" w:hAnsi="Tahoma" w:cs="Tahoma"/>
          <w:b/>
          <w:sz w:val="18"/>
          <w:szCs w:val="18"/>
        </w:rPr>
        <w:t xml:space="preserve">    </w:t>
      </w:r>
    </w:p>
    <w:p w:rsidR="008F509E" w:rsidRPr="00F0694E" w:rsidRDefault="002B3EDB" w:rsidP="00EF1379">
      <w:pPr>
        <w:rPr>
          <w:rFonts w:ascii="Tahoma" w:hAnsi="Tahoma" w:cs="Tahoma"/>
          <w:b/>
          <w:sz w:val="18"/>
          <w:szCs w:val="18"/>
        </w:rPr>
      </w:pPr>
      <w:r>
        <w:rPr>
          <w:rFonts w:ascii="Tahoma" w:hAnsi="Tahoma" w:cs="Tahoma"/>
          <w:b/>
          <w:noProof/>
          <w:sz w:val="18"/>
          <w:szCs w:val="18"/>
        </w:rPr>
        <w:pict>
          <v:shape id="_x0000_s1041" type="#_x0000_t202" style="position:absolute;margin-left:-4.2pt;margin-top:31.35pt;width:480.6pt;height:58.3pt;z-index:251669504">
            <v:textbox>
              <w:txbxContent>
                <w:p w:rsidR="00FF5B59" w:rsidRPr="00173EEB" w:rsidRDefault="0031050C">
                  <w:pPr>
                    <w:rPr>
                      <w:rFonts w:ascii="Tahoma" w:hAnsi="Tahoma" w:cs="Tahoma"/>
                      <w:sz w:val="16"/>
                      <w:szCs w:val="16"/>
                    </w:rPr>
                  </w:pPr>
                  <w:r>
                    <w:rPr>
                      <w:rFonts w:ascii="Tahoma" w:hAnsi="Tahoma" w:cs="Tahoma"/>
                      <w:sz w:val="16"/>
                      <w:szCs w:val="16"/>
                    </w:rPr>
                    <w:t>He has a b</w:t>
                  </w:r>
                  <w:r w:rsidR="00FF5B59">
                    <w:rPr>
                      <w:rFonts w:ascii="Tahoma" w:hAnsi="Tahoma" w:cs="Tahoma"/>
                      <w:sz w:val="16"/>
                      <w:szCs w:val="16"/>
                    </w:rPr>
                    <w:t xml:space="preserve">road range of technical expertise in all platforms utilized by Micron and IMF infrastructure for manufacturing execution.  </w:t>
                  </w:r>
                  <w:r>
                    <w:rPr>
                      <w:rFonts w:ascii="Tahoma" w:hAnsi="Tahoma" w:cs="Tahoma"/>
                      <w:sz w:val="16"/>
                      <w:szCs w:val="16"/>
                    </w:rPr>
                    <w:t xml:space="preserve">He is recognized as the </w:t>
                  </w:r>
                  <w:r w:rsidR="00FF5B59">
                    <w:rPr>
                      <w:rFonts w:ascii="Tahoma" w:hAnsi="Tahoma" w:cs="Tahoma"/>
                      <w:sz w:val="16"/>
                      <w:szCs w:val="16"/>
                    </w:rPr>
                    <w:t xml:space="preserve">Company-wide expert </w:t>
                  </w:r>
                  <w:r>
                    <w:rPr>
                      <w:rFonts w:ascii="Tahoma" w:hAnsi="Tahoma" w:cs="Tahoma"/>
                      <w:sz w:val="16"/>
                      <w:szCs w:val="16"/>
                    </w:rPr>
                    <w:t>in</w:t>
                  </w:r>
                  <w:r w:rsidR="00FF5B59">
                    <w:rPr>
                      <w:rFonts w:ascii="Tahoma" w:hAnsi="Tahoma" w:cs="Tahoma"/>
                      <w:sz w:val="16"/>
                      <w:szCs w:val="16"/>
                    </w:rPr>
                    <w:t xml:space="preserve"> “APF” which is used as the primary platform for Area Scheduling, AutoStaging, and many other Automation facets such as </w:t>
                  </w:r>
                  <w:proofErr w:type="spellStart"/>
                  <w:r w:rsidR="00FF5B59">
                    <w:rPr>
                      <w:rFonts w:ascii="Tahoma" w:hAnsi="Tahoma" w:cs="Tahoma"/>
                      <w:sz w:val="16"/>
                      <w:szCs w:val="16"/>
                    </w:rPr>
                    <w:t>AutoQual</w:t>
                  </w:r>
                  <w:proofErr w:type="spellEnd"/>
                  <w:r w:rsidR="00FF5B59">
                    <w:rPr>
                      <w:rFonts w:ascii="Tahoma" w:hAnsi="Tahoma" w:cs="Tahoma"/>
                      <w:sz w:val="16"/>
                      <w:szCs w:val="16"/>
                    </w:rPr>
                    <w:t>, AutoTarget, AMHS deliveries, drop locations, etc.</w:t>
                  </w:r>
                  <w:r>
                    <w:rPr>
                      <w:rFonts w:ascii="Tahoma" w:hAnsi="Tahoma" w:cs="Tahoma"/>
                      <w:sz w:val="16"/>
                      <w:szCs w:val="16"/>
                    </w:rPr>
                    <w:t xml:space="preserve">  He also is an expert in advanced Web reporting and scripting with a variety of Micron standard platforms.</w:t>
                  </w:r>
                </w:p>
              </w:txbxContent>
            </v:textbox>
          </v:shape>
        </w:pict>
      </w:r>
      <w:r w:rsidR="00F0694E">
        <w:rPr>
          <w:rFonts w:ascii="Tahoma" w:hAnsi="Tahoma" w:cs="Tahoma"/>
          <w:b/>
          <w:sz w:val="18"/>
          <w:szCs w:val="18"/>
        </w:rPr>
        <w:t>7</w:t>
      </w:r>
      <w:r w:rsidR="008F509E" w:rsidRPr="00F0694E">
        <w:rPr>
          <w:rFonts w:ascii="Tahoma" w:hAnsi="Tahoma" w:cs="Tahoma"/>
          <w:b/>
          <w:sz w:val="18"/>
          <w:szCs w:val="18"/>
        </w:rPr>
        <w:t xml:space="preserve">.  </w:t>
      </w:r>
      <w:r w:rsidR="00F0694E">
        <w:rPr>
          <w:rFonts w:ascii="Tahoma" w:hAnsi="Tahoma" w:cs="Tahoma"/>
          <w:b/>
          <w:sz w:val="18"/>
          <w:szCs w:val="18"/>
        </w:rPr>
        <w:t>Please d</w:t>
      </w:r>
      <w:r w:rsidR="008F509E" w:rsidRPr="00F0694E">
        <w:rPr>
          <w:rFonts w:ascii="Tahoma" w:hAnsi="Tahoma" w:cs="Tahoma"/>
          <w:b/>
          <w:sz w:val="18"/>
          <w:szCs w:val="18"/>
        </w:rPr>
        <w:t xml:space="preserve">escribe the candidate’s area(s) of technical expertise. In what areas </w:t>
      </w:r>
      <w:r w:rsidR="008D64D5" w:rsidRPr="00F0694E">
        <w:rPr>
          <w:rFonts w:ascii="Tahoma" w:hAnsi="Tahoma" w:cs="Tahoma"/>
          <w:b/>
          <w:sz w:val="18"/>
          <w:szCs w:val="18"/>
        </w:rPr>
        <w:t>do</w:t>
      </w:r>
      <w:r w:rsidR="008F509E" w:rsidRPr="00F0694E">
        <w:rPr>
          <w:rFonts w:ascii="Tahoma" w:hAnsi="Tahoma" w:cs="Tahoma"/>
          <w:b/>
          <w:sz w:val="18"/>
          <w:szCs w:val="18"/>
        </w:rPr>
        <w:t xml:space="preserve"> you consider the candidate to be a com</w:t>
      </w:r>
      <w:r w:rsidR="008D64D5" w:rsidRPr="00F0694E">
        <w:rPr>
          <w:rFonts w:ascii="Tahoma" w:hAnsi="Tahoma" w:cs="Tahoma"/>
          <w:b/>
          <w:sz w:val="18"/>
          <w:szCs w:val="18"/>
        </w:rPr>
        <w:t>pany-wide expert?</w:t>
      </w:r>
      <w:r w:rsidR="00F0694E">
        <w:rPr>
          <w:rFonts w:ascii="Tahoma" w:hAnsi="Tahoma" w:cs="Tahoma"/>
          <w:b/>
          <w:sz w:val="18"/>
          <w:szCs w:val="18"/>
        </w:rPr>
        <w:t xml:space="preserve"> </w:t>
      </w:r>
      <w:r w:rsidR="008D64D5" w:rsidRPr="00F0694E">
        <w:rPr>
          <w:rFonts w:ascii="Tahoma" w:hAnsi="Tahoma" w:cs="Tahoma"/>
          <w:b/>
          <w:sz w:val="18"/>
          <w:szCs w:val="18"/>
        </w:rPr>
        <w:t xml:space="preserve"> Please provide supporting explanation</w:t>
      </w:r>
      <w:r w:rsidR="00F0694E" w:rsidRPr="00F0694E">
        <w:rPr>
          <w:rFonts w:ascii="Tahoma" w:hAnsi="Tahoma" w:cs="Tahoma"/>
          <w:b/>
          <w:sz w:val="18"/>
          <w:szCs w:val="18"/>
        </w:rPr>
        <w:t>/information</w:t>
      </w:r>
      <w:r w:rsidR="008D64D5" w:rsidRPr="00F0694E">
        <w:rPr>
          <w:rFonts w:ascii="Tahoma" w:hAnsi="Tahoma" w:cs="Tahoma"/>
          <w:b/>
          <w:sz w:val="18"/>
          <w:szCs w:val="18"/>
        </w:rPr>
        <w:t>.</w:t>
      </w:r>
    </w:p>
    <w:p w:rsidR="008D64D5" w:rsidRDefault="008D64D5" w:rsidP="00EF1379">
      <w:pPr>
        <w:rPr>
          <w:rFonts w:ascii="Tahoma" w:hAnsi="Tahoma" w:cs="Tahoma"/>
          <w:b/>
          <w:sz w:val="20"/>
          <w:szCs w:val="20"/>
        </w:rPr>
      </w:pPr>
    </w:p>
    <w:p w:rsidR="00736024" w:rsidRDefault="00736024" w:rsidP="00EF1379">
      <w:pPr>
        <w:rPr>
          <w:rFonts w:ascii="Tahoma" w:hAnsi="Tahoma" w:cs="Tahoma"/>
          <w:b/>
          <w:sz w:val="20"/>
          <w:szCs w:val="20"/>
        </w:rPr>
      </w:pPr>
      <w:r w:rsidRPr="00D4633D">
        <w:rPr>
          <w:rFonts w:ascii="Tahoma" w:hAnsi="Tahoma" w:cs="Tahoma"/>
          <w:b/>
          <w:sz w:val="20"/>
          <w:szCs w:val="20"/>
        </w:rPr>
        <w:t xml:space="preserve">                 </w:t>
      </w:r>
    </w:p>
    <w:p w:rsidR="001E6CFA" w:rsidRPr="000364D7" w:rsidRDefault="001E6CFA" w:rsidP="00EF1379">
      <w:pPr>
        <w:rPr>
          <w:rFonts w:ascii="Tahoma" w:hAnsi="Tahoma" w:cs="Tahoma"/>
          <w:b/>
          <w:sz w:val="2"/>
          <w:szCs w:val="2"/>
        </w:rPr>
      </w:pPr>
    </w:p>
    <w:p w:rsidR="00F0694E" w:rsidRDefault="002B3EDB" w:rsidP="00EF1379">
      <w:pPr>
        <w:rPr>
          <w:rFonts w:ascii="Tahoma" w:hAnsi="Tahoma" w:cs="Tahoma"/>
          <w:b/>
          <w:sz w:val="18"/>
          <w:szCs w:val="18"/>
        </w:rPr>
      </w:pPr>
      <w:r>
        <w:rPr>
          <w:rFonts w:ascii="Tahoma" w:hAnsi="Tahoma" w:cs="Tahoma"/>
          <w:b/>
          <w:noProof/>
          <w:sz w:val="18"/>
          <w:szCs w:val="18"/>
        </w:rPr>
        <w:pict>
          <v:shape id="_x0000_s1046" type="#_x0000_t202" style="position:absolute;margin-left:-4.2pt;margin-top:38.5pt;width:480.6pt;height:60.3pt;z-index:251673600">
            <v:textbox>
              <w:txbxContent>
                <w:p w:rsidR="000364D7" w:rsidRPr="000A6F07" w:rsidRDefault="0031050C" w:rsidP="000364D7">
                  <w:pPr>
                    <w:rPr>
                      <w:rFonts w:ascii="Tahoma" w:hAnsi="Tahoma" w:cs="Tahoma"/>
                      <w:sz w:val="16"/>
                      <w:szCs w:val="16"/>
                    </w:rPr>
                  </w:pPr>
                  <w:r w:rsidRPr="000A6F07">
                    <w:rPr>
                      <w:rFonts w:ascii="Tahoma" w:hAnsi="Tahoma" w:cs="Tahoma"/>
                      <w:sz w:val="16"/>
                      <w:szCs w:val="16"/>
                    </w:rPr>
                    <w:t xml:space="preserve">The innovation of APF Area </w:t>
                  </w:r>
                  <w:r w:rsidR="000A6F07" w:rsidRPr="000A6F07">
                    <w:rPr>
                      <w:rFonts w:ascii="Tahoma" w:hAnsi="Tahoma" w:cs="Tahoma"/>
                      <w:sz w:val="16"/>
                      <w:szCs w:val="16"/>
                    </w:rPr>
                    <w:t>Scheduling</w:t>
                  </w:r>
                  <w:r w:rsidRPr="000A6F07">
                    <w:rPr>
                      <w:rFonts w:ascii="Tahoma" w:hAnsi="Tahoma" w:cs="Tahoma"/>
                      <w:sz w:val="16"/>
                      <w:szCs w:val="16"/>
                    </w:rPr>
                    <w:t xml:space="preserve"> was a rather significant breakthrough.  Prior to solution </w:t>
                  </w:r>
                  <w:r w:rsidR="000A6F07" w:rsidRPr="000A6F07">
                    <w:rPr>
                      <w:rFonts w:ascii="Tahoma" w:hAnsi="Tahoma" w:cs="Tahoma"/>
                      <w:sz w:val="16"/>
                      <w:szCs w:val="16"/>
                    </w:rPr>
                    <w:t xml:space="preserve">Micron network was actively investigating several alternatives that all involved very high purchase, implementation and migration costs.  The solution now used globally is extremely flexible, supported by a WW network of OI engineers and Corp IS developers, and is maintained WW Aligned through an advanced change process.  It also provides an excellent conduit for future enhancements to both Line Prioritization and </w:t>
                  </w:r>
                  <w:r w:rsidR="000A6F07">
                    <w:rPr>
                      <w:rFonts w:ascii="Tahoma" w:hAnsi="Tahoma" w:cs="Tahoma"/>
                      <w:sz w:val="16"/>
                      <w:szCs w:val="16"/>
                    </w:rPr>
                    <w:t>other Area Scheduling and Automation features.</w:t>
                  </w:r>
                </w:p>
              </w:txbxContent>
            </v:textbox>
          </v:shape>
        </w:pict>
      </w:r>
      <w:proofErr w:type="gramStart"/>
      <w:r w:rsidR="00F0694E">
        <w:rPr>
          <w:rFonts w:ascii="Tahoma" w:hAnsi="Tahoma" w:cs="Tahoma"/>
          <w:b/>
          <w:sz w:val="18"/>
          <w:szCs w:val="18"/>
        </w:rPr>
        <w:t xml:space="preserve">8.  Please describe the candidate’s technical contributions that have significantly contributed to IMFT’s, or the broader </w:t>
      </w:r>
      <w:r w:rsidR="00173EEB">
        <w:rPr>
          <w:rFonts w:ascii="Tahoma" w:hAnsi="Tahoma" w:cs="Tahoma"/>
          <w:b/>
          <w:sz w:val="18"/>
          <w:szCs w:val="18"/>
        </w:rPr>
        <w:t>technology development</w:t>
      </w:r>
      <w:r w:rsidR="00F0694E">
        <w:rPr>
          <w:rFonts w:ascii="Tahoma" w:hAnsi="Tahoma" w:cs="Tahoma"/>
          <w:b/>
          <w:sz w:val="18"/>
          <w:szCs w:val="18"/>
        </w:rPr>
        <w:t xml:space="preserve"> network’s</w:t>
      </w:r>
      <w:r w:rsidR="000364D7">
        <w:rPr>
          <w:rFonts w:ascii="Tahoma" w:hAnsi="Tahoma" w:cs="Tahoma"/>
          <w:b/>
          <w:sz w:val="18"/>
          <w:szCs w:val="18"/>
        </w:rPr>
        <w:t>,</w:t>
      </w:r>
      <w:r w:rsidR="00F0694E">
        <w:rPr>
          <w:rFonts w:ascii="Tahoma" w:hAnsi="Tahoma" w:cs="Tahoma"/>
          <w:b/>
          <w:sz w:val="18"/>
          <w:szCs w:val="18"/>
        </w:rPr>
        <w:t xml:space="preserve"> business success.</w:t>
      </w:r>
      <w:proofErr w:type="gramEnd"/>
      <w:r w:rsidR="00F0694E">
        <w:rPr>
          <w:rFonts w:ascii="Tahoma" w:hAnsi="Tahoma" w:cs="Tahoma"/>
          <w:b/>
          <w:sz w:val="18"/>
          <w:szCs w:val="18"/>
        </w:rPr>
        <w:t xml:space="preserve">  Highlight any particularly innovative contribution.</w:t>
      </w:r>
    </w:p>
    <w:p w:rsidR="00F0694E" w:rsidRDefault="00F0694E" w:rsidP="00EF1379">
      <w:pPr>
        <w:rPr>
          <w:rFonts w:ascii="Tahoma" w:hAnsi="Tahoma" w:cs="Tahoma"/>
          <w:b/>
          <w:sz w:val="18"/>
          <w:szCs w:val="18"/>
        </w:rPr>
      </w:pPr>
    </w:p>
    <w:p w:rsidR="00F0694E" w:rsidRDefault="00F0694E" w:rsidP="00EF1379">
      <w:pPr>
        <w:rPr>
          <w:rFonts w:ascii="Tahoma" w:hAnsi="Tahoma" w:cs="Tahoma"/>
          <w:b/>
          <w:sz w:val="18"/>
          <w:szCs w:val="18"/>
        </w:rPr>
      </w:pPr>
    </w:p>
    <w:p w:rsidR="00F0694E" w:rsidRPr="000364D7" w:rsidRDefault="00F0694E" w:rsidP="00EF1379">
      <w:pPr>
        <w:rPr>
          <w:rFonts w:ascii="Tahoma" w:hAnsi="Tahoma" w:cs="Tahoma"/>
          <w:b/>
          <w:sz w:val="2"/>
          <w:szCs w:val="2"/>
        </w:rPr>
      </w:pPr>
    </w:p>
    <w:p w:rsidR="008D64D5" w:rsidRPr="00F0694E" w:rsidRDefault="002B3EDB" w:rsidP="00EF1379">
      <w:pPr>
        <w:rPr>
          <w:rFonts w:ascii="Tahoma" w:hAnsi="Tahoma" w:cs="Tahoma"/>
          <w:b/>
          <w:sz w:val="18"/>
          <w:szCs w:val="18"/>
        </w:rPr>
      </w:pPr>
      <w:r>
        <w:rPr>
          <w:rFonts w:ascii="Tahoma" w:hAnsi="Tahoma" w:cs="Tahoma"/>
          <w:b/>
          <w:noProof/>
          <w:sz w:val="18"/>
          <w:szCs w:val="18"/>
        </w:rPr>
        <w:pict>
          <v:shape id="_x0000_s1042" type="#_x0000_t202" style="position:absolute;margin-left:-4.2pt;margin-top:41.15pt;width:480.6pt;height:60.5pt;z-index:251670528">
            <v:textbox>
              <w:txbxContent>
                <w:p w:rsidR="00A32831" w:rsidRDefault="000A6F07">
                  <w:pPr>
                    <w:rPr>
                      <w:rFonts w:ascii="Tahoma" w:hAnsi="Tahoma" w:cs="Tahoma"/>
                      <w:sz w:val="18"/>
                      <w:szCs w:val="18"/>
                    </w:rPr>
                  </w:pPr>
                  <w:r>
                    <w:rPr>
                      <w:rFonts w:ascii="Tahoma" w:hAnsi="Tahoma" w:cs="Tahoma"/>
                      <w:sz w:val="18"/>
                      <w:szCs w:val="18"/>
                    </w:rPr>
                    <w:t xml:space="preserve">Recently lead </w:t>
                  </w:r>
                  <w:r w:rsidR="007419C4">
                    <w:rPr>
                      <w:rFonts w:ascii="Tahoma" w:hAnsi="Tahoma" w:cs="Tahoma"/>
                      <w:sz w:val="18"/>
                      <w:szCs w:val="18"/>
                    </w:rPr>
                    <w:t xml:space="preserve">two week </w:t>
                  </w:r>
                  <w:r>
                    <w:rPr>
                      <w:rFonts w:ascii="Tahoma" w:hAnsi="Tahoma" w:cs="Tahoma"/>
                      <w:sz w:val="18"/>
                      <w:szCs w:val="18"/>
                    </w:rPr>
                    <w:t>WW training on APF and area scheduling.</w:t>
                  </w:r>
                  <w:r w:rsidR="007419C4">
                    <w:rPr>
                      <w:rFonts w:ascii="Tahoma" w:hAnsi="Tahoma" w:cs="Tahoma"/>
                      <w:sz w:val="18"/>
                      <w:szCs w:val="18"/>
                    </w:rPr>
                    <w:t xml:space="preserve">  Provided training to local visitors as well as remote attendees via video conference.  Helped establish and increase WW development pool by training 20+ attendees and helped lead many collaborative discussions leading to establishment of several key WW decisions.  </w:t>
                  </w:r>
                  <w:r w:rsidR="007419C4" w:rsidRPr="007419C4">
                    <w:rPr>
                      <w:rFonts w:ascii="Tahoma" w:hAnsi="Tahoma" w:cs="Tahoma"/>
                      <w:sz w:val="18"/>
                      <w:szCs w:val="18"/>
                    </w:rPr>
                    <w:t xml:space="preserve">Summary Slides: </w:t>
                  </w:r>
                  <w:hyperlink r:id="rId9" w:history="1">
                    <w:r w:rsidR="007419C4" w:rsidRPr="00DA160A">
                      <w:rPr>
                        <w:rStyle w:val="Hyperlink"/>
                        <w:rFonts w:ascii="Tahoma" w:hAnsi="Tahoma" w:cs="Tahoma"/>
                        <w:sz w:val="18"/>
                        <w:szCs w:val="18"/>
                      </w:rPr>
                      <w:t>http://edm.micron.com/cgi-bin/mtgetdoc.exe?itemID=090078f38109be9a</w:t>
                    </w:r>
                  </w:hyperlink>
                </w:p>
                <w:p w:rsidR="007419C4" w:rsidRDefault="007419C4">
                  <w:pPr>
                    <w:rPr>
                      <w:rFonts w:ascii="Tahoma" w:hAnsi="Tahoma" w:cs="Tahoma"/>
                      <w:sz w:val="18"/>
                      <w:szCs w:val="18"/>
                    </w:rPr>
                  </w:pPr>
                </w:p>
                <w:p w:rsidR="007419C4" w:rsidRPr="00C942E1" w:rsidRDefault="007419C4">
                  <w:pPr>
                    <w:rPr>
                      <w:rFonts w:ascii="Tahoma" w:hAnsi="Tahoma" w:cs="Tahoma"/>
                      <w:sz w:val="18"/>
                      <w:szCs w:val="18"/>
                    </w:rPr>
                  </w:pPr>
                </w:p>
                <w:p w:rsidR="00A32831" w:rsidRDefault="00A32831"/>
                <w:p w:rsidR="00A32831" w:rsidRDefault="00A32831"/>
              </w:txbxContent>
            </v:textbox>
          </v:shape>
        </w:pict>
      </w:r>
      <w:r w:rsidR="008D64D5" w:rsidRPr="00F0694E">
        <w:rPr>
          <w:rFonts w:ascii="Tahoma" w:hAnsi="Tahoma" w:cs="Tahoma"/>
          <w:b/>
          <w:sz w:val="18"/>
          <w:szCs w:val="18"/>
        </w:rPr>
        <w:t>9.  Describe the candidate’s leadership contributions at IMFT. What makes this candidate stand out among peers as a technical leader? What classes or other educational activities has he/she led? How has the candidate m</w:t>
      </w:r>
      <w:r w:rsidR="00C942E1">
        <w:rPr>
          <w:rFonts w:ascii="Tahoma" w:hAnsi="Tahoma" w:cs="Tahoma"/>
          <w:b/>
          <w:sz w:val="18"/>
          <w:szCs w:val="18"/>
        </w:rPr>
        <w:t>entored others to increase their</w:t>
      </w:r>
      <w:r w:rsidR="008D64D5" w:rsidRPr="00F0694E">
        <w:rPr>
          <w:rFonts w:ascii="Tahoma" w:hAnsi="Tahoma" w:cs="Tahoma"/>
          <w:b/>
          <w:sz w:val="18"/>
          <w:szCs w:val="18"/>
        </w:rPr>
        <w:t xml:space="preserve"> capability?</w:t>
      </w:r>
    </w:p>
    <w:p w:rsidR="008D64D5" w:rsidRDefault="008D64D5" w:rsidP="00EF1379">
      <w:pPr>
        <w:rPr>
          <w:rFonts w:ascii="Tahoma" w:hAnsi="Tahoma" w:cs="Tahoma"/>
          <w:b/>
          <w:sz w:val="20"/>
          <w:szCs w:val="20"/>
        </w:rPr>
      </w:pPr>
    </w:p>
    <w:p w:rsidR="008D64D5" w:rsidRDefault="008D64D5" w:rsidP="00EF1379">
      <w:pPr>
        <w:rPr>
          <w:rFonts w:ascii="Tahoma" w:hAnsi="Tahoma" w:cs="Tahoma"/>
          <w:b/>
          <w:sz w:val="20"/>
          <w:szCs w:val="20"/>
        </w:rPr>
      </w:pPr>
    </w:p>
    <w:p w:rsidR="001E6CFA" w:rsidRPr="00C942E1" w:rsidRDefault="001E6CFA" w:rsidP="00EF1379">
      <w:pPr>
        <w:rPr>
          <w:rFonts w:ascii="Tahoma" w:hAnsi="Tahoma" w:cs="Tahoma"/>
          <w:b/>
          <w:sz w:val="2"/>
          <w:szCs w:val="2"/>
        </w:rPr>
      </w:pPr>
    </w:p>
    <w:p w:rsidR="008D64D5" w:rsidRPr="000364D7" w:rsidRDefault="002B3EDB" w:rsidP="00EF1379">
      <w:pPr>
        <w:rPr>
          <w:rFonts w:ascii="Tahoma" w:hAnsi="Tahoma" w:cs="Tahoma"/>
          <w:b/>
          <w:sz w:val="18"/>
          <w:szCs w:val="18"/>
        </w:rPr>
      </w:pPr>
      <w:r>
        <w:rPr>
          <w:rFonts w:ascii="Tahoma" w:hAnsi="Tahoma" w:cs="Tahoma"/>
          <w:b/>
          <w:noProof/>
          <w:sz w:val="18"/>
          <w:szCs w:val="18"/>
        </w:rPr>
        <w:pict>
          <v:shape id="_x0000_s1043" type="#_x0000_t202" style="position:absolute;margin-left:-4.2pt;margin-top:15.05pt;width:480.6pt;height:55.85pt;z-index:251671552">
            <v:textbox>
              <w:txbxContent>
                <w:p w:rsidR="00A32831" w:rsidRPr="00C942E1" w:rsidRDefault="00A32831">
                  <w:pPr>
                    <w:rPr>
                      <w:rFonts w:ascii="Tahoma" w:hAnsi="Tahoma" w:cs="Tahoma"/>
                      <w:sz w:val="18"/>
                      <w:szCs w:val="18"/>
                    </w:rPr>
                  </w:pPr>
                </w:p>
              </w:txbxContent>
            </v:textbox>
          </v:shape>
        </w:pict>
      </w:r>
      <w:r w:rsidR="008D64D5" w:rsidRPr="000364D7">
        <w:rPr>
          <w:rFonts w:ascii="Tahoma" w:hAnsi="Tahoma" w:cs="Tahoma"/>
          <w:b/>
          <w:sz w:val="18"/>
          <w:szCs w:val="18"/>
        </w:rPr>
        <w:t>10. Please provide any additional information you feel is relevant to this nomination.</w:t>
      </w:r>
    </w:p>
    <w:p w:rsidR="008D64D5" w:rsidRDefault="008D64D5" w:rsidP="00EF1379">
      <w:pPr>
        <w:rPr>
          <w:rFonts w:ascii="Tahoma" w:hAnsi="Tahoma" w:cs="Tahoma"/>
          <w:b/>
          <w:sz w:val="20"/>
          <w:szCs w:val="20"/>
        </w:rPr>
      </w:pPr>
    </w:p>
    <w:p w:rsidR="008D64D5" w:rsidRDefault="008D64D5" w:rsidP="00EF1379">
      <w:pPr>
        <w:rPr>
          <w:rFonts w:ascii="Tahoma" w:hAnsi="Tahoma" w:cs="Tahoma"/>
          <w:b/>
          <w:sz w:val="20"/>
          <w:szCs w:val="20"/>
        </w:rPr>
      </w:pPr>
    </w:p>
    <w:p w:rsidR="008D64D5" w:rsidRPr="00C942E1" w:rsidRDefault="008D64D5" w:rsidP="00EF1379">
      <w:pPr>
        <w:rPr>
          <w:rFonts w:ascii="Tahoma" w:hAnsi="Tahoma" w:cs="Tahoma"/>
          <w:b/>
          <w:sz w:val="2"/>
          <w:szCs w:val="2"/>
        </w:rPr>
      </w:pPr>
    </w:p>
    <w:p w:rsidR="001E6CFA" w:rsidRDefault="002B3EDB" w:rsidP="00EF1379">
      <w:pPr>
        <w:rPr>
          <w:rFonts w:ascii="Tahoma" w:hAnsi="Tahoma" w:cs="Tahoma"/>
          <w:b/>
          <w:sz w:val="18"/>
          <w:szCs w:val="18"/>
        </w:rPr>
      </w:pPr>
      <w:r>
        <w:rPr>
          <w:rFonts w:ascii="Tahoma" w:hAnsi="Tahoma" w:cs="Tahoma"/>
          <w:b/>
          <w:noProof/>
          <w:sz w:val="18"/>
          <w:szCs w:val="18"/>
        </w:rPr>
        <w:pict>
          <v:shape id="_x0000_s1044" type="#_x0000_t202" style="position:absolute;margin-left:-4.2pt;margin-top:27.9pt;width:480.6pt;height:49.2pt;z-index:251672576">
            <v:textbox style="mso-next-textbox:#_x0000_s1044">
              <w:txbxContent>
                <w:p w:rsidR="00A32831" w:rsidRPr="00C942E1" w:rsidRDefault="00A32831">
                  <w:pPr>
                    <w:rPr>
                      <w:rFonts w:ascii="Tahoma" w:hAnsi="Tahoma" w:cs="Tahoma"/>
                      <w:sz w:val="18"/>
                      <w:szCs w:val="18"/>
                    </w:rPr>
                  </w:pPr>
                </w:p>
              </w:txbxContent>
            </v:textbox>
          </v:shape>
        </w:pict>
      </w:r>
      <w:r w:rsidR="008D64D5" w:rsidRPr="000364D7">
        <w:rPr>
          <w:rFonts w:ascii="Tahoma" w:hAnsi="Tahoma" w:cs="Tahoma"/>
          <w:b/>
          <w:sz w:val="18"/>
          <w:szCs w:val="18"/>
        </w:rPr>
        <w:t xml:space="preserve">11. Curriculum Vitae, include disclosures, patents, publications, seminars, technical reports, etc.  Include activities that describe the candidate’s influence or contributions outside </w:t>
      </w:r>
      <w:r w:rsidR="00173EEB">
        <w:rPr>
          <w:rFonts w:ascii="Tahoma" w:hAnsi="Tahoma" w:cs="Tahoma"/>
          <w:b/>
          <w:sz w:val="18"/>
          <w:szCs w:val="18"/>
        </w:rPr>
        <w:t>IMFT.</w:t>
      </w:r>
    </w:p>
    <w:p w:rsidR="000364D7" w:rsidRDefault="000364D7" w:rsidP="00EF1379">
      <w:pPr>
        <w:rPr>
          <w:rFonts w:ascii="Tahoma" w:hAnsi="Tahoma" w:cs="Tahoma"/>
          <w:b/>
          <w:sz w:val="18"/>
          <w:szCs w:val="18"/>
        </w:rPr>
      </w:pPr>
    </w:p>
    <w:p w:rsidR="000364D7" w:rsidRPr="000364D7" w:rsidRDefault="000364D7" w:rsidP="00EF1379">
      <w:pPr>
        <w:rPr>
          <w:rFonts w:ascii="Tahoma" w:hAnsi="Tahoma" w:cs="Tahoma"/>
          <w:b/>
          <w:sz w:val="18"/>
          <w:szCs w:val="18"/>
        </w:rPr>
      </w:pPr>
    </w:p>
    <w:p w:rsidR="00C942E1" w:rsidRPr="00C942E1" w:rsidRDefault="00C942E1" w:rsidP="00EF1379">
      <w:pPr>
        <w:rPr>
          <w:rFonts w:ascii="Tahoma" w:hAnsi="Tahoma" w:cs="Tahoma"/>
          <w:b/>
          <w:sz w:val="2"/>
          <w:szCs w:val="2"/>
        </w:rPr>
      </w:pPr>
    </w:p>
    <w:p w:rsidR="001E6CFA" w:rsidRDefault="000364D7" w:rsidP="00EF1379">
      <w:pPr>
        <w:rPr>
          <w:rFonts w:ascii="Tahoma" w:hAnsi="Tahoma" w:cs="Tahoma"/>
          <w:b/>
          <w:sz w:val="16"/>
          <w:szCs w:val="16"/>
        </w:rPr>
      </w:pPr>
      <w:r w:rsidRPr="000364D7">
        <w:rPr>
          <w:rFonts w:ascii="Tahoma" w:hAnsi="Tahoma" w:cs="Tahoma"/>
          <w:b/>
          <w:sz w:val="16"/>
          <w:szCs w:val="16"/>
        </w:rPr>
        <w:t xml:space="preserve">12.  </w:t>
      </w:r>
      <w:r w:rsidR="00C942E1">
        <w:rPr>
          <w:rFonts w:ascii="Tahoma" w:hAnsi="Tahoma" w:cs="Tahoma"/>
          <w:b/>
          <w:sz w:val="16"/>
          <w:szCs w:val="16"/>
        </w:rPr>
        <w:t xml:space="preserve">Attach </w:t>
      </w:r>
      <w:r w:rsidRPr="000364D7">
        <w:rPr>
          <w:rFonts w:ascii="Tahoma" w:hAnsi="Tahoma" w:cs="Tahoma"/>
          <w:b/>
          <w:sz w:val="16"/>
          <w:szCs w:val="16"/>
        </w:rPr>
        <w:t>References (two or three people who are familiar with the candidate’s technical accomplishments):</w:t>
      </w:r>
    </w:p>
    <w:tbl>
      <w:tblPr>
        <w:tblStyle w:val="TableGrid"/>
        <w:tblW w:w="0" w:type="auto"/>
        <w:tblLook w:val="04A0"/>
      </w:tblPr>
      <w:tblGrid>
        <w:gridCol w:w="9576"/>
      </w:tblGrid>
      <w:tr w:rsidR="000364D7" w:rsidTr="000364D7">
        <w:tc>
          <w:tcPr>
            <w:tcW w:w="9576" w:type="dxa"/>
          </w:tcPr>
          <w:p w:rsidR="000364D7" w:rsidRDefault="000364D7" w:rsidP="00EF1379">
            <w:pPr>
              <w:rPr>
                <w:rFonts w:ascii="Tahoma" w:hAnsi="Tahoma" w:cs="Tahoma"/>
                <w:b/>
                <w:sz w:val="16"/>
                <w:szCs w:val="16"/>
              </w:rPr>
            </w:pPr>
            <w:r>
              <w:rPr>
                <w:rFonts w:ascii="Tahoma" w:hAnsi="Tahoma" w:cs="Tahoma"/>
                <w:b/>
                <w:sz w:val="16"/>
                <w:szCs w:val="16"/>
              </w:rPr>
              <w:t>People providing references should be given the appropriate blank reference form for submitting their recommendations.  References external to IMFT/Micron are required for Senior Fellow and Principal Fellow nominations.  The GTC may request external references for Fellow Nominations.  Internal references are expected for SMTS and DMTS nominations, including the candidate’s supervisor.</w:t>
            </w:r>
          </w:p>
        </w:tc>
      </w:tr>
    </w:tbl>
    <w:p w:rsidR="000364D7" w:rsidRPr="000364D7" w:rsidRDefault="000364D7" w:rsidP="00EF1379">
      <w:pPr>
        <w:rPr>
          <w:rFonts w:ascii="Tahoma" w:hAnsi="Tahoma" w:cs="Tahoma"/>
          <w:b/>
          <w:sz w:val="16"/>
          <w:szCs w:val="16"/>
        </w:rPr>
      </w:pPr>
    </w:p>
    <w:sectPr w:rsidR="000364D7" w:rsidRPr="000364D7" w:rsidSect="00736024">
      <w:pgSz w:w="12240" w:h="15840"/>
      <w:pgMar w:top="1008"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8D6A1C"/>
    <w:multiLevelType w:val="hybridMultilevel"/>
    <w:tmpl w:val="97A8A2E4"/>
    <w:lvl w:ilvl="0" w:tplc="7C68231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A730E13"/>
    <w:multiLevelType w:val="hybridMultilevel"/>
    <w:tmpl w:val="E800F1CE"/>
    <w:lvl w:ilvl="0" w:tplc="A738812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7F984B23"/>
    <w:multiLevelType w:val="hybridMultilevel"/>
    <w:tmpl w:val="E5FA67C0"/>
    <w:lvl w:ilvl="0" w:tplc="219E2092">
      <w:start w:val="2"/>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1379"/>
    <w:rsid w:val="00007806"/>
    <w:rsid w:val="00021856"/>
    <w:rsid w:val="000364D7"/>
    <w:rsid w:val="000A2611"/>
    <w:rsid w:val="000A6F07"/>
    <w:rsid w:val="00173EEB"/>
    <w:rsid w:val="001E28D0"/>
    <w:rsid w:val="001E6CFA"/>
    <w:rsid w:val="002A19EE"/>
    <w:rsid w:val="002A1B2D"/>
    <w:rsid w:val="002B3EDB"/>
    <w:rsid w:val="002B5F85"/>
    <w:rsid w:val="002E032C"/>
    <w:rsid w:val="003038E1"/>
    <w:rsid w:val="0031050C"/>
    <w:rsid w:val="00321B39"/>
    <w:rsid w:val="004F68F3"/>
    <w:rsid w:val="00512AEA"/>
    <w:rsid w:val="0057294E"/>
    <w:rsid w:val="006F6330"/>
    <w:rsid w:val="007053DA"/>
    <w:rsid w:val="00736024"/>
    <w:rsid w:val="007419C4"/>
    <w:rsid w:val="0075487C"/>
    <w:rsid w:val="00762A65"/>
    <w:rsid w:val="007A3AC3"/>
    <w:rsid w:val="007D6865"/>
    <w:rsid w:val="00801E3C"/>
    <w:rsid w:val="00816B1C"/>
    <w:rsid w:val="00832C3A"/>
    <w:rsid w:val="00852D07"/>
    <w:rsid w:val="00881DC4"/>
    <w:rsid w:val="008A7592"/>
    <w:rsid w:val="008D64D5"/>
    <w:rsid w:val="008F509E"/>
    <w:rsid w:val="00965BBC"/>
    <w:rsid w:val="0097125C"/>
    <w:rsid w:val="009B2C1C"/>
    <w:rsid w:val="00A23500"/>
    <w:rsid w:val="00A32831"/>
    <w:rsid w:val="00A75C93"/>
    <w:rsid w:val="00AE65A3"/>
    <w:rsid w:val="00B473A1"/>
    <w:rsid w:val="00C85903"/>
    <w:rsid w:val="00C942E1"/>
    <w:rsid w:val="00CB59EB"/>
    <w:rsid w:val="00D4633D"/>
    <w:rsid w:val="00EE3F19"/>
    <w:rsid w:val="00EF1379"/>
    <w:rsid w:val="00F053B3"/>
    <w:rsid w:val="00F0694E"/>
    <w:rsid w:val="00F51E0D"/>
    <w:rsid w:val="00F9315A"/>
    <w:rsid w:val="00FE0884"/>
    <w:rsid w:val="00FF5B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661]" strokecolor="none [3213]"/>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856"/>
  </w:style>
  <w:style w:type="paragraph" w:styleId="Heading1">
    <w:name w:val="heading 1"/>
    <w:basedOn w:val="Normal"/>
    <w:next w:val="Normal"/>
    <w:link w:val="Heading1Char"/>
    <w:uiPriority w:val="9"/>
    <w:qFormat/>
    <w:rsid w:val="00EF1379"/>
    <w:pPr>
      <w:keepNext/>
      <w:keepLines/>
      <w:spacing w:before="480" w:after="0"/>
      <w:outlineLvl w:val="0"/>
    </w:pPr>
    <w:rPr>
      <w:rFonts w:asciiTheme="majorHAnsi" w:eastAsiaTheme="majorEastAsia" w:hAnsiTheme="majorHAnsi" w:cstheme="majorBidi"/>
      <w:b/>
      <w:bCs/>
      <w:color w:val="E65B0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79"/>
    <w:rPr>
      <w:rFonts w:asciiTheme="majorHAnsi" w:eastAsiaTheme="majorEastAsia" w:hAnsiTheme="majorHAnsi" w:cstheme="majorBidi"/>
      <w:b/>
      <w:bCs/>
      <w:color w:val="E65B01" w:themeColor="accent1" w:themeShade="BF"/>
      <w:sz w:val="28"/>
      <w:szCs w:val="28"/>
    </w:rPr>
  </w:style>
  <w:style w:type="paragraph" w:styleId="BalloonText">
    <w:name w:val="Balloon Text"/>
    <w:basedOn w:val="Normal"/>
    <w:link w:val="BalloonTextChar"/>
    <w:uiPriority w:val="99"/>
    <w:semiHidden/>
    <w:unhideWhenUsed/>
    <w:rsid w:val="00EF13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1379"/>
    <w:rPr>
      <w:rFonts w:ascii="Tahoma" w:hAnsi="Tahoma" w:cs="Tahoma"/>
      <w:sz w:val="16"/>
      <w:szCs w:val="16"/>
    </w:rPr>
  </w:style>
  <w:style w:type="table" w:styleId="TableGrid">
    <w:name w:val="Table Grid"/>
    <w:basedOn w:val="TableNormal"/>
    <w:uiPriority w:val="59"/>
    <w:rsid w:val="00A235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A7592"/>
    <w:pPr>
      <w:ind w:left="720"/>
      <w:contextualSpacing/>
    </w:pPr>
  </w:style>
  <w:style w:type="character" w:styleId="Hyperlink">
    <w:name w:val="Hyperlink"/>
    <w:basedOn w:val="DefaultParagraphFont"/>
    <w:uiPriority w:val="99"/>
    <w:unhideWhenUsed/>
    <w:rsid w:val="007419C4"/>
    <w:rPr>
      <w:color w:val="D2611C" w:themeColor="hyperlink"/>
      <w:u w:val="single"/>
    </w:rPr>
  </w:style>
</w:styles>
</file>

<file path=word/webSettings.xml><?xml version="1.0" encoding="utf-8"?>
<w:webSettings xmlns:r="http://schemas.openxmlformats.org/officeDocument/2006/relationships" xmlns:w="http://schemas.openxmlformats.org/wordprocessingml/2006/main">
  <w:divs>
    <w:div w:id="116713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dm.micron.com/cgi-bin/mtgetdoc.exe?itemID=090078f38109be9a"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DDFAF302A21C42B4C02126BF71194A" ma:contentTypeVersion="0" ma:contentTypeDescription="Create a new document." ma:contentTypeScope="" ma:versionID="3793aec392d6b3583cf758e2b58de31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D3AE989A-4ADC-47D1-A05B-A10FEE065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9BD9F59-BD75-482A-8BC0-8506039B1CC9}">
  <ds:schemaRefs>
    <ds:schemaRef ds:uri="http://schemas.microsoft.com/sharepoint/v3/contenttype/forms"/>
  </ds:schemaRefs>
</ds:datastoreItem>
</file>

<file path=customXml/itemProps3.xml><?xml version="1.0" encoding="utf-8"?>
<ds:datastoreItem xmlns:ds="http://schemas.openxmlformats.org/officeDocument/2006/customXml" ds:itemID="{4F3D455E-5FDC-4C05-A197-57D110C5123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11328</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Micron Technology, Inc.</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twhunt</dc:creator>
  <cp:lastModifiedBy>jpitkin</cp:lastModifiedBy>
  <cp:revision>9</cp:revision>
  <dcterms:created xsi:type="dcterms:W3CDTF">2013-08-13T22:54:00Z</dcterms:created>
  <dcterms:modified xsi:type="dcterms:W3CDTF">2013-08-21T22:41:00Z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0x0101000CDDFAF302A21C42B4C02126BF71194A</vt:lpwstr>
  </property>
</Properties>
</file>