
<file path=[Content_Types].xml><?xml version="1.0" encoding="utf-8"?>
<Types xmlns="http://schemas.openxmlformats.org/package/2006/content-types">
  <Default Extension="bin" ContentType="application/vnd.openxmlformats-officedocument.oleObject"/>
  <Default Extension="odttf" ContentType="application/vnd.openxmlformats-officedocument.obfuscatedFont"/>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F5C2" w14:textId="77777777" w:rsidR="00D162A1" w:rsidRPr="009E6644" w:rsidRDefault="00520CA8" w:rsidP="007A12CA">
      <w:pPr>
        <w:pStyle w:val="JACoWPaperTitle"/>
      </w:pPr>
      <w:r w:rsidRPr="009E6644">
        <w:t>PREPARATION OF PAPERS FOR JACoW CONFERENCES</w:t>
      </w:r>
      <w:r w:rsidR="00D162A1" w:rsidRPr="009E6644">
        <w:t>*</w:t>
      </w:r>
    </w:p>
    <w:p w14:paraId="4221E9DE" w14:textId="5E8CA59C" w:rsidR="00D162A1" w:rsidRPr="006414A0" w:rsidRDefault="00040997" w:rsidP="006414A0">
      <w:pPr>
        <w:pStyle w:val="JACoWAuthorList"/>
        <w:rPr>
          <w:lang w:val="en-GB"/>
        </w:rPr>
      </w:pPr>
      <w:r w:rsidRPr="00040997">
        <w:rPr>
          <w:lang w:val="en-GB"/>
        </w:rPr>
        <w:t>J. Chrin</w:t>
      </w:r>
      <w:r>
        <w:rPr>
          <w:vertAlign w:val="superscript"/>
          <w:lang w:val="en-GB"/>
        </w:rPr>
        <w:t>1</w:t>
      </w:r>
      <w:r w:rsidRPr="00040997">
        <w:rPr>
          <w:vertAlign w:val="superscript"/>
          <w:lang w:val="en-GB"/>
        </w:rPr>
        <w:t>,†</w:t>
      </w:r>
      <w:r>
        <w:rPr>
          <w:lang w:val="en-GB"/>
        </w:rPr>
        <w:t xml:space="preserve">, </w:t>
      </w:r>
      <w:r w:rsidR="00986494" w:rsidRPr="006414A0">
        <w:rPr>
          <w:lang w:val="en-GB"/>
        </w:rPr>
        <w:t>I. Andrian</w:t>
      </w:r>
      <w:r>
        <w:rPr>
          <w:vertAlign w:val="superscript"/>
          <w:lang w:val="en-GB"/>
        </w:rPr>
        <w:t>2</w:t>
      </w:r>
      <w:r w:rsidR="00986494" w:rsidRPr="006414A0">
        <w:rPr>
          <w:lang w:val="en-GB"/>
        </w:rPr>
        <w:t xml:space="preserve">, </w:t>
      </w:r>
      <w:r w:rsidR="00BC6AC0" w:rsidRPr="006414A0">
        <w:rPr>
          <w:lang w:val="en-GB"/>
        </w:rPr>
        <w:t>S. Brown Gibbs</w:t>
      </w:r>
      <w:r>
        <w:rPr>
          <w:vertAlign w:val="superscript"/>
          <w:lang w:val="en-GB"/>
        </w:rPr>
        <w:t>3</w:t>
      </w:r>
      <w:r w:rsidR="00BC6AC0" w:rsidRPr="006414A0">
        <w:rPr>
          <w:lang w:val="en-GB"/>
        </w:rPr>
        <w:t xml:space="preserve">, </w:t>
      </w:r>
      <w:r w:rsidR="00986494" w:rsidRPr="006414A0">
        <w:rPr>
          <w:lang w:val="en-GB"/>
        </w:rPr>
        <w:t>V. W. R. Schaa</w:t>
      </w:r>
      <w:r w:rsidR="00BC6AC0" w:rsidRPr="006414A0">
        <w:rPr>
          <w:vertAlign w:val="superscript"/>
          <w:lang w:val="en-GB"/>
        </w:rPr>
        <w:t>4</w:t>
      </w:r>
      <w:bookmarkStart w:id="0" w:name="_Hlk182219236"/>
      <w:r w:rsidR="00E647B4" w:rsidRPr="006414A0">
        <w:rPr>
          <w:vertAlign w:val="superscript"/>
          <w:lang w:val="en-GB"/>
        </w:rPr>
        <w:br w:type="textWrapping" w:clear="all"/>
      </w:r>
      <w:r w:rsidR="00240B03">
        <w:rPr>
          <w:vertAlign w:val="superscript"/>
          <w:lang w:val="en-GB"/>
        </w:rPr>
        <w:t>1</w:t>
      </w:r>
      <w:r w:rsidR="00240B03" w:rsidRPr="006414A0">
        <w:rPr>
          <w:lang w:val="en-GB"/>
        </w:rPr>
        <w:t xml:space="preserve">PSI </w:t>
      </w:r>
      <w:proofErr w:type="spellStart"/>
      <w:r w:rsidR="00240B03" w:rsidRPr="006414A0">
        <w:rPr>
          <w:lang w:val="en-GB"/>
        </w:rPr>
        <w:t>Center</w:t>
      </w:r>
      <w:proofErr w:type="spellEnd"/>
      <w:r w:rsidR="00240B03" w:rsidRPr="006414A0">
        <w:rPr>
          <w:lang w:val="en-GB"/>
        </w:rPr>
        <w:t xml:space="preserve"> for Accelerator Science and Engineering, Villigen, Switzerland</w:t>
      </w:r>
      <w:r w:rsidR="00240B03" w:rsidRPr="006414A0">
        <w:rPr>
          <w:vertAlign w:val="superscript"/>
          <w:lang w:val="en-GB"/>
        </w:rPr>
        <w:t xml:space="preserve"> </w:t>
      </w:r>
      <w:r w:rsidR="00240B03">
        <w:rPr>
          <w:vertAlign w:val="superscript"/>
          <w:lang w:val="en-GB"/>
        </w:rPr>
        <w:br w:type="textWrapping" w:clear="all"/>
        <w:t>2</w:t>
      </w:r>
      <w:r w:rsidR="002F4F33" w:rsidRPr="006414A0">
        <w:rPr>
          <w:lang w:val="en-GB"/>
        </w:rPr>
        <w:t xml:space="preserve">Elettra </w:t>
      </w:r>
      <w:proofErr w:type="spellStart"/>
      <w:r w:rsidR="002F4F33" w:rsidRPr="006414A0">
        <w:rPr>
          <w:lang w:val="en-GB"/>
        </w:rPr>
        <w:t>Sincrotrone</w:t>
      </w:r>
      <w:proofErr w:type="spellEnd"/>
      <w:r w:rsidR="002F4F33" w:rsidRPr="006414A0">
        <w:rPr>
          <w:lang w:val="en-GB"/>
        </w:rPr>
        <w:t xml:space="preserve"> Trieste, </w:t>
      </w:r>
      <w:proofErr w:type="spellStart"/>
      <w:r w:rsidR="002F4F33" w:rsidRPr="006414A0">
        <w:rPr>
          <w:lang w:val="en-GB"/>
        </w:rPr>
        <w:t>Basovizza</w:t>
      </w:r>
      <w:proofErr w:type="spellEnd"/>
      <w:r w:rsidR="00D162A1" w:rsidRPr="006414A0">
        <w:rPr>
          <w:lang w:val="en-GB"/>
        </w:rPr>
        <w:t xml:space="preserve">, </w:t>
      </w:r>
      <w:r w:rsidR="00BC6AC0" w:rsidRPr="006414A0">
        <w:rPr>
          <w:lang w:val="en-GB"/>
        </w:rPr>
        <w:t>Italy</w:t>
      </w:r>
      <w:r w:rsidR="00D162A1" w:rsidRPr="006414A0">
        <w:rPr>
          <w:lang w:val="en-GB"/>
        </w:rPr>
        <w:t xml:space="preserve"> </w:t>
      </w:r>
      <w:r w:rsidR="00D162A1" w:rsidRPr="006414A0">
        <w:rPr>
          <w:lang w:val="en-GB"/>
        </w:rPr>
        <w:br/>
      </w:r>
      <w:r w:rsidR="00240B03">
        <w:rPr>
          <w:vertAlign w:val="superscript"/>
          <w:lang w:val="en-GB"/>
        </w:rPr>
        <w:t>3</w:t>
      </w:r>
      <w:r w:rsidR="00BC6AC0" w:rsidRPr="006414A0">
        <w:rPr>
          <w:lang w:val="en-GB"/>
        </w:rPr>
        <w:t>Oak Ridge National Laboratory, Oak Ridge, TN, USA</w:t>
      </w:r>
      <w:r w:rsidR="00D162A1" w:rsidRPr="006414A0">
        <w:rPr>
          <w:lang w:val="en-GB"/>
        </w:rPr>
        <w:br/>
      </w:r>
      <w:r w:rsidR="002F4F33" w:rsidRPr="006414A0">
        <w:rPr>
          <w:vertAlign w:val="superscript"/>
          <w:lang w:val="en-GB"/>
        </w:rPr>
        <w:t>4</w:t>
      </w:r>
      <w:r w:rsidR="002F4F33" w:rsidRPr="006414A0">
        <w:rPr>
          <w:lang w:val="en-GB"/>
        </w:rPr>
        <w:t xml:space="preserve">GSI </w:t>
      </w:r>
      <w:proofErr w:type="spellStart"/>
      <w:r w:rsidR="002F4F33" w:rsidRPr="006414A0">
        <w:rPr>
          <w:lang w:val="en-GB"/>
        </w:rPr>
        <w:t>Helmholtzzentrum</w:t>
      </w:r>
      <w:proofErr w:type="spellEnd"/>
      <w:r w:rsidR="002F4F33" w:rsidRPr="006414A0">
        <w:rPr>
          <w:lang w:val="en-GB"/>
        </w:rPr>
        <w:t xml:space="preserve"> für </w:t>
      </w:r>
      <w:proofErr w:type="spellStart"/>
      <w:r w:rsidR="002F4F33" w:rsidRPr="006414A0">
        <w:rPr>
          <w:lang w:val="en-GB"/>
        </w:rPr>
        <w:t>Schwerionenforschung</w:t>
      </w:r>
      <w:proofErr w:type="spellEnd"/>
      <w:r w:rsidR="002F4F33" w:rsidRPr="006414A0">
        <w:rPr>
          <w:lang w:val="en-GB"/>
        </w:rPr>
        <w:t>, Darmstadt, Germany</w:t>
      </w:r>
    </w:p>
    <w:bookmarkEnd w:id="0"/>
    <w:p w14:paraId="2A15D40C" w14:textId="77777777" w:rsidR="00D162A1" w:rsidRPr="00896AEC" w:rsidRDefault="00D162A1" w:rsidP="00255081">
      <w:pPr>
        <w:pStyle w:val="Caption"/>
        <w:sectPr w:rsidR="00D162A1" w:rsidRPr="00896AEC" w:rsidSect="001F62E5">
          <w:footnotePr>
            <w:pos w:val="beneathText"/>
            <w:numFmt w:val="chicago"/>
          </w:footnotePr>
          <w:endnotePr>
            <w:numFmt w:val="decimal"/>
          </w:endnotePr>
          <w:type w:val="continuous"/>
          <w:pgSz w:w="11900" w:h="15840" w:code="227"/>
          <w:pgMar w:top="1077" w:right="1134" w:bottom="1077" w:left="1134" w:header="0" w:footer="0" w:gutter="0"/>
          <w:cols w:space="720"/>
          <w:titlePg/>
          <w:docGrid w:linePitch="360"/>
        </w:sectPr>
      </w:pPr>
    </w:p>
    <w:p w14:paraId="2274A781" w14:textId="77777777" w:rsidR="00D162A1" w:rsidRPr="009E6644" w:rsidRDefault="00D162A1" w:rsidP="00653B25">
      <w:pPr>
        <w:pStyle w:val="JACoWAbstractHeading"/>
      </w:pPr>
      <w:r w:rsidRPr="00653B25">
        <w:t>Abstra</w:t>
      </w:r>
      <w:r w:rsidRPr="009D737B">
        <w:t>ct</w:t>
      </w:r>
    </w:p>
    <w:p w14:paraId="704ABCDA" w14:textId="3010A826" w:rsidR="00D162A1" w:rsidRPr="009E6644" w:rsidRDefault="00C05AB5" w:rsidP="00D162A1">
      <w:pPr>
        <w:pStyle w:val="BodyTextIndent"/>
        <w:rPr>
          <w:kern w:val="16"/>
        </w:rPr>
      </w:pPr>
      <w:r w:rsidRPr="006F47EE">
        <w:rPr>
          <w:rStyle w:val="JACoWBodyTextIndentChar"/>
        </w:rPr>
        <w:t>Numerous</w:t>
      </w:r>
      <w:r w:rsidR="00986494" w:rsidRPr="006F47EE">
        <w:rPr>
          <w:rStyle w:val="JACoWBodyTextIndentChar"/>
        </w:rPr>
        <w:t xml:space="preserve"> </w:t>
      </w:r>
      <w:r w:rsidR="00757A7D" w:rsidRPr="006F47EE">
        <w:rPr>
          <w:rStyle w:val="JACoWBodyTextIndentChar"/>
        </w:rPr>
        <w:t xml:space="preserve">accelerator-related </w:t>
      </w:r>
      <w:r w:rsidR="00D162A1" w:rsidRPr="006F47EE">
        <w:rPr>
          <w:rStyle w:val="JACoWBodyTextIndentChar"/>
        </w:rPr>
        <w:t xml:space="preserve">conference series have adopted the same standards for electronic publication and have joined the Joint Accelerator Conferences Website (JACoW) collaboration for the publication of their proceedings. This document describes the </w:t>
      </w:r>
      <w:r w:rsidR="005479A9" w:rsidRPr="006F47EE">
        <w:rPr>
          <w:rStyle w:val="JACoWBodyTextIndentChar"/>
        </w:rPr>
        <w:t>requirements</w:t>
      </w:r>
      <w:r w:rsidR="00D162A1" w:rsidRPr="006F47EE">
        <w:rPr>
          <w:rStyle w:val="JACoWBodyTextIndentChar"/>
        </w:rPr>
        <w:t xml:space="preserve"> for the submission of papers to these conference</w:t>
      </w:r>
      <w:r w:rsidR="005479A9" w:rsidRPr="006F47EE">
        <w:rPr>
          <w:rStyle w:val="JACoWBodyTextIndentChar"/>
        </w:rPr>
        <w:t>s and their ultimate publication at www.JACoW.org</w:t>
      </w:r>
      <w:r w:rsidR="00D162A1" w:rsidRPr="006F47EE">
        <w:rPr>
          <w:rStyle w:val="JACoWBodyTextIndentChar"/>
        </w:rPr>
        <w:t xml:space="preserve">. Please consult individual conference information for page limits, method of electronic submission, etc. </w:t>
      </w:r>
      <w:r w:rsidR="00FC0187" w:rsidRPr="006F47EE">
        <w:rPr>
          <w:rStyle w:val="JACoWBodyTextIndentChar"/>
        </w:rPr>
        <w:t>The ab</w:t>
      </w:r>
      <w:r w:rsidR="003723D1" w:rsidRPr="006F47EE">
        <w:rPr>
          <w:rStyle w:val="JACoWBodyTextIndentChar"/>
        </w:rPr>
        <w:t>stract itself is to act</w:t>
      </w:r>
      <w:r w:rsidR="00FC0187" w:rsidRPr="006F47EE">
        <w:rPr>
          <w:rStyle w:val="JACoWBodyTextIndentChar"/>
        </w:rPr>
        <w:t xml:space="preserve"> as a stand-alone entity and, as such, should not include citations. </w:t>
      </w:r>
      <w:r w:rsidR="003723D1" w:rsidRPr="006F47EE">
        <w:rPr>
          <w:rStyle w:val="JACoWBodyTextIndentChar"/>
        </w:rPr>
        <w:t>Any a</w:t>
      </w:r>
      <w:r w:rsidR="00FC0187" w:rsidRPr="006F47EE">
        <w:rPr>
          <w:rStyle w:val="JACoWBodyTextIndentChar"/>
        </w:rPr>
        <w:t>cronyms</w:t>
      </w:r>
      <w:r w:rsidR="003723D1" w:rsidRPr="006F47EE">
        <w:rPr>
          <w:rStyle w:val="JACoWBodyTextIndentChar"/>
        </w:rPr>
        <w:t xml:space="preserve"> </w:t>
      </w:r>
      <w:r w:rsidR="00FC0187" w:rsidRPr="006F47EE">
        <w:rPr>
          <w:rStyle w:val="JACoWBodyTextIndentChar"/>
        </w:rPr>
        <w:t>should be expanded on their first occurrence</w:t>
      </w:r>
      <w:r w:rsidR="00C32C66" w:rsidRPr="006F47EE">
        <w:rPr>
          <w:rStyle w:val="JACoWBodyTextIndentChar"/>
        </w:rPr>
        <w:t>,</w:t>
      </w:r>
      <w:r w:rsidR="00FC0187" w:rsidRPr="006F47EE">
        <w:rPr>
          <w:rStyle w:val="JACoWBodyTextIndentChar"/>
        </w:rPr>
        <w:t xml:space="preserve"> </w:t>
      </w:r>
      <w:r w:rsidR="003723D1" w:rsidRPr="006F47EE">
        <w:rPr>
          <w:rStyle w:val="JACoWBodyTextIndentChar"/>
        </w:rPr>
        <w:t>both</w:t>
      </w:r>
      <w:r w:rsidR="00C32C66" w:rsidRPr="006F47EE">
        <w:rPr>
          <w:rStyle w:val="JACoWBodyTextIndentChar"/>
        </w:rPr>
        <w:t xml:space="preserve"> in the abstract and in the rest of the</w:t>
      </w:r>
      <w:r w:rsidR="003723D1" w:rsidRPr="006F47EE">
        <w:rPr>
          <w:rStyle w:val="JACoWBodyTextIndentChar"/>
        </w:rPr>
        <w:t xml:space="preserve"> </w:t>
      </w:r>
      <w:r w:rsidR="00FC0187" w:rsidRPr="006F47EE">
        <w:rPr>
          <w:rStyle w:val="JACoWBodyTextIndentChar"/>
        </w:rPr>
        <w:t>paper.</w:t>
      </w:r>
      <w:r w:rsidR="00FC0187" w:rsidRPr="009E6644">
        <w:rPr>
          <w:kern w:val="16"/>
        </w:rPr>
        <w:t xml:space="preserve"> </w:t>
      </w:r>
    </w:p>
    <w:p w14:paraId="7E3BF1D9" w14:textId="77777777" w:rsidR="00D162A1" w:rsidRPr="009E6644" w:rsidRDefault="00D162A1" w:rsidP="002C75A7">
      <w:pPr>
        <w:pStyle w:val="JACoWSectionHeading"/>
        <w:rPr>
          <w:lang w:val="en-GB"/>
        </w:rPr>
      </w:pPr>
      <w:r w:rsidRPr="009E6644">
        <w:rPr>
          <w:lang w:val="en-GB"/>
        </w:rPr>
        <w:t>Submission of Papers</w:t>
      </w:r>
    </w:p>
    <w:p w14:paraId="5CBA1F5F" w14:textId="77777777" w:rsidR="00D162A1" w:rsidRPr="009E6644" w:rsidRDefault="00D162A1" w:rsidP="00D162A1">
      <w:pPr>
        <w:pStyle w:val="BodyTextIndent"/>
        <w:rPr>
          <w:kern w:val="16"/>
        </w:rPr>
      </w:pPr>
      <w:r w:rsidRPr="006F47EE">
        <w:rPr>
          <w:rStyle w:val="JACoWBodyTextIndentChar"/>
        </w:rPr>
        <w:t>Each author should submit the PDF file and all source files (text and figures) to enable the paper to be reconstructed if there are processing difficulties</w:t>
      </w:r>
      <w:r w:rsidRPr="009E6644">
        <w:rPr>
          <w:kern w:val="16"/>
        </w:rPr>
        <w:t>.</w:t>
      </w:r>
    </w:p>
    <w:p w14:paraId="6B525DFE" w14:textId="77777777" w:rsidR="00D162A1" w:rsidRPr="009E6644" w:rsidRDefault="00D162A1" w:rsidP="002C75A7">
      <w:pPr>
        <w:pStyle w:val="JACoWSectionHeading"/>
        <w:rPr>
          <w:lang w:val="en-GB"/>
        </w:rPr>
      </w:pPr>
      <w:r w:rsidRPr="009E6644">
        <w:rPr>
          <w:lang w:val="en-GB"/>
        </w:rPr>
        <w:t>Manuscripts</w:t>
      </w:r>
    </w:p>
    <w:p w14:paraId="51ECDB59" w14:textId="7EBD47D2" w:rsidR="00D162A1" w:rsidRPr="006F47EE" w:rsidRDefault="00C05AB5" w:rsidP="0038212A">
      <w:pPr>
        <w:pStyle w:val="JACoWBodyTextIndent"/>
      </w:pPr>
      <w:r w:rsidRPr="006F47EE">
        <w:t>This paper also serves as a Word template</w:t>
      </w:r>
      <w:r w:rsidR="00D162A1" w:rsidRPr="006F47EE">
        <w:t xml:space="preserve"> for </w:t>
      </w:r>
      <w:r w:rsidRPr="006F47EE">
        <w:t>JACoW conferences</w:t>
      </w:r>
      <w:r w:rsidR="00D162A1" w:rsidRPr="006F47EE">
        <w:t>.</w:t>
      </w:r>
      <w:r w:rsidRPr="006F47EE">
        <w:t xml:space="preserve"> A shorter template exemplifying usage of the requirements is also provided for authors. </w:t>
      </w:r>
      <w:r w:rsidR="00D162A1" w:rsidRPr="006F47EE">
        <w:t xml:space="preserve">Please consult </w:t>
      </w:r>
      <w:r w:rsidR="005479A9" w:rsidRPr="006F47EE">
        <w:t xml:space="preserve">www.JACoW.org or </w:t>
      </w:r>
      <w:r w:rsidR="00D162A1" w:rsidRPr="006F47EE">
        <w:t xml:space="preserve">the individual conference. </w:t>
      </w:r>
    </w:p>
    <w:p w14:paraId="06A7CBC3" w14:textId="77777777" w:rsidR="00D162A1" w:rsidRPr="009E6644" w:rsidRDefault="00D162A1" w:rsidP="0089090A">
      <w:pPr>
        <w:pStyle w:val="JACoWSubsectionHeading"/>
      </w:pPr>
      <w:r w:rsidRPr="009E6644">
        <w:t>General Layout</w:t>
      </w:r>
    </w:p>
    <w:p w14:paraId="6E40B6ED" w14:textId="75AACB57" w:rsidR="00D162A1" w:rsidRPr="006F47EE" w:rsidRDefault="00D162A1" w:rsidP="0038212A">
      <w:pPr>
        <w:pStyle w:val="JACoWBodyTextIndent"/>
      </w:pPr>
      <w:r w:rsidRPr="006F47EE">
        <w:t xml:space="preserve">These instructions are a typical implementation </w:t>
      </w:r>
      <w:r w:rsidR="00986494" w:rsidRPr="006F47EE">
        <w:t xml:space="preserve">in </w:t>
      </w:r>
      <w:r w:rsidRPr="006F47EE">
        <w:t>of the requirements</w:t>
      </w:r>
      <w:r w:rsidR="00986494" w:rsidRPr="006F47EE">
        <w:t xml:space="preserve"> in Word</w:t>
      </w:r>
      <w:r w:rsidRPr="006F47EE">
        <w:t xml:space="preserve">. </w:t>
      </w:r>
      <w:r w:rsidR="001F62E5" w:rsidRPr="006F47EE">
        <w:t>Manuscripts should have</w:t>
      </w:r>
      <w:r w:rsidRPr="006F47EE">
        <w:t>:</w:t>
      </w:r>
    </w:p>
    <w:p w14:paraId="25561323" w14:textId="220DD86D" w:rsidR="001F62E5" w:rsidRPr="007B0E79" w:rsidRDefault="001F62E5" w:rsidP="007B0E79">
      <w:pPr>
        <w:pStyle w:val="JACoWBulletedList"/>
      </w:pPr>
      <w:r w:rsidRPr="00422826">
        <w:t xml:space="preserve">The </w:t>
      </w:r>
      <w:r w:rsidRPr="007B0E79">
        <w:t>JACoW</w:t>
      </w:r>
      <w:r w:rsidR="0025590B" w:rsidRPr="007B0E79">
        <w:t xml:space="preserve"> specified</w:t>
      </w:r>
      <w:r w:rsidRPr="007B0E79">
        <w:t xml:space="preserve"> page size</w:t>
      </w:r>
      <w:r w:rsidR="00D162A1" w:rsidRPr="007B0E79">
        <w:t xml:space="preserve"> </w:t>
      </w:r>
      <w:r w:rsidRPr="007B0E79">
        <w:t xml:space="preserve">of </w:t>
      </w:r>
      <w:r w:rsidR="00D162A1" w:rsidRPr="007B0E79">
        <w:t xml:space="preserve">21.0 cm </w:t>
      </w:r>
      <w:r w:rsidR="00D162A1" w:rsidRPr="007B0E79">
        <w:sym w:font="Symbol" w:char="F0B4"/>
      </w:r>
      <w:r w:rsidR="00D162A1" w:rsidRPr="007B0E79">
        <w:t xml:space="preserve"> 2</w:t>
      </w:r>
      <w:r w:rsidRPr="007B0E79">
        <w:t>7</w:t>
      </w:r>
      <w:r w:rsidR="00D162A1" w:rsidRPr="007B0E79">
        <w:t>.</w:t>
      </w:r>
      <w:r w:rsidRPr="007B0E79">
        <w:t>9</w:t>
      </w:r>
      <w:r w:rsidR="00D162A1" w:rsidRPr="007B0E79">
        <w:t xml:space="preserve"> cm </w:t>
      </w:r>
      <w:r w:rsidRPr="007B0E79">
        <w:t>(</w:t>
      </w:r>
      <w:r w:rsidR="00D162A1" w:rsidRPr="007B0E79">
        <w:t xml:space="preserve">8.27 in </w:t>
      </w:r>
      <w:r w:rsidR="00D162A1" w:rsidRPr="007B0E79">
        <w:sym w:font="Symbol" w:char="F0B4"/>
      </w:r>
      <w:r w:rsidR="00D162A1" w:rsidRPr="007B0E79">
        <w:t xml:space="preserve"> 11.</w:t>
      </w:r>
      <w:r w:rsidRPr="007B0E79">
        <w:t>0</w:t>
      </w:r>
      <w:r w:rsidR="00D162A1" w:rsidRPr="007B0E79">
        <w:t xml:space="preserve"> in).</w:t>
      </w:r>
      <w:r w:rsidRPr="007B0E79">
        <w:t xml:space="preserve"> Th</w:t>
      </w:r>
      <w:r w:rsidR="0025590B" w:rsidRPr="007B0E79">
        <w:t>is predefined</w:t>
      </w:r>
      <w:r w:rsidRPr="007B0E79">
        <w:t xml:space="preserve"> size </w:t>
      </w:r>
      <w:r w:rsidR="0025590B" w:rsidRPr="007B0E79">
        <w:t>is listed</w:t>
      </w:r>
      <w:r w:rsidRPr="007B0E79">
        <w:t xml:space="preserve"> </w:t>
      </w:r>
      <w:r w:rsidR="00A43474" w:rsidRPr="007B0E79">
        <w:t xml:space="preserve">as an option </w:t>
      </w:r>
      <w:r w:rsidR="0025590B" w:rsidRPr="007B0E79">
        <w:t xml:space="preserve">in the template </w:t>
      </w:r>
      <w:r w:rsidRPr="007B0E79">
        <w:t>under Layout</w:t>
      </w:r>
      <w:r w:rsidR="0025590B" w:rsidRPr="007B0E79">
        <w:t xml:space="preserve"> </w:t>
      </w:r>
      <w:r w:rsidR="007B0E79" w:rsidRPr="009E6644">
        <w:rPr>
          <w:rFonts w:ascii="Symbol" w:hAnsi="Symbol"/>
          <w:kern w:val="16"/>
        </w:rPr>
        <w:t></w:t>
      </w:r>
      <w:r w:rsidR="007B0E79">
        <w:rPr>
          <w:rFonts w:ascii="Symbol" w:hAnsi="Symbol"/>
          <w:kern w:val="16"/>
        </w:rPr>
        <w:t xml:space="preserve"> </w:t>
      </w:r>
      <w:r w:rsidRPr="007B0E79">
        <w:t>Size</w:t>
      </w:r>
      <w:r w:rsidR="0025590B" w:rsidRPr="007B0E79">
        <w:t xml:space="preserve"> </w:t>
      </w:r>
      <w:r w:rsidR="007B0E79" w:rsidRPr="009E6644">
        <w:rPr>
          <w:rFonts w:ascii="Symbol" w:hAnsi="Symbol"/>
          <w:kern w:val="16"/>
        </w:rPr>
        <w:t></w:t>
      </w:r>
      <w:r w:rsidR="007B0E79">
        <w:rPr>
          <w:rFonts w:ascii="Symbol" w:hAnsi="Symbol"/>
          <w:kern w:val="16"/>
        </w:rPr>
        <w:t xml:space="preserve"> </w:t>
      </w:r>
      <w:r w:rsidRPr="007B0E79">
        <w:t>JACoW.</w:t>
      </w:r>
    </w:p>
    <w:p w14:paraId="0B70D2EC" w14:textId="77777777" w:rsidR="00422826" w:rsidRPr="007B0E79" w:rsidRDefault="00D162A1" w:rsidP="007B0E79">
      <w:pPr>
        <w:pStyle w:val="JACoWBulletedList"/>
      </w:pPr>
      <w:r w:rsidRPr="007B0E79">
        <w:t>Single-spa</w:t>
      </w:r>
      <w:r w:rsidR="00927E64" w:rsidRPr="007B0E79">
        <w:t>ced text in two columns of 82.5 mm (3.25 in) with 5.3 mm (0.2 </w:t>
      </w:r>
      <w:r w:rsidRPr="007B0E79">
        <w:t xml:space="preserve">in) separation. </w:t>
      </w:r>
    </w:p>
    <w:p w14:paraId="5026F999" w14:textId="4583E052" w:rsidR="00D162A1" w:rsidRPr="009E6644" w:rsidRDefault="00422826" w:rsidP="007B0E79">
      <w:pPr>
        <w:pStyle w:val="JACoWBulletedList"/>
      </w:pPr>
      <w:r w:rsidRPr="007B0E79">
        <w:t>The text located within the margins given</w:t>
      </w:r>
      <w:r>
        <w:t xml:space="preserve"> in Table 1</w:t>
      </w:r>
      <w:r w:rsidR="0016245A">
        <w:t>.</w:t>
      </w:r>
    </w:p>
    <w:p w14:paraId="445692E9" w14:textId="77777777" w:rsidR="00D162A1" w:rsidRPr="009E6644" w:rsidRDefault="00D162A1" w:rsidP="004A35EF">
      <w:pPr>
        <w:pStyle w:val="JACoWTableCaption"/>
        <w:spacing w:before="120"/>
        <w:rPr>
          <w:b/>
        </w:rPr>
      </w:pPr>
      <w:r w:rsidRPr="009E6644">
        <w:t>Table 1: Margin Specifications</w:t>
      </w:r>
    </w:p>
    <w:tbl>
      <w:tblPr>
        <w:tblW w:w="0" w:type="auto"/>
        <w:jc w:val="center"/>
        <w:tblBorders>
          <w:top w:val="single" w:sz="12" w:space="0" w:color="auto"/>
          <w:bottom w:val="single" w:sz="12" w:space="0" w:color="auto"/>
          <w:insideH w:val="single" w:sz="4" w:space="0" w:color="auto"/>
        </w:tblBorders>
        <w:tblCellMar>
          <w:left w:w="57" w:type="dxa"/>
          <w:right w:w="57" w:type="dxa"/>
        </w:tblCellMar>
        <w:tblLook w:val="0000" w:firstRow="0" w:lastRow="0" w:firstColumn="0" w:lastColumn="0" w:noHBand="0" w:noVBand="0"/>
      </w:tblPr>
      <w:tblGrid>
        <w:gridCol w:w="900"/>
        <w:gridCol w:w="1794"/>
      </w:tblGrid>
      <w:tr w:rsidR="00A43474" w:rsidRPr="009E6644" w14:paraId="2D30B99E" w14:textId="77777777" w:rsidTr="007E2CD8">
        <w:trPr>
          <w:jc w:val="center"/>
        </w:trPr>
        <w:tc>
          <w:tcPr>
            <w:tcW w:w="900" w:type="dxa"/>
            <w:tcBorders>
              <w:top w:val="single" w:sz="8" w:space="0" w:color="auto"/>
              <w:bottom w:val="single" w:sz="8" w:space="0" w:color="auto"/>
            </w:tcBorders>
          </w:tcPr>
          <w:p w14:paraId="484EDDB2" w14:textId="77777777" w:rsidR="00A43474" w:rsidRPr="009E6644" w:rsidRDefault="00A43474" w:rsidP="005E4A9C">
            <w:pPr>
              <w:pStyle w:val="JACoWTableColumnHeading"/>
              <w:jc w:val="left"/>
            </w:pPr>
            <w:r w:rsidRPr="009E6644">
              <w:t>Margin</w:t>
            </w:r>
          </w:p>
        </w:tc>
        <w:tc>
          <w:tcPr>
            <w:tcW w:w="1794" w:type="dxa"/>
            <w:tcBorders>
              <w:top w:val="single" w:sz="8" w:space="0" w:color="auto"/>
              <w:bottom w:val="single" w:sz="8" w:space="0" w:color="auto"/>
            </w:tcBorders>
          </w:tcPr>
          <w:p w14:paraId="149BD979" w14:textId="173212D8" w:rsidR="00A43474" w:rsidRPr="009E6644" w:rsidRDefault="00A43474" w:rsidP="005E4A9C">
            <w:pPr>
              <w:pStyle w:val="JACoWTableColumnHeading"/>
            </w:pPr>
            <w:r>
              <w:t>JACoW Paper</w:t>
            </w:r>
          </w:p>
        </w:tc>
      </w:tr>
      <w:tr w:rsidR="00A43474" w:rsidRPr="009E6644" w14:paraId="536FF063" w14:textId="77777777" w:rsidTr="007E2CD8">
        <w:trPr>
          <w:jc w:val="center"/>
        </w:trPr>
        <w:tc>
          <w:tcPr>
            <w:tcW w:w="900" w:type="dxa"/>
            <w:tcBorders>
              <w:top w:val="single" w:sz="8" w:space="0" w:color="auto"/>
              <w:bottom w:val="nil"/>
            </w:tcBorders>
          </w:tcPr>
          <w:p w14:paraId="414DBC16" w14:textId="77777777" w:rsidR="00A43474" w:rsidRPr="00255081" w:rsidRDefault="00A43474" w:rsidP="005E4A9C">
            <w:r w:rsidRPr="00255081">
              <w:t>Top</w:t>
            </w:r>
          </w:p>
        </w:tc>
        <w:tc>
          <w:tcPr>
            <w:tcW w:w="1794" w:type="dxa"/>
            <w:tcBorders>
              <w:top w:val="single" w:sz="8" w:space="0" w:color="auto"/>
              <w:bottom w:val="nil"/>
            </w:tcBorders>
          </w:tcPr>
          <w:p w14:paraId="5E358217" w14:textId="667C75AB" w:rsidR="00A43474" w:rsidRPr="00255081" w:rsidRDefault="00A43474" w:rsidP="005E4A9C">
            <w:pPr>
              <w:jc w:val="center"/>
            </w:pPr>
            <w:r w:rsidRPr="00255081">
              <w:t>19 mm (0.75 in)</w:t>
            </w:r>
          </w:p>
        </w:tc>
      </w:tr>
      <w:tr w:rsidR="00A43474" w:rsidRPr="009E6644" w14:paraId="7FC8178F" w14:textId="77777777" w:rsidTr="00515DB9">
        <w:trPr>
          <w:jc w:val="center"/>
        </w:trPr>
        <w:tc>
          <w:tcPr>
            <w:tcW w:w="900" w:type="dxa"/>
            <w:tcBorders>
              <w:top w:val="nil"/>
              <w:bottom w:val="nil"/>
            </w:tcBorders>
          </w:tcPr>
          <w:p w14:paraId="0865D8C4" w14:textId="77777777" w:rsidR="00A43474" w:rsidRPr="00255081" w:rsidRDefault="00A43474" w:rsidP="005E4A9C">
            <w:r w:rsidRPr="00255081">
              <w:t>Bottom</w:t>
            </w:r>
          </w:p>
        </w:tc>
        <w:tc>
          <w:tcPr>
            <w:tcW w:w="1794" w:type="dxa"/>
            <w:tcBorders>
              <w:top w:val="nil"/>
              <w:bottom w:val="nil"/>
            </w:tcBorders>
          </w:tcPr>
          <w:p w14:paraId="46397FAA" w14:textId="77777777" w:rsidR="00A43474" w:rsidRPr="00255081" w:rsidRDefault="00A43474" w:rsidP="005E4A9C">
            <w:pPr>
              <w:jc w:val="center"/>
            </w:pPr>
            <w:r w:rsidRPr="00255081">
              <w:t>19 mm (0.75 in)</w:t>
            </w:r>
          </w:p>
        </w:tc>
      </w:tr>
      <w:tr w:rsidR="00A43474" w:rsidRPr="009E6644" w14:paraId="3DE1066C" w14:textId="77777777" w:rsidTr="00515DB9">
        <w:trPr>
          <w:jc w:val="center"/>
        </w:trPr>
        <w:tc>
          <w:tcPr>
            <w:tcW w:w="900" w:type="dxa"/>
            <w:tcBorders>
              <w:top w:val="nil"/>
              <w:bottom w:val="nil"/>
            </w:tcBorders>
          </w:tcPr>
          <w:p w14:paraId="3A3CD331" w14:textId="77777777" w:rsidR="00A43474" w:rsidRPr="00255081" w:rsidRDefault="00A43474" w:rsidP="005E4A9C">
            <w:r w:rsidRPr="00255081">
              <w:t>Left</w:t>
            </w:r>
          </w:p>
        </w:tc>
        <w:tc>
          <w:tcPr>
            <w:tcW w:w="1794" w:type="dxa"/>
            <w:tcBorders>
              <w:top w:val="nil"/>
              <w:bottom w:val="nil"/>
            </w:tcBorders>
          </w:tcPr>
          <w:p w14:paraId="4A7EDD96" w14:textId="77777777" w:rsidR="00A43474" w:rsidRPr="00255081" w:rsidRDefault="00A43474" w:rsidP="005E4A9C">
            <w:pPr>
              <w:jc w:val="center"/>
            </w:pPr>
            <w:r w:rsidRPr="00255081">
              <w:t>20 mm (0.79 in)</w:t>
            </w:r>
          </w:p>
        </w:tc>
      </w:tr>
      <w:tr w:rsidR="00A43474" w:rsidRPr="009E6644" w14:paraId="60DB2280" w14:textId="77777777" w:rsidTr="00515DB9">
        <w:trPr>
          <w:jc w:val="center"/>
        </w:trPr>
        <w:tc>
          <w:tcPr>
            <w:tcW w:w="900" w:type="dxa"/>
            <w:tcBorders>
              <w:top w:val="nil"/>
              <w:bottom w:val="single" w:sz="8" w:space="0" w:color="auto"/>
            </w:tcBorders>
          </w:tcPr>
          <w:p w14:paraId="7CC0442F" w14:textId="77777777" w:rsidR="00A43474" w:rsidRPr="00255081" w:rsidRDefault="00A43474" w:rsidP="005E4A9C">
            <w:r w:rsidRPr="00255081">
              <w:t>Right</w:t>
            </w:r>
          </w:p>
        </w:tc>
        <w:tc>
          <w:tcPr>
            <w:tcW w:w="1794" w:type="dxa"/>
            <w:tcBorders>
              <w:top w:val="nil"/>
              <w:bottom w:val="single" w:sz="8" w:space="0" w:color="auto"/>
            </w:tcBorders>
          </w:tcPr>
          <w:p w14:paraId="7704BC93" w14:textId="77777777" w:rsidR="00A43474" w:rsidRPr="00255081" w:rsidRDefault="00A43474" w:rsidP="005E4A9C">
            <w:pPr>
              <w:jc w:val="center"/>
            </w:pPr>
            <w:r w:rsidRPr="00255081">
              <w:t>20 mm (0.79 in)</w:t>
            </w:r>
          </w:p>
        </w:tc>
      </w:tr>
    </w:tbl>
    <w:p w14:paraId="51C77273" w14:textId="77777777" w:rsidR="00D162A1" w:rsidRPr="009E6644" w:rsidRDefault="00777415" w:rsidP="00FF4B82">
      <w:pPr>
        <w:pStyle w:val="JACoWSubsectionHeading"/>
      </w:pPr>
      <w:r w:rsidRPr="009E6644">
        <w:rPr>
          <w:noProof/>
          <w:lang w:val="en-US"/>
        </w:rPr>
        <mc:AlternateContent>
          <mc:Choice Requires="wps">
            <w:drawing>
              <wp:anchor distT="0" distB="0" distL="114300" distR="114300" simplePos="0" relativeHeight="251665920" behindDoc="0" locked="0" layoutInCell="1" allowOverlap="0" wp14:anchorId="650144D4" wp14:editId="690E17E6">
                <wp:simplePos x="0" y="0"/>
                <wp:positionH relativeFrom="margin">
                  <wp:posOffset>0</wp:posOffset>
                </wp:positionH>
                <wp:positionV relativeFrom="margin">
                  <wp:posOffset>8220710</wp:posOffset>
                </wp:positionV>
                <wp:extent cx="3009900" cy="447675"/>
                <wp:effectExtent l="0" t="0" r="0" b="9525"/>
                <wp:wrapTopAndBottom/>
                <wp:docPr id="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38C52" w14:textId="77777777" w:rsidR="004047BC" w:rsidRDefault="004047BC" w:rsidP="00D162A1">
                            <w:pPr>
                              <w:pStyle w:val="BodyTextIndent"/>
                              <w:tabs>
                                <w:tab w:val="left" w:leader="underscore" w:pos="1800"/>
                              </w:tabs>
                              <w:ind w:firstLine="0"/>
                              <w:rPr>
                                <w:kern w:val="16"/>
                                <w:sz w:val="8"/>
                              </w:rPr>
                            </w:pPr>
                            <w:r>
                              <w:rPr>
                                <w:kern w:val="16"/>
                                <w:sz w:val="8"/>
                              </w:rPr>
                              <w:tab/>
                            </w:r>
                          </w:p>
                          <w:p w14:paraId="6A77F281" w14:textId="50E49416" w:rsidR="00F72A55" w:rsidRPr="00F72A55" w:rsidRDefault="004047BC" w:rsidP="00255081">
                            <w:pPr>
                              <w:pStyle w:val="JACoWFootnoteText"/>
                              <w:rPr>
                                <w:lang w:val="en-US"/>
                              </w:rPr>
                            </w:pPr>
                            <w:r w:rsidRPr="00F5281D">
                              <w:t>*</w:t>
                            </w:r>
                            <w:r>
                              <w:t xml:space="preserve"> Work supported by …</w:t>
                            </w:r>
                            <w:r w:rsidR="002F4F33">
                              <w:t xml:space="preserve">  </w:t>
                            </w:r>
                            <w:r w:rsidR="00F72A55">
                              <w:t xml:space="preserve"> </w:t>
                            </w:r>
                            <w:r w:rsidRPr="000E5C8A">
                              <w:t>This information must be within the text and</w:t>
                            </w:r>
                            <w:r w:rsidR="00F72A55">
                              <w:t xml:space="preserve"> </w:t>
                            </w:r>
                            <w:r w:rsidR="00F72A55" w:rsidRPr="00F72A55">
                              <w:rPr>
                                <w:lang w:val="en-US"/>
                              </w:rPr>
                              <w:t xml:space="preserve">column </w:t>
                            </w:r>
                            <w:proofErr w:type="gramStart"/>
                            <w:r w:rsidR="00F72A55" w:rsidRPr="00F72A55">
                              <w:rPr>
                                <w:lang w:val="en-US"/>
                              </w:rPr>
                              <w:t>margins</w:t>
                            </w:r>
                            <w:proofErr w:type="gramEnd"/>
                          </w:p>
                          <w:p w14:paraId="75B5EA0D" w14:textId="0474F712" w:rsidR="004047BC" w:rsidRPr="00F72A55" w:rsidRDefault="004047BC" w:rsidP="00255081">
                            <w:pPr>
                              <w:pStyle w:val="JACoWFootnoteText"/>
                              <w:rPr>
                                <w:lang w:val="pl-PL"/>
                              </w:rPr>
                            </w:pPr>
                            <w:r w:rsidRPr="00F72A55">
                              <w:rPr>
                                <w:lang w:val="pl-PL"/>
                              </w:rPr>
                              <w:t xml:space="preserve">† </w:t>
                            </w:r>
                            <w:r w:rsidR="00986494" w:rsidRPr="00F72A55">
                              <w:rPr>
                                <w:lang w:val="pl-PL"/>
                              </w:rPr>
                              <w:t>jan.chrin@psi.ch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144D4" id="_x0000_t202" coordsize="21600,21600" o:spt="202" path="m,l,21600r21600,l21600,xe">
                <v:stroke joinstyle="miter"/>
                <v:path gradientshapeok="t" o:connecttype="rect"/>
              </v:shapetype>
              <v:shape id="Text Box 38" o:spid="_x0000_s1026" type="#_x0000_t202" style="position:absolute;margin-left:0;margin-top:647.3pt;width:237pt;height:35.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7e61wEAAJEDAAAOAAAAZHJzL2Uyb0RvYy54bWysU9tu1DAQfUfiHyy/s8mW0tJos1VpVYRU&#10;ClLhAxzHSSwSj5nxbrJ8PWNns+XyhnixJjP2mXPOTDbX09CLvUGy4Eq5XuVSGKehtq4t5dcv96/e&#10;SkFBuVr14EwpD4bk9fbli83oC3MGHfS1QcEgjorRl7ILwRdZRrozg6IVeOO42AAOKvAntlmNamT0&#10;oc/O8vwiGwFrj6ANEWfv5qLcJvymMTp8ahoyQfSlZG4hnZjOKp7ZdqOKFpXvrD7SUP/AYlDWcdMT&#10;1J0KSuzQ/gU1WI1A0ISVhiGDprHaJA2sZp3/oeapU94kLWwO+ZNN9P9g9eP+yX9GEaZ3MPEAkwjy&#10;D6C/kXBw2ynXmhtEGDujam68jpZlo6fi+DRaTQVFkGr8CDUPWe0CJKCpwSG6wjoFo/MADifTzRSE&#10;5uTrPL+6yrmkuXZ+fnlx+Sa1UMXy2iOF9wYGEYNSIg81oav9A4XIRhXLldjMwb3t+zTY3v2W4Isx&#10;k9hHwjP1MFUT344qKqgPrANh3hPeaw46wB9SjLwjpaTvO4VGiv6DYy/iQi0BLkG1BMppflrKIMUc&#10;3oZ58XYebdsx8uy2gxv2q7FJyjOLI0+ee1J43NG4WL9+p1vPf9L2JwAAAP//AwBQSwMEFAAGAAgA&#10;AAAhAAF/LqXfAAAACgEAAA8AAABkcnMvZG93bnJldi54bWxMj8FOwzAQRO9I/IO1SNyo0xICDXGq&#10;CsEJCZGGA0cn3iZW43WI3Tb8PcsJjvtmNDtTbGY3iBNOwXpSsFwkIJBabyx1Cj7ql5sHECFqMnrw&#10;hAq+McCmvLwodG78mSo87WInOIRCrhX0MY65lKHt0emw8CMSa3s/OR35nDppJn3mcDfIVZJk0mlL&#10;/KHXIz712B52R6dg+0nVs/16a96rfWXrep3Qa3ZQ6vpq3j6CiDjHPzP81ufqUHKnxh/JBDEo4CGR&#10;6WqdZiBYT+9TRg2j2+xuCbIs5P8J5Q8AAAD//wMAUEsBAi0AFAAGAAgAAAAhALaDOJL+AAAA4QEA&#10;ABMAAAAAAAAAAAAAAAAAAAAAAFtDb250ZW50X1R5cGVzXS54bWxQSwECLQAUAAYACAAAACEAOP0h&#10;/9YAAACUAQAACwAAAAAAAAAAAAAAAAAvAQAAX3JlbHMvLnJlbHNQSwECLQAUAAYACAAAACEA8T+3&#10;utcBAACRAwAADgAAAAAAAAAAAAAAAAAuAgAAZHJzL2Uyb0RvYy54bWxQSwECLQAUAAYACAAAACEA&#10;AX8upd8AAAAKAQAADwAAAAAAAAAAAAAAAAAxBAAAZHJzL2Rvd25yZXYueG1sUEsFBgAAAAAEAAQA&#10;8wAAAD0FAAAAAA==&#10;" o:allowoverlap="f" filled="f" stroked="f">
                <v:textbox inset="0,0,0,0">
                  <w:txbxContent>
                    <w:p w14:paraId="19338C52" w14:textId="77777777" w:rsidR="004047BC" w:rsidRDefault="004047BC" w:rsidP="00D162A1">
                      <w:pPr>
                        <w:pStyle w:val="BodyTextIndent"/>
                        <w:tabs>
                          <w:tab w:val="left" w:leader="underscore" w:pos="1800"/>
                        </w:tabs>
                        <w:ind w:firstLine="0"/>
                        <w:rPr>
                          <w:kern w:val="16"/>
                          <w:sz w:val="8"/>
                        </w:rPr>
                      </w:pPr>
                      <w:r>
                        <w:rPr>
                          <w:kern w:val="16"/>
                          <w:sz w:val="8"/>
                        </w:rPr>
                        <w:tab/>
                      </w:r>
                    </w:p>
                    <w:p w14:paraId="6A77F281" w14:textId="50E49416" w:rsidR="00F72A55" w:rsidRPr="00F72A55" w:rsidRDefault="004047BC" w:rsidP="00255081">
                      <w:pPr>
                        <w:pStyle w:val="JACoWFootnoteText"/>
                        <w:rPr>
                          <w:lang w:val="en-US"/>
                        </w:rPr>
                      </w:pPr>
                      <w:r w:rsidRPr="00F5281D">
                        <w:t>*</w:t>
                      </w:r>
                      <w:r>
                        <w:t xml:space="preserve"> Work supported by …</w:t>
                      </w:r>
                      <w:r w:rsidR="002F4F33">
                        <w:t xml:space="preserve">  </w:t>
                      </w:r>
                      <w:r w:rsidR="00F72A55">
                        <w:t xml:space="preserve"> </w:t>
                      </w:r>
                      <w:r w:rsidRPr="000E5C8A">
                        <w:t>This information must be within the text and</w:t>
                      </w:r>
                      <w:r w:rsidR="00F72A55">
                        <w:t xml:space="preserve"> </w:t>
                      </w:r>
                      <w:r w:rsidR="00F72A55" w:rsidRPr="00F72A55">
                        <w:rPr>
                          <w:lang w:val="en-US"/>
                        </w:rPr>
                        <w:t xml:space="preserve">column </w:t>
                      </w:r>
                      <w:proofErr w:type="gramStart"/>
                      <w:r w:rsidR="00F72A55" w:rsidRPr="00F72A55">
                        <w:rPr>
                          <w:lang w:val="en-US"/>
                        </w:rPr>
                        <w:t>margins</w:t>
                      </w:r>
                      <w:proofErr w:type="gramEnd"/>
                    </w:p>
                    <w:p w14:paraId="75B5EA0D" w14:textId="0474F712" w:rsidR="004047BC" w:rsidRPr="00F72A55" w:rsidRDefault="004047BC" w:rsidP="00255081">
                      <w:pPr>
                        <w:pStyle w:val="JACoWFootnoteText"/>
                        <w:rPr>
                          <w:lang w:val="pl-PL"/>
                        </w:rPr>
                      </w:pPr>
                      <w:r w:rsidRPr="00F72A55">
                        <w:rPr>
                          <w:lang w:val="pl-PL"/>
                        </w:rPr>
                        <w:t xml:space="preserve">† </w:t>
                      </w:r>
                      <w:r w:rsidR="00986494" w:rsidRPr="00F72A55">
                        <w:rPr>
                          <w:lang w:val="pl-PL"/>
                        </w:rPr>
                        <w:t>jan.chrin@psi.ch</w:t>
                      </w:r>
                    </w:p>
                  </w:txbxContent>
                </v:textbox>
                <w10:wrap type="topAndBottom" anchorx="margin" anchory="margin"/>
              </v:shape>
            </w:pict>
          </mc:Fallback>
        </mc:AlternateContent>
      </w:r>
      <w:r w:rsidR="00C32C66" w:rsidRPr="009E6644">
        <w:br w:type="column"/>
      </w:r>
      <w:r w:rsidR="00D162A1" w:rsidRPr="00FF4B82">
        <w:t>Font</w:t>
      </w:r>
      <w:r w:rsidR="00D162A1" w:rsidRPr="009E6644">
        <w:t>s</w:t>
      </w:r>
    </w:p>
    <w:p w14:paraId="6B7E7978" w14:textId="25B57C88" w:rsidR="00D162A1" w:rsidRPr="00924524" w:rsidRDefault="00DF0C16" w:rsidP="00924524">
      <w:pPr>
        <w:pStyle w:val="JACoWBodyTextIndent"/>
      </w:pPr>
      <w:r w:rsidRPr="00924524">
        <w:t>T</w:t>
      </w:r>
      <w:r w:rsidR="00D162A1" w:rsidRPr="00924524">
        <w:t>o produce good Adobe Acrobat PDF files, au</w:t>
      </w:r>
      <w:r w:rsidR="00F8230A" w:rsidRPr="00924524">
        <w:t>thors</w:t>
      </w:r>
      <w:r w:rsidR="00D162A1" w:rsidRPr="00924524">
        <w:t xml:space="preserve"> are asked to use only Tim</w:t>
      </w:r>
      <w:r w:rsidR="002A3595" w:rsidRPr="00924524">
        <w:t>es or Times New Roman</w:t>
      </w:r>
      <w:r w:rsidR="00D162A1" w:rsidRPr="00924524">
        <w:t xml:space="preserve"> fonts</w:t>
      </w:r>
      <w:r w:rsidR="00254135" w:rsidRPr="00924524">
        <w:t xml:space="preserve">, and Symbol, </w:t>
      </w:r>
      <w:r w:rsidR="00D162A1" w:rsidRPr="00924524">
        <w:t xml:space="preserve">in standard, bold or italic form. </w:t>
      </w:r>
      <w:r w:rsidR="000537F5" w:rsidRPr="00924524">
        <w:t>Where monospaced fonts are required, as is in the case for rendering DOIs in the references, the Liberation Mono font is used.</w:t>
      </w:r>
    </w:p>
    <w:p w14:paraId="6E06ECAC" w14:textId="4FBA6FDD" w:rsidR="00D162A1" w:rsidRDefault="0021334D" w:rsidP="00924524">
      <w:pPr>
        <w:pStyle w:val="JACoWBodyTextIndent"/>
      </w:pPr>
      <w:r w:rsidRPr="00924524">
        <w:t xml:space="preserve">The layout of the text on the page is illustrated in Fig. 1. </w:t>
      </w:r>
      <w:r w:rsidR="00D162A1" w:rsidRPr="00924524">
        <w:t>Note that the paper’s title and the author list should be the width of the full page. Tables and figures may span the whole 17</w:t>
      </w:r>
      <w:r w:rsidR="00327602" w:rsidRPr="00924524">
        <w:t>0</w:t>
      </w:r>
      <w:r w:rsidR="00D162A1" w:rsidRPr="00924524">
        <w:t xml:space="preserve"> mm page width, if desired (see Fig. 2), but if they span both columns, they should be placed at either the top or bottom of a page to ensure</w:t>
      </w:r>
      <w:r w:rsidR="00D162A1" w:rsidRPr="009E6644">
        <w:t xml:space="preserve"> proper flow of</w:t>
      </w:r>
      <w:r w:rsidR="00983E11" w:rsidRPr="009E6644">
        <w:t xml:space="preserve"> the text which </w:t>
      </w:r>
      <w:r w:rsidR="00D162A1" w:rsidRPr="009E6644">
        <w:t>should flow from top to bottom in each col</w:t>
      </w:r>
      <w:r w:rsidR="00983E11" w:rsidRPr="009E6644">
        <w:t>umn</w:t>
      </w:r>
      <w:r w:rsidR="00D162A1" w:rsidRPr="009E6644">
        <w:t>.</w:t>
      </w:r>
    </w:p>
    <w:p w14:paraId="369F7917" w14:textId="77777777" w:rsidR="00D721B2" w:rsidRDefault="00327602" w:rsidP="0038212A">
      <w:pPr>
        <w:pStyle w:val="JACoWBodyTextIndent"/>
      </w:pPr>
      <w:r>
        <w:rPr>
          <w:noProof/>
        </w:rPr>
        <w:drawing>
          <wp:inline distT="0" distB="0" distL="0" distR="0" wp14:anchorId="4BFDF3D6" wp14:editId="369DE75B">
            <wp:extent cx="2633582" cy="372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598" cy="3768136"/>
                    </a:xfrm>
                    <a:prstGeom prst="rect">
                      <a:avLst/>
                    </a:prstGeom>
                  </pic:spPr>
                </pic:pic>
              </a:graphicData>
            </a:graphic>
          </wp:inline>
        </w:drawing>
      </w:r>
    </w:p>
    <w:p w14:paraId="7A7D684D" w14:textId="5EDC407C" w:rsidR="0021334D" w:rsidRPr="009E6644" w:rsidRDefault="00D721B2" w:rsidP="00D721B2">
      <w:pPr>
        <w:pStyle w:val="Caption"/>
      </w:pPr>
      <w:r>
        <w:t xml:space="preserve">Figure </w:t>
      </w:r>
      <w:r>
        <w:fldChar w:fldCharType="begin"/>
      </w:r>
      <w:r>
        <w:instrText xml:space="preserve"> SEQ Figure \* ARABIC </w:instrText>
      </w:r>
      <w:r>
        <w:fldChar w:fldCharType="separate"/>
      </w:r>
      <w:r w:rsidR="00515DB9">
        <w:rPr>
          <w:noProof/>
        </w:rPr>
        <w:t>1</w:t>
      </w:r>
      <w:r>
        <w:fldChar w:fldCharType="end"/>
      </w:r>
      <w:r>
        <w:t>: The layout of a JACoW paper.</w:t>
      </w:r>
    </w:p>
    <w:p w14:paraId="3B30F44E" w14:textId="77777777" w:rsidR="00D162A1" w:rsidRPr="009E6644" w:rsidRDefault="00D162A1" w:rsidP="0089090A">
      <w:pPr>
        <w:pStyle w:val="JACoWSubsectionHeading"/>
      </w:pPr>
      <w:r w:rsidRPr="009E6644">
        <w:t>Title and Author List</w:t>
      </w:r>
    </w:p>
    <w:p w14:paraId="31C6A521" w14:textId="0174959C" w:rsidR="00830C87" w:rsidRDefault="00D162A1" w:rsidP="0038212A">
      <w:pPr>
        <w:pStyle w:val="JACoWBodyTextIndent"/>
      </w:pPr>
      <w:r w:rsidRPr="009517E4">
        <w:rPr>
          <w:rStyle w:val="JACoWBodyTextIndentChar"/>
        </w:rPr>
        <w:t xml:space="preserve">The title should use 14 pt bold uppercase letters and be </w:t>
      </w:r>
      <w:proofErr w:type="spellStart"/>
      <w:r w:rsidRPr="009517E4">
        <w:rPr>
          <w:rStyle w:val="JACoWBodyTextIndentChar"/>
        </w:rPr>
        <w:t>cent</w:t>
      </w:r>
      <w:r w:rsidR="00D648F4" w:rsidRPr="009517E4">
        <w:rPr>
          <w:rStyle w:val="JACoWBodyTextIndentChar"/>
        </w:rPr>
        <w:t>e</w:t>
      </w:r>
      <w:r w:rsidRPr="009517E4">
        <w:rPr>
          <w:rStyle w:val="JACoWBodyTextIndentChar"/>
        </w:rPr>
        <w:t>red</w:t>
      </w:r>
      <w:proofErr w:type="spellEnd"/>
      <w:r w:rsidRPr="009517E4">
        <w:rPr>
          <w:rStyle w:val="JACoWBodyTextIndentChar"/>
        </w:rPr>
        <w:t xml:space="preserve"> on the page. Individual letters may be lowercased to avoid misin</w:t>
      </w:r>
      <w:r w:rsidR="00781B9E" w:rsidRPr="009517E4">
        <w:rPr>
          <w:rStyle w:val="JACoWBodyTextIndentChar"/>
        </w:rPr>
        <w:t>terpretation</w:t>
      </w:r>
      <w:r w:rsidR="008B5BF7" w:rsidRPr="009517E4">
        <w:rPr>
          <w:rStyle w:val="JACoWBodyTextIndentChar"/>
        </w:rPr>
        <w:t xml:space="preserve"> (</w:t>
      </w:r>
      <w:r w:rsidR="00781B9E" w:rsidRPr="009517E4">
        <w:rPr>
          <w:rStyle w:val="JACoWBodyTextIndentChar"/>
        </w:rPr>
        <w:t>e.g.,</w:t>
      </w:r>
      <w:r w:rsidR="008B5BF7" w:rsidRPr="009517E4">
        <w:rPr>
          <w:rStyle w:val="JACoWBodyTextIndentChar"/>
        </w:rPr>
        <w:t xml:space="preserve"> Au, </w:t>
      </w:r>
      <w:proofErr w:type="spellStart"/>
      <w:r w:rsidR="00781B9E" w:rsidRPr="009517E4">
        <w:rPr>
          <w:rStyle w:val="JACoWBodyTextIndentChar"/>
        </w:rPr>
        <w:t>mW</w:t>
      </w:r>
      <w:proofErr w:type="spellEnd"/>
      <w:r w:rsidR="00781B9E" w:rsidRPr="009517E4">
        <w:rPr>
          <w:rStyle w:val="JACoWBodyTextIndentChar"/>
        </w:rPr>
        <w:t>, GeV, SPr</w:t>
      </w:r>
      <w:r w:rsidRPr="009517E4">
        <w:rPr>
          <w:rStyle w:val="JACoWBodyTextIndentChar"/>
        </w:rPr>
        <w:t xml:space="preserve">ing-8, </w:t>
      </w:r>
      <w:proofErr w:type="spellStart"/>
      <w:r w:rsidRPr="009517E4">
        <w:rPr>
          <w:rStyle w:val="JACoWBodyTextIndentChar"/>
        </w:rPr>
        <w:t>SwissFEL</w:t>
      </w:r>
      <w:proofErr w:type="spellEnd"/>
      <w:r w:rsidR="008B5BF7" w:rsidRPr="009517E4">
        <w:rPr>
          <w:rStyle w:val="JACoWBodyTextIndentChar"/>
        </w:rPr>
        <w:t>)</w:t>
      </w:r>
      <w:r w:rsidRPr="009517E4">
        <w:rPr>
          <w:rStyle w:val="JACoWBodyTextIndentChar"/>
        </w:rPr>
        <w:t>. To include a funding support statement, put an asterisk after the title and the support text at the bottom of the first column on page 1</w:t>
      </w:r>
      <w:r w:rsidR="00254135" w:rsidRPr="009517E4">
        <w:rPr>
          <w:rStyle w:val="JACoWBodyTextIndentChar"/>
        </w:rPr>
        <w:t>, using a</w:t>
      </w:r>
      <w:r w:rsidRPr="009517E4">
        <w:rPr>
          <w:rStyle w:val="JACoWBodyTextIndentChar"/>
        </w:rPr>
        <w:t xml:space="preserve"> text box</w:t>
      </w:r>
      <w:r w:rsidR="00254135" w:rsidRPr="009517E4">
        <w:rPr>
          <w:rStyle w:val="JACoWBodyTextIndentChar"/>
        </w:rPr>
        <w:t xml:space="preserve">. </w:t>
      </w:r>
      <w:r w:rsidRPr="009517E4">
        <w:rPr>
          <w:rStyle w:val="JACoWBodyTextIndentChar"/>
        </w:rPr>
        <w:t>See also the subsection on footnotes</w:t>
      </w:r>
      <w:r w:rsidRPr="009E6644">
        <w:t>.</w:t>
      </w:r>
      <w:r w:rsidR="00830C87">
        <w:t xml:space="preserve"> </w:t>
      </w:r>
    </w:p>
    <w:p w14:paraId="60191DD7" w14:textId="33560560" w:rsidR="00D162A1" w:rsidRPr="009E6644" w:rsidRDefault="00D162A1" w:rsidP="0038212A">
      <w:pPr>
        <w:pStyle w:val="JACoWBodyTextIndent"/>
        <w:sectPr w:rsidR="00D162A1" w:rsidRPr="009E6644" w:rsidSect="001F62E5">
          <w:footnotePr>
            <w:pos w:val="beneathText"/>
            <w:numFmt w:val="chicago"/>
          </w:footnotePr>
          <w:endnotePr>
            <w:numFmt w:val="decimal"/>
          </w:endnotePr>
          <w:type w:val="continuous"/>
          <w:pgSz w:w="11900" w:h="15840" w:code="227"/>
          <w:pgMar w:top="1077" w:right="1134" w:bottom="1077" w:left="1134" w:header="0" w:footer="0" w:gutter="0"/>
          <w:cols w:num="2" w:space="288"/>
          <w:docGrid w:linePitch="360"/>
        </w:sectPr>
      </w:pPr>
    </w:p>
    <w:p w14:paraId="0E181959" w14:textId="49C8A017" w:rsidR="003122FA" w:rsidRDefault="00282AE5" w:rsidP="003122FA">
      <w:pPr>
        <w:pStyle w:val="BodyTextIndent"/>
        <w:keepNext/>
        <w:ind w:firstLine="0"/>
        <w:jc w:val="center"/>
      </w:pPr>
      <w:r>
        <w:rPr>
          <w:noProof/>
        </w:rPr>
        <w:lastRenderedPageBreak/>
        <w:drawing>
          <wp:inline distT="0" distB="0" distL="0" distR="0" wp14:anchorId="30B26E12" wp14:editId="2308B750">
            <wp:extent cx="6115904" cy="2381582"/>
            <wp:effectExtent l="0" t="0" r="0" b="0"/>
            <wp:docPr id="134589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93590" name="Picture 1345893590"/>
                    <pic:cNvPicPr/>
                  </pic:nvPicPr>
                  <pic:blipFill>
                    <a:blip r:embed="rId9">
                      <a:extLst>
                        <a:ext uri="{28A0092B-C50C-407E-A947-70E740481C1C}">
                          <a14:useLocalDpi xmlns:a14="http://schemas.microsoft.com/office/drawing/2010/main" val="0"/>
                        </a:ext>
                      </a:extLst>
                    </a:blip>
                    <a:stretch>
                      <a:fillRect/>
                    </a:stretch>
                  </pic:blipFill>
                  <pic:spPr>
                    <a:xfrm>
                      <a:off x="0" y="0"/>
                      <a:ext cx="6115904" cy="2381582"/>
                    </a:xfrm>
                    <a:prstGeom prst="rect">
                      <a:avLst/>
                    </a:prstGeom>
                  </pic:spPr>
                </pic:pic>
              </a:graphicData>
            </a:graphic>
          </wp:inline>
        </w:drawing>
      </w:r>
    </w:p>
    <w:p w14:paraId="0C0FB94B" w14:textId="1BFFF6F1" w:rsidR="003122FA" w:rsidRDefault="003122FA" w:rsidP="00FF4B82">
      <w:pPr>
        <w:pStyle w:val="JACoWFigCaptionMultiLine"/>
      </w:pPr>
      <w:r>
        <w:t xml:space="preserve">Figure </w:t>
      </w:r>
      <w:r>
        <w:fldChar w:fldCharType="begin"/>
      </w:r>
      <w:r>
        <w:instrText xml:space="preserve"> SEQ Figure \* ARABIC </w:instrText>
      </w:r>
      <w:r>
        <w:fldChar w:fldCharType="separate"/>
      </w:r>
      <w:r w:rsidR="00515DB9">
        <w:rPr>
          <w:noProof/>
        </w:rPr>
        <w:t>2</w:t>
      </w:r>
      <w:r>
        <w:fldChar w:fldCharType="end"/>
      </w:r>
      <w:r w:rsidRPr="0022735F">
        <w:t xml:space="preserve">: A full-width figure showing members of the JACoW collaboration at their annual team meeting, held at NSRCC, </w:t>
      </w:r>
      <w:proofErr w:type="spellStart"/>
      <w:r w:rsidRPr="0022735F">
        <w:t>Hsinshu</w:t>
      </w:r>
      <w:proofErr w:type="spellEnd"/>
      <w:r w:rsidRPr="0022735F">
        <w:t xml:space="preserve">, Taiwan, in December 2023. This figure has a multi-line caption that is left justified rather than </w:t>
      </w:r>
      <w:proofErr w:type="spellStart"/>
      <w:r w:rsidRPr="0022735F">
        <w:t>centered</w:t>
      </w:r>
      <w:proofErr w:type="spellEnd"/>
      <w:r w:rsidRPr="0022735F">
        <w:t>.</w:t>
      </w:r>
    </w:p>
    <w:p w14:paraId="445D6AE9" w14:textId="77777777" w:rsidR="00A11E42" w:rsidRDefault="00A11E42" w:rsidP="00255081">
      <w:pPr>
        <w:pStyle w:val="JACoWFigCaptionMultiLine"/>
        <w:rPr>
          <w:rStyle w:val="CaptionChar"/>
        </w:rPr>
        <w:sectPr w:rsidR="00A11E42" w:rsidSect="001F62E5">
          <w:footnotePr>
            <w:pos w:val="beneathText"/>
            <w:numFmt w:val="chicago"/>
          </w:footnotePr>
          <w:endnotePr>
            <w:numFmt w:val="decimal"/>
          </w:endnotePr>
          <w:type w:val="continuous"/>
          <w:pgSz w:w="11900" w:h="15840" w:code="227"/>
          <w:pgMar w:top="1077" w:right="1134" w:bottom="1077" w:left="1134" w:header="0" w:footer="0" w:gutter="0"/>
          <w:cols w:space="288"/>
          <w:docGrid w:linePitch="360"/>
        </w:sectPr>
      </w:pPr>
      <w:bookmarkStart w:id="1" w:name="_Hlk181873127"/>
    </w:p>
    <w:bookmarkEnd w:id="1"/>
    <w:p w14:paraId="4D669704" w14:textId="461467BB" w:rsidR="0025590B" w:rsidRPr="009E6644" w:rsidRDefault="0025590B" w:rsidP="0038212A">
      <w:pPr>
        <w:pStyle w:val="JACoWBodyTextIndent"/>
      </w:pPr>
      <w:r w:rsidRPr="00255081">
        <w:rPr>
          <w:rStyle w:val="JACoWBodyTextIndentChar"/>
        </w:rPr>
        <w:t>The names of authors, their organizations/affiliations may be grouped by author or</w:t>
      </w:r>
      <w:r w:rsidR="008B5BF7">
        <w:rPr>
          <w:rStyle w:val="JACoWBodyTextIndentChar"/>
        </w:rPr>
        <w:t>, if mandated,</w:t>
      </w:r>
      <w:r w:rsidR="00E647B4">
        <w:rPr>
          <w:rStyle w:val="JACoWBodyTextIndentChar"/>
        </w:rPr>
        <w:t xml:space="preserve"> by affiliation,</w:t>
      </w:r>
      <w:r w:rsidRPr="00255081">
        <w:rPr>
          <w:rStyle w:val="JACoWBodyTextIndentChar"/>
        </w:rPr>
        <w:t xml:space="preserve"> and listed in 12 pt upper- and lowercase letters. The name of the submitting or primary author should be first, followed by the coauthors, alphabetically. </w:t>
      </w:r>
      <w:r w:rsidR="009001D5">
        <w:rPr>
          <w:rStyle w:val="JACoWBodyTextIndentChar"/>
        </w:rPr>
        <w:t>W</w:t>
      </w:r>
      <w:r w:rsidR="00E647B4">
        <w:rPr>
          <w:rStyle w:val="JACoWBodyTextIndentChar"/>
        </w:rPr>
        <w:t>here</w:t>
      </w:r>
      <w:r w:rsidRPr="00255081">
        <w:rPr>
          <w:rStyle w:val="JACoWBodyTextIndentChar"/>
        </w:rPr>
        <w:t xml:space="preserve"> </w:t>
      </w:r>
      <w:r w:rsidR="00E647B4">
        <w:rPr>
          <w:rStyle w:val="JACoWBodyTextIndentChar"/>
        </w:rPr>
        <w:t>group</w:t>
      </w:r>
      <w:r w:rsidR="00221CA3">
        <w:rPr>
          <w:rStyle w:val="JACoWBodyTextIndentChar"/>
        </w:rPr>
        <w:t>ing is</w:t>
      </w:r>
      <w:r w:rsidR="00E647B4">
        <w:rPr>
          <w:rStyle w:val="JACoWBodyTextIndentChar"/>
        </w:rPr>
        <w:t xml:space="preserve"> by affiliation</w:t>
      </w:r>
      <w:r w:rsidR="00221CA3">
        <w:rPr>
          <w:rStyle w:val="JACoWBodyTextIndentChar"/>
        </w:rPr>
        <w:t>, and</w:t>
      </w:r>
      <w:r w:rsidR="00221CA3" w:rsidRPr="009E6644">
        <w:t xml:space="preserve"> </w:t>
      </w:r>
      <w:r w:rsidR="00221CA3">
        <w:t xml:space="preserve">there are </w:t>
      </w:r>
      <w:r w:rsidR="00221CA3" w:rsidRPr="009E6644">
        <w:t xml:space="preserve">authors </w:t>
      </w:r>
      <w:r w:rsidR="00221CA3">
        <w:t>with</w:t>
      </w:r>
      <w:r w:rsidR="00221CA3" w:rsidRPr="009E6644">
        <w:t xml:space="preserve"> multiple affiliations, </w:t>
      </w:r>
      <w:r w:rsidR="00221CA3">
        <w:t xml:space="preserve">then </w:t>
      </w:r>
      <w:r w:rsidR="00221CA3" w:rsidRPr="009E6644">
        <w:t>the secondary affiliation is inserted below th</w:t>
      </w:r>
      <w:r w:rsidR="00221CA3">
        <w:t>e</w:t>
      </w:r>
      <w:r w:rsidR="00221CA3" w:rsidRPr="009E6644">
        <w:t xml:space="preserve"> </w:t>
      </w:r>
      <w:r w:rsidR="00221CA3">
        <w:t>author/</w:t>
      </w:r>
      <w:r w:rsidR="00221CA3" w:rsidRPr="009E6644">
        <w:t>affiliation listing</w:t>
      </w:r>
      <w:r w:rsidR="00221CA3">
        <w:t xml:space="preserve">, commencing with the words ‘also at’, </w:t>
      </w:r>
      <w:r w:rsidR="00221CA3" w:rsidRPr="009E6644">
        <w:t xml:space="preserve">and indicated </w:t>
      </w:r>
      <w:r w:rsidR="00221CA3">
        <w:t>by</w:t>
      </w:r>
      <w:r w:rsidR="00221CA3" w:rsidRPr="009E6644">
        <w:t xml:space="preserve"> a superscript</w:t>
      </w:r>
      <w:r w:rsidR="00C2471B">
        <w:t xml:space="preserve"> num</w:t>
      </w:r>
      <w:r w:rsidR="009001D5">
        <w:t>ber</w:t>
      </w:r>
      <w:r w:rsidR="00221CA3">
        <w:rPr>
          <w:rStyle w:val="JACoWBodyTextIndentChar"/>
        </w:rPr>
        <w:t>.</w:t>
      </w:r>
      <w:r w:rsidRPr="00255081">
        <w:rPr>
          <w:rStyle w:val="JACoWBodyTextIndentChar"/>
        </w:rPr>
        <w:t xml:space="preserve"> See </w:t>
      </w:r>
      <w:r w:rsidRPr="008B5BF7">
        <w:rPr>
          <w:rStyle w:val="JACoWBodyTextIndentChar"/>
          <w:b/>
          <w:bCs/>
        </w:rPr>
        <w:t>ANNEX A</w:t>
      </w:r>
      <w:r w:rsidRPr="00255081">
        <w:rPr>
          <w:rStyle w:val="JACoWBodyTextIndentChar"/>
        </w:rPr>
        <w:t xml:space="preserve"> for further </w:t>
      </w:r>
      <w:r w:rsidR="00E647B4">
        <w:rPr>
          <w:rStyle w:val="JACoWBodyTextIndentChar"/>
        </w:rPr>
        <w:t>clarification and examples</w:t>
      </w:r>
      <w:r w:rsidRPr="009E6644">
        <w:t>.</w:t>
      </w:r>
    </w:p>
    <w:p w14:paraId="7B15C70F" w14:textId="443FCE5C" w:rsidR="00D162A1" w:rsidRPr="009E6644" w:rsidRDefault="00D162A1" w:rsidP="00113B1E">
      <w:pPr>
        <w:pStyle w:val="JACoWSubsectionHeading"/>
      </w:pPr>
      <w:r w:rsidRPr="009E6644">
        <w:t>Section Headings</w:t>
      </w:r>
    </w:p>
    <w:p w14:paraId="0D8278F9" w14:textId="57A30190" w:rsidR="00D162A1" w:rsidRPr="009E6644" w:rsidRDefault="00D162A1" w:rsidP="009517E4">
      <w:pPr>
        <w:pStyle w:val="JACoWBodyTextIndent"/>
        <w:rPr>
          <w:kern w:val="16"/>
        </w:rPr>
      </w:pPr>
      <w:r w:rsidRPr="009517E4">
        <w:t xml:space="preserve">Section headings should not be numbered. They should use 12 pt bold uppercase letters and be </w:t>
      </w:r>
      <w:proofErr w:type="spellStart"/>
      <w:r w:rsidRPr="009517E4">
        <w:t>cent</w:t>
      </w:r>
      <w:r w:rsidR="00D648F4" w:rsidRPr="009517E4">
        <w:t>e</w:t>
      </w:r>
      <w:r w:rsidRPr="009517E4">
        <w:t>red</w:t>
      </w:r>
      <w:proofErr w:type="spellEnd"/>
      <w:r w:rsidRPr="009517E4">
        <w:t xml:space="preserve"> in the column. All section headings should appear directly above the text</w:t>
      </w:r>
      <w:r w:rsidR="00CB7FD5" w:rsidRPr="009517E4">
        <w:t>. T</w:t>
      </w:r>
      <w:r w:rsidRPr="009517E4">
        <w:t>here should never be a column break between a heading and the following paragraph</w:t>
      </w:r>
      <w:r w:rsidRPr="009E6644">
        <w:rPr>
          <w:kern w:val="16"/>
        </w:rPr>
        <w:t>.</w:t>
      </w:r>
    </w:p>
    <w:p w14:paraId="616798EF" w14:textId="77777777" w:rsidR="00D162A1" w:rsidRPr="009E6644" w:rsidRDefault="00D162A1" w:rsidP="00113B1E">
      <w:pPr>
        <w:pStyle w:val="JACoWSubsectionHeading"/>
      </w:pPr>
      <w:r w:rsidRPr="009E6644">
        <w:t>Subsection Headings</w:t>
      </w:r>
    </w:p>
    <w:p w14:paraId="5E62F6AB" w14:textId="472E7C39" w:rsidR="00D162A1" w:rsidRPr="009E6644" w:rsidRDefault="00D162A1" w:rsidP="0038212A">
      <w:pPr>
        <w:pStyle w:val="JACoWBodyTextIndent"/>
      </w:pPr>
      <w:r w:rsidRPr="009517E4">
        <w:rPr>
          <w:rStyle w:val="JACoWBodyTextIndentChar"/>
        </w:rPr>
        <w:t>Subsection headings should not be numbered. They should use 12 pt italic letters and be left aligned in the column. Subsection headings use Title Case and should appear directly above the text</w:t>
      </w:r>
      <w:r w:rsidR="00CB7FD5" w:rsidRPr="009517E4">
        <w:rPr>
          <w:rStyle w:val="JACoWBodyTextIndentChar"/>
        </w:rPr>
        <w:t>. T</w:t>
      </w:r>
      <w:r w:rsidRPr="009517E4">
        <w:rPr>
          <w:rStyle w:val="JACoWBodyTextIndentChar"/>
        </w:rPr>
        <w:t>here should never be a column break</w:t>
      </w:r>
      <w:r w:rsidRPr="009E6644">
        <w:t xml:space="preserve"> between a subheading and the following paragraph.</w:t>
      </w:r>
    </w:p>
    <w:p w14:paraId="159DE2E7" w14:textId="4ECD7E9D" w:rsidR="00D162A1" w:rsidRPr="009E6644" w:rsidRDefault="00D162A1" w:rsidP="000B23B8">
      <w:pPr>
        <w:pStyle w:val="JACoWThird-levelHeading"/>
      </w:pPr>
      <w:bookmarkStart w:id="2" w:name="_Hlk188885781"/>
      <w:r w:rsidRPr="00686B02">
        <w:rPr>
          <w:rStyle w:val="JACoWBodyTextIndentChar"/>
        </w:rPr>
        <w:t>Third-</w:t>
      </w:r>
      <w:r w:rsidRPr="000B23B8">
        <w:rPr>
          <w:rStyle w:val="JACoWBodyTextIndentChar"/>
        </w:rPr>
        <w:t>level Headings</w:t>
      </w:r>
      <w:r w:rsidRPr="00686B02">
        <w:rPr>
          <w:rStyle w:val="JACoWBodyTextIndentChar"/>
        </w:rPr>
        <w:t> </w:t>
      </w:r>
      <w:bookmarkEnd w:id="2"/>
      <w:r w:rsidRPr="009E6644">
        <w:rPr>
          <w:rStyle w:val="JACoWBodyTextIndentChar"/>
          <w:b w:val="0"/>
        </w:rPr>
        <w:t>These</w:t>
      </w:r>
      <w:r w:rsidR="00830C87">
        <w:rPr>
          <w:rStyle w:val="JACoWBodyTextIndentChar"/>
          <w:b w:val="0"/>
        </w:rPr>
        <w:t xml:space="preserve"> </w:t>
      </w:r>
      <w:r w:rsidRPr="009E6644">
        <w:rPr>
          <w:rStyle w:val="JACoWBodyTextIndentChar"/>
          <w:b w:val="0"/>
        </w:rPr>
        <w:t>should use 10 pt bold letters and run into the paragraph text.</w:t>
      </w:r>
      <w:r w:rsidR="00830C87">
        <w:rPr>
          <w:rStyle w:val="JACoWBodyTextIndentChar"/>
          <w:b w:val="0"/>
        </w:rPr>
        <w:t xml:space="preserve"> An </w:t>
      </w:r>
      <w:r w:rsidR="009B7724">
        <w:rPr>
          <w:rStyle w:val="JACoWBodyTextIndentChar"/>
          <w:b w:val="0"/>
        </w:rPr>
        <w:t>“</w:t>
      </w:r>
      <w:r w:rsidR="00430AC1">
        <w:rPr>
          <w:rStyle w:val="JACoWBodyTextIndentChar"/>
          <w:b w:val="0"/>
        </w:rPr>
        <w:t>E</w:t>
      </w:r>
      <w:r w:rsidR="00830C87">
        <w:rPr>
          <w:rStyle w:val="JACoWBodyTextIndentChar"/>
          <w:b w:val="0"/>
        </w:rPr>
        <w:t xml:space="preserve">m </w:t>
      </w:r>
      <w:r w:rsidR="00430AC1">
        <w:rPr>
          <w:rStyle w:val="JACoWBodyTextIndentChar"/>
          <w:b w:val="0"/>
        </w:rPr>
        <w:t>S</w:t>
      </w:r>
      <w:r w:rsidR="00830C87">
        <w:rPr>
          <w:rStyle w:val="JACoWBodyTextIndentChar"/>
          <w:b w:val="0"/>
        </w:rPr>
        <w:t>pace</w:t>
      </w:r>
      <w:r w:rsidR="009B7724">
        <w:rPr>
          <w:rStyle w:val="JACoWBodyTextIndentChar"/>
          <w:b w:val="0"/>
        </w:rPr>
        <w:t>”</w:t>
      </w:r>
      <w:r w:rsidR="008F62DA">
        <w:rPr>
          <w:rStyle w:val="JACoWBodyTextIndentChar"/>
          <w:b w:val="0"/>
        </w:rPr>
        <w:t xml:space="preserve"> </w:t>
      </w:r>
      <w:r w:rsidR="00430AC1">
        <w:rPr>
          <w:rStyle w:val="JACoWBodyTextIndentChar"/>
          <w:b w:val="0"/>
        </w:rPr>
        <w:t>is inserted after the heading to achieve the desired spacing</w:t>
      </w:r>
      <w:r w:rsidR="008F62DA">
        <w:rPr>
          <w:rStyle w:val="JACoWBodyTextIndentChar"/>
          <w:b w:val="0"/>
        </w:rPr>
        <w:t xml:space="preserve"> (Symbol </w:t>
      </w:r>
      <w:r w:rsidR="008F62DA" w:rsidRPr="009E6644">
        <w:rPr>
          <w:rFonts w:ascii="Symbol" w:hAnsi="Symbol"/>
        </w:rPr>
        <w:t></w:t>
      </w:r>
      <w:r w:rsidR="008F62DA" w:rsidRPr="009E6644">
        <w:t xml:space="preserve"> </w:t>
      </w:r>
      <w:r w:rsidR="008F62DA">
        <w:rPr>
          <w:rStyle w:val="JACoWBodyTextIndentChar"/>
          <w:b w:val="0"/>
        </w:rPr>
        <w:t xml:space="preserve">Special Character </w:t>
      </w:r>
      <w:r w:rsidR="008F62DA" w:rsidRPr="009E6644">
        <w:rPr>
          <w:rFonts w:ascii="Symbol" w:hAnsi="Symbol"/>
        </w:rPr>
        <w:t></w:t>
      </w:r>
      <w:r w:rsidR="008F62DA" w:rsidRPr="009E6644">
        <w:t xml:space="preserve"> </w:t>
      </w:r>
      <w:r w:rsidR="008F62DA">
        <w:rPr>
          <w:rStyle w:val="JACoWBodyTextIndentChar"/>
          <w:b w:val="0"/>
        </w:rPr>
        <w:t>Em Space)</w:t>
      </w:r>
      <w:r w:rsidR="00430AC1">
        <w:rPr>
          <w:rStyle w:val="JACoWBodyTextIndentChar"/>
          <w:b w:val="0"/>
        </w:rPr>
        <w:t>.</w:t>
      </w:r>
      <w:r w:rsidRPr="009E6644">
        <w:rPr>
          <w:rStyle w:val="JACoWBodyTextIndentChar"/>
          <w:b w:val="0"/>
        </w:rPr>
        <w:t xml:space="preserve"> </w:t>
      </w:r>
    </w:p>
    <w:p w14:paraId="65167728" w14:textId="77777777" w:rsidR="00D162A1" w:rsidRPr="009E6644" w:rsidRDefault="00D162A1" w:rsidP="00C04976">
      <w:pPr>
        <w:pStyle w:val="JACoWSubsectionHeading"/>
      </w:pPr>
      <w:r w:rsidRPr="009E6644">
        <w:t>Paragraph Text</w:t>
      </w:r>
    </w:p>
    <w:p w14:paraId="29E61F10" w14:textId="2786EF38" w:rsidR="00D162A1" w:rsidRPr="009517E4" w:rsidRDefault="00D162A1" w:rsidP="009517E4">
      <w:pPr>
        <w:pStyle w:val="JACoWBodyTextIndent"/>
      </w:pPr>
      <w:r w:rsidRPr="009517E4">
        <w:t xml:space="preserve">Paragraphs should use 10 pt font and be justified (touch each side) in the column. The beginning of each paragraph should be indented approximately 0.33 cm (0.13 in). The last line of a paragraph should not be </w:t>
      </w:r>
      <w:r w:rsidR="00430AC1" w:rsidRPr="009517E4">
        <w:t>rendered</w:t>
      </w:r>
      <w:r w:rsidRPr="009517E4">
        <w:t xml:space="preserve"> at the beginning of a column</w:t>
      </w:r>
      <w:r w:rsidR="00430AC1" w:rsidRPr="009517E4">
        <w:t>,</w:t>
      </w:r>
      <w:r w:rsidRPr="009517E4">
        <w:t xml:space="preserve"> nor should the first line of a paragraph be </w:t>
      </w:r>
      <w:r w:rsidR="00430AC1" w:rsidRPr="009517E4">
        <w:t>rendered</w:t>
      </w:r>
      <w:r w:rsidRPr="009517E4">
        <w:t xml:space="preserve"> at the end of a column.</w:t>
      </w:r>
    </w:p>
    <w:p w14:paraId="2BA9AEDF" w14:textId="447F345D" w:rsidR="00043B99" w:rsidRPr="009517E4" w:rsidRDefault="009001D5" w:rsidP="0038212A">
      <w:pPr>
        <w:pStyle w:val="JACoWBodyTextIndent"/>
        <w:rPr>
          <w:rStyle w:val="JACoWBodyTextIndentChar"/>
        </w:rPr>
      </w:pPr>
      <w:r>
        <w:rPr>
          <w:b/>
          <w:bCs/>
        </w:rPr>
        <w:br w:type="column"/>
      </w:r>
      <w:r w:rsidR="00651FDC" w:rsidRPr="00FF4B82">
        <w:rPr>
          <w:rStyle w:val="JACoWThird-levelHeadingChar"/>
        </w:rPr>
        <w:t>Bulleted and Numbered</w:t>
      </w:r>
      <w:r w:rsidR="00651FDC">
        <w:rPr>
          <w:b/>
          <w:bCs/>
        </w:rPr>
        <w:t xml:space="preserve"> List</w:t>
      </w:r>
      <w:r w:rsidR="00043B99" w:rsidRPr="009E6644">
        <w:t> </w:t>
      </w:r>
      <w:r w:rsidR="00651FDC" w:rsidRPr="009517E4">
        <w:rPr>
          <w:rStyle w:val="JACoWBodyTextIndentChar"/>
        </w:rPr>
        <w:t>These have a left indentation of 0.3 cm and a hanging indent</w:t>
      </w:r>
      <w:r w:rsidR="001C5CB0" w:rsidRPr="009517E4">
        <w:rPr>
          <w:rStyle w:val="JACoWBodyTextIndentChar"/>
        </w:rPr>
        <w:t>ation</w:t>
      </w:r>
      <w:r w:rsidR="00651FDC" w:rsidRPr="009517E4">
        <w:rPr>
          <w:rStyle w:val="JACoWBodyTextIndentChar"/>
        </w:rPr>
        <w:t xml:space="preserve"> of 0.36 cm</w:t>
      </w:r>
      <w:r w:rsidR="00D721B2" w:rsidRPr="009517E4">
        <w:rPr>
          <w:rStyle w:val="JACoWBodyTextIndentChar"/>
        </w:rPr>
        <w:t>.</w:t>
      </w:r>
    </w:p>
    <w:p w14:paraId="7C426101" w14:textId="77777777" w:rsidR="00D162A1" w:rsidRPr="009E6644" w:rsidRDefault="00D162A1" w:rsidP="00C2471B">
      <w:pPr>
        <w:pStyle w:val="JACoWSubsectionHeading"/>
      </w:pPr>
      <w:r w:rsidRPr="009E6644">
        <w:t>Figures, Tables, and Equations</w:t>
      </w:r>
    </w:p>
    <w:p w14:paraId="549BB429" w14:textId="2EF84D7C" w:rsidR="00D162A1" w:rsidRPr="009E6644" w:rsidRDefault="00D721B2" w:rsidP="00924524">
      <w:pPr>
        <w:pStyle w:val="JACoWBodyTextIndent"/>
      </w:pPr>
      <w:r>
        <w:t>Fi</w:t>
      </w:r>
      <w:r w:rsidR="00D162A1" w:rsidRPr="00255081">
        <w:t>gures and tables a</w:t>
      </w:r>
      <w:r>
        <w:t>re to be placed as</w:t>
      </w:r>
      <w:r w:rsidR="00D162A1" w:rsidRPr="00255081">
        <w:t xml:space="preserve"> close</w:t>
      </w:r>
      <w:r w:rsidR="00C04976" w:rsidRPr="00255081">
        <w:t xml:space="preserve"> as possible </w:t>
      </w:r>
      <w:r w:rsidR="00D162A1" w:rsidRPr="00255081">
        <w:t xml:space="preserve">to </w:t>
      </w:r>
      <w:r w:rsidR="00C04976" w:rsidRPr="00255081">
        <w:t xml:space="preserve">after </w:t>
      </w:r>
      <w:r w:rsidR="00D162A1" w:rsidRPr="00255081">
        <w:t>their place of mention</w:t>
      </w:r>
      <w:r w:rsidR="00430AC1" w:rsidRPr="00255081">
        <w:t xml:space="preserve">. </w:t>
      </w:r>
      <w:r w:rsidR="00D162A1" w:rsidRPr="00255081">
        <w:t>Lettering in figures and tables should be large enough to reproduce clearly. Use of non-approved fonts in</w:t>
      </w:r>
      <w:r w:rsidR="00D162A1" w:rsidRPr="009E6644">
        <w:t xml:space="preserve"> figures can lead to problems when the files are processed. Each figure and table must be numbered in ascending order (1, 2, 3, etc.) throughout the paper. After inserting a figure in a Word document, click on the figure, right click on “Wrap Text”, and select the “In Line with Text” option. Figure captions are placed below figures, </w:t>
      </w:r>
      <w:r w:rsidR="003122FA">
        <w:t>while</w:t>
      </w:r>
      <w:r w:rsidR="00D162A1" w:rsidRPr="009E6644">
        <w:t xml:space="preserve"> table captions are placed above tables. </w:t>
      </w:r>
    </w:p>
    <w:p w14:paraId="598B75CB" w14:textId="5B086755" w:rsidR="002E7863" w:rsidRDefault="00D162A1" w:rsidP="00924524">
      <w:pPr>
        <w:pStyle w:val="JACoWBodyTextIndent"/>
      </w:pPr>
      <w:r w:rsidRPr="009E6644">
        <w:t>Figure captions are formatted as shown in Figs. 1 and 2, while table captions</w:t>
      </w:r>
      <w:r w:rsidR="009001D5">
        <w:t xml:space="preserve"> should normally</w:t>
      </w:r>
      <w:r w:rsidRPr="009E6644">
        <w:t xml:space="preserve"> take the form of a heading, with initial letters of principle words, capitalized, and without a period at the end (see Tables 1 and 2). Any reference to the contents of the ta</w:t>
      </w:r>
      <w:r w:rsidR="00735A5F" w:rsidRPr="009E6644">
        <w:t xml:space="preserve">ble should be made </w:t>
      </w:r>
      <w:r w:rsidR="009001D5">
        <w:t>in</w:t>
      </w:r>
      <w:r w:rsidR="00735A5F" w:rsidRPr="009E6644">
        <w:t xml:space="preserve"> the text</w:t>
      </w:r>
      <w:r w:rsidRPr="009E6644">
        <w:t xml:space="preserve"> of the paper rather than from within the table caption itself. </w:t>
      </w:r>
      <w:r w:rsidR="00D721B2">
        <w:t xml:space="preserve">In cases where </w:t>
      </w:r>
      <w:r w:rsidR="00592BE5">
        <w:t>it is</w:t>
      </w:r>
      <w:r w:rsidR="009001D5">
        <w:t>, however,</w:t>
      </w:r>
      <w:r w:rsidR="00592BE5">
        <w:t xml:space="preserve"> deemed necessary to give a sentence for the</w:t>
      </w:r>
      <w:r w:rsidR="00D721B2">
        <w:t xml:space="preserve"> table caption</w:t>
      </w:r>
      <w:r w:rsidR="00592BE5">
        <w:t>, as opposed to a heading, then sentence case should be adopted, and a period inserted at the end of the caption.</w:t>
      </w:r>
    </w:p>
    <w:p w14:paraId="73BED73F" w14:textId="5F08B81D" w:rsidR="00D162A1" w:rsidRPr="009E6644" w:rsidRDefault="00D162A1" w:rsidP="009517E4">
      <w:pPr>
        <w:pStyle w:val="JACoWBodyTextIndent"/>
      </w:pPr>
      <w:r w:rsidRPr="009517E4">
        <w:t xml:space="preserve">Single-line captions are </w:t>
      </w:r>
      <w:proofErr w:type="spellStart"/>
      <w:r w:rsidRPr="009517E4">
        <w:t>cent</w:t>
      </w:r>
      <w:r w:rsidR="00D648F4" w:rsidRPr="009517E4">
        <w:t>e</w:t>
      </w:r>
      <w:r w:rsidRPr="009517E4">
        <w:t>red</w:t>
      </w:r>
      <w:proofErr w:type="spellEnd"/>
      <w:r w:rsidRPr="009517E4">
        <w:t xml:space="preserve"> in the column, while captions that span more than one line should be justified. Both figure and table captions may be easily inserted from the “</w:t>
      </w:r>
      <w:r w:rsidR="00C9248C" w:rsidRPr="009517E4">
        <w:t>References</w:t>
      </w:r>
      <w:r w:rsidRPr="009E6644">
        <w:t>” tab by clicking on the “Insert Caption”</w:t>
      </w:r>
      <w:r w:rsidR="00C9248C">
        <w:t>.</w:t>
      </w:r>
      <w:r w:rsidRPr="009E6644">
        <w:t xml:space="preserve"> An alternative is to right</w:t>
      </w:r>
      <w:r w:rsidR="003122FA">
        <w:t xml:space="preserve"> </w:t>
      </w:r>
      <w:r w:rsidRPr="009E6644">
        <w:t>click on the figure or table anchor and select “Insert Caption”</w:t>
      </w:r>
      <w:r w:rsidR="00E5751A" w:rsidRPr="009E6644">
        <w:t xml:space="preserve">. </w:t>
      </w:r>
      <w:r w:rsidRPr="009E6644">
        <w:t>Select “figure” or “table” in the caption as the label as appropriate. The figure label should be configured to appear below the figure, while the table label is set to appear above the table. Enter the figure/table caption in the box provided and click “OK”</w:t>
      </w:r>
      <w:r w:rsidR="0066784C">
        <w:t>.</w:t>
      </w:r>
      <w:r w:rsidRPr="009E6644">
        <w:t xml:space="preserve"> Finally, where necessary, modify the font style (10 pt, normal) and spacing to match that listed in Table 2, not forgetting the colon after the figure/table numeric </w:t>
      </w:r>
      <w:r w:rsidR="0066784C">
        <w:t>(as</w:t>
      </w:r>
      <w:r w:rsidRPr="009E6644">
        <w:t xml:space="preserve"> </w:t>
      </w:r>
      <w:r w:rsidR="0066784C">
        <w:t xml:space="preserve">made evident in the </w:t>
      </w:r>
      <w:r w:rsidR="009001D5">
        <w:t xml:space="preserve">figure and table </w:t>
      </w:r>
      <w:r w:rsidR="0066784C">
        <w:t>caption</w:t>
      </w:r>
      <w:r w:rsidR="009001D5">
        <w:t>s here</w:t>
      </w:r>
      <w:r w:rsidRPr="009E6644">
        <w:t>).</w:t>
      </w:r>
      <w:r w:rsidR="00FD1EE1">
        <w:t xml:space="preserve"> </w:t>
      </w:r>
      <w:r w:rsidRPr="009E6644">
        <w:t>A figure may be made to span two columns by the following procedure:</w:t>
      </w:r>
    </w:p>
    <w:p w14:paraId="7B5484E5" w14:textId="122B4DA7" w:rsidR="00D162A1" w:rsidRPr="009E6644" w:rsidRDefault="0038212A" w:rsidP="00043B99">
      <w:pPr>
        <w:pStyle w:val="JACoWNumberedlist"/>
        <w:spacing w:before="60"/>
      </w:pPr>
      <w:r>
        <w:br w:type="column"/>
      </w:r>
      <w:r w:rsidR="00D162A1" w:rsidRPr="009E6644">
        <w:lastRenderedPageBreak/>
        <w:t>Insert a continuous section break.</w:t>
      </w:r>
    </w:p>
    <w:p w14:paraId="747B2C84" w14:textId="77777777" w:rsidR="00D162A1" w:rsidRPr="009E6644" w:rsidRDefault="00D162A1" w:rsidP="00043B99">
      <w:pPr>
        <w:pStyle w:val="JACoWNumberedlist"/>
      </w:pPr>
      <w:r w:rsidRPr="009E6644">
        <w:t>Insert two empty lines (makes later editing easier).</w:t>
      </w:r>
    </w:p>
    <w:p w14:paraId="3467B060" w14:textId="77777777" w:rsidR="00D162A1" w:rsidRPr="009E6644" w:rsidRDefault="00D162A1" w:rsidP="00043B99">
      <w:pPr>
        <w:pStyle w:val="JACoWNumberedlist"/>
      </w:pPr>
      <w:r w:rsidRPr="009E6644">
        <w:t>Insert another continuous section break.</w:t>
      </w:r>
    </w:p>
    <w:p w14:paraId="08E6266C" w14:textId="77777777" w:rsidR="00D162A1" w:rsidRPr="009E6644" w:rsidRDefault="00D162A1" w:rsidP="00043B99">
      <w:pPr>
        <w:pStyle w:val="JACoWNumberedlist"/>
      </w:pPr>
      <w:r w:rsidRPr="009E6644">
        <w:t xml:space="preserve">Click between the two section breaks and then click on the following menus and tabs: </w:t>
      </w:r>
      <w:r w:rsidRPr="009E6644">
        <w:tab/>
      </w:r>
      <w:r w:rsidRPr="009E6644">
        <w:tab/>
      </w:r>
      <w:r w:rsidRPr="009E6644">
        <w:tab/>
      </w:r>
      <w:r w:rsidRPr="009E6644">
        <w:br w:type="textWrapping" w:clear="all"/>
        <w:t xml:space="preserve">Page Layout </w:t>
      </w:r>
      <w:r w:rsidRPr="009E6644">
        <w:rPr>
          <w:rFonts w:ascii="Symbol" w:hAnsi="Symbol"/>
        </w:rPr>
        <w:t></w:t>
      </w:r>
      <w:r w:rsidRPr="009E6644">
        <w:t xml:space="preserve"> Columns </w:t>
      </w:r>
      <w:r w:rsidRPr="009E6644">
        <w:rPr>
          <w:rFonts w:ascii="Symbol" w:hAnsi="Symbol"/>
        </w:rPr>
        <w:t></w:t>
      </w:r>
      <w:r w:rsidRPr="009E6644">
        <w:t xml:space="preserve"> One.</w:t>
      </w:r>
    </w:p>
    <w:p w14:paraId="005CC505" w14:textId="77777777" w:rsidR="00D162A1" w:rsidRPr="009E6644" w:rsidRDefault="00D162A1" w:rsidP="00043B99">
      <w:pPr>
        <w:pStyle w:val="JACoWNumberedlist"/>
      </w:pPr>
      <w:r w:rsidRPr="009E6644">
        <w:t>Paste the figure between the section breaks and adjust the size as appropriate.</w:t>
      </w:r>
    </w:p>
    <w:p w14:paraId="01FF04BF" w14:textId="77777777" w:rsidR="00D162A1" w:rsidRPr="009E6644" w:rsidRDefault="00D162A1" w:rsidP="00043B99">
      <w:pPr>
        <w:pStyle w:val="JACoWNumberedlist"/>
        <w:spacing w:after="120"/>
      </w:pPr>
      <w:r w:rsidRPr="009E6644">
        <w:t>Remove blank lines from in and around the figure.</w:t>
      </w:r>
    </w:p>
    <w:p w14:paraId="2F65C225" w14:textId="0577498B" w:rsidR="00D162A1" w:rsidRPr="009E6644" w:rsidRDefault="00D162A1" w:rsidP="0038212A">
      <w:pPr>
        <w:pStyle w:val="JACoWBodyTextIndent"/>
      </w:pPr>
      <w:r w:rsidRPr="009E6644">
        <w:t>When referring to a figure from within the text, the convention is to use the abbreviated form</w:t>
      </w:r>
      <w:r w:rsidR="00486398">
        <w:t xml:space="preserve"> [e.</w:t>
      </w:r>
      <w:r w:rsidR="00784C60">
        <w:t> </w:t>
      </w:r>
      <w:r w:rsidRPr="009E6644">
        <w:t>g., Fig. 1</w:t>
      </w:r>
      <w:r w:rsidR="00486398">
        <w:t>]</w:t>
      </w:r>
      <w:r w:rsidRPr="009E6644">
        <w:t xml:space="preserve"> </w:t>
      </w:r>
      <w:r w:rsidRPr="008D7956">
        <w:rPr>
          <w:iCs/>
        </w:rPr>
        <w:t xml:space="preserve">unless </w:t>
      </w:r>
      <w:r w:rsidRPr="009E6644">
        <w:t xml:space="preserve">the reference is at the start of the sentence, in which case “Figure” is written in full. Reference to a table, however, is never abbreviated [e.g., Table 1]. </w:t>
      </w:r>
      <w:r w:rsidR="00414073">
        <w:t>Indeed,</w:t>
      </w:r>
      <w:r w:rsidR="00C44C8A">
        <w:t xml:space="preserve"> as a</w:t>
      </w:r>
      <w:r w:rsidR="00C44C8A" w:rsidRPr="00C44C8A">
        <w:t xml:space="preserve"> matter of style,</w:t>
      </w:r>
      <w:r w:rsidR="00C44C8A">
        <w:t xml:space="preserve"> authors are</w:t>
      </w:r>
      <w:r w:rsidR="00C44C8A" w:rsidRPr="00C44C8A">
        <w:t xml:space="preserve"> advise</w:t>
      </w:r>
      <w:r w:rsidR="00C44C8A">
        <w:t>d</w:t>
      </w:r>
      <w:r w:rsidR="00C44C8A" w:rsidRPr="00C44C8A">
        <w:t xml:space="preserve"> not to start any sentence with an abbreviation or a number</w:t>
      </w:r>
      <w:r w:rsidR="00C44C8A">
        <w:t>.</w:t>
      </w:r>
    </w:p>
    <w:p w14:paraId="6DD5D47A" w14:textId="2B63CF69" w:rsidR="00D162A1" w:rsidRPr="009E6644" w:rsidRDefault="00D162A1" w:rsidP="0038212A">
      <w:pPr>
        <w:pStyle w:val="JACoWBodyTextIndent"/>
      </w:pPr>
      <w:r w:rsidRPr="009E6644">
        <w:t xml:space="preserve">If a displayed equation needs a number (i.e., it will be referenced), place it in parentheses, and flush with the right margin of the column. The equation itself should be indented and </w:t>
      </w:r>
      <w:proofErr w:type="spellStart"/>
      <w:r w:rsidRPr="009E6644">
        <w:t>cent</w:t>
      </w:r>
      <w:r w:rsidR="00D648F4">
        <w:t>e</w:t>
      </w:r>
      <w:r w:rsidRPr="009E6644">
        <w:t>red</w:t>
      </w:r>
      <w:proofErr w:type="spellEnd"/>
      <w:r w:rsidRPr="009E6644">
        <w:t>, as far as is possible:</w:t>
      </w:r>
    </w:p>
    <w:p w14:paraId="3F453E79" w14:textId="7E4578A1" w:rsidR="00D162A1" w:rsidRPr="009E6644" w:rsidRDefault="00D162A1" w:rsidP="00A408AF">
      <w:pPr>
        <w:pStyle w:val="JACoWEquationBodyTextIndentRightBefore6ptAfter6pt"/>
      </w:pPr>
      <w:r w:rsidRPr="00A408AF">
        <w:object w:dxaOrig="2220" w:dyaOrig="620" w14:anchorId="2A4F4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30pt" o:ole="">
            <v:imagedata r:id="rId10" o:title=""/>
          </v:shape>
          <o:OLEObject Type="Embed" ProgID="Equation.DSMT4" ShapeID="_x0000_i1025" DrawAspect="Content" ObjectID="_1807453997" r:id="rId11"/>
        </w:object>
      </w:r>
      <w:r w:rsidRPr="009E6644">
        <w:t>.</w:t>
      </w:r>
      <w:r w:rsidRPr="009E6644">
        <w:tab/>
      </w:r>
      <w:r w:rsidRPr="009E6644">
        <w:tab/>
      </w:r>
      <w:r w:rsidRPr="009E6644">
        <w:tab/>
        <w:t>(1)</w:t>
      </w:r>
    </w:p>
    <w:p w14:paraId="5E7A8AA3" w14:textId="0BA0CCE4" w:rsidR="00D162A1" w:rsidRPr="009E6644" w:rsidRDefault="00D162A1" w:rsidP="0038212A">
      <w:pPr>
        <w:pStyle w:val="JACoWBodyTextIndent"/>
      </w:pPr>
      <w:r w:rsidRPr="009E6644">
        <w:t>When referencing a numbered equation, use the word “Equation” at the start of a sentence, and the abbreviated form, “Eq.”, if in the text. The equation number is placed in parentheses</w:t>
      </w:r>
      <w:r w:rsidR="008D7956">
        <w:t xml:space="preserve">, </w:t>
      </w:r>
      <w:r w:rsidRPr="009E6644">
        <w:t xml:space="preserve">e.g., Eq. (1). </w:t>
      </w:r>
    </w:p>
    <w:p w14:paraId="1E257186" w14:textId="77777777" w:rsidR="00D162A1" w:rsidRPr="009E6644" w:rsidRDefault="00D162A1" w:rsidP="0089090A">
      <w:pPr>
        <w:pStyle w:val="JACoWSubsectionHeading"/>
      </w:pPr>
      <w:r w:rsidRPr="009E6644">
        <w:t>Units</w:t>
      </w:r>
    </w:p>
    <w:p w14:paraId="1D80E125" w14:textId="77777777" w:rsidR="00D162A1" w:rsidRPr="009E6644" w:rsidRDefault="00D162A1" w:rsidP="0038212A">
      <w:pPr>
        <w:pStyle w:val="JACoWBodyTextIndent"/>
      </w:pPr>
      <w:r w:rsidRPr="009517E4">
        <w:rPr>
          <w:rStyle w:val="JACoWBodyTextIndentChar"/>
        </w:rPr>
        <w:t>Units should be written using the standard, roman font, not the italic font, as shown in Eq. (1). An unbreakable space should precede a unit. Some examples are: 3 keV, 100 kW, 7 </w:t>
      </w:r>
      <w:proofErr w:type="spellStart"/>
      <w:r w:rsidRPr="009517E4">
        <w:rPr>
          <w:rStyle w:val="JACoWBodyTextIndentChar"/>
        </w:rPr>
        <w:t>μm</w:t>
      </w:r>
      <w:proofErr w:type="spellEnd"/>
      <w:r w:rsidRPr="009517E4">
        <w:rPr>
          <w:rStyle w:val="JACoWBodyTextIndentChar"/>
        </w:rPr>
        <w:t>. When a unit appears in a hyphenated, compound adjective that precedes a noun, it takes on the singular form, e.g., the 3.8-metre long undulator</w:t>
      </w:r>
      <w:r w:rsidRPr="009E6644">
        <w:t>.</w:t>
      </w:r>
    </w:p>
    <w:p w14:paraId="744A1C82" w14:textId="77777777" w:rsidR="00D162A1" w:rsidRPr="009E6644" w:rsidRDefault="00D162A1" w:rsidP="0089090A">
      <w:pPr>
        <w:pStyle w:val="JACoWSubsectionHeading"/>
      </w:pPr>
      <w:r w:rsidRPr="009E6644">
        <w:t>References</w:t>
      </w:r>
    </w:p>
    <w:p w14:paraId="5A349FC9" w14:textId="7449B321" w:rsidR="00D162A1" w:rsidRPr="009E6644" w:rsidRDefault="00D162A1" w:rsidP="0038212A">
      <w:pPr>
        <w:pStyle w:val="JACoWBodyTextIndent"/>
      </w:pPr>
      <w:r w:rsidRPr="009E6644">
        <w:t xml:space="preserve">All bibliographical and web references should be numbered and listed at the end of the paper in a section </w:t>
      </w:r>
      <w:r w:rsidR="003A6D48">
        <w:t>entitled</w:t>
      </w:r>
      <w:r w:rsidR="00FD1B78" w:rsidRPr="009E6644">
        <w:t xml:space="preserve"> </w:t>
      </w:r>
      <w:r w:rsidRPr="009E6644">
        <w:rPr>
          <w:b/>
        </w:rPr>
        <w:t>REFERENCES</w:t>
      </w:r>
      <w:r w:rsidRPr="009E6644">
        <w:t>. When citing a reference in the text, place the corresponding reference number in square brackets [2]. The reference citations in the text should be numbered in ascending order. Multiple citations should appear in the same bracket [3, 4] and with ranges where appropriate [1-4, 10].</w:t>
      </w:r>
    </w:p>
    <w:p w14:paraId="0D159683" w14:textId="24FF7E96" w:rsidR="00C44C8A" w:rsidRPr="00924524" w:rsidRDefault="00F72342" w:rsidP="00924524">
      <w:pPr>
        <w:pStyle w:val="JACoWBodyTextIndent"/>
      </w:pPr>
      <w:r w:rsidRPr="00924524">
        <w:t xml:space="preserve">A Digital Object Identifier (DOI), where existing, should always be inserted at the end of the reference in the desired format and font (see </w:t>
      </w:r>
      <w:r w:rsidR="008B5BF7" w:rsidRPr="00924524">
        <w:t>ANNEX A</w:t>
      </w:r>
      <w:r w:rsidRPr="00924524">
        <w:t xml:space="preserve">). </w:t>
      </w:r>
      <w:r w:rsidR="00334AB8" w:rsidRPr="00924524">
        <w:t xml:space="preserve">The DOI </w:t>
      </w:r>
      <w:r w:rsidR="00EC41FE" w:rsidRPr="00924524">
        <w:t xml:space="preserve">should be confined to within a single line, rather than be </w:t>
      </w:r>
      <w:r w:rsidR="005C3A2C" w:rsidRPr="00924524">
        <w:t xml:space="preserve">split in arbitrary positions </w:t>
      </w:r>
      <w:r w:rsidR="00EC41FE" w:rsidRPr="00924524">
        <w:t xml:space="preserve">across multiple lines. </w:t>
      </w:r>
      <w:bookmarkStart w:id="3" w:name="_Hlk196385162"/>
      <w:r w:rsidRPr="00924524">
        <w:t>A hyperlink</w:t>
      </w:r>
      <w:r w:rsidR="00D523AF" w:rsidRPr="00924524">
        <w:t xml:space="preserve"> to the DOI (coloured Blue, Accent 1, 25% Darker)</w:t>
      </w:r>
      <w:r w:rsidRPr="00924524">
        <w:t xml:space="preserve"> is </w:t>
      </w:r>
      <w:r w:rsidR="00B8184D" w:rsidRPr="00924524">
        <w:t>encouraged</w:t>
      </w:r>
      <w:r w:rsidRPr="00924524">
        <w:t>.</w:t>
      </w:r>
      <w:r w:rsidR="00C44C8A" w:rsidRPr="00924524">
        <w:t xml:space="preserve"> If using Acrobat Maker to generate the PDF of the document, then the “Add Links” option</w:t>
      </w:r>
      <w:r w:rsidR="00043B99" w:rsidRPr="00924524">
        <w:t xml:space="preserve"> must</w:t>
      </w:r>
      <w:r w:rsidR="00C44C8A" w:rsidRPr="00924524">
        <w:t xml:space="preserve"> be checked</w:t>
      </w:r>
      <w:r w:rsidR="003D489D" w:rsidRPr="00924524">
        <w:t xml:space="preserve"> to preserve the link:</w:t>
      </w:r>
      <w:r w:rsidR="00D523AF" w:rsidRPr="00924524">
        <w:t> </w:t>
      </w:r>
      <w:r w:rsidR="00C44C8A" w:rsidRPr="00924524">
        <w:t>Acrobat</w:t>
      </w:r>
      <w:r w:rsidR="009D737B">
        <w:t xml:space="preserve"> </w:t>
      </w:r>
      <w:r w:rsidR="009D737B" w:rsidRPr="009E6644">
        <w:rPr>
          <w:rFonts w:ascii="Symbol" w:hAnsi="Symbol"/>
        </w:rPr>
        <w:t></w:t>
      </w:r>
      <w:r w:rsidR="00C44C8A" w:rsidRPr="00924524">
        <w:t xml:space="preserve"> </w:t>
      </w:r>
      <w:r w:rsidR="00043B99" w:rsidRPr="00924524">
        <w:t xml:space="preserve"> </w:t>
      </w:r>
      <w:r w:rsidR="00C44C8A" w:rsidRPr="00924524">
        <w:t>Preferences</w:t>
      </w:r>
      <w:bookmarkStart w:id="4" w:name="_Hlk188950937"/>
      <w:r w:rsidR="009D737B">
        <w:t xml:space="preserve"> </w:t>
      </w:r>
      <w:r w:rsidR="009D737B" w:rsidRPr="009E6644">
        <w:rPr>
          <w:rFonts w:ascii="Symbol" w:hAnsi="Symbol"/>
        </w:rPr>
        <w:t></w:t>
      </w:r>
      <w:r w:rsidR="00C44C8A" w:rsidRPr="00924524">
        <w:t xml:space="preserve"> </w:t>
      </w:r>
      <w:bookmarkEnd w:id="4"/>
      <w:r w:rsidR="00C44C8A" w:rsidRPr="00924524">
        <w:t xml:space="preserve">Settings </w:t>
      </w:r>
      <w:r w:rsidR="00C55673" w:rsidRPr="009E6644">
        <w:rPr>
          <w:rFonts w:ascii="Symbol" w:hAnsi="Symbol"/>
        </w:rPr>
        <w:t></w:t>
      </w:r>
      <w:r w:rsidR="00043B99" w:rsidRPr="00924524">
        <w:t xml:space="preserve"> </w:t>
      </w:r>
      <w:r w:rsidR="00C44C8A" w:rsidRPr="00924524">
        <w:t>Add Links.</w:t>
      </w:r>
    </w:p>
    <w:bookmarkEnd w:id="3"/>
    <w:p w14:paraId="2FE2C5E6" w14:textId="67EC9066" w:rsidR="00402767" w:rsidRPr="009E6644" w:rsidRDefault="00D162A1" w:rsidP="0038212A">
      <w:pPr>
        <w:pStyle w:val="JACoWBodyTextIndent"/>
      </w:pPr>
      <w:r w:rsidRPr="00924524">
        <w:rPr>
          <w:rStyle w:val="JACoWBodyTextIndentChar"/>
        </w:rPr>
        <w:t xml:space="preserve">A URL may </w:t>
      </w:r>
      <w:r w:rsidR="00F72342" w:rsidRPr="00924524">
        <w:rPr>
          <w:rStyle w:val="JACoWBodyTextIndentChar"/>
        </w:rPr>
        <w:t xml:space="preserve">also </w:t>
      </w:r>
      <w:r w:rsidRPr="00924524">
        <w:rPr>
          <w:rStyle w:val="JACoWBodyTextIndentChar"/>
        </w:rPr>
        <w:t>be included as part of a reference</w:t>
      </w:r>
      <w:r w:rsidR="00F72342" w:rsidRPr="00924524">
        <w:rPr>
          <w:rStyle w:val="JACoWBodyTextIndentChar"/>
        </w:rPr>
        <w:t xml:space="preserve"> in the absence of a DOI</w:t>
      </w:r>
      <w:r w:rsidRPr="00924524">
        <w:rPr>
          <w:rStyle w:val="JACoWBodyTextIndentChar"/>
        </w:rPr>
        <w:t xml:space="preserve">, but its hyperlink should </w:t>
      </w:r>
      <w:r w:rsidR="000537F5" w:rsidRPr="00924524">
        <w:rPr>
          <w:rStyle w:val="JACoWBodyTextIndentChar"/>
        </w:rPr>
        <w:t>NOT</w:t>
      </w:r>
      <w:r w:rsidRPr="00924524">
        <w:rPr>
          <w:rStyle w:val="JACoWBodyTextIndentChar"/>
        </w:rPr>
        <w:t xml:space="preserve"> be added. The usual practice is to use a monospace</w:t>
      </w:r>
      <w:r w:rsidR="001A4E1D" w:rsidRPr="00924524">
        <w:rPr>
          <w:rStyle w:val="JACoWBodyTextIndentChar"/>
        </w:rPr>
        <w:t>d</w:t>
      </w:r>
      <w:r w:rsidRPr="00924524">
        <w:rPr>
          <w:rStyle w:val="JACoWBodyTextIndentChar"/>
        </w:rPr>
        <w:t xml:space="preserve"> font for the URL</w:t>
      </w:r>
      <w:r w:rsidR="005F0334" w:rsidRPr="00924524">
        <w:rPr>
          <w:rStyle w:val="JACoWBodyTextIndentChar"/>
        </w:rPr>
        <w:t xml:space="preserve"> </w:t>
      </w:r>
      <w:r w:rsidRPr="00924524">
        <w:rPr>
          <w:rStyle w:val="JACoWBodyTextIndentChar"/>
        </w:rPr>
        <w:t xml:space="preserve">to help distinguish it from normal text. </w:t>
      </w:r>
      <w:r w:rsidR="00402767" w:rsidRPr="00924524">
        <w:rPr>
          <w:rStyle w:val="JACoWBodyTextIndentChar"/>
        </w:rPr>
        <w:t xml:space="preserve">The Word template </w:t>
      </w:r>
      <w:r w:rsidR="00402767" w:rsidRPr="00924524">
        <w:rPr>
          <w:rStyle w:val="JACoWBodyTextIndentChar"/>
        </w:rPr>
        <w:t>uses the Liberation Mono TrueType font</w:t>
      </w:r>
      <w:r w:rsidR="008738F6" w:rsidRPr="00924524">
        <w:rPr>
          <w:rStyle w:val="JACoWBodyTextIndentChar"/>
        </w:rPr>
        <w:t xml:space="preserve">, </w:t>
      </w:r>
      <w:r w:rsidR="00402767" w:rsidRPr="00924524">
        <w:rPr>
          <w:rStyle w:val="JACoWBodyTextIndentChar"/>
        </w:rPr>
        <w:t>size 8</w:t>
      </w:r>
      <w:r w:rsidR="005F0334" w:rsidRPr="00924524">
        <w:rPr>
          <w:rStyle w:val="JACoWBodyTextIndentChar"/>
        </w:rPr>
        <w:t> </w:t>
      </w:r>
      <w:r w:rsidR="00402767" w:rsidRPr="00924524">
        <w:rPr>
          <w:rStyle w:val="JACoWBodyTextIndentChar"/>
        </w:rPr>
        <w:t>pt</w:t>
      </w:r>
      <w:r w:rsidR="008738F6" w:rsidRPr="00924524">
        <w:rPr>
          <w:rStyle w:val="JACoWBodyTextIndentChar"/>
        </w:rPr>
        <w:t>. Should this font be missing in your</w:t>
      </w:r>
      <w:r w:rsidR="00B8184D" w:rsidRPr="00924524">
        <w:rPr>
          <w:rStyle w:val="JACoWBodyTextIndentChar"/>
        </w:rPr>
        <w:t xml:space="preserve"> Word</w:t>
      </w:r>
      <w:r w:rsidR="008738F6" w:rsidRPr="00924524">
        <w:rPr>
          <w:rStyle w:val="JACoWBodyTextIndentChar"/>
        </w:rPr>
        <w:t xml:space="preserve"> distribution, it can be downloaded from</w:t>
      </w:r>
      <w:r w:rsidR="00402767" w:rsidRPr="00924524">
        <w:rPr>
          <w:rStyle w:val="JACoWBodyTextIndentChar"/>
        </w:rPr>
        <w:t xml:space="preserve"> </w:t>
      </w:r>
      <w:r w:rsidR="008738F6" w:rsidRPr="00924524">
        <w:rPr>
          <w:rStyle w:val="JACoWBodyTextIndentChar"/>
        </w:rPr>
        <w:t>several online sources, and added to the Windows Fonts folder, i.e., C:\Windows\Fonts (admin privilege required).</w:t>
      </w:r>
      <w:r w:rsidR="00F72342" w:rsidRPr="00924524">
        <w:rPr>
          <w:rStyle w:val="JACoWBodyTextIndentChar"/>
        </w:rPr>
        <w:t xml:space="preserve"> The line spacing in the references is to be set </w:t>
      </w:r>
      <w:r w:rsidR="00D56B29" w:rsidRPr="00924524">
        <w:rPr>
          <w:rStyle w:val="JACoWBodyTextIndentChar"/>
        </w:rPr>
        <w:t xml:space="preserve">to </w:t>
      </w:r>
      <w:r w:rsidR="005F0334" w:rsidRPr="00924524">
        <w:rPr>
          <w:rStyle w:val="JACoWBodyTextIndentChar"/>
        </w:rPr>
        <w:t>‘</w:t>
      </w:r>
      <w:r w:rsidR="00F72342" w:rsidRPr="00924524">
        <w:rPr>
          <w:rStyle w:val="JACoWBodyTextIndentChar"/>
        </w:rPr>
        <w:t>exactly</w:t>
      </w:r>
      <w:r w:rsidR="005F0334" w:rsidRPr="00924524">
        <w:rPr>
          <w:rStyle w:val="JACoWBodyTextIndentChar"/>
        </w:rPr>
        <w:t>’</w:t>
      </w:r>
      <w:r w:rsidR="00F72342" w:rsidRPr="00924524">
        <w:rPr>
          <w:rStyle w:val="JACoWBodyTextIndentChar"/>
        </w:rPr>
        <w:t xml:space="preserve"> 10.4</w:t>
      </w:r>
      <w:r w:rsidR="005F0334" w:rsidRPr="00924524">
        <w:rPr>
          <w:rStyle w:val="JACoWBodyTextIndentChar"/>
        </w:rPr>
        <w:t> </w:t>
      </w:r>
      <w:r w:rsidR="00F72342" w:rsidRPr="00924524">
        <w:rPr>
          <w:rStyle w:val="JACoWBodyTextIndentChar"/>
        </w:rPr>
        <w:t xml:space="preserve">pt, as opposed to </w:t>
      </w:r>
      <w:r w:rsidR="005F0334" w:rsidRPr="00924524">
        <w:rPr>
          <w:rStyle w:val="JACoWBodyTextIndentChar"/>
        </w:rPr>
        <w:t>‘</w:t>
      </w:r>
      <w:r w:rsidR="00F72342" w:rsidRPr="00924524">
        <w:rPr>
          <w:rStyle w:val="JACoWBodyTextIndentChar"/>
        </w:rPr>
        <w:t>single</w:t>
      </w:r>
      <w:r w:rsidR="005F0334" w:rsidRPr="00924524">
        <w:rPr>
          <w:rStyle w:val="JACoWBodyTextIndentChar"/>
        </w:rPr>
        <w:t>’</w:t>
      </w:r>
      <w:r w:rsidR="00F72342" w:rsidRPr="00924524">
        <w:rPr>
          <w:rStyle w:val="JACoWBodyTextIndentChar"/>
        </w:rPr>
        <w:t xml:space="preserve"> line. This is to accommodate</w:t>
      </w:r>
      <w:r w:rsidR="00E02B8C" w:rsidRPr="00924524">
        <w:rPr>
          <w:rStyle w:val="JACoWBodyTextIndentChar"/>
        </w:rPr>
        <w:t xml:space="preserve"> a better</w:t>
      </w:r>
      <w:r w:rsidR="00F72342" w:rsidRPr="00924524">
        <w:rPr>
          <w:rStyle w:val="JACoWBodyTextIndentChar"/>
        </w:rPr>
        <w:t xml:space="preserve"> </w:t>
      </w:r>
      <w:r w:rsidR="00D56B29" w:rsidRPr="00924524">
        <w:rPr>
          <w:rStyle w:val="JACoWBodyTextIndentChar"/>
        </w:rPr>
        <w:t xml:space="preserve">rendering of the </w:t>
      </w:r>
      <w:r w:rsidR="00F72342" w:rsidRPr="00924524">
        <w:rPr>
          <w:rStyle w:val="JACoWBodyTextIndentChar"/>
        </w:rPr>
        <w:t>two font types (Ti</w:t>
      </w:r>
      <w:r w:rsidR="005F0334" w:rsidRPr="00924524">
        <w:rPr>
          <w:rStyle w:val="JACoWBodyTextIndentChar"/>
        </w:rPr>
        <w:t>m</w:t>
      </w:r>
      <w:r w:rsidR="00F72342" w:rsidRPr="00924524">
        <w:rPr>
          <w:rStyle w:val="JACoWBodyTextIndentChar"/>
        </w:rPr>
        <w:t xml:space="preserve">es </w:t>
      </w:r>
      <w:r w:rsidR="00784C60" w:rsidRPr="00924524">
        <w:rPr>
          <w:rStyle w:val="JACoWBodyTextIndentChar"/>
        </w:rPr>
        <w:t>N</w:t>
      </w:r>
      <w:r w:rsidR="00F72342" w:rsidRPr="00924524">
        <w:rPr>
          <w:rStyle w:val="JACoWBodyTextIndentChar"/>
        </w:rPr>
        <w:t>ew Roman, Liberation Mono</w:t>
      </w:r>
      <w:r w:rsidR="00F72342">
        <w:t>) in the reference</w:t>
      </w:r>
      <w:r w:rsidR="005F0334">
        <w:t>.</w:t>
      </w:r>
      <w:r w:rsidR="00F72342">
        <w:t xml:space="preserve"> </w:t>
      </w:r>
    </w:p>
    <w:p w14:paraId="29CEE744" w14:textId="4C7C8401" w:rsidR="00D162A1" w:rsidRPr="009E6644" w:rsidRDefault="00D162A1" w:rsidP="0038212A">
      <w:pPr>
        <w:pStyle w:val="JACoWBodyTextIndent"/>
      </w:pPr>
      <w:r w:rsidRPr="009E6644">
        <w:t>For authors to properly cite the resources used when researching their papers is an obligation. In the interest of promoting uniformity and complete citations, the IEEE Editorial Style for Transactions and Journals</w:t>
      </w:r>
      <w:r w:rsidR="00C372F3" w:rsidRPr="009E6644">
        <w:t xml:space="preserve">, </w:t>
      </w:r>
      <w:r w:rsidR="00D45A49" w:rsidRPr="009E6644">
        <w:t>which itself adheres to</w:t>
      </w:r>
      <w:r w:rsidR="00C372F3" w:rsidRPr="009E6644">
        <w:t xml:space="preserve"> the</w:t>
      </w:r>
      <w:r w:rsidRPr="009E6644">
        <w:t xml:space="preserve"> </w:t>
      </w:r>
      <w:r w:rsidR="00C372F3" w:rsidRPr="009E6644">
        <w:t xml:space="preserve">Chicago Manual of Style, </w:t>
      </w:r>
      <w:r w:rsidRPr="009E6644">
        <w:t>has been adopt</w:t>
      </w:r>
      <w:r w:rsidR="00D45A49" w:rsidRPr="009E6644">
        <w:t>ed </w:t>
      </w:r>
      <w:r w:rsidRPr="009E6644">
        <w:t>[2]</w:t>
      </w:r>
      <w:r w:rsidR="00050A30" w:rsidRPr="009E6644">
        <w:t xml:space="preserve">. When citing </w:t>
      </w:r>
      <w:r w:rsidR="0081100E" w:rsidRPr="009E6644">
        <w:t xml:space="preserve">a </w:t>
      </w:r>
      <w:r w:rsidR="00050A30" w:rsidRPr="009E6644">
        <w:t>period</w:t>
      </w:r>
      <w:r w:rsidR="0081100E" w:rsidRPr="009E6644">
        <w:t>ical</w:t>
      </w:r>
      <w:r w:rsidR="00781B9E" w:rsidRPr="009E6644">
        <w:t xml:space="preserve">, </w:t>
      </w:r>
      <w:r w:rsidR="00050A30" w:rsidRPr="009E6644">
        <w:t>the abbreviation of the journal</w:t>
      </w:r>
      <w:r w:rsidR="00E57E46">
        <w:t>, as mandated by the ISO 4 standard,</w:t>
      </w:r>
      <w:r w:rsidR="00050A30" w:rsidRPr="009E6644">
        <w:t xml:space="preserve"> should be used [3</w:t>
      </w:r>
      <w:r w:rsidR="006215ED">
        <w:t>, 4</w:t>
      </w:r>
      <w:r w:rsidR="00050A30" w:rsidRPr="009E6644">
        <w:t xml:space="preserve">]. </w:t>
      </w:r>
      <w:r w:rsidRPr="009E6644">
        <w:t xml:space="preserve">Please consult the appended material, </w:t>
      </w:r>
      <w:r w:rsidRPr="009E6644">
        <w:rPr>
          <w:b/>
        </w:rPr>
        <w:t>ANNEX</w:t>
      </w:r>
      <w:r w:rsidR="00CB7FD5">
        <w:rPr>
          <w:b/>
        </w:rPr>
        <w:t xml:space="preserve"> </w:t>
      </w:r>
      <w:r w:rsidRPr="009E6644">
        <w:rPr>
          <w:b/>
        </w:rPr>
        <w:t>B</w:t>
      </w:r>
      <w:r w:rsidRPr="009E6644">
        <w:t xml:space="preserve">, for details. The onus is on authors to pay attention to the details of the said style to ensure complete, accurate and properly formatted references. </w:t>
      </w:r>
    </w:p>
    <w:p w14:paraId="018AE5F6" w14:textId="77777777" w:rsidR="00D162A1" w:rsidRPr="009E6644" w:rsidRDefault="00D162A1" w:rsidP="003A6D48">
      <w:pPr>
        <w:pStyle w:val="JACoWSubsectionHeading"/>
      </w:pPr>
      <w:r w:rsidRPr="009E6644">
        <w:t>Footnotes</w:t>
      </w:r>
    </w:p>
    <w:p w14:paraId="48A4C211" w14:textId="566ECDFD" w:rsidR="00D162A1" w:rsidRPr="009E6644" w:rsidRDefault="00D162A1" w:rsidP="0038212A">
      <w:pPr>
        <w:pStyle w:val="JACoWBodyTextIndent"/>
      </w:pPr>
      <w:r w:rsidRPr="00924524">
        <w:rPr>
          <w:rStyle w:val="JACoWBodyTextIndentChar"/>
        </w:rPr>
        <w:t>Footnotes on the title and author lines may be used for ackn</w:t>
      </w:r>
      <w:r w:rsidRPr="009E6644">
        <w:t xml:space="preserve">owledgements and e-mail addresses. A non-numeric sequence of characters (*, </w:t>
      </w:r>
      <w:r w:rsidRPr="009E6644">
        <w:rPr>
          <w:vertAlign w:val="superscript"/>
        </w:rPr>
        <w:t>†</w:t>
      </w:r>
      <w:r w:rsidRPr="009E6644">
        <w:t xml:space="preserve">, </w:t>
      </w:r>
      <w:r w:rsidRPr="009E6644">
        <w:rPr>
          <w:vertAlign w:val="superscript"/>
        </w:rPr>
        <w:t>‡</w:t>
      </w:r>
      <w:r w:rsidRPr="009E6644">
        <w:t xml:space="preserve">, </w:t>
      </w:r>
      <w:r w:rsidRPr="009E6644">
        <w:rPr>
          <w:vertAlign w:val="superscript"/>
        </w:rPr>
        <w:t>§</w:t>
      </w:r>
      <w:r w:rsidRPr="009E6644">
        <w:t xml:space="preserve">, </w:t>
      </w:r>
      <w:r w:rsidR="00C770C3" w:rsidRPr="009E6644">
        <w:rPr>
          <w:vertAlign w:val="superscript"/>
        </w:rPr>
        <w:t>¶</w:t>
      </w:r>
      <w:r w:rsidR="003447C9" w:rsidRPr="009E6644">
        <w:t>) should be used to indicate the footnote.</w:t>
      </w:r>
      <w:r w:rsidRPr="009E6644">
        <w:t xml:space="preserve"> </w:t>
      </w:r>
      <w:r w:rsidR="006215ED">
        <w:t>D</w:t>
      </w:r>
      <w:r w:rsidR="00B8184D">
        <w:t>o not</w:t>
      </w:r>
      <w:r w:rsidRPr="009E6644">
        <w:t xml:space="preserve"> use Word’s footnote feature (</w:t>
      </w:r>
      <w:r w:rsidRPr="009E6644">
        <w:rPr>
          <w:b/>
          <w:bCs/>
        </w:rPr>
        <w:t>Insert</w:t>
      </w:r>
      <w:r w:rsidRPr="009E6644">
        <w:t xml:space="preserve">, </w:t>
      </w:r>
      <w:r w:rsidRPr="009E6644">
        <w:rPr>
          <w:b/>
          <w:bCs/>
        </w:rPr>
        <w:t>Footnote</w:t>
      </w:r>
      <w:r w:rsidRPr="009E6644">
        <w:t xml:space="preserve">) to insert footnotes, as this will create formatting problems. Instead, insert the title or author footnotes manually in a text box at the bottom of the first column with a line at the top of the text box to separate the footnotes from the rest of the paper’s text. The easiest way to do this is to copy the text box from the JACoW template and paste it into your own document. These “pseudo footnotes” in the text box should only appear at the bottom of the first column on the first page. </w:t>
      </w:r>
    </w:p>
    <w:p w14:paraId="73B5ECC0" w14:textId="1B5880BB" w:rsidR="00D162A1" w:rsidRPr="009E6644" w:rsidRDefault="00D162A1" w:rsidP="0038212A">
      <w:pPr>
        <w:pStyle w:val="JACoWBodyTextIndent"/>
      </w:pPr>
      <w:r w:rsidRPr="00924524">
        <w:rPr>
          <w:rStyle w:val="JACoWBodyTextIndentChar"/>
        </w:rPr>
        <w:t>Any other footnote in the body of the paper must be created using</w:t>
      </w:r>
      <w:r w:rsidRPr="009E6644">
        <w:t xml:space="preserve"> the text box procedure described in the paragraph above using the normal numeric sequencing (i.e., 1, 2, 3) and appearing at the bottom of the same column in which it is used.</w:t>
      </w:r>
      <w:r w:rsidR="003447C9" w:rsidRPr="009E6644">
        <w:t xml:space="preserve"> All footnotes are of 8</w:t>
      </w:r>
      <w:r w:rsidR="00F96BE6">
        <w:t> </w:t>
      </w:r>
      <w:r w:rsidR="003447C9" w:rsidRPr="009E6644">
        <w:t>pt font size.</w:t>
      </w:r>
    </w:p>
    <w:p w14:paraId="2548809B" w14:textId="77777777" w:rsidR="00D162A1" w:rsidRPr="009E6644" w:rsidRDefault="00D162A1" w:rsidP="003A6D48">
      <w:pPr>
        <w:pStyle w:val="Heading3"/>
        <w:rPr>
          <w:rFonts w:cs="Times New Roman"/>
          <w:kern w:val="16"/>
        </w:rPr>
      </w:pPr>
      <w:r w:rsidRPr="009E6644">
        <w:rPr>
          <w:rFonts w:cs="Times New Roman"/>
          <w:kern w:val="16"/>
        </w:rPr>
        <w:t>Acronyms</w:t>
      </w:r>
    </w:p>
    <w:p w14:paraId="697A81B7" w14:textId="77777777" w:rsidR="00D162A1" w:rsidRPr="009E6644" w:rsidRDefault="00D162A1" w:rsidP="0038212A">
      <w:pPr>
        <w:pStyle w:val="JACoWBodyTextIndent"/>
      </w:pPr>
      <w:r w:rsidRPr="009E6644">
        <w:t>Acronyms should be def</w:t>
      </w:r>
      <w:r w:rsidR="00C32C66" w:rsidRPr="009E6644">
        <w:t>ined the first time they appear, both in the abstract and in the rest of the paper.</w:t>
      </w:r>
    </w:p>
    <w:p w14:paraId="1BCF274B" w14:textId="77777777" w:rsidR="00D162A1" w:rsidRPr="009E6644" w:rsidRDefault="00D162A1" w:rsidP="003A6D48">
      <w:pPr>
        <w:pStyle w:val="JACoWSectionHeading"/>
        <w:spacing w:before="120"/>
        <w:rPr>
          <w:lang w:val="en-GB"/>
        </w:rPr>
      </w:pPr>
      <w:r w:rsidRPr="009E6644">
        <w:rPr>
          <w:lang w:val="en-GB"/>
        </w:rPr>
        <w:t>Styles</w:t>
      </w:r>
    </w:p>
    <w:p w14:paraId="75232B9B" w14:textId="2D4F3C42" w:rsidR="00D162A1" w:rsidRPr="009E6644" w:rsidRDefault="00D162A1" w:rsidP="0038212A">
      <w:pPr>
        <w:pStyle w:val="JACoWBodyTextIndent"/>
      </w:pPr>
      <w:r w:rsidRPr="009E6644">
        <w:t xml:space="preserve">Table 2 summarizes the fonts and spacing used in the styles of a JACoW template. </w:t>
      </w:r>
    </w:p>
    <w:p w14:paraId="614CBE76" w14:textId="77777777" w:rsidR="00D162A1" w:rsidRPr="009E6644" w:rsidRDefault="00D162A1" w:rsidP="003A6D48">
      <w:pPr>
        <w:pStyle w:val="JACoWSectionHeading"/>
        <w:spacing w:before="120"/>
        <w:rPr>
          <w:lang w:val="en-GB"/>
        </w:rPr>
      </w:pPr>
      <w:r w:rsidRPr="009E6644">
        <w:rPr>
          <w:lang w:val="en-GB"/>
        </w:rPr>
        <w:t>Page Numbers</w:t>
      </w:r>
    </w:p>
    <w:p w14:paraId="58339719" w14:textId="77777777" w:rsidR="00D162A1" w:rsidRDefault="00D162A1" w:rsidP="0038212A">
      <w:pPr>
        <w:pStyle w:val="JACoWBodyTextIndent"/>
      </w:pPr>
      <w:r w:rsidRPr="009E6644">
        <w:rPr>
          <w:b/>
          <w:bCs/>
        </w:rPr>
        <w:t>DO NOT include any page numbers</w:t>
      </w:r>
      <w:r w:rsidRPr="009E6644">
        <w:t>. They will be added when the final proceedings are produced.</w:t>
      </w:r>
    </w:p>
    <w:p w14:paraId="6E69A19C" w14:textId="77777777" w:rsidR="004C1887" w:rsidRPr="009E6644" w:rsidRDefault="004C1887" w:rsidP="004C1887">
      <w:pPr>
        <w:pStyle w:val="JACoWSectionHeading"/>
        <w:rPr>
          <w:lang w:val="en-GB"/>
        </w:rPr>
      </w:pPr>
      <w:r w:rsidRPr="009E6644">
        <w:rPr>
          <w:lang w:val="en-GB"/>
        </w:rPr>
        <w:t>Templates</w:t>
      </w:r>
    </w:p>
    <w:p w14:paraId="5F573EDD" w14:textId="3A44EE6D" w:rsidR="003A6D48" w:rsidRDefault="004C1887" w:rsidP="00387534">
      <w:pPr>
        <w:spacing w:before="0" w:after="0"/>
        <w:ind w:firstLine="187"/>
        <w:jc w:val="both"/>
      </w:pPr>
      <w:r w:rsidRPr="00686B02">
        <w:rPr>
          <w:rStyle w:val="JACoWBodyTextIndentChar"/>
        </w:rPr>
        <w:t>Template document</w:t>
      </w:r>
      <w:r w:rsidR="003A6D48">
        <w:rPr>
          <w:rStyle w:val="JACoWBodyTextIndentChar"/>
        </w:rPr>
        <w:t>s</w:t>
      </w:r>
      <w:r w:rsidRPr="00686B02">
        <w:rPr>
          <w:rStyle w:val="JACoWBodyTextIndentChar"/>
        </w:rPr>
        <w:t xml:space="preserve"> are available from the JACoW website</w:t>
      </w:r>
      <w:r w:rsidR="003A6D48">
        <w:rPr>
          <w:rStyle w:val="JACoWBodyTextIndentChar"/>
        </w:rPr>
        <w:t> </w:t>
      </w:r>
      <w:r w:rsidRPr="00686B02">
        <w:rPr>
          <w:rStyle w:val="JACoWBodyTextIndentChar"/>
        </w:rPr>
        <w:t>[1]</w:t>
      </w:r>
      <w:r w:rsidR="006579D0" w:rsidRPr="00686B02">
        <w:rPr>
          <w:rStyle w:val="JACoWBodyTextIndentChar"/>
        </w:rPr>
        <w:t>.</w:t>
      </w:r>
      <w:r w:rsidR="006215ED">
        <w:rPr>
          <w:rStyle w:val="JACoWBodyTextIndentChar"/>
        </w:rPr>
        <w:t xml:space="preserve"> </w:t>
      </w:r>
      <w:r w:rsidR="00C148C2">
        <w:rPr>
          <w:rStyle w:val="JACoWBodyTextIndentChar"/>
        </w:rPr>
        <w:t>T</w:t>
      </w:r>
      <w:r w:rsidRPr="00686B02">
        <w:rPr>
          <w:rStyle w:val="JACoWBodyTextIndentChar"/>
        </w:rPr>
        <w:t>o ensure that fonts are embedded</w:t>
      </w:r>
      <w:r w:rsidR="003A6D48">
        <w:rPr>
          <w:rStyle w:val="JACoWBodyTextIndentChar"/>
        </w:rPr>
        <w:t>,</w:t>
      </w:r>
      <w:r w:rsidRPr="00686B02">
        <w:rPr>
          <w:rStyle w:val="JACoWBodyTextIndentChar"/>
        </w:rPr>
        <w:t xml:space="preserve"> the “Embed fonts in file” option must be selected from within</w:t>
      </w:r>
      <w:r w:rsidR="003A6D48">
        <w:rPr>
          <w:rStyle w:val="JACoWBodyTextIndentChar"/>
        </w:rPr>
        <w:t xml:space="preserve"> Word</w:t>
      </w:r>
      <w:r w:rsidRPr="00686B02">
        <w:rPr>
          <w:rStyle w:val="JACoWBodyTextIndentChar"/>
        </w:rPr>
        <w:t xml:space="preserve"> </w:t>
      </w:r>
      <w:r w:rsidR="003A6D48">
        <w:rPr>
          <w:rStyle w:val="JACoWBodyTextIndentChar"/>
        </w:rPr>
        <w:t>through the menu sequence:</w:t>
      </w:r>
      <w:r w:rsidR="003A6D48">
        <w:rPr>
          <w:rFonts w:ascii="Symbol" w:hAnsi="Symbol"/>
        </w:rPr>
        <w:t xml:space="preserve"> </w:t>
      </w:r>
      <w:r w:rsidRPr="00686B02">
        <w:rPr>
          <w:rStyle w:val="JACoWBodyTextIndentChar"/>
        </w:rPr>
        <w:t>Options</w:t>
      </w:r>
      <w:r w:rsidR="00387534">
        <w:rPr>
          <w:rStyle w:val="JACoWBodyTextIndentChar"/>
        </w:rPr>
        <w:t xml:space="preserve"> </w:t>
      </w:r>
      <w:r w:rsidR="00387534" w:rsidRPr="009E6644">
        <w:rPr>
          <w:rFonts w:ascii="Symbol" w:hAnsi="Symbol"/>
        </w:rPr>
        <w:t></w:t>
      </w:r>
      <w:bookmarkStart w:id="5" w:name="_Hlk196383274"/>
      <w:bookmarkStart w:id="6" w:name="_Hlk196383260"/>
      <w:r w:rsidR="00387534" w:rsidRPr="009E6644">
        <w:rPr>
          <w:rFonts w:ascii="Symbol" w:hAnsi="Symbol"/>
        </w:rPr>
        <w:t></w:t>
      </w:r>
      <w:bookmarkEnd w:id="5"/>
      <w:r w:rsidR="00387534">
        <w:t xml:space="preserve"> </w:t>
      </w:r>
      <w:bookmarkEnd w:id="6"/>
      <w:r w:rsidRPr="00686B02">
        <w:rPr>
          <w:rStyle w:val="JACoWBodyTextIndentChar"/>
        </w:rPr>
        <w:t>Save</w:t>
      </w:r>
      <w:r w:rsidRPr="009E6644">
        <w:t>.</w:t>
      </w:r>
    </w:p>
    <w:p w14:paraId="4E3878F1" w14:textId="771CF09F" w:rsidR="00242FEB" w:rsidRPr="009E6644" w:rsidRDefault="0038212A" w:rsidP="00282AE5">
      <w:pPr>
        <w:pStyle w:val="JACoWTableCaption"/>
        <w:spacing w:before="120"/>
        <w:rPr>
          <w:b/>
        </w:rPr>
      </w:pPr>
      <w:r>
        <w:br w:type="column"/>
      </w:r>
      <w:r w:rsidR="00242FEB" w:rsidRPr="009E6644">
        <w:lastRenderedPageBreak/>
        <w:t>T</w:t>
      </w:r>
      <w:r w:rsidR="00242FEB" w:rsidRPr="009E6644">
        <w:rPr>
          <w:rStyle w:val="CaptionChar"/>
        </w:rPr>
        <w:t xml:space="preserve">able </w:t>
      </w:r>
      <w:r w:rsidR="00242FEB" w:rsidRPr="009E6644">
        <w:t>2: Summary of Styles</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276"/>
        <w:gridCol w:w="1701"/>
        <w:gridCol w:w="851"/>
        <w:gridCol w:w="850"/>
      </w:tblGrid>
      <w:tr w:rsidR="00242FEB" w:rsidRPr="009E6644" w14:paraId="65EC195E" w14:textId="77777777" w:rsidTr="007E2CD8">
        <w:trPr>
          <w:jc w:val="center"/>
        </w:trPr>
        <w:tc>
          <w:tcPr>
            <w:tcW w:w="1276" w:type="dxa"/>
            <w:tcBorders>
              <w:top w:val="single" w:sz="8" w:space="0" w:color="auto"/>
              <w:bottom w:val="single" w:sz="8" w:space="0" w:color="auto"/>
            </w:tcBorders>
            <w:vAlign w:val="center"/>
          </w:tcPr>
          <w:p w14:paraId="67848DBD" w14:textId="77777777" w:rsidR="00242FEB" w:rsidRPr="009E6644" w:rsidRDefault="00242FEB" w:rsidP="0038212A">
            <w:pPr>
              <w:pStyle w:val="JACoWTableColumnHeading"/>
            </w:pPr>
            <w:r w:rsidRPr="009E6644">
              <w:t>Style</w:t>
            </w:r>
          </w:p>
        </w:tc>
        <w:tc>
          <w:tcPr>
            <w:tcW w:w="1701" w:type="dxa"/>
            <w:tcBorders>
              <w:top w:val="single" w:sz="8" w:space="0" w:color="auto"/>
              <w:bottom w:val="single" w:sz="8" w:space="0" w:color="auto"/>
            </w:tcBorders>
            <w:vAlign w:val="center"/>
          </w:tcPr>
          <w:p w14:paraId="633E83D8" w14:textId="77777777" w:rsidR="00242FEB" w:rsidRPr="009E6644" w:rsidRDefault="00242FEB" w:rsidP="0038212A">
            <w:pPr>
              <w:pStyle w:val="JACoWTableColumnHeading"/>
            </w:pPr>
            <w:r w:rsidRPr="009E6644">
              <w:t>Font</w:t>
            </w:r>
          </w:p>
        </w:tc>
        <w:tc>
          <w:tcPr>
            <w:tcW w:w="851" w:type="dxa"/>
            <w:tcBorders>
              <w:top w:val="single" w:sz="8" w:space="0" w:color="auto"/>
              <w:bottom w:val="single" w:sz="8" w:space="0" w:color="auto"/>
            </w:tcBorders>
            <w:vAlign w:val="center"/>
          </w:tcPr>
          <w:p w14:paraId="7054DCCB" w14:textId="77777777" w:rsidR="00242FEB" w:rsidRPr="009E6644" w:rsidRDefault="00242FEB" w:rsidP="0038212A">
            <w:pPr>
              <w:pStyle w:val="JACoWTableColumnHeading"/>
            </w:pPr>
            <w:r w:rsidRPr="009E6644">
              <w:t>Space</w:t>
            </w:r>
            <w:r w:rsidRPr="009E6644">
              <w:br/>
              <w:t>Before</w:t>
            </w:r>
          </w:p>
        </w:tc>
        <w:tc>
          <w:tcPr>
            <w:tcW w:w="850" w:type="dxa"/>
            <w:tcBorders>
              <w:top w:val="single" w:sz="8" w:space="0" w:color="auto"/>
              <w:bottom w:val="single" w:sz="8" w:space="0" w:color="auto"/>
            </w:tcBorders>
            <w:vAlign w:val="center"/>
          </w:tcPr>
          <w:p w14:paraId="02A74419" w14:textId="77777777" w:rsidR="00242FEB" w:rsidRPr="009E6644" w:rsidRDefault="00242FEB" w:rsidP="0038212A">
            <w:pPr>
              <w:pStyle w:val="JACoWTableColumnHeading"/>
            </w:pPr>
            <w:r w:rsidRPr="009E6644">
              <w:t>Space</w:t>
            </w:r>
            <w:r w:rsidRPr="009E6644">
              <w:br/>
              <w:t>After</w:t>
            </w:r>
          </w:p>
        </w:tc>
      </w:tr>
      <w:tr w:rsidR="00242FEB" w:rsidRPr="009E6644" w14:paraId="57B7B9FA" w14:textId="77777777" w:rsidTr="007E2CD8">
        <w:trPr>
          <w:trHeight w:val="241"/>
          <w:jc w:val="center"/>
        </w:trPr>
        <w:tc>
          <w:tcPr>
            <w:tcW w:w="1276" w:type="dxa"/>
            <w:tcBorders>
              <w:top w:val="single" w:sz="8" w:space="0" w:color="auto"/>
              <w:bottom w:val="nil"/>
            </w:tcBorders>
          </w:tcPr>
          <w:p w14:paraId="2D962463" w14:textId="676DB490" w:rsidR="00242FEB" w:rsidRPr="00686B02" w:rsidRDefault="00242FEB" w:rsidP="00255081">
            <w:pPr>
              <w:rPr>
                <w:b/>
                <w:bCs/>
              </w:rPr>
            </w:pPr>
            <w:r w:rsidRPr="00686B02">
              <w:rPr>
                <w:b/>
                <w:bCs/>
              </w:rPr>
              <w:t xml:space="preserve">PAPER </w:t>
            </w:r>
            <w:r w:rsidR="00C04976" w:rsidRPr="00686B02">
              <w:rPr>
                <w:b/>
                <w:bCs/>
              </w:rPr>
              <w:br w:type="textWrapping" w:clear="all"/>
            </w:r>
            <w:r w:rsidRPr="00686B02">
              <w:rPr>
                <w:b/>
                <w:bCs/>
              </w:rPr>
              <w:t>TITLE</w:t>
            </w:r>
          </w:p>
        </w:tc>
        <w:tc>
          <w:tcPr>
            <w:tcW w:w="1701" w:type="dxa"/>
            <w:tcBorders>
              <w:top w:val="single" w:sz="8" w:space="0" w:color="auto"/>
              <w:bottom w:val="nil"/>
            </w:tcBorders>
          </w:tcPr>
          <w:p w14:paraId="73FEB065" w14:textId="77777777" w:rsidR="00242FEB" w:rsidRPr="009E6644" w:rsidRDefault="00242FEB" w:rsidP="00255081">
            <w:r w:rsidRPr="009E6644">
              <w:t>14 pt</w:t>
            </w:r>
            <w:r w:rsidRPr="009E6644">
              <w:br/>
            </w:r>
            <w:r w:rsidRPr="00686B02">
              <w:rPr>
                <w:b/>
                <w:bCs/>
              </w:rPr>
              <w:t>UPPERCASE EXCEPT FOR REQUIRED lowercase letters</w:t>
            </w:r>
            <w:r w:rsidRPr="00686B02">
              <w:rPr>
                <w:b/>
                <w:bCs/>
              </w:rPr>
              <w:br/>
              <w:t>Bold</w:t>
            </w:r>
          </w:p>
        </w:tc>
        <w:tc>
          <w:tcPr>
            <w:tcW w:w="851" w:type="dxa"/>
            <w:tcBorders>
              <w:top w:val="single" w:sz="8" w:space="0" w:color="auto"/>
              <w:bottom w:val="nil"/>
            </w:tcBorders>
          </w:tcPr>
          <w:p w14:paraId="0CC20902" w14:textId="77777777" w:rsidR="00242FEB" w:rsidRPr="009E6644" w:rsidRDefault="00242FEB" w:rsidP="00255081">
            <w:r w:rsidRPr="009E6644">
              <w:t>0 pt</w:t>
            </w:r>
          </w:p>
        </w:tc>
        <w:tc>
          <w:tcPr>
            <w:tcW w:w="850" w:type="dxa"/>
            <w:tcBorders>
              <w:top w:val="single" w:sz="8" w:space="0" w:color="auto"/>
              <w:bottom w:val="nil"/>
            </w:tcBorders>
          </w:tcPr>
          <w:p w14:paraId="0AE03E03" w14:textId="77777777" w:rsidR="00242FEB" w:rsidRPr="009E6644" w:rsidRDefault="00242FEB" w:rsidP="00255081">
            <w:r w:rsidRPr="009E6644">
              <w:t>3 pt</w:t>
            </w:r>
          </w:p>
        </w:tc>
      </w:tr>
      <w:tr w:rsidR="00242FEB" w:rsidRPr="009E6644" w14:paraId="3032DB5E" w14:textId="77777777" w:rsidTr="001630E8">
        <w:trPr>
          <w:jc w:val="center"/>
        </w:trPr>
        <w:tc>
          <w:tcPr>
            <w:tcW w:w="1276" w:type="dxa"/>
            <w:tcBorders>
              <w:top w:val="nil"/>
              <w:bottom w:val="nil"/>
            </w:tcBorders>
          </w:tcPr>
          <w:p w14:paraId="3E669133" w14:textId="77777777" w:rsidR="00242FEB" w:rsidRPr="009E6644" w:rsidRDefault="00242FEB" w:rsidP="00255081">
            <w:r w:rsidRPr="009E6644">
              <w:t>Author List</w:t>
            </w:r>
          </w:p>
        </w:tc>
        <w:tc>
          <w:tcPr>
            <w:tcW w:w="1701" w:type="dxa"/>
            <w:tcBorders>
              <w:top w:val="nil"/>
              <w:bottom w:val="nil"/>
            </w:tcBorders>
          </w:tcPr>
          <w:p w14:paraId="7FDD2226" w14:textId="77777777" w:rsidR="00242FEB" w:rsidRPr="009E6644" w:rsidRDefault="00242FEB" w:rsidP="00255081">
            <w:r w:rsidRPr="009E6644">
              <w:t>12 pt</w:t>
            </w:r>
            <w:r w:rsidRPr="009E6644">
              <w:br/>
              <w:t>UPPER- and lowercase</w:t>
            </w:r>
          </w:p>
        </w:tc>
        <w:tc>
          <w:tcPr>
            <w:tcW w:w="851" w:type="dxa"/>
            <w:tcBorders>
              <w:top w:val="nil"/>
              <w:bottom w:val="nil"/>
            </w:tcBorders>
          </w:tcPr>
          <w:p w14:paraId="6173F6BA" w14:textId="77777777" w:rsidR="00242FEB" w:rsidRPr="009E6644" w:rsidRDefault="00242FEB" w:rsidP="00255081">
            <w:r w:rsidRPr="009E6644">
              <w:t>9 pt</w:t>
            </w:r>
          </w:p>
        </w:tc>
        <w:tc>
          <w:tcPr>
            <w:tcW w:w="850" w:type="dxa"/>
            <w:tcBorders>
              <w:top w:val="nil"/>
              <w:bottom w:val="nil"/>
            </w:tcBorders>
          </w:tcPr>
          <w:p w14:paraId="38CD1F34" w14:textId="77777777" w:rsidR="00242FEB" w:rsidRPr="009E6644" w:rsidRDefault="00242FEB" w:rsidP="00255081">
            <w:r w:rsidRPr="009E6644">
              <w:t>12 pt</w:t>
            </w:r>
          </w:p>
        </w:tc>
      </w:tr>
      <w:tr w:rsidR="00242FEB" w:rsidRPr="009E6644" w14:paraId="30DAB190" w14:textId="77777777" w:rsidTr="001630E8">
        <w:trPr>
          <w:jc w:val="center"/>
        </w:trPr>
        <w:tc>
          <w:tcPr>
            <w:tcW w:w="1276" w:type="dxa"/>
            <w:tcBorders>
              <w:top w:val="nil"/>
              <w:bottom w:val="nil"/>
            </w:tcBorders>
          </w:tcPr>
          <w:p w14:paraId="2A1677F2" w14:textId="3BCBD752" w:rsidR="00242FEB" w:rsidRPr="00686B02" w:rsidRDefault="00242FEB" w:rsidP="00255081">
            <w:pPr>
              <w:rPr>
                <w:i/>
                <w:iCs/>
              </w:rPr>
            </w:pPr>
            <w:r w:rsidRPr="00686B02">
              <w:rPr>
                <w:i/>
                <w:iCs/>
              </w:rPr>
              <w:t xml:space="preserve">Abstract </w:t>
            </w:r>
            <w:r w:rsidR="00C04976" w:rsidRPr="00686B02">
              <w:rPr>
                <w:i/>
                <w:iCs/>
              </w:rPr>
              <w:br w:type="textWrapping" w:clear="all"/>
            </w:r>
            <w:r w:rsidRPr="00686B02">
              <w:rPr>
                <w:i/>
                <w:iCs/>
              </w:rPr>
              <w:t>Title</w:t>
            </w:r>
          </w:p>
        </w:tc>
        <w:tc>
          <w:tcPr>
            <w:tcW w:w="1701" w:type="dxa"/>
            <w:tcBorders>
              <w:top w:val="nil"/>
              <w:bottom w:val="nil"/>
            </w:tcBorders>
          </w:tcPr>
          <w:p w14:paraId="3B044DBD" w14:textId="77777777" w:rsidR="00242FEB" w:rsidRPr="009E6644" w:rsidRDefault="00242FEB" w:rsidP="00255081">
            <w:r w:rsidRPr="009E6644">
              <w:t>12 pt</w:t>
            </w:r>
            <w:r w:rsidRPr="009E6644">
              <w:br/>
            </w:r>
            <w:r w:rsidRPr="00686B02">
              <w:rPr>
                <w:i/>
                <w:iCs/>
              </w:rPr>
              <w:t>Initial Caps</w:t>
            </w:r>
            <w:r w:rsidRPr="00686B02">
              <w:rPr>
                <w:i/>
                <w:iCs/>
              </w:rPr>
              <w:br/>
              <w:t>Italic</w:t>
            </w:r>
          </w:p>
        </w:tc>
        <w:tc>
          <w:tcPr>
            <w:tcW w:w="851" w:type="dxa"/>
            <w:tcBorders>
              <w:top w:val="nil"/>
              <w:bottom w:val="nil"/>
            </w:tcBorders>
          </w:tcPr>
          <w:p w14:paraId="2F2728CC" w14:textId="77777777" w:rsidR="00242FEB" w:rsidRPr="009E6644" w:rsidRDefault="00242FEB" w:rsidP="00255081">
            <w:r w:rsidRPr="009E6644">
              <w:t>0 pt</w:t>
            </w:r>
          </w:p>
        </w:tc>
        <w:tc>
          <w:tcPr>
            <w:tcW w:w="850" w:type="dxa"/>
            <w:tcBorders>
              <w:top w:val="nil"/>
              <w:bottom w:val="nil"/>
            </w:tcBorders>
          </w:tcPr>
          <w:p w14:paraId="0C54EB7C" w14:textId="77777777" w:rsidR="00242FEB" w:rsidRPr="009E6644" w:rsidRDefault="00242FEB" w:rsidP="00255081">
            <w:r w:rsidRPr="009E6644">
              <w:t>3 pt</w:t>
            </w:r>
          </w:p>
        </w:tc>
      </w:tr>
      <w:tr w:rsidR="00242FEB" w:rsidRPr="009E6644" w14:paraId="73703943" w14:textId="77777777" w:rsidTr="001630E8">
        <w:trPr>
          <w:jc w:val="center"/>
        </w:trPr>
        <w:tc>
          <w:tcPr>
            <w:tcW w:w="1276" w:type="dxa"/>
            <w:tcBorders>
              <w:top w:val="nil"/>
              <w:bottom w:val="nil"/>
            </w:tcBorders>
          </w:tcPr>
          <w:p w14:paraId="50DAC005" w14:textId="77777777" w:rsidR="00242FEB" w:rsidRPr="00686B02" w:rsidRDefault="00242FEB" w:rsidP="00255081">
            <w:pPr>
              <w:rPr>
                <w:b/>
                <w:bCs/>
              </w:rPr>
            </w:pPr>
            <w:r w:rsidRPr="00686B02">
              <w:rPr>
                <w:b/>
                <w:bCs/>
              </w:rPr>
              <w:t>SECTION</w:t>
            </w:r>
            <w:r w:rsidRPr="00686B02">
              <w:rPr>
                <w:b/>
                <w:bCs/>
              </w:rPr>
              <w:br/>
              <w:t>HEADING</w:t>
            </w:r>
            <w:r w:rsidR="00BB1415" w:rsidRPr="00686B02">
              <w:rPr>
                <w:b/>
                <w:bCs/>
                <w:vertAlign w:val="superscript"/>
              </w:rPr>
              <w:t>1</w:t>
            </w:r>
          </w:p>
        </w:tc>
        <w:tc>
          <w:tcPr>
            <w:tcW w:w="1701" w:type="dxa"/>
            <w:tcBorders>
              <w:top w:val="nil"/>
              <w:bottom w:val="nil"/>
            </w:tcBorders>
          </w:tcPr>
          <w:p w14:paraId="7305706E" w14:textId="77777777" w:rsidR="00242FEB" w:rsidRPr="009E6644" w:rsidRDefault="00242FEB" w:rsidP="00255081">
            <w:r w:rsidRPr="009E6644">
              <w:t>12 pt</w:t>
            </w:r>
            <w:r w:rsidRPr="009E6644">
              <w:br/>
            </w:r>
            <w:r w:rsidRPr="00686B02">
              <w:rPr>
                <w:b/>
                <w:bCs/>
              </w:rPr>
              <w:t>UPPERCASE</w:t>
            </w:r>
            <w:r w:rsidRPr="00686B02">
              <w:rPr>
                <w:b/>
                <w:bCs/>
              </w:rPr>
              <w:br/>
              <w:t>Bold</w:t>
            </w:r>
          </w:p>
        </w:tc>
        <w:tc>
          <w:tcPr>
            <w:tcW w:w="851" w:type="dxa"/>
            <w:tcBorders>
              <w:top w:val="nil"/>
              <w:bottom w:val="nil"/>
            </w:tcBorders>
          </w:tcPr>
          <w:p w14:paraId="32B72C64" w14:textId="77777777" w:rsidR="00242FEB" w:rsidRPr="009E6644" w:rsidRDefault="00242FEB" w:rsidP="00255081">
            <w:r w:rsidRPr="009E6644">
              <w:t>9 pt</w:t>
            </w:r>
          </w:p>
        </w:tc>
        <w:tc>
          <w:tcPr>
            <w:tcW w:w="850" w:type="dxa"/>
            <w:tcBorders>
              <w:top w:val="nil"/>
              <w:bottom w:val="nil"/>
            </w:tcBorders>
          </w:tcPr>
          <w:p w14:paraId="382EB8B1" w14:textId="77777777" w:rsidR="00242FEB" w:rsidRPr="009E6644" w:rsidRDefault="00242FEB" w:rsidP="00255081">
            <w:r w:rsidRPr="009E6644">
              <w:t>3 pt</w:t>
            </w:r>
          </w:p>
        </w:tc>
      </w:tr>
      <w:tr w:rsidR="00242FEB" w:rsidRPr="009E6644" w14:paraId="333C9A22" w14:textId="77777777" w:rsidTr="001630E8">
        <w:trPr>
          <w:jc w:val="center"/>
        </w:trPr>
        <w:tc>
          <w:tcPr>
            <w:tcW w:w="1276" w:type="dxa"/>
            <w:tcBorders>
              <w:top w:val="nil"/>
              <w:bottom w:val="nil"/>
            </w:tcBorders>
          </w:tcPr>
          <w:p w14:paraId="3351ACD0" w14:textId="77777777" w:rsidR="00242FEB" w:rsidRPr="00686B02" w:rsidRDefault="00242FEB" w:rsidP="00255081">
            <w:pPr>
              <w:rPr>
                <w:i/>
                <w:iCs/>
              </w:rPr>
            </w:pPr>
            <w:r w:rsidRPr="00686B02">
              <w:rPr>
                <w:i/>
                <w:iCs/>
              </w:rPr>
              <w:t>Subsection</w:t>
            </w:r>
            <w:r w:rsidRPr="00686B02">
              <w:rPr>
                <w:i/>
                <w:iCs/>
              </w:rPr>
              <w:br/>
              <w:t>Heading</w:t>
            </w:r>
            <w:r w:rsidR="00BB1415" w:rsidRPr="00686B02">
              <w:rPr>
                <w:i/>
                <w:iCs/>
                <w:vertAlign w:val="superscript"/>
              </w:rPr>
              <w:t>1</w:t>
            </w:r>
          </w:p>
        </w:tc>
        <w:tc>
          <w:tcPr>
            <w:tcW w:w="1701" w:type="dxa"/>
            <w:tcBorders>
              <w:top w:val="nil"/>
              <w:bottom w:val="nil"/>
            </w:tcBorders>
          </w:tcPr>
          <w:p w14:paraId="5F5F6993" w14:textId="77777777" w:rsidR="00242FEB" w:rsidRPr="009E6644" w:rsidRDefault="00242FEB" w:rsidP="00255081">
            <w:r w:rsidRPr="009E6644">
              <w:t>12 pt</w:t>
            </w:r>
            <w:r w:rsidRPr="009E6644">
              <w:br/>
            </w:r>
            <w:r w:rsidRPr="00686B02">
              <w:rPr>
                <w:i/>
                <w:iCs/>
              </w:rPr>
              <w:t>Initial Caps</w:t>
            </w:r>
            <w:r w:rsidRPr="00686B02">
              <w:rPr>
                <w:i/>
                <w:iCs/>
              </w:rPr>
              <w:br/>
              <w:t>Italic</w:t>
            </w:r>
          </w:p>
        </w:tc>
        <w:tc>
          <w:tcPr>
            <w:tcW w:w="851" w:type="dxa"/>
            <w:tcBorders>
              <w:top w:val="nil"/>
              <w:bottom w:val="nil"/>
            </w:tcBorders>
          </w:tcPr>
          <w:p w14:paraId="6A620737" w14:textId="77777777" w:rsidR="00242FEB" w:rsidRPr="009E6644" w:rsidRDefault="00242FEB" w:rsidP="00255081">
            <w:r w:rsidRPr="009E6644">
              <w:t>6 pt</w:t>
            </w:r>
          </w:p>
        </w:tc>
        <w:tc>
          <w:tcPr>
            <w:tcW w:w="850" w:type="dxa"/>
            <w:tcBorders>
              <w:top w:val="nil"/>
              <w:bottom w:val="nil"/>
            </w:tcBorders>
          </w:tcPr>
          <w:p w14:paraId="4DBBA883" w14:textId="77777777" w:rsidR="00242FEB" w:rsidRPr="009E6644" w:rsidRDefault="00242FEB" w:rsidP="00255081">
            <w:r w:rsidRPr="009E6644">
              <w:t>3 pt</w:t>
            </w:r>
          </w:p>
        </w:tc>
      </w:tr>
      <w:tr w:rsidR="00242FEB" w:rsidRPr="009E6644" w14:paraId="30B67A5E" w14:textId="77777777" w:rsidTr="001630E8">
        <w:trPr>
          <w:jc w:val="center"/>
        </w:trPr>
        <w:tc>
          <w:tcPr>
            <w:tcW w:w="1276" w:type="dxa"/>
            <w:tcBorders>
              <w:top w:val="nil"/>
              <w:bottom w:val="nil"/>
            </w:tcBorders>
          </w:tcPr>
          <w:p w14:paraId="36F1DD73" w14:textId="77777777" w:rsidR="00242FEB" w:rsidRPr="009E6644" w:rsidRDefault="00242FEB" w:rsidP="00255081">
            <w:proofErr w:type="gramStart"/>
            <w:r w:rsidRPr="00686B02">
              <w:rPr>
                <w:b/>
                <w:bCs/>
              </w:rPr>
              <w:t>Third-level</w:t>
            </w:r>
            <w:proofErr w:type="gramEnd"/>
            <w:r w:rsidRPr="00686B02">
              <w:rPr>
                <w:b/>
                <w:bCs/>
              </w:rPr>
              <w:t xml:space="preserve"> Heading</w:t>
            </w:r>
            <w:r w:rsidR="00BB1415" w:rsidRPr="00686B02">
              <w:rPr>
                <w:b/>
                <w:bCs/>
                <w:vertAlign w:val="superscript"/>
              </w:rPr>
              <w:t>1</w:t>
            </w:r>
            <w:r w:rsidRPr="009E6644">
              <w:t> </w:t>
            </w:r>
          </w:p>
        </w:tc>
        <w:tc>
          <w:tcPr>
            <w:tcW w:w="1701" w:type="dxa"/>
            <w:tcBorders>
              <w:top w:val="nil"/>
              <w:bottom w:val="nil"/>
            </w:tcBorders>
          </w:tcPr>
          <w:p w14:paraId="77C9491C" w14:textId="77777777" w:rsidR="00242FEB" w:rsidRPr="009E6644" w:rsidRDefault="00242FEB" w:rsidP="00255081">
            <w:r w:rsidRPr="009E6644">
              <w:t>10 pt</w:t>
            </w:r>
            <w:r w:rsidRPr="009E6644">
              <w:br/>
            </w:r>
            <w:r w:rsidRPr="00686B02">
              <w:rPr>
                <w:b/>
                <w:bCs/>
              </w:rPr>
              <w:t>Initial Caps</w:t>
            </w:r>
            <w:r w:rsidRPr="00686B02">
              <w:rPr>
                <w:b/>
                <w:bCs/>
              </w:rPr>
              <w:br/>
              <w:t>Bold</w:t>
            </w:r>
            <w:r w:rsidRPr="009E6644">
              <w:t> </w:t>
            </w:r>
          </w:p>
        </w:tc>
        <w:tc>
          <w:tcPr>
            <w:tcW w:w="851" w:type="dxa"/>
            <w:tcBorders>
              <w:top w:val="nil"/>
              <w:bottom w:val="nil"/>
            </w:tcBorders>
          </w:tcPr>
          <w:p w14:paraId="0006AA31" w14:textId="77777777" w:rsidR="00242FEB" w:rsidRPr="009E6644" w:rsidRDefault="00242FEB" w:rsidP="00255081">
            <w:r w:rsidRPr="009E6644">
              <w:t>6 pt</w:t>
            </w:r>
          </w:p>
        </w:tc>
        <w:tc>
          <w:tcPr>
            <w:tcW w:w="850" w:type="dxa"/>
            <w:tcBorders>
              <w:top w:val="nil"/>
              <w:bottom w:val="nil"/>
            </w:tcBorders>
          </w:tcPr>
          <w:p w14:paraId="1ABBC663" w14:textId="77777777" w:rsidR="00242FEB" w:rsidRPr="009E6644" w:rsidRDefault="00242FEB" w:rsidP="00255081">
            <w:r w:rsidRPr="009E6644">
              <w:t>0 pt</w:t>
            </w:r>
          </w:p>
        </w:tc>
      </w:tr>
      <w:tr w:rsidR="00242FEB" w:rsidRPr="009E6644" w14:paraId="13BDB313" w14:textId="77777777" w:rsidTr="001630E8">
        <w:trPr>
          <w:jc w:val="center"/>
        </w:trPr>
        <w:tc>
          <w:tcPr>
            <w:tcW w:w="1276" w:type="dxa"/>
            <w:tcBorders>
              <w:top w:val="nil"/>
              <w:bottom w:val="nil"/>
            </w:tcBorders>
          </w:tcPr>
          <w:p w14:paraId="63812450" w14:textId="77777777" w:rsidR="00242FEB" w:rsidRPr="009E6644" w:rsidRDefault="00242FEB" w:rsidP="00255081">
            <w:r w:rsidRPr="009E6644">
              <w:t>Figure</w:t>
            </w:r>
            <w:r w:rsidRPr="009E6644">
              <w:br/>
              <w:t>Caption</w:t>
            </w:r>
            <w:r w:rsidR="006C0462" w:rsidRPr="009E6644">
              <w:rPr>
                <w:vertAlign w:val="superscript"/>
              </w:rPr>
              <w:t>1</w:t>
            </w:r>
          </w:p>
        </w:tc>
        <w:tc>
          <w:tcPr>
            <w:tcW w:w="1701" w:type="dxa"/>
            <w:tcBorders>
              <w:top w:val="nil"/>
              <w:bottom w:val="nil"/>
            </w:tcBorders>
          </w:tcPr>
          <w:p w14:paraId="6C5B0BCB" w14:textId="77777777" w:rsidR="00242FEB" w:rsidRPr="009E6644" w:rsidRDefault="00242FEB" w:rsidP="00255081">
            <w:r w:rsidRPr="009E6644">
              <w:t>10 pt</w:t>
            </w:r>
          </w:p>
        </w:tc>
        <w:tc>
          <w:tcPr>
            <w:tcW w:w="851" w:type="dxa"/>
            <w:tcBorders>
              <w:top w:val="nil"/>
              <w:bottom w:val="nil"/>
            </w:tcBorders>
          </w:tcPr>
          <w:p w14:paraId="7BE058D0" w14:textId="77777777" w:rsidR="00242FEB" w:rsidRPr="009E6644" w:rsidRDefault="00242FEB" w:rsidP="00255081">
            <w:r w:rsidRPr="009E6644">
              <w:t>3 pt</w:t>
            </w:r>
          </w:p>
        </w:tc>
        <w:tc>
          <w:tcPr>
            <w:tcW w:w="850" w:type="dxa"/>
            <w:tcBorders>
              <w:top w:val="nil"/>
              <w:bottom w:val="nil"/>
            </w:tcBorders>
          </w:tcPr>
          <w:p w14:paraId="68BC1D52" w14:textId="77777777" w:rsidR="00242FEB" w:rsidRPr="009E6644" w:rsidRDefault="00242FEB" w:rsidP="00255081">
            <w:r w:rsidRPr="009E6644">
              <w:t>≥ 3 pt</w:t>
            </w:r>
          </w:p>
        </w:tc>
      </w:tr>
      <w:tr w:rsidR="00242FEB" w:rsidRPr="009E6644" w14:paraId="65C9E5E6" w14:textId="77777777" w:rsidTr="001630E8">
        <w:trPr>
          <w:jc w:val="center"/>
        </w:trPr>
        <w:tc>
          <w:tcPr>
            <w:tcW w:w="1276" w:type="dxa"/>
            <w:tcBorders>
              <w:top w:val="nil"/>
              <w:bottom w:val="nil"/>
            </w:tcBorders>
          </w:tcPr>
          <w:p w14:paraId="6F8BA309" w14:textId="77777777" w:rsidR="00242FEB" w:rsidRPr="009E6644" w:rsidRDefault="00242FEB" w:rsidP="00255081">
            <w:r w:rsidRPr="009E6644">
              <w:t>Table</w:t>
            </w:r>
            <w:r w:rsidRPr="009E6644">
              <w:br/>
              <w:t>Caption</w:t>
            </w:r>
            <w:r w:rsidR="006C0462" w:rsidRPr="009E6644">
              <w:rPr>
                <w:vertAlign w:val="superscript"/>
              </w:rPr>
              <w:t>1</w:t>
            </w:r>
          </w:p>
        </w:tc>
        <w:tc>
          <w:tcPr>
            <w:tcW w:w="1701" w:type="dxa"/>
            <w:tcBorders>
              <w:top w:val="nil"/>
              <w:bottom w:val="nil"/>
            </w:tcBorders>
          </w:tcPr>
          <w:p w14:paraId="5AFA86E1" w14:textId="77777777" w:rsidR="00242FEB" w:rsidRPr="009E6644" w:rsidRDefault="00242FEB" w:rsidP="00255081">
            <w:r w:rsidRPr="009E6644">
              <w:t>10 pt</w:t>
            </w:r>
          </w:p>
        </w:tc>
        <w:tc>
          <w:tcPr>
            <w:tcW w:w="851" w:type="dxa"/>
            <w:tcBorders>
              <w:top w:val="nil"/>
              <w:bottom w:val="nil"/>
            </w:tcBorders>
          </w:tcPr>
          <w:p w14:paraId="58155442" w14:textId="77777777" w:rsidR="00242FEB" w:rsidRPr="009E6644" w:rsidRDefault="00242FEB" w:rsidP="00255081">
            <w:r w:rsidRPr="009E6644">
              <w:t>≥ 3 pt</w:t>
            </w:r>
          </w:p>
        </w:tc>
        <w:tc>
          <w:tcPr>
            <w:tcW w:w="850" w:type="dxa"/>
            <w:tcBorders>
              <w:top w:val="nil"/>
              <w:bottom w:val="nil"/>
            </w:tcBorders>
          </w:tcPr>
          <w:p w14:paraId="454E3EBE" w14:textId="77777777" w:rsidR="00242FEB" w:rsidRPr="009E6644" w:rsidRDefault="00242FEB" w:rsidP="00255081">
            <w:r w:rsidRPr="009E6644">
              <w:t>3 pt</w:t>
            </w:r>
          </w:p>
        </w:tc>
      </w:tr>
      <w:tr w:rsidR="00242FEB" w:rsidRPr="009E6644" w14:paraId="0D337F54" w14:textId="77777777" w:rsidTr="001630E8">
        <w:trPr>
          <w:jc w:val="center"/>
        </w:trPr>
        <w:tc>
          <w:tcPr>
            <w:tcW w:w="1276" w:type="dxa"/>
            <w:tcBorders>
              <w:top w:val="nil"/>
              <w:bottom w:val="nil"/>
            </w:tcBorders>
          </w:tcPr>
          <w:p w14:paraId="0D859175" w14:textId="77777777" w:rsidR="00242FEB" w:rsidRPr="009E6644" w:rsidRDefault="00242FEB" w:rsidP="00255081">
            <w:r w:rsidRPr="009E6644">
              <w:t>Equation</w:t>
            </w:r>
            <w:r w:rsidR="006C0462" w:rsidRPr="009E6644">
              <w:rPr>
                <w:vertAlign w:val="superscript"/>
              </w:rPr>
              <w:t>1</w:t>
            </w:r>
          </w:p>
        </w:tc>
        <w:tc>
          <w:tcPr>
            <w:tcW w:w="1701" w:type="dxa"/>
            <w:tcBorders>
              <w:top w:val="nil"/>
              <w:bottom w:val="nil"/>
            </w:tcBorders>
          </w:tcPr>
          <w:p w14:paraId="5829F45E" w14:textId="77777777" w:rsidR="00242FEB" w:rsidRPr="009E6644" w:rsidRDefault="00242FEB" w:rsidP="00255081">
            <w:r w:rsidRPr="009E6644">
              <w:t>10 pt base font</w:t>
            </w:r>
          </w:p>
        </w:tc>
        <w:tc>
          <w:tcPr>
            <w:tcW w:w="851" w:type="dxa"/>
            <w:tcBorders>
              <w:top w:val="nil"/>
              <w:bottom w:val="nil"/>
            </w:tcBorders>
          </w:tcPr>
          <w:p w14:paraId="5C90A332" w14:textId="77777777" w:rsidR="00242FEB" w:rsidRPr="009E6644" w:rsidRDefault="00242FEB" w:rsidP="00255081">
            <w:r w:rsidRPr="009E6644">
              <w:t>≥ 6 pt</w:t>
            </w:r>
          </w:p>
        </w:tc>
        <w:tc>
          <w:tcPr>
            <w:tcW w:w="850" w:type="dxa"/>
            <w:tcBorders>
              <w:top w:val="nil"/>
              <w:bottom w:val="nil"/>
            </w:tcBorders>
          </w:tcPr>
          <w:p w14:paraId="33D1A854" w14:textId="77777777" w:rsidR="00242FEB" w:rsidRPr="009E6644" w:rsidRDefault="00242FEB" w:rsidP="00255081">
            <w:r w:rsidRPr="009E6644">
              <w:t>≥ 6 pt</w:t>
            </w:r>
          </w:p>
        </w:tc>
      </w:tr>
      <w:tr w:rsidR="000409E3" w:rsidRPr="009E6644" w14:paraId="643202F2" w14:textId="77777777" w:rsidTr="001630E8">
        <w:trPr>
          <w:jc w:val="center"/>
        </w:trPr>
        <w:tc>
          <w:tcPr>
            <w:tcW w:w="1276" w:type="dxa"/>
            <w:tcBorders>
              <w:top w:val="nil"/>
              <w:bottom w:val="nil"/>
            </w:tcBorders>
          </w:tcPr>
          <w:p w14:paraId="3151132E" w14:textId="6305D383" w:rsidR="000409E3" w:rsidRPr="009E6644" w:rsidRDefault="000409E3" w:rsidP="00255081">
            <w:r>
              <w:t>Bulleted, Numbered List</w:t>
            </w:r>
          </w:p>
        </w:tc>
        <w:tc>
          <w:tcPr>
            <w:tcW w:w="1701" w:type="dxa"/>
            <w:tcBorders>
              <w:top w:val="nil"/>
              <w:bottom w:val="nil"/>
            </w:tcBorders>
          </w:tcPr>
          <w:p w14:paraId="0E599525" w14:textId="378F6C04" w:rsidR="000409E3" w:rsidRPr="009E6644" w:rsidRDefault="000409E3" w:rsidP="00255081">
            <w:r>
              <w:t>10pt left indentation 0.33 cm, hanging 0.36cm</w:t>
            </w:r>
          </w:p>
        </w:tc>
        <w:tc>
          <w:tcPr>
            <w:tcW w:w="851" w:type="dxa"/>
            <w:tcBorders>
              <w:top w:val="nil"/>
              <w:bottom w:val="nil"/>
            </w:tcBorders>
          </w:tcPr>
          <w:p w14:paraId="1DBB6038" w14:textId="6C6A9D81" w:rsidR="000409E3" w:rsidRPr="009E6644" w:rsidRDefault="000409E3" w:rsidP="00255081">
            <w:r>
              <w:t>0 pt</w:t>
            </w:r>
          </w:p>
        </w:tc>
        <w:tc>
          <w:tcPr>
            <w:tcW w:w="850" w:type="dxa"/>
            <w:tcBorders>
              <w:top w:val="nil"/>
              <w:bottom w:val="nil"/>
            </w:tcBorders>
          </w:tcPr>
          <w:p w14:paraId="38670B87" w14:textId="512946D6" w:rsidR="000409E3" w:rsidRPr="009E6644" w:rsidRDefault="000409E3" w:rsidP="00255081">
            <w:r>
              <w:t>3p t</w:t>
            </w:r>
          </w:p>
        </w:tc>
      </w:tr>
      <w:tr w:rsidR="00242FEB" w:rsidRPr="009E6644" w14:paraId="1865838D" w14:textId="77777777" w:rsidTr="001630E8">
        <w:trPr>
          <w:jc w:val="center"/>
        </w:trPr>
        <w:tc>
          <w:tcPr>
            <w:tcW w:w="1276" w:type="dxa"/>
            <w:tcBorders>
              <w:top w:val="nil"/>
              <w:bottom w:val="nil"/>
            </w:tcBorders>
          </w:tcPr>
          <w:p w14:paraId="0BA860B5" w14:textId="77777777" w:rsidR="00242FEB" w:rsidRPr="009E6644" w:rsidRDefault="00242FEB" w:rsidP="00255081">
            <w:r w:rsidRPr="009E6644">
              <w:t>References</w:t>
            </w:r>
            <w:r w:rsidRPr="009E6644">
              <w:rPr>
                <w:vertAlign w:val="superscript"/>
              </w:rPr>
              <w:t xml:space="preserve"> </w:t>
            </w:r>
            <w:r w:rsidRPr="009E6644">
              <w:t xml:space="preserve">when ≤ 9 </w:t>
            </w:r>
          </w:p>
        </w:tc>
        <w:tc>
          <w:tcPr>
            <w:tcW w:w="1701" w:type="dxa"/>
            <w:tcBorders>
              <w:top w:val="nil"/>
              <w:bottom w:val="nil"/>
            </w:tcBorders>
          </w:tcPr>
          <w:p w14:paraId="5592B327" w14:textId="77777777" w:rsidR="00242FEB" w:rsidRPr="009E6644" w:rsidRDefault="00242FEB" w:rsidP="00255081">
            <w:r w:rsidRPr="009E6644">
              <w:t xml:space="preserve">9 pt, justified with 0.52 cm (0.2 in) hanging indent </w:t>
            </w:r>
          </w:p>
        </w:tc>
        <w:tc>
          <w:tcPr>
            <w:tcW w:w="851" w:type="dxa"/>
            <w:tcBorders>
              <w:top w:val="nil"/>
              <w:bottom w:val="nil"/>
            </w:tcBorders>
          </w:tcPr>
          <w:p w14:paraId="77EFD03B" w14:textId="77777777" w:rsidR="00242FEB" w:rsidRPr="009E6644" w:rsidRDefault="00242FEB" w:rsidP="00255081">
            <w:r w:rsidRPr="009E6644">
              <w:t>0 pt</w:t>
            </w:r>
          </w:p>
        </w:tc>
        <w:tc>
          <w:tcPr>
            <w:tcW w:w="850" w:type="dxa"/>
            <w:tcBorders>
              <w:top w:val="nil"/>
              <w:bottom w:val="nil"/>
            </w:tcBorders>
          </w:tcPr>
          <w:p w14:paraId="46146B4F" w14:textId="77777777" w:rsidR="00242FEB" w:rsidRPr="009E6644" w:rsidRDefault="00242FEB" w:rsidP="00255081">
            <w:r w:rsidRPr="009E6644">
              <w:t>3 pt</w:t>
            </w:r>
          </w:p>
        </w:tc>
      </w:tr>
      <w:tr w:rsidR="00242FEB" w:rsidRPr="009E6644" w14:paraId="62AD5EBB" w14:textId="77777777" w:rsidTr="00A229F6">
        <w:trPr>
          <w:jc w:val="center"/>
        </w:trPr>
        <w:tc>
          <w:tcPr>
            <w:tcW w:w="1276" w:type="dxa"/>
            <w:tcBorders>
              <w:top w:val="nil"/>
              <w:bottom w:val="nil"/>
            </w:tcBorders>
          </w:tcPr>
          <w:p w14:paraId="09748780" w14:textId="77777777" w:rsidR="00242FEB" w:rsidRPr="009E6644" w:rsidRDefault="00242FEB" w:rsidP="00255081">
            <w:r w:rsidRPr="009E6644">
              <w:t>Refs</w:t>
            </w:r>
            <w:r w:rsidR="00BB1415" w:rsidRPr="009E6644">
              <w:rPr>
                <w:vertAlign w:val="superscript"/>
              </w:rPr>
              <w:t>2</w:t>
            </w:r>
            <w:r w:rsidRPr="009E6644">
              <w:t xml:space="preserve">. 1-9 when ≥ 10 </w:t>
            </w:r>
          </w:p>
        </w:tc>
        <w:tc>
          <w:tcPr>
            <w:tcW w:w="1701" w:type="dxa"/>
            <w:tcBorders>
              <w:top w:val="nil"/>
              <w:bottom w:val="nil"/>
            </w:tcBorders>
          </w:tcPr>
          <w:p w14:paraId="567EF3B8" w14:textId="77777777" w:rsidR="00242FEB" w:rsidRPr="009E6644" w:rsidRDefault="00242FEB" w:rsidP="00255081">
            <w:r w:rsidRPr="009E6644">
              <w:t>9 pt, justified with 0.16 cm (0.06 in) left indent and 0.52 cm (0.2 in) hanging indent</w:t>
            </w:r>
          </w:p>
        </w:tc>
        <w:tc>
          <w:tcPr>
            <w:tcW w:w="851" w:type="dxa"/>
            <w:tcBorders>
              <w:top w:val="nil"/>
              <w:bottom w:val="nil"/>
            </w:tcBorders>
          </w:tcPr>
          <w:p w14:paraId="5F58B8DA" w14:textId="77777777" w:rsidR="00242FEB" w:rsidRPr="009E6644" w:rsidRDefault="00242FEB" w:rsidP="00255081">
            <w:r w:rsidRPr="009E6644">
              <w:t>0 pt</w:t>
            </w:r>
          </w:p>
        </w:tc>
        <w:tc>
          <w:tcPr>
            <w:tcW w:w="850" w:type="dxa"/>
            <w:tcBorders>
              <w:top w:val="nil"/>
              <w:bottom w:val="nil"/>
            </w:tcBorders>
          </w:tcPr>
          <w:p w14:paraId="69B86952" w14:textId="77777777" w:rsidR="00242FEB" w:rsidRPr="009E6644" w:rsidRDefault="00242FEB" w:rsidP="00255081">
            <w:r w:rsidRPr="009E6644">
              <w:t>3 pt</w:t>
            </w:r>
          </w:p>
        </w:tc>
      </w:tr>
      <w:tr w:rsidR="00242FEB" w:rsidRPr="009E6644" w14:paraId="25638775" w14:textId="77777777" w:rsidTr="00A229F6">
        <w:trPr>
          <w:jc w:val="center"/>
        </w:trPr>
        <w:tc>
          <w:tcPr>
            <w:tcW w:w="1276" w:type="dxa"/>
            <w:tcBorders>
              <w:top w:val="nil"/>
              <w:bottom w:val="single" w:sz="8" w:space="0" w:color="auto"/>
            </w:tcBorders>
          </w:tcPr>
          <w:p w14:paraId="30181403" w14:textId="77777777" w:rsidR="00242FEB" w:rsidRPr="009E6644" w:rsidRDefault="00242FEB" w:rsidP="00255081">
            <w:r w:rsidRPr="009E6644">
              <w:t>Refs</w:t>
            </w:r>
            <w:r w:rsidR="00BB1415" w:rsidRPr="009E6644">
              <w:rPr>
                <w:vertAlign w:val="superscript"/>
              </w:rPr>
              <w:t>2</w:t>
            </w:r>
            <w:r w:rsidRPr="009E6644">
              <w:t>. 10 onwards</w:t>
            </w:r>
            <w:r w:rsidRPr="009E6644">
              <w:rPr>
                <w:vertAlign w:val="superscript"/>
              </w:rPr>
              <w:t xml:space="preserve"> </w:t>
            </w:r>
          </w:p>
        </w:tc>
        <w:tc>
          <w:tcPr>
            <w:tcW w:w="1701" w:type="dxa"/>
            <w:tcBorders>
              <w:top w:val="nil"/>
              <w:bottom w:val="single" w:sz="8" w:space="0" w:color="auto"/>
            </w:tcBorders>
          </w:tcPr>
          <w:p w14:paraId="26C47608" w14:textId="77777777" w:rsidR="00242FEB" w:rsidRPr="009E6644" w:rsidRDefault="00242FEB" w:rsidP="00255081">
            <w:r w:rsidRPr="009E6644">
              <w:t>9 pt, justified with 0.68 cm (0.26 in) hanging indent</w:t>
            </w:r>
          </w:p>
        </w:tc>
        <w:tc>
          <w:tcPr>
            <w:tcW w:w="851" w:type="dxa"/>
            <w:tcBorders>
              <w:top w:val="nil"/>
              <w:bottom w:val="single" w:sz="8" w:space="0" w:color="auto"/>
            </w:tcBorders>
          </w:tcPr>
          <w:p w14:paraId="59F0DA8F" w14:textId="77777777" w:rsidR="00242FEB" w:rsidRPr="009E6644" w:rsidRDefault="00242FEB" w:rsidP="00255081">
            <w:r w:rsidRPr="009E6644">
              <w:t>0 pt</w:t>
            </w:r>
          </w:p>
        </w:tc>
        <w:tc>
          <w:tcPr>
            <w:tcW w:w="850" w:type="dxa"/>
            <w:tcBorders>
              <w:top w:val="nil"/>
              <w:bottom w:val="single" w:sz="8" w:space="0" w:color="auto"/>
            </w:tcBorders>
          </w:tcPr>
          <w:p w14:paraId="07FD8EFF" w14:textId="77777777" w:rsidR="00242FEB" w:rsidRPr="009E6644" w:rsidRDefault="00242FEB" w:rsidP="00255081">
            <w:r w:rsidRPr="009E6644">
              <w:t>3 pt</w:t>
            </w:r>
          </w:p>
        </w:tc>
      </w:tr>
    </w:tbl>
    <w:p w14:paraId="3F098A3A" w14:textId="35FA817B" w:rsidR="00784C60" w:rsidRDefault="002D7A70" w:rsidP="00784C60">
      <w:pPr>
        <w:pStyle w:val="JACoWSectionHeading"/>
      </w:pPr>
      <w:r w:rsidRPr="009E6644">
        <w:rPr>
          <w:noProof/>
        </w:rPr>
        <mc:AlternateContent>
          <mc:Choice Requires="wps">
            <w:drawing>
              <wp:anchor distT="0" distB="0" distL="114300" distR="114300" simplePos="0" relativeHeight="251667968" behindDoc="0" locked="0" layoutInCell="1" allowOverlap="0" wp14:anchorId="3F62AF3F" wp14:editId="0514E001">
                <wp:simplePos x="0" y="0"/>
                <wp:positionH relativeFrom="column">
                  <wp:align>left</wp:align>
                </wp:positionH>
                <wp:positionV relativeFrom="margin">
                  <wp:align>bottom</wp:align>
                </wp:positionV>
                <wp:extent cx="2975610" cy="713105"/>
                <wp:effectExtent l="0" t="0" r="15240" b="10795"/>
                <wp:wrapTopAndBottom/>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71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DECF" w14:textId="77777777" w:rsidR="004047BC" w:rsidRDefault="004047BC" w:rsidP="00C51003">
                            <w:pPr>
                              <w:pStyle w:val="BodyTextIndent"/>
                              <w:tabs>
                                <w:tab w:val="left" w:leader="underscore" w:pos="1800"/>
                              </w:tabs>
                              <w:ind w:firstLine="0"/>
                              <w:rPr>
                                <w:kern w:val="16"/>
                                <w:sz w:val="8"/>
                              </w:rPr>
                            </w:pPr>
                            <w:r>
                              <w:rPr>
                                <w:kern w:val="16"/>
                                <w:sz w:val="8"/>
                              </w:rPr>
                              <w:tab/>
                            </w:r>
                          </w:p>
                          <w:p w14:paraId="7A60B237" w14:textId="51624336" w:rsidR="004047BC" w:rsidRPr="000E5C8A" w:rsidRDefault="004047BC" w:rsidP="0041146C">
                            <w:pPr>
                              <w:pStyle w:val="JACoWFootnoteText"/>
                              <w:rPr>
                                <w:kern w:val="16"/>
                              </w:rPr>
                            </w:pPr>
                            <w:r w:rsidRPr="000E5C8A">
                              <w:rPr>
                                <w:kern w:val="16"/>
                                <w:vertAlign w:val="superscript"/>
                              </w:rPr>
                              <w:t>1</w:t>
                            </w:r>
                            <w:r w:rsidR="006173C4">
                              <w:t xml:space="preserve"> Headings, table captions</w:t>
                            </w:r>
                            <w:r w:rsidR="006C0462" w:rsidRPr="000E5C8A">
                              <w:t xml:space="preserve"> and equations, when placed at the top of a column, do not require any preceding blank space, i.e., the space </w:t>
                            </w:r>
                            <w:r w:rsidR="00FC539C">
                              <w:t>‘</w:t>
                            </w:r>
                            <w:r w:rsidR="006C0462" w:rsidRPr="000E5C8A">
                              <w:t>before’ should be set to 0 pt.</w:t>
                            </w:r>
                          </w:p>
                          <w:p w14:paraId="6AA1F478" w14:textId="77777777" w:rsidR="006C0462" w:rsidRDefault="006C0462" w:rsidP="0041146C">
                            <w:pPr>
                              <w:pStyle w:val="JACoWFootnoteText"/>
                              <w:rPr>
                                <w:kern w:val="16"/>
                              </w:rPr>
                            </w:pPr>
                            <w:r w:rsidRPr="000E5C8A">
                              <w:rPr>
                                <w:kern w:val="16"/>
                                <w:vertAlign w:val="superscript"/>
                              </w:rPr>
                              <w:t xml:space="preserve">2 </w:t>
                            </w:r>
                            <w:r w:rsidRPr="000E5C8A">
                              <w:rPr>
                                <w:kern w:val="16"/>
                              </w:rPr>
                              <w:t xml:space="preserve">When more than 9 references, different indentations apply to ensure their proper alignment. Further details are given in </w:t>
                            </w:r>
                            <w:r w:rsidRPr="000E5C8A">
                              <w:rPr>
                                <w:b/>
                                <w:kern w:val="16"/>
                              </w:rPr>
                              <w:t>ANNEX B</w:t>
                            </w:r>
                            <w:r w:rsidRPr="000E5C8A">
                              <w:rPr>
                                <w:kern w:val="16"/>
                              </w:rPr>
                              <w:t>.</w:t>
                            </w:r>
                            <w:r>
                              <w:rPr>
                                <w:kern w:val="16"/>
                              </w:rPr>
                              <w:t xml:space="preserve"> </w:t>
                            </w:r>
                          </w:p>
                          <w:p w14:paraId="622C8F9C" w14:textId="77777777" w:rsidR="006C0462" w:rsidRDefault="006C0462" w:rsidP="0041146C">
                            <w:pPr>
                              <w:pStyle w:val="JACoWFootnoteText"/>
                              <w:rPr>
                                <w:kern w:val="16"/>
                              </w:rPr>
                            </w:pPr>
                          </w:p>
                          <w:p w14:paraId="628E42B7" w14:textId="77777777" w:rsidR="006C0462" w:rsidRPr="00E56880" w:rsidRDefault="006C0462" w:rsidP="00C51003">
                            <w:pPr>
                              <w:pStyle w:val="FootnoteText"/>
                              <w:keepN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2AF3F" id="_x0000_s1027" type="#_x0000_t202" style="position:absolute;left:0;text-align:left;margin-left:0;margin-top:0;width:234.3pt;height:56.15pt;z-index:251667968;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wS2AEAAJgDAAAOAAAAZHJzL2Uyb0RvYy54bWysU9tu1DAQfUfiHyy/s0kWtYVos1VpVYRU&#10;KFLhAxzHTiwSjxl7N1m+nrGTbLm8IV6syYx95pwzk931NPTsqNAbsBUvNjlnykpojG0r/vXL/as3&#10;nPkgbCN6sKriJ+X59f7li93oSrWFDvpGISMQ68vRVbwLwZVZ5mWnBuE34JSlogYcRKBPbLMGxUjo&#10;Q59t8/wyGwEbhyCV95S9m4t8n/C1VjI8au1VYH3FiVtIJ6azjme234myReE6Ixca4h9YDMJYanqG&#10;uhNBsAOav6AGIxE86LCRMGSgtZEqaSA1Rf6HmqdOOJW0kDnenW3y/w9Wfjo+uc/IwvQOJhpgEuHd&#10;A8hvnlm47YRt1Q0ijJ0SDTUuomXZ6Hy5PI1W+9JHkHr8CA0NWRwCJKBJ4xBdIZ2M0GkAp7PpagpM&#10;UnL79urisqCSpNpV8brIL1ILUa6vHfrwXsHAYlBxpKEmdHF88CGyEeV6JTazcG/6Pg22t78l6GLM&#10;JPaR8Ew9TPXETLNIi2JqaE4kB2FeF1pvCjrAH5yNtCoV998PAhVn/QdLlsS9WgNcg3oNhJX0tOKB&#10;szm8DfP+HRyatiPk2XQLN2SbNknRM4uFLo0/CV1WNe7Xr9/p1vMPtf8JAAD//wMAUEsDBBQABgAI&#10;AAAAIQA9brTy3AAAAAUBAAAPAAAAZHJzL2Rvd25yZXYueG1sTI/BTsMwEETvSPyDtUi9UactikqI&#10;U1UVnJAQaThwdOJtYjVep7Hbhr9n4QKXkVYzmnmbbybXiwuOwXpSsJgnIJAabyy1Cj6ql/s1iBA1&#10;Gd17QgVfGGBT3N7kOjP+SiVe9rEVXEIh0wq6GIdMytB06HSY+wGJvYMfnY58jq00o75yuevlMklS&#10;6bQlXuj0gLsOm+P+7BRsP6l8tqe3+r08lLaqHhN6TY9Kze6m7ROIiFP8C8MPPqNDwUy1P5MJolfA&#10;j8RfZe8hXacgag4tliuQRS7/0xffAAAA//8DAFBLAQItABQABgAIAAAAIQC2gziS/gAAAOEBAAAT&#10;AAAAAAAAAAAAAAAAAAAAAABbQ29udGVudF9UeXBlc10ueG1sUEsBAi0AFAAGAAgAAAAhADj9If/W&#10;AAAAlAEAAAsAAAAAAAAAAAAAAAAALwEAAF9yZWxzLy5yZWxzUEsBAi0AFAAGAAgAAAAhAOFwvBLY&#10;AQAAmAMAAA4AAAAAAAAAAAAAAAAALgIAAGRycy9lMm9Eb2MueG1sUEsBAi0AFAAGAAgAAAAhAD1u&#10;tPLcAAAABQEAAA8AAAAAAAAAAAAAAAAAMgQAAGRycy9kb3ducmV2LnhtbFBLBQYAAAAABAAEAPMA&#10;AAA7BQAAAAA=&#10;" o:allowoverlap="f" filled="f" stroked="f">
                <v:textbox inset="0,0,0,0">
                  <w:txbxContent>
                    <w:p w14:paraId="76B0DECF" w14:textId="77777777" w:rsidR="004047BC" w:rsidRDefault="004047BC" w:rsidP="00C51003">
                      <w:pPr>
                        <w:pStyle w:val="BodyTextIndent"/>
                        <w:tabs>
                          <w:tab w:val="left" w:leader="underscore" w:pos="1800"/>
                        </w:tabs>
                        <w:ind w:firstLine="0"/>
                        <w:rPr>
                          <w:kern w:val="16"/>
                          <w:sz w:val="8"/>
                        </w:rPr>
                      </w:pPr>
                      <w:r>
                        <w:rPr>
                          <w:kern w:val="16"/>
                          <w:sz w:val="8"/>
                        </w:rPr>
                        <w:tab/>
                      </w:r>
                    </w:p>
                    <w:p w14:paraId="7A60B237" w14:textId="51624336" w:rsidR="004047BC" w:rsidRPr="000E5C8A" w:rsidRDefault="004047BC" w:rsidP="0041146C">
                      <w:pPr>
                        <w:pStyle w:val="JACoWFootnoteText"/>
                        <w:rPr>
                          <w:kern w:val="16"/>
                        </w:rPr>
                      </w:pPr>
                      <w:r w:rsidRPr="000E5C8A">
                        <w:rPr>
                          <w:kern w:val="16"/>
                          <w:vertAlign w:val="superscript"/>
                        </w:rPr>
                        <w:t>1</w:t>
                      </w:r>
                      <w:r w:rsidR="006173C4">
                        <w:t xml:space="preserve"> Headings, table captions</w:t>
                      </w:r>
                      <w:r w:rsidR="006C0462" w:rsidRPr="000E5C8A">
                        <w:t xml:space="preserve"> and equations, when placed at the top of a column, do not require any preceding blank space, i.e., the space </w:t>
                      </w:r>
                      <w:r w:rsidR="00FC539C">
                        <w:t>‘</w:t>
                      </w:r>
                      <w:r w:rsidR="006C0462" w:rsidRPr="000E5C8A">
                        <w:t>before’ should be set to 0 pt.</w:t>
                      </w:r>
                    </w:p>
                    <w:p w14:paraId="6AA1F478" w14:textId="77777777" w:rsidR="006C0462" w:rsidRDefault="006C0462" w:rsidP="0041146C">
                      <w:pPr>
                        <w:pStyle w:val="JACoWFootnoteText"/>
                        <w:rPr>
                          <w:kern w:val="16"/>
                        </w:rPr>
                      </w:pPr>
                      <w:r w:rsidRPr="000E5C8A">
                        <w:rPr>
                          <w:kern w:val="16"/>
                          <w:vertAlign w:val="superscript"/>
                        </w:rPr>
                        <w:t xml:space="preserve">2 </w:t>
                      </w:r>
                      <w:r w:rsidRPr="000E5C8A">
                        <w:rPr>
                          <w:kern w:val="16"/>
                        </w:rPr>
                        <w:t xml:space="preserve">When more than 9 references, different indentations apply to ensure their proper alignment. Further details are given in </w:t>
                      </w:r>
                      <w:r w:rsidRPr="000E5C8A">
                        <w:rPr>
                          <w:b/>
                          <w:kern w:val="16"/>
                        </w:rPr>
                        <w:t>ANNEX B</w:t>
                      </w:r>
                      <w:r w:rsidRPr="000E5C8A">
                        <w:rPr>
                          <w:kern w:val="16"/>
                        </w:rPr>
                        <w:t>.</w:t>
                      </w:r>
                      <w:r>
                        <w:rPr>
                          <w:kern w:val="16"/>
                        </w:rPr>
                        <w:t xml:space="preserve"> </w:t>
                      </w:r>
                    </w:p>
                    <w:p w14:paraId="622C8F9C" w14:textId="77777777" w:rsidR="006C0462" w:rsidRDefault="006C0462" w:rsidP="0041146C">
                      <w:pPr>
                        <w:pStyle w:val="JACoWFootnoteText"/>
                        <w:rPr>
                          <w:kern w:val="16"/>
                        </w:rPr>
                      </w:pPr>
                    </w:p>
                    <w:p w14:paraId="628E42B7" w14:textId="77777777" w:rsidR="006C0462" w:rsidRPr="00E56880" w:rsidRDefault="006C0462" w:rsidP="00C51003">
                      <w:pPr>
                        <w:pStyle w:val="FootnoteText"/>
                        <w:keepNext/>
                        <w:jc w:val="both"/>
                      </w:pPr>
                    </w:p>
                  </w:txbxContent>
                </v:textbox>
                <w10:wrap type="topAndBottom" anchory="margin"/>
              </v:shape>
            </w:pict>
          </mc:Fallback>
        </mc:AlternateContent>
      </w:r>
      <w:r w:rsidR="00BB1415" w:rsidRPr="009E6644">
        <w:br w:type="column"/>
      </w:r>
      <w:r w:rsidR="00784C60" w:rsidRPr="00784C60">
        <w:t>Checklist for electronic</w:t>
      </w:r>
      <w:r w:rsidR="00784C60" w:rsidRPr="00784C60">
        <w:br w:type="textWrapping" w:clear="all"/>
        <w:t>Publication</w:t>
      </w:r>
    </w:p>
    <w:p w14:paraId="22B0E294" w14:textId="1FE97B4D" w:rsidR="00824F5B" w:rsidRPr="009E6644" w:rsidRDefault="00824F5B" w:rsidP="0038212A">
      <w:pPr>
        <w:pStyle w:val="JACoWBodyTextIndent"/>
      </w:pPr>
      <w:r w:rsidRPr="009E6644">
        <w:t>Authors are requested to go over the following checklist for electronic publication:</w:t>
      </w:r>
    </w:p>
    <w:p w14:paraId="76F0FA6B" w14:textId="79E7D639" w:rsidR="00D162A1" w:rsidRPr="009E6644" w:rsidRDefault="00D162A1" w:rsidP="007B0E79">
      <w:pPr>
        <w:pStyle w:val="JACoWBulletedList"/>
      </w:pPr>
      <w:r w:rsidRPr="009E6644">
        <w:rPr>
          <w:kern w:val="16"/>
        </w:rPr>
        <w:t xml:space="preserve">Use only </w:t>
      </w:r>
      <w:r w:rsidRPr="009E6644">
        <w:t>Times or Times New Roman (standard, bold or italic) and Symbol fonts for text</w:t>
      </w:r>
      <w:r w:rsidR="00D82CE4" w:rsidRPr="009E6644">
        <w:t>, 10 pt</w:t>
      </w:r>
      <w:r w:rsidR="00C148C2">
        <w:t>,</w:t>
      </w:r>
      <w:r w:rsidR="00D82CE4" w:rsidRPr="009E6644">
        <w:t xml:space="preserve"> </w:t>
      </w:r>
      <w:r w:rsidRPr="009E6644">
        <w:t xml:space="preserve">except </w:t>
      </w:r>
      <w:r w:rsidR="00C148C2">
        <w:t xml:space="preserve">for </w:t>
      </w:r>
      <w:r w:rsidRPr="009E6644">
        <w:t>references</w:t>
      </w:r>
      <w:r w:rsidR="00C148C2">
        <w:t>.</w:t>
      </w:r>
      <w:r w:rsidRPr="009E6644">
        <w:t xml:space="preserve"> </w:t>
      </w:r>
      <w:r w:rsidR="00C148C2">
        <w:t>References</w:t>
      </w:r>
      <w:r w:rsidRPr="009E6644">
        <w:t xml:space="preserve"> </w:t>
      </w:r>
      <w:r w:rsidR="00C148C2">
        <w:t>are rendered</w:t>
      </w:r>
      <w:r w:rsidRPr="009E6644">
        <w:t xml:space="preserve"> </w:t>
      </w:r>
      <w:r w:rsidR="00C148C2">
        <w:t>in</w:t>
      </w:r>
      <w:r w:rsidRPr="009E6644">
        <w:t xml:space="preserve"> 9 pt</w:t>
      </w:r>
      <w:r w:rsidR="00C148C2">
        <w:t xml:space="preserve">, except for DOIs and URLs which are typeset in </w:t>
      </w:r>
      <w:r w:rsidR="005E3090">
        <w:t>Liberation Mono, 8pt</w:t>
      </w:r>
      <w:r w:rsidRPr="009E6644">
        <w:t>.</w:t>
      </w:r>
      <w:r w:rsidR="00C148C2">
        <w:t xml:space="preserve"> Hyperlinks are permitted for DOIs </w:t>
      </w:r>
      <w:r w:rsidR="00817A24">
        <w:t>ONLY</w:t>
      </w:r>
      <w:r w:rsidR="00C148C2">
        <w:t>.</w:t>
      </w:r>
    </w:p>
    <w:p w14:paraId="15C3C3A0" w14:textId="76D27EFA" w:rsidR="00D162A1" w:rsidRPr="009E6644" w:rsidRDefault="00D162A1" w:rsidP="007B0E79">
      <w:pPr>
        <w:pStyle w:val="JACoWBulletedList"/>
      </w:pPr>
      <w:r w:rsidRPr="009E6644">
        <w:t>Figures should use Times or Times New Roman (standard, bold or italic) and Symbol fonts</w:t>
      </w:r>
      <w:r w:rsidR="00784C60">
        <w:t>,</w:t>
      </w:r>
      <w:r w:rsidR="000643D5" w:rsidRPr="009E6644">
        <w:t xml:space="preserve"> when possible, with fonts embedded.</w:t>
      </w:r>
    </w:p>
    <w:p w14:paraId="2BF0BC9B" w14:textId="01649220" w:rsidR="00784C60" w:rsidRPr="009E6644" w:rsidRDefault="00D162A1" w:rsidP="007B0E79">
      <w:pPr>
        <w:pStyle w:val="JACoWBulletedList"/>
      </w:pPr>
      <w:r w:rsidRPr="009E6644">
        <w:t>Check that citations to references appear in sequential order and that all references are cited.</w:t>
      </w:r>
    </w:p>
    <w:p w14:paraId="6E3CE219" w14:textId="45AD791D" w:rsidR="00784C60" w:rsidRPr="009E6644" w:rsidRDefault="00784C60" w:rsidP="007B0E79">
      <w:pPr>
        <w:pStyle w:val="JACoWBulletedList"/>
      </w:pPr>
      <w:r>
        <w:t xml:space="preserve">Check that References are complete, with DOIs appended where existing, and formatted in the correct style as detailed in </w:t>
      </w:r>
      <w:r w:rsidR="008B5BF7" w:rsidRPr="008B5BF7">
        <w:rPr>
          <w:b/>
          <w:bCs/>
        </w:rPr>
        <w:t>ANNEX B</w:t>
      </w:r>
      <w:r>
        <w:t>.</w:t>
      </w:r>
    </w:p>
    <w:p w14:paraId="0373DDC2" w14:textId="77777777" w:rsidR="00D162A1" w:rsidRPr="009E6644" w:rsidRDefault="00D162A1" w:rsidP="007B0E79">
      <w:pPr>
        <w:pStyle w:val="JACoWBulletedList"/>
      </w:pPr>
      <w:r w:rsidRPr="009E6644">
        <w:t>Check that the PDF file prints correctly.</w:t>
      </w:r>
    </w:p>
    <w:p w14:paraId="0F0F1F4A" w14:textId="77777777" w:rsidR="00D162A1" w:rsidRPr="009E6644" w:rsidRDefault="00D162A1" w:rsidP="007B0E79">
      <w:pPr>
        <w:pStyle w:val="JACoWBulletedList"/>
      </w:pPr>
      <w:r w:rsidRPr="009E6644">
        <w:t>Check that there are no page numbers.</w:t>
      </w:r>
    </w:p>
    <w:p w14:paraId="581B1657" w14:textId="77777777" w:rsidR="00927E64" w:rsidRPr="009E6644" w:rsidRDefault="00927E64" w:rsidP="00824F5B">
      <w:pPr>
        <w:pStyle w:val="JACoWSectionHeading"/>
        <w:rPr>
          <w:lang w:val="en-GB"/>
        </w:rPr>
      </w:pPr>
      <w:r w:rsidRPr="009E6644">
        <w:rPr>
          <w:lang w:val="en-GB"/>
        </w:rPr>
        <w:t>CONCLUSION</w:t>
      </w:r>
    </w:p>
    <w:p w14:paraId="2234F694" w14:textId="76768C4F" w:rsidR="00927E64" w:rsidRPr="009E6644" w:rsidRDefault="00927E64" w:rsidP="0038212A">
      <w:pPr>
        <w:pStyle w:val="JACoWBodyTextIndent"/>
      </w:pPr>
      <w:r w:rsidRPr="009E6644">
        <w:t xml:space="preserve">Any conclusions should be in a separate section directly preceding the </w:t>
      </w:r>
      <w:r w:rsidRPr="009E6644">
        <w:rPr>
          <w:b/>
        </w:rPr>
        <w:t>ACKNOWLEDGEMENT</w:t>
      </w:r>
      <w:r w:rsidR="00B90CFF" w:rsidRPr="009E6644">
        <w:rPr>
          <w:b/>
        </w:rPr>
        <w:t>S</w:t>
      </w:r>
      <w:r w:rsidRPr="009E6644">
        <w:t xml:space="preserve">, </w:t>
      </w:r>
      <w:r w:rsidRPr="009E6644">
        <w:rPr>
          <w:b/>
        </w:rPr>
        <w:t>APPENDIX</w:t>
      </w:r>
      <w:r w:rsidRPr="009E6644">
        <w:t xml:space="preserve">, or </w:t>
      </w:r>
      <w:r w:rsidRPr="009E6644">
        <w:rPr>
          <w:b/>
        </w:rPr>
        <w:t>REFERENCES</w:t>
      </w:r>
      <w:r w:rsidRPr="009E6644">
        <w:t xml:space="preserve"> section</w:t>
      </w:r>
      <w:r w:rsidR="00C148C2">
        <w:t>.</w:t>
      </w:r>
    </w:p>
    <w:p w14:paraId="64E43F9D" w14:textId="77777777" w:rsidR="00927E64" w:rsidRPr="009E6644" w:rsidRDefault="00927E64" w:rsidP="00927E64">
      <w:pPr>
        <w:pStyle w:val="JACoWSectionHeading"/>
        <w:rPr>
          <w:lang w:val="en-GB"/>
        </w:rPr>
      </w:pPr>
      <w:r w:rsidRPr="009E6644">
        <w:rPr>
          <w:lang w:val="en-GB"/>
        </w:rPr>
        <w:t>acknowledgEment</w:t>
      </w:r>
      <w:r w:rsidR="00B90CFF" w:rsidRPr="009E6644">
        <w:rPr>
          <w:lang w:val="en-GB"/>
        </w:rPr>
        <w:t>S</w:t>
      </w:r>
    </w:p>
    <w:p w14:paraId="23695E8D" w14:textId="5A20DA71" w:rsidR="00927E64" w:rsidRPr="009E6644" w:rsidRDefault="0066784C" w:rsidP="0038212A">
      <w:pPr>
        <w:pStyle w:val="JACoWBodyTextIndent"/>
      </w:pPr>
      <w:r>
        <w:t xml:space="preserve">The JACoW template has </w:t>
      </w:r>
      <w:r w:rsidR="00C44C8A">
        <w:t xml:space="preserve">encompassed several renewed </w:t>
      </w:r>
      <w:r w:rsidR="006579D0">
        <w:t>undertakings</w:t>
      </w:r>
      <w:r>
        <w:t xml:space="preserve"> as advances in the publishing field have been made. This template takes its basic form from that </w:t>
      </w:r>
      <w:r w:rsidR="00C44C8A">
        <w:t xml:space="preserve">originally </w:t>
      </w:r>
      <w:r>
        <w:t>provided by Christine Jean-Petit-</w:t>
      </w:r>
      <w:proofErr w:type="spellStart"/>
      <w:r>
        <w:t>Genaz</w:t>
      </w:r>
      <w:proofErr w:type="spellEnd"/>
      <w:r>
        <w:t xml:space="preserve"> and John Poole of CERN.</w:t>
      </w:r>
    </w:p>
    <w:p w14:paraId="1C5D0C02" w14:textId="77777777" w:rsidR="00927E64" w:rsidRPr="009E6644" w:rsidRDefault="00927E64" w:rsidP="0066784C">
      <w:pPr>
        <w:pStyle w:val="JACoWSectionHeading"/>
        <w:rPr>
          <w:lang w:val="en-GB"/>
        </w:rPr>
      </w:pPr>
      <w:r w:rsidRPr="009E6644">
        <w:rPr>
          <w:lang w:val="en-GB"/>
        </w:rPr>
        <w:t>APPENDIX</w:t>
      </w:r>
    </w:p>
    <w:p w14:paraId="38A278D3" w14:textId="3CF1A052" w:rsidR="00927E64" w:rsidRPr="009E6644" w:rsidRDefault="00387534" w:rsidP="00927E64">
      <w:pPr>
        <w:pStyle w:val="BodyTextIndent"/>
      </w:pPr>
      <w:r>
        <w:rPr>
          <w:rStyle w:val="JACoWBodyTextIndentChar"/>
        </w:rPr>
        <w:t>Appendices should generally be avoided. If deemed necessary, however, a</w:t>
      </w:r>
      <w:r w:rsidR="00927E64" w:rsidRPr="009E6644">
        <w:rPr>
          <w:rStyle w:val="JACoWBodyTextIndentChar"/>
        </w:rPr>
        <w:t>ny appendix should be in a separate section</w:t>
      </w:r>
      <w:r w:rsidR="006215ED">
        <w:rPr>
          <w:rStyle w:val="JACoWBodyTextIndentChar"/>
        </w:rPr>
        <w:t>, and depending on content, will either</w:t>
      </w:r>
      <w:r w:rsidR="00927E64" w:rsidRPr="009E6644">
        <w:rPr>
          <w:rStyle w:val="JACoWBodyTextIndentChar"/>
        </w:rPr>
        <w:t xml:space="preserve"> preced</w:t>
      </w:r>
      <w:r w:rsidR="006215ED">
        <w:rPr>
          <w:rStyle w:val="JACoWBodyTextIndentChar"/>
        </w:rPr>
        <w:t>e or follow</w:t>
      </w:r>
      <w:r w:rsidR="00927E64" w:rsidRPr="009E6644">
        <w:t xml:space="preserve"> the </w:t>
      </w:r>
      <w:r w:rsidR="00927E64" w:rsidRPr="009E6644">
        <w:rPr>
          <w:b/>
        </w:rPr>
        <w:t>REFERENCES</w:t>
      </w:r>
      <w:r w:rsidR="00927E64" w:rsidRPr="009E6644">
        <w:t xml:space="preserve"> section. </w:t>
      </w:r>
    </w:p>
    <w:p w14:paraId="4C021729" w14:textId="77777777" w:rsidR="00927E64" w:rsidRPr="009E6644" w:rsidRDefault="00927E64" w:rsidP="00927E64">
      <w:pPr>
        <w:pStyle w:val="JACoWSectionHeading"/>
        <w:rPr>
          <w:lang w:val="en-GB"/>
        </w:rPr>
      </w:pPr>
      <w:r w:rsidRPr="009E6644">
        <w:rPr>
          <w:lang w:val="en-GB"/>
        </w:rPr>
        <w:t>References</w:t>
      </w:r>
    </w:p>
    <w:p w14:paraId="073F57F0" w14:textId="4C357175" w:rsidR="00927E64" w:rsidRPr="009E6644" w:rsidRDefault="00C42D1C" w:rsidP="00E95D30">
      <w:pPr>
        <w:pStyle w:val="JACoWReferencewhen9Refs"/>
      </w:pPr>
      <w:r w:rsidRPr="00E95D30">
        <w:t>[1]</w:t>
      </w:r>
      <w:r w:rsidRPr="00E95D30">
        <w:tab/>
      </w:r>
      <w:r w:rsidR="00927E64" w:rsidRPr="00E0028F">
        <w:t>JACoW,</w:t>
      </w:r>
      <w:r w:rsidR="00927E64" w:rsidRPr="00E95D30">
        <w:t xml:space="preserve"> </w:t>
      </w:r>
      <w:hyperlink r:id="rId12" w:history="1">
        <w:r w:rsidR="0016073A" w:rsidRPr="00E0028F">
          <w:rPr>
            <w:rStyle w:val="JACoWReferenceurldoiChar"/>
          </w:rPr>
          <w:t>https://www.jacow.org</w:t>
        </w:r>
      </w:hyperlink>
    </w:p>
    <w:p w14:paraId="241D5613" w14:textId="77777777" w:rsidR="0041146C" w:rsidRDefault="00C42D1C" w:rsidP="00E95D30">
      <w:pPr>
        <w:pStyle w:val="JACoWReferencewhen9Refs"/>
      </w:pPr>
      <w:r>
        <w:t>[2]</w:t>
      </w:r>
      <w:r>
        <w:tab/>
      </w:r>
      <w:r w:rsidR="00927E64" w:rsidRPr="009E6644">
        <w:rPr>
          <w:rStyle w:val="JACoWReferenceItalicsChar"/>
        </w:rPr>
        <w:t>IEEE Editorial Style Manual</w:t>
      </w:r>
      <w:r w:rsidR="00927E64" w:rsidRPr="009E6644">
        <w:t>, IEEE Periodicals, Piscataway, NJ, USA, Oct. 2014, pp. 34-52.</w:t>
      </w:r>
    </w:p>
    <w:p w14:paraId="19B1034A" w14:textId="44F8C909" w:rsidR="00E0028F" w:rsidRDefault="00E0028F" w:rsidP="00E95D30">
      <w:pPr>
        <w:pStyle w:val="JACoWReferencewhen9Refs"/>
      </w:pPr>
      <w:r w:rsidRPr="0050557A">
        <w:t>[3]</w:t>
      </w:r>
      <w:r w:rsidRPr="00E0028F">
        <w:rPr>
          <w:sz w:val="20"/>
        </w:rPr>
        <w:tab/>
      </w:r>
      <w:r w:rsidRPr="0050557A">
        <w:t>M</w:t>
      </w:r>
      <w:r w:rsidR="00F811A3">
        <w:t>.</w:t>
      </w:r>
      <w:r w:rsidR="00FF4B82">
        <w:t> </w:t>
      </w:r>
      <w:proofErr w:type="spellStart"/>
      <w:r w:rsidRPr="0050557A">
        <w:t>Wrochna</w:t>
      </w:r>
      <w:proofErr w:type="spellEnd"/>
      <w:r w:rsidRPr="0050557A">
        <w:t>, “List of Title Word Abbreviations”,</w:t>
      </w:r>
      <w:r w:rsidR="00FF4B82">
        <w:tab/>
      </w:r>
      <w:r w:rsidRPr="00E0028F">
        <w:rPr>
          <w:sz w:val="20"/>
        </w:rPr>
        <w:t xml:space="preserve"> </w:t>
      </w:r>
      <w:hyperlink r:id="rId13" w:history="1">
        <w:r w:rsidRPr="009517E4">
          <w:rPr>
            <w:rFonts w:ascii="Liberation Mono" w:hAnsi="Liberation Mono" w:cs="Courier New"/>
            <w:sz w:val="16"/>
            <w:szCs w:val="16"/>
          </w:rPr>
          <w:t>https://marcinwrochna.github.io/abbrevIso/</w:t>
        </w:r>
      </w:hyperlink>
      <w:r w:rsidRPr="00EA4070">
        <w:rPr>
          <w:rFonts w:cs="Courier New"/>
          <w:lang w:val="en-US"/>
        </w:rPr>
        <w:t>.</w:t>
      </w:r>
    </w:p>
    <w:p w14:paraId="301A53F4" w14:textId="4526FEB9" w:rsidR="008E0E20" w:rsidRPr="008E0E20" w:rsidRDefault="008E0E20" w:rsidP="008E0E20">
      <w:pPr>
        <w:spacing w:before="0" w:after="60" w:line="208" w:lineRule="exact"/>
        <w:ind w:left="295" w:hanging="295"/>
        <w:jc w:val="both"/>
        <w:rPr>
          <w:rFonts w:ascii="Liberation Mono" w:hAnsi="Liberation Mono" w:cs="Courier New"/>
          <w:sz w:val="16"/>
          <w:szCs w:val="15"/>
          <w:lang w:val="en-US"/>
        </w:rPr>
      </w:pPr>
      <w:r w:rsidRPr="008E0E20">
        <w:rPr>
          <w:sz w:val="18"/>
          <w:lang w:val="en-US"/>
        </w:rPr>
        <w:t>[4]</w:t>
      </w:r>
      <w:r w:rsidRPr="008E0E20">
        <w:rPr>
          <w:sz w:val="18"/>
          <w:lang w:val="en-US"/>
        </w:rPr>
        <w:tab/>
        <w:t xml:space="preserve">Science and Engineering Journal Abbreviations, Woodward Library, The University of British Columbia, BC, Canada, </w:t>
      </w:r>
      <w:hyperlink r:id="rId14" w:history="1">
        <w:r w:rsidRPr="008E0E20">
          <w:rPr>
            <w:rFonts w:ascii="Liberation Mono" w:hAnsi="Liberation Mono" w:cs="Courier New"/>
            <w:color w:val="000000" w:themeColor="text1"/>
            <w:sz w:val="16"/>
            <w:szCs w:val="15"/>
            <w:lang w:val="en-US"/>
          </w:rPr>
          <w:t>https://woodward.library.ubc.ca/research-help/journal-abbreviations/</w:t>
        </w:r>
      </w:hyperlink>
    </w:p>
    <w:p w14:paraId="6F515767" w14:textId="49D018FD" w:rsidR="00414073" w:rsidRPr="008E0E20" w:rsidRDefault="00414073" w:rsidP="00D162A1">
      <w:pPr>
        <w:pStyle w:val="BodyTextIndent"/>
        <w:rPr>
          <w:lang w:val="en-US"/>
        </w:rPr>
      </w:pPr>
      <w:r w:rsidRPr="008E0E20">
        <w:rPr>
          <w:lang w:val="en-US"/>
        </w:rPr>
        <w:br w:type="page"/>
      </w:r>
    </w:p>
    <w:p w14:paraId="4F5B73E2" w14:textId="77777777" w:rsidR="00927E64" w:rsidRPr="008E0E20" w:rsidRDefault="00927E64" w:rsidP="00D162A1">
      <w:pPr>
        <w:pStyle w:val="BodyTextIndent"/>
        <w:rPr>
          <w:lang w:val="en-US"/>
        </w:rPr>
        <w:sectPr w:rsidR="00927E64" w:rsidRPr="008E0E20" w:rsidSect="001F62E5">
          <w:footnotePr>
            <w:pos w:val="beneathText"/>
            <w:numFmt w:val="chicago"/>
          </w:footnotePr>
          <w:endnotePr>
            <w:numFmt w:val="decimal"/>
          </w:endnotePr>
          <w:type w:val="continuous"/>
          <w:pgSz w:w="11900" w:h="15840" w:code="227"/>
          <w:pgMar w:top="1077" w:right="1134" w:bottom="1077" w:left="1134" w:header="0" w:footer="0" w:gutter="0"/>
          <w:cols w:num="2" w:space="288"/>
          <w:docGrid w:linePitch="360"/>
        </w:sectPr>
      </w:pPr>
    </w:p>
    <w:p w14:paraId="1E930454" w14:textId="77777777" w:rsidR="006F51F0" w:rsidRPr="009E6644" w:rsidRDefault="0002257C" w:rsidP="00EC40FE">
      <w:pPr>
        <w:pStyle w:val="JACoWSectionHeading"/>
        <w:spacing w:before="0" w:after="120"/>
        <w:rPr>
          <w:lang w:val="en-GB"/>
        </w:rPr>
        <w:sectPr w:rsidR="006F51F0" w:rsidRPr="009E6644" w:rsidSect="001F62E5">
          <w:footnotePr>
            <w:pos w:val="beneathText"/>
            <w:numFmt w:val="chicago"/>
          </w:footnotePr>
          <w:endnotePr>
            <w:numFmt w:val="decimal"/>
          </w:endnotePr>
          <w:type w:val="continuous"/>
          <w:pgSz w:w="11900" w:h="15840" w:code="227"/>
          <w:pgMar w:top="1077" w:right="1134" w:bottom="1077" w:left="1134" w:header="0" w:footer="0" w:gutter="0"/>
          <w:cols w:space="288"/>
          <w:docGrid w:linePitch="360"/>
        </w:sectPr>
      </w:pPr>
      <w:r w:rsidRPr="009E6644">
        <w:rPr>
          <w:lang w:val="en-GB"/>
        </w:rPr>
        <w:lastRenderedPageBreak/>
        <w:t>ANNEX</w:t>
      </w:r>
      <w:r w:rsidR="0033459F" w:rsidRPr="009E6644">
        <w:rPr>
          <w:lang w:val="en-GB"/>
        </w:rPr>
        <w:t xml:space="preserve"> A</w:t>
      </w:r>
      <w:r w:rsidR="00BA3F47" w:rsidRPr="009E6644">
        <w:rPr>
          <w:lang w:val="en-GB"/>
        </w:rPr>
        <w:t>:</w:t>
      </w:r>
      <w:r w:rsidR="00A4461D" w:rsidRPr="009E6644">
        <w:rPr>
          <w:lang w:val="en-GB"/>
        </w:rPr>
        <w:br/>
      </w:r>
      <w:r w:rsidR="00907533" w:rsidRPr="009E6644">
        <w:rPr>
          <w:lang w:val="en-GB"/>
        </w:rPr>
        <w:t xml:space="preserve">FORMATTING OF AUTHORs </w:t>
      </w:r>
      <w:r w:rsidR="00A4461D" w:rsidRPr="009E6644">
        <w:rPr>
          <w:lang w:val="en-GB"/>
        </w:rPr>
        <w:t>AND AFFILIATION</w:t>
      </w:r>
      <w:r w:rsidR="00907533" w:rsidRPr="009E6644">
        <w:rPr>
          <w:lang w:val="en-GB"/>
        </w:rPr>
        <w:t>s</w:t>
      </w:r>
    </w:p>
    <w:p w14:paraId="6F4F3A72" w14:textId="25459EC7" w:rsidR="00946F38" w:rsidRDefault="005E3090" w:rsidP="0038212A">
      <w:pPr>
        <w:pStyle w:val="JACoWBodyTextIndent"/>
      </w:pPr>
      <w:r w:rsidRPr="005E3090">
        <w:t xml:space="preserve">The names of authors, their organizations/affiliations may be grouped by author or, if </w:t>
      </w:r>
      <w:r w:rsidR="009001D5">
        <w:t xml:space="preserve">required, </w:t>
      </w:r>
      <w:r w:rsidRPr="005E3090">
        <w:t xml:space="preserve">by affiliation, and listed in 12 pt upper- and lower-case letters. The name of the submitting or primary author should be first, followed by the coauthors, alphabetically. </w:t>
      </w:r>
      <w:r w:rsidR="002E25B9" w:rsidRPr="009E6644">
        <w:t xml:space="preserve">If the author list spans multiple lines, please be sure to break the line in a manner that does not split the author’s initials from the author’s last name. This is easily done by placing unbreakable spaces between the initials and last name. </w:t>
      </w:r>
      <w:bookmarkStart w:id="7" w:name="_Hlk181873254"/>
      <w:r w:rsidR="006F51F0" w:rsidRPr="009E6644">
        <w:t xml:space="preserve">In cases where authors have multiple affiliations, the secondary affiliation </w:t>
      </w:r>
      <w:r w:rsidR="000F18A9" w:rsidRPr="009E6644">
        <w:t>is inserted below the author/primary affiliation listing</w:t>
      </w:r>
      <w:r w:rsidR="009001D5">
        <w:t>,</w:t>
      </w:r>
      <w:r w:rsidR="000F18A9" w:rsidRPr="009E6644">
        <w:t xml:space="preserve"> and i</w:t>
      </w:r>
      <w:r w:rsidR="006F51F0" w:rsidRPr="009E6644">
        <w:t xml:space="preserve">ndicated </w:t>
      </w:r>
      <w:r w:rsidR="009001D5">
        <w:t>by</w:t>
      </w:r>
      <w:r w:rsidR="006F51F0" w:rsidRPr="009E6644">
        <w:t xml:space="preserve"> a superscript</w:t>
      </w:r>
      <w:r w:rsidR="009001D5">
        <w:t xml:space="preserve"> number</w:t>
      </w:r>
      <w:r w:rsidR="006F51F0" w:rsidRPr="009E6644">
        <w:t xml:space="preserve">, as shown in </w:t>
      </w:r>
      <w:r w:rsidR="000F18A9" w:rsidRPr="009E6644">
        <w:t>the following</w:t>
      </w:r>
      <w:r w:rsidR="006F51F0" w:rsidRPr="009E6644">
        <w:t>.</w:t>
      </w:r>
      <w:bookmarkEnd w:id="7"/>
      <w:r w:rsidR="00946F38">
        <w:t xml:space="preserve"> Only the minimal form of the institute name and location </w:t>
      </w:r>
      <w:r w:rsidR="00946F38">
        <w:t>(city</w:t>
      </w:r>
      <w:r w:rsidR="009001D5">
        <w:t xml:space="preserve">, </w:t>
      </w:r>
      <w:r w:rsidR="00946F38">
        <w:t xml:space="preserve">country) is required. Post codes </w:t>
      </w:r>
      <w:r w:rsidR="009001D5">
        <w:t>can</w:t>
      </w:r>
      <w:r w:rsidR="00946F38">
        <w:t xml:space="preserve"> be omitted unless </w:t>
      </w:r>
      <w:r w:rsidR="009001D5">
        <w:t>they are unique</w:t>
      </w:r>
      <w:r w:rsidR="00B72EC3">
        <w:t>, and their use is mandated by the institute.</w:t>
      </w:r>
      <w:r w:rsidR="00946F38">
        <w:t xml:space="preserve"> </w:t>
      </w:r>
    </w:p>
    <w:p w14:paraId="3EA867C5" w14:textId="755C41A5" w:rsidR="00D90734" w:rsidRPr="009E6644" w:rsidRDefault="00FB7909" w:rsidP="0038212A">
      <w:pPr>
        <w:pStyle w:val="JACoWBodyTextIndent"/>
      </w:pPr>
      <w:r w:rsidRPr="009E6644">
        <w:t>Footnotes on the title and author lines may be used for acknowledg</w:t>
      </w:r>
      <w:r w:rsidR="00A117E6" w:rsidRPr="009E6644">
        <w:t>e</w:t>
      </w:r>
      <w:r w:rsidRPr="009E6644">
        <w:t xml:space="preserve">ments </w:t>
      </w:r>
      <w:r w:rsidR="000F18A9" w:rsidRPr="009E6644">
        <w:t xml:space="preserve">and e-mail addresses, </w:t>
      </w:r>
      <w:r w:rsidR="00293AFA" w:rsidRPr="009E6644">
        <w:t>using a</w:t>
      </w:r>
      <w:r w:rsidRPr="009E6644">
        <w:t xml:space="preserve"> non-numeric sequence of characters (*,</w:t>
      </w:r>
      <w:r w:rsidR="00293AFA" w:rsidRPr="009E6644">
        <w:t xml:space="preserve"> </w:t>
      </w:r>
      <w:r w:rsidRPr="009E6644">
        <w:rPr>
          <w:vertAlign w:val="superscript"/>
        </w:rPr>
        <w:t>†</w:t>
      </w:r>
      <w:r w:rsidRPr="009E6644">
        <w:t>,</w:t>
      </w:r>
      <w:r w:rsidR="00293AFA" w:rsidRPr="009E6644">
        <w:t xml:space="preserve"> </w:t>
      </w:r>
      <w:r w:rsidRPr="009E6644">
        <w:rPr>
          <w:vertAlign w:val="superscript"/>
        </w:rPr>
        <w:t>‡</w:t>
      </w:r>
      <w:r w:rsidRPr="009E6644">
        <w:t>,</w:t>
      </w:r>
      <w:r w:rsidR="00293AFA" w:rsidRPr="009E6644">
        <w:t xml:space="preserve"> </w:t>
      </w:r>
      <w:r w:rsidRPr="009E6644">
        <w:rPr>
          <w:vertAlign w:val="superscript"/>
        </w:rPr>
        <w:t>§</w:t>
      </w:r>
      <w:r w:rsidR="008B7036" w:rsidRPr="009E6644">
        <w:t xml:space="preserve">, </w:t>
      </w:r>
      <w:r w:rsidR="00C770C3" w:rsidRPr="009E6644">
        <w:rPr>
          <w:vertAlign w:val="superscript"/>
        </w:rPr>
        <w:t>¶</w:t>
      </w:r>
      <w:r w:rsidR="008B7036" w:rsidRPr="009E6644">
        <w:t>)</w:t>
      </w:r>
      <w:r w:rsidR="00293AFA" w:rsidRPr="009E6644">
        <w:t xml:space="preserve">. </w:t>
      </w:r>
      <w:r w:rsidR="005E3090">
        <w:t>F</w:t>
      </w:r>
      <w:r w:rsidR="00293AFA" w:rsidRPr="009E6644">
        <w:t>ootnotes are best inserted manually in a text box at the bottom of the first column with a line at the top of the text box to separate the footnotes from the rest of the paper’s text.</w:t>
      </w:r>
    </w:p>
    <w:p w14:paraId="218B98B7" w14:textId="23D5BD89" w:rsidR="00BD7B61" w:rsidRDefault="00DC7607" w:rsidP="0038212A">
      <w:pPr>
        <w:pStyle w:val="JACoWBodyTextIndent"/>
      </w:pPr>
      <w:bookmarkStart w:id="8" w:name="_Hlk182225657"/>
      <w:r w:rsidRPr="009E6644">
        <w:t>For manuscripts submitted by large collaborations with p</w:t>
      </w:r>
      <w:r w:rsidR="00CD638B" w:rsidRPr="009E6644">
        <w:t xml:space="preserve">otentially many tens of authors and where, additionally, there may </w:t>
      </w:r>
      <w:r w:rsidRPr="009E6644">
        <w:t>be page number limitations, a format consisting of the princip</w:t>
      </w:r>
      <w:r w:rsidR="00DF0C16">
        <w:t>al</w:t>
      </w:r>
      <w:r w:rsidRPr="009E6644">
        <w:t xml:space="preserve"> author’s name and institute, followed by “on behalf of the … collaboration”, is preferred</w:t>
      </w:r>
      <w:r w:rsidR="00533A91" w:rsidRPr="009E6644">
        <w:t>.</w:t>
      </w:r>
    </w:p>
    <w:bookmarkEnd w:id="8"/>
    <w:p w14:paraId="2D48CEF0" w14:textId="77777777" w:rsidR="009A5EAE" w:rsidRPr="009E6644" w:rsidRDefault="009A5EAE" w:rsidP="0038212A">
      <w:pPr>
        <w:pStyle w:val="JACoWBodyTextIndent"/>
      </w:pPr>
    </w:p>
    <w:p w14:paraId="34ACE30B" w14:textId="77777777" w:rsidR="00DF0C16" w:rsidRDefault="00DF0C16" w:rsidP="0038212A">
      <w:pPr>
        <w:pStyle w:val="JACoWBodyTextIndent"/>
        <w:sectPr w:rsidR="00DF0C16" w:rsidSect="001F62E5">
          <w:footnotePr>
            <w:pos w:val="beneathText"/>
            <w:numFmt w:val="chicago"/>
          </w:footnotePr>
          <w:endnotePr>
            <w:numFmt w:val="decimal"/>
          </w:endnotePr>
          <w:type w:val="continuous"/>
          <w:pgSz w:w="11900" w:h="15840" w:code="227"/>
          <w:pgMar w:top="1077" w:right="1134" w:bottom="1077" w:left="1134" w:header="0" w:footer="0" w:gutter="0"/>
          <w:cols w:num="2" w:space="288"/>
          <w:docGrid w:linePitch="360"/>
        </w:sectPr>
      </w:pPr>
    </w:p>
    <w:p w14:paraId="669320AA" w14:textId="35590CB3" w:rsidR="00E16F1F" w:rsidRDefault="00DF0C16" w:rsidP="00DF0C16">
      <w:pPr>
        <w:pStyle w:val="JACoWSubsectionHeading"/>
      </w:pPr>
      <w:r>
        <w:t>Grouped by Autho</w:t>
      </w:r>
      <w:r w:rsidR="00E16F1F">
        <w:t>r</w:t>
      </w:r>
    </w:p>
    <w:p w14:paraId="5162D6C9" w14:textId="3448FAEE" w:rsidR="00E16F1F" w:rsidRDefault="00E16F1F" w:rsidP="00DF0C16">
      <w:pPr>
        <w:pStyle w:val="JACoWSubsectionHeading"/>
        <w:sectPr w:rsidR="00E16F1F" w:rsidSect="001F62E5">
          <w:footnotePr>
            <w:pos w:val="beneathText"/>
            <w:numFmt w:val="chicago"/>
          </w:footnotePr>
          <w:endnotePr>
            <w:numFmt w:val="decimal"/>
          </w:endnotePr>
          <w:type w:val="continuous"/>
          <w:pgSz w:w="11900" w:h="15840" w:code="227"/>
          <w:pgMar w:top="1077" w:right="1134" w:bottom="1077" w:left="1134" w:header="0" w:footer="0" w:gutter="0"/>
          <w:cols w:num="2" w:space="288"/>
          <w:docGrid w:linePitch="360"/>
        </w:sectPr>
      </w:pPr>
    </w:p>
    <w:p w14:paraId="10D4F7E5" w14:textId="35C5CD9A" w:rsidR="00110F99" w:rsidRDefault="000D5377" w:rsidP="0038212A">
      <w:pPr>
        <w:pStyle w:val="JACoWBodyTextIndent"/>
      </w:pPr>
      <w:r>
        <w:t>The a</w:t>
      </w:r>
      <w:r w:rsidR="00E16F1F" w:rsidRPr="00E16F1F">
        <w:t>uthor</w:t>
      </w:r>
      <w:r w:rsidR="009A5EAE">
        <w:t>/affiliation</w:t>
      </w:r>
      <w:r w:rsidR="00E16F1F" w:rsidRPr="00E16F1F">
        <w:t xml:space="preserve"> list</w:t>
      </w:r>
      <w:r w:rsidR="009A5EAE">
        <w:t>ing</w:t>
      </w:r>
      <w:r>
        <w:t xml:space="preserve"> is given in12</w:t>
      </w:r>
      <w:r w:rsidR="009E48E0">
        <w:t> </w:t>
      </w:r>
      <w:r>
        <w:t xml:space="preserve">pt font size and </w:t>
      </w:r>
      <w:proofErr w:type="spellStart"/>
      <w:r w:rsidR="00E16F1F" w:rsidRPr="00E16F1F">
        <w:t>centered</w:t>
      </w:r>
      <w:proofErr w:type="spellEnd"/>
      <w:r>
        <w:t>, with</w:t>
      </w:r>
      <w:r w:rsidR="00E16F1F" w:rsidRPr="00E16F1F">
        <w:t xml:space="preserve"> </w:t>
      </w:r>
      <w:r>
        <w:t>a ‘</w:t>
      </w:r>
      <w:r w:rsidR="00E16F1F" w:rsidRPr="00E16F1F">
        <w:t>before</w:t>
      </w:r>
      <w:r>
        <w:t>’ and</w:t>
      </w:r>
      <w:r w:rsidR="00E16F1F" w:rsidRPr="00E16F1F">
        <w:t xml:space="preserve"> </w:t>
      </w:r>
      <w:r>
        <w:t>‘</w:t>
      </w:r>
      <w:r w:rsidR="00E16F1F" w:rsidRPr="00E16F1F">
        <w:t>after</w:t>
      </w:r>
      <w:r>
        <w:t>’ spacing</w:t>
      </w:r>
      <w:r w:rsidR="00E16F1F" w:rsidRPr="00E16F1F">
        <w:t xml:space="preserve"> </w:t>
      </w:r>
      <w:r>
        <w:t>of</w:t>
      </w:r>
      <w:r w:rsidR="00E16F1F" w:rsidRPr="00E16F1F">
        <w:t xml:space="preserve"> </w:t>
      </w:r>
      <w:r w:rsidR="00B72EC3">
        <w:t xml:space="preserve">9 </w:t>
      </w:r>
      <w:r>
        <w:t>pt</w:t>
      </w:r>
      <w:r w:rsidR="00E16F1F" w:rsidRPr="00E16F1F">
        <w:t xml:space="preserve"> and </w:t>
      </w:r>
      <w:r w:rsidR="00B72EC3">
        <w:t>12 </w:t>
      </w:r>
      <w:r w:rsidR="00E16F1F" w:rsidRPr="00E16F1F">
        <w:t>pt</w:t>
      </w:r>
      <w:r>
        <w:t>,</w:t>
      </w:r>
      <w:r w:rsidR="00E16F1F" w:rsidRPr="00E16F1F">
        <w:t xml:space="preserve"> respectively</w:t>
      </w:r>
      <w:r w:rsidR="009A5EAE">
        <w:t>:</w:t>
      </w:r>
      <w:r>
        <w:t xml:space="preserve"> </w:t>
      </w:r>
    </w:p>
    <w:p w14:paraId="308C20A4" w14:textId="484B2FCB" w:rsidR="00110F99" w:rsidRPr="0078789C" w:rsidRDefault="00126D0D" w:rsidP="006414A0">
      <w:pPr>
        <w:pStyle w:val="JACoWAuthorList"/>
        <w:rPr>
          <w:lang w:val="en-US"/>
        </w:rPr>
      </w:pPr>
      <w:r w:rsidRPr="0078789C">
        <w:rPr>
          <w:lang w:val="en-US"/>
        </w:rPr>
        <w:t>A. </w:t>
      </w:r>
      <w:r w:rsidR="00110F99" w:rsidRPr="0078789C">
        <w:rPr>
          <w:lang w:val="en-US"/>
        </w:rPr>
        <w:t>Alpha, CERN, Geneva, Switzerland</w:t>
      </w:r>
    </w:p>
    <w:p w14:paraId="025E5D59" w14:textId="3249BB51" w:rsidR="00E16F1F" w:rsidRDefault="00110F99" w:rsidP="0038212A">
      <w:pPr>
        <w:pStyle w:val="JACoWBodyTextIndent"/>
      </w:pPr>
      <w:r>
        <w:t>If there are multiple affiliations, t</w:t>
      </w:r>
      <w:r w:rsidR="000D5377">
        <w:t xml:space="preserve">he </w:t>
      </w:r>
      <w:r>
        <w:t xml:space="preserve">affiliation </w:t>
      </w:r>
      <w:r w:rsidR="00221CA3">
        <w:t>is indicated with a superscript a</w:t>
      </w:r>
      <w:r w:rsidR="00355B50">
        <w:t>s</w:t>
      </w:r>
      <w:r w:rsidR="00221CA3">
        <w:t xml:space="preserve"> follows</w:t>
      </w:r>
      <w:r w:rsidR="009A5EAE">
        <w:t>:</w:t>
      </w:r>
    </w:p>
    <w:p w14:paraId="6A8F6798" w14:textId="783C94D7" w:rsidR="00E16F1F" w:rsidRPr="009D737B" w:rsidRDefault="00E16F1F" w:rsidP="006414A0">
      <w:pPr>
        <w:pStyle w:val="JACoWAuthorList"/>
        <w:rPr>
          <w:lang w:val="en-GB"/>
        </w:rPr>
      </w:pPr>
      <w:r w:rsidRPr="009D737B">
        <w:rPr>
          <w:lang w:val="en-GB"/>
        </w:rPr>
        <w:t>A. Alpha</w:t>
      </w:r>
      <w:r w:rsidRPr="009D737B">
        <w:rPr>
          <w:vertAlign w:val="superscript"/>
          <w:lang w:val="en-GB"/>
        </w:rPr>
        <w:t>1,2</w:t>
      </w:r>
      <w:r w:rsidRPr="009D737B">
        <w:rPr>
          <w:lang w:val="en-GB"/>
        </w:rPr>
        <w:t>, B. Beta</w:t>
      </w:r>
      <w:r w:rsidRPr="009D737B">
        <w:rPr>
          <w:vertAlign w:val="superscript"/>
          <w:lang w:val="en-GB"/>
        </w:rPr>
        <w:t>3</w:t>
      </w:r>
      <w:r w:rsidRPr="009D737B">
        <w:rPr>
          <w:lang w:val="en-GB"/>
        </w:rPr>
        <w:t>, C. Gamma</w:t>
      </w:r>
      <w:r w:rsidRPr="009D737B">
        <w:rPr>
          <w:vertAlign w:val="superscript"/>
          <w:lang w:val="en-GB"/>
        </w:rPr>
        <w:t>4</w:t>
      </w:r>
      <w:r w:rsidRPr="009D737B">
        <w:rPr>
          <w:lang w:val="en-GB"/>
        </w:rPr>
        <w:t>, D. Delta</w:t>
      </w:r>
      <w:r w:rsidRPr="009D737B">
        <w:rPr>
          <w:vertAlign w:val="superscript"/>
          <w:lang w:val="en-GB"/>
        </w:rPr>
        <w:t>5</w:t>
      </w:r>
      <w:r w:rsidR="00221CA3" w:rsidRPr="009D737B">
        <w:rPr>
          <w:vertAlign w:val="superscript"/>
          <w:lang w:val="en-GB"/>
        </w:rPr>
        <w:br w:type="textWrapping" w:clear="all"/>
      </w:r>
      <w:r w:rsidRPr="009D737B">
        <w:rPr>
          <w:vertAlign w:val="superscript"/>
          <w:lang w:val="en-GB"/>
        </w:rPr>
        <w:t>1</w:t>
      </w:r>
      <w:r w:rsidR="00CF7529" w:rsidRPr="009D737B">
        <w:rPr>
          <w:lang w:val="en-GB"/>
        </w:rPr>
        <w:t>CERN</w:t>
      </w:r>
      <w:r w:rsidRPr="009D737B">
        <w:rPr>
          <w:lang w:val="en-GB"/>
        </w:rPr>
        <w:t xml:space="preserve">, </w:t>
      </w:r>
      <w:r w:rsidR="00CF7529" w:rsidRPr="009D737B">
        <w:rPr>
          <w:lang w:val="en-GB"/>
        </w:rPr>
        <w:t>Geneva</w:t>
      </w:r>
      <w:r w:rsidRPr="009D737B">
        <w:rPr>
          <w:lang w:val="en-GB"/>
        </w:rPr>
        <w:t xml:space="preserve">, </w:t>
      </w:r>
      <w:r w:rsidR="00CF7529" w:rsidRPr="009D737B">
        <w:rPr>
          <w:lang w:val="en-GB"/>
        </w:rPr>
        <w:t>Switzerland</w:t>
      </w:r>
      <w:r w:rsidR="00501337" w:rsidRPr="009D737B">
        <w:rPr>
          <w:lang w:val="en-GB"/>
        </w:rPr>
        <w:br w:type="textWrapping" w:clear="all"/>
      </w:r>
      <w:r w:rsidR="00501337" w:rsidRPr="009D737B">
        <w:rPr>
          <w:vertAlign w:val="superscript"/>
          <w:lang w:val="en-GB"/>
        </w:rPr>
        <w:t>2</w:t>
      </w:r>
      <w:r w:rsidR="00501337" w:rsidRPr="009D737B">
        <w:rPr>
          <w:lang w:val="en-GB"/>
        </w:rPr>
        <w:t>Cambridge University, Cambridge, UK</w:t>
      </w:r>
      <w:r w:rsidR="00501337" w:rsidRPr="009D737B">
        <w:rPr>
          <w:lang w:val="en-GB"/>
        </w:rPr>
        <w:br w:type="textWrapping" w:clear="all"/>
      </w:r>
      <w:r w:rsidR="00501337" w:rsidRPr="009D737B">
        <w:rPr>
          <w:vertAlign w:val="superscript"/>
          <w:lang w:val="en-GB"/>
        </w:rPr>
        <w:t>3</w:t>
      </w:r>
      <w:r w:rsidR="00110F99" w:rsidRPr="009D737B">
        <w:rPr>
          <w:lang w:val="en-GB"/>
        </w:rPr>
        <w:t xml:space="preserve">Deutsches </w:t>
      </w:r>
      <w:proofErr w:type="spellStart"/>
      <w:r w:rsidR="00110F99" w:rsidRPr="009D737B">
        <w:rPr>
          <w:lang w:val="en-GB"/>
        </w:rPr>
        <w:t>Elektronen</w:t>
      </w:r>
      <w:proofErr w:type="spellEnd"/>
      <w:r w:rsidR="00110F99" w:rsidRPr="009D737B">
        <w:rPr>
          <w:lang w:val="en-GB"/>
        </w:rPr>
        <w:t xml:space="preserve">-Synchrotron DESY, </w:t>
      </w:r>
      <w:proofErr w:type="spellStart"/>
      <w:r w:rsidR="00110F99" w:rsidRPr="009D737B">
        <w:rPr>
          <w:lang w:val="en-GB"/>
        </w:rPr>
        <w:t>Zeuthen</w:t>
      </w:r>
      <w:proofErr w:type="spellEnd"/>
      <w:r w:rsidR="00110F99" w:rsidRPr="009D737B">
        <w:rPr>
          <w:lang w:val="en-GB"/>
        </w:rPr>
        <w:t>, Germany</w:t>
      </w:r>
      <w:r w:rsidR="00110F99" w:rsidRPr="009D737B">
        <w:rPr>
          <w:lang w:val="en-GB"/>
        </w:rPr>
        <w:br/>
      </w:r>
      <w:r w:rsidR="00501337" w:rsidRPr="009D737B">
        <w:rPr>
          <w:vertAlign w:val="superscript"/>
          <w:lang w:val="en-GB"/>
        </w:rPr>
        <w:t>4</w:t>
      </w:r>
      <w:r w:rsidR="00110F99" w:rsidRPr="009D737B">
        <w:rPr>
          <w:lang w:val="en-GB"/>
        </w:rPr>
        <w:t>SLAC National Accelerator Laboratory, Menlo Park, CA, USA</w:t>
      </w:r>
      <w:r w:rsidR="00110F99" w:rsidRPr="009D737B">
        <w:rPr>
          <w:lang w:val="en-GB"/>
        </w:rPr>
        <w:br/>
      </w:r>
      <w:r w:rsidR="00501337" w:rsidRPr="009D737B">
        <w:rPr>
          <w:vertAlign w:val="superscript"/>
          <w:lang w:val="en-GB"/>
        </w:rPr>
        <w:t>5</w:t>
      </w:r>
      <w:r w:rsidR="00501337" w:rsidRPr="009D737B">
        <w:rPr>
          <w:lang w:val="en-GB"/>
        </w:rPr>
        <w:t>R</w:t>
      </w:r>
      <w:r w:rsidR="00110F99" w:rsidRPr="009D737B">
        <w:rPr>
          <w:lang w:val="en-GB"/>
        </w:rPr>
        <w:t xml:space="preserve">IKEN </w:t>
      </w:r>
      <w:proofErr w:type="spellStart"/>
      <w:r w:rsidR="00110F99" w:rsidRPr="009D737B">
        <w:rPr>
          <w:lang w:val="en-GB"/>
        </w:rPr>
        <w:t>Nishina</w:t>
      </w:r>
      <w:proofErr w:type="spellEnd"/>
      <w:r w:rsidR="00110F99" w:rsidRPr="009D737B">
        <w:rPr>
          <w:lang w:val="en-GB"/>
        </w:rPr>
        <w:t xml:space="preserve"> </w:t>
      </w:r>
      <w:proofErr w:type="spellStart"/>
      <w:r w:rsidR="00110F99" w:rsidRPr="009D737B">
        <w:rPr>
          <w:lang w:val="en-GB"/>
        </w:rPr>
        <w:t>Center</w:t>
      </w:r>
      <w:proofErr w:type="spellEnd"/>
      <w:r w:rsidR="00110F99" w:rsidRPr="009D737B">
        <w:rPr>
          <w:lang w:val="en-GB"/>
        </w:rPr>
        <w:t>, Wako, Saitama, Japan</w:t>
      </w:r>
      <w:r w:rsidR="00501337" w:rsidRPr="009D737B">
        <w:rPr>
          <w:lang w:val="en-GB"/>
        </w:rPr>
        <w:br/>
      </w:r>
    </w:p>
    <w:p w14:paraId="792FCC83" w14:textId="77777777" w:rsidR="00E16F1F" w:rsidRPr="00221CA3" w:rsidRDefault="00E16F1F" w:rsidP="0038212A">
      <w:pPr>
        <w:pStyle w:val="JACoWBodyTextIndent"/>
        <w:sectPr w:rsidR="00E16F1F" w:rsidRPr="00221CA3" w:rsidSect="001F62E5">
          <w:footnotePr>
            <w:pos w:val="beneathText"/>
            <w:numFmt w:val="chicago"/>
          </w:footnotePr>
          <w:endnotePr>
            <w:numFmt w:val="decimal"/>
          </w:endnotePr>
          <w:type w:val="continuous"/>
          <w:pgSz w:w="11900" w:h="15840" w:code="227"/>
          <w:pgMar w:top="1077" w:right="1134" w:bottom="1077" w:left="1134" w:header="0" w:footer="0" w:gutter="0"/>
          <w:cols w:space="288"/>
          <w:docGrid w:linePitch="360"/>
        </w:sectPr>
      </w:pPr>
    </w:p>
    <w:p w14:paraId="7D786980" w14:textId="7C2E00C0" w:rsidR="00DF0C16" w:rsidRPr="00164D8F" w:rsidRDefault="00DF0C16" w:rsidP="00DF0C16">
      <w:pPr>
        <w:pStyle w:val="JACoWSubsectionHeading"/>
        <w:rPr>
          <w:lang w:val="en-US"/>
        </w:rPr>
      </w:pPr>
      <w:r w:rsidRPr="00164D8F">
        <w:rPr>
          <w:lang w:val="en-US"/>
        </w:rPr>
        <w:t>Grouped by Affiliation</w:t>
      </w:r>
    </w:p>
    <w:p w14:paraId="29DA2867" w14:textId="77777777" w:rsidR="0031045A" w:rsidRPr="00164D8F" w:rsidRDefault="0031045A" w:rsidP="0038212A">
      <w:pPr>
        <w:pStyle w:val="JACoWBodyTextIndent"/>
        <w:rPr>
          <w:lang w:val="en-US"/>
        </w:rPr>
        <w:sectPr w:rsidR="0031045A" w:rsidRPr="00164D8F" w:rsidSect="001F62E5">
          <w:footnotePr>
            <w:pos w:val="beneathText"/>
            <w:numFmt w:val="chicago"/>
          </w:footnotePr>
          <w:endnotePr>
            <w:numFmt w:val="decimal"/>
          </w:endnotePr>
          <w:type w:val="continuous"/>
          <w:pgSz w:w="11900" w:h="15840" w:code="227"/>
          <w:pgMar w:top="1077" w:right="1134" w:bottom="1077" w:left="1134" w:header="0" w:footer="0" w:gutter="0"/>
          <w:cols w:num="2" w:space="288"/>
          <w:docGrid w:linePitch="360"/>
        </w:sectPr>
      </w:pPr>
    </w:p>
    <w:p w14:paraId="0589D1A8" w14:textId="61B71EEF" w:rsidR="00DF0C16" w:rsidRDefault="009A5EAE" w:rsidP="0038212A">
      <w:pPr>
        <w:pStyle w:val="JACoWBodyTextIndent"/>
      </w:pPr>
      <w:r w:rsidRPr="009A5EAE">
        <w:rPr>
          <w:lang w:val="en-US"/>
        </w:rPr>
        <w:t>C</w:t>
      </w:r>
      <w:r w:rsidR="0031045A" w:rsidRPr="0031045A">
        <w:rPr>
          <w:lang w:val="en-US"/>
        </w:rPr>
        <w:t xml:space="preserve">ollaborations </w:t>
      </w:r>
      <w:r>
        <w:rPr>
          <w:lang w:val="en-US"/>
        </w:rPr>
        <w:t xml:space="preserve">with many affiliations </w:t>
      </w:r>
      <w:r w:rsidR="0031045A" w:rsidRPr="0031045A">
        <w:rPr>
          <w:lang w:val="en-US"/>
        </w:rPr>
        <w:t>may have a</w:t>
      </w:r>
      <w:r w:rsidR="0031045A">
        <w:rPr>
          <w:lang w:val="en-US"/>
        </w:rPr>
        <w:t xml:space="preserve"> preference to list the authors by affiliation. </w:t>
      </w:r>
      <w:r w:rsidR="00CC5888">
        <w:rPr>
          <w:lang w:val="en-US"/>
        </w:rPr>
        <w:t>Here</w:t>
      </w:r>
      <w:r>
        <w:rPr>
          <w:lang w:val="en-US"/>
        </w:rPr>
        <w:t>,</w:t>
      </w:r>
      <w:r w:rsidR="00CC5888">
        <w:rPr>
          <w:lang w:val="en-US"/>
        </w:rPr>
        <w:t xml:space="preserve"> the author and affiliation listing </w:t>
      </w:r>
      <w:r>
        <w:rPr>
          <w:lang w:val="en-US"/>
        </w:rPr>
        <w:t>should be</w:t>
      </w:r>
      <w:r w:rsidR="00CC5888">
        <w:rPr>
          <w:lang w:val="en-US"/>
        </w:rPr>
        <w:t xml:space="preserve"> centered.</w:t>
      </w:r>
      <w:r w:rsidR="00110F99">
        <w:rPr>
          <w:lang w:val="en-US"/>
        </w:rPr>
        <w:t xml:space="preserve"> </w:t>
      </w:r>
      <w:r w:rsidR="00110F99" w:rsidRPr="009E6644">
        <w:t>In cases where authors have multiple affiliations, the secondary affiliation is inserted below th</w:t>
      </w:r>
      <w:r w:rsidR="00110F99">
        <w:t>e</w:t>
      </w:r>
      <w:r w:rsidR="00110F99" w:rsidRPr="009E6644">
        <w:t xml:space="preserve"> </w:t>
      </w:r>
      <w:r w:rsidR="00110F99">
        <w:t>author/</w:t>
      </w:r>
      <w:r w:rsidR="00110F99" w:rsidRPr="009E6644">
        <w:t>affiliation listing and is indicated with a superscript</w:t>
      </w:r>
      <w:r w:rsidR="00110F99">
        <w:t>.</w:t>
      </w:r>
    </w:p>
    <w:p w14:paraId="1474A273" w14:textId="5B68A47F" w:rsidR="0031045A" w:rsidRPr="00126D0D" w:rsidRDefault="0031045A" w:rsidP="00126D0D">
      <w:pPr>
        <w:pStyle w:val="JACoWAuthorList"/>
        <w:rPr>
          <w:lang w:val="en-GB"/>
        </w:rPr>
      </w:pPr>
      <w:bookmarkStart w:id="9" w:name="_Hlk182224520"/>
      <w:r w:rsidRPr="00126D0D">
        <w:rPr>
          <w:lang w:val="en-GB"/>
        </w:rPr>
        <w:t>A. Alpha</w:t>
      </w:r>
      <w:r w:rsidR="00110F99" w:rsidRPr="00126D0D">
        <w:rPr>
          <w:vertAlign w:val="superscript"/>
          <w:lang w:val="en-GB"/>
        </w:rPr>
        <w:t>1</w:t>
      </w:r>
      <w:r w:rsidRPr="00126D0D">
        <w:rPr>
          <w:lang w:val="en-GB"/>
        </w:rPr>
        <w:t>, CERN, Geneva, Switzerland</w:t>
      </w:r>
      <w:bookmarkEnd w:id="9"/>
      <w:r w:rsidR="00110F99" w:rsidRPr="00126D0D">
        <w:rPr>
          <w:vertAlign w:val="superscript"/>
          <w:lang w:val="en-GB"/>
        </w:rPr>
        <w:br w:type="textWrapping" w:clear="all"/>
      </w:r>
      <w:bookmarkStart w:id="10" w:name="_Hlk182225999"/>
      <w:r w:rsidR="00110F99" w:rsidRPr="00126D0D">
        <w:rPr>
          <w:lang w:val="en-GB"/>
        </w:rPr>
        <w:t xml:space="preserve"> B. Beta, </w:t>
      </w:r>
      <w:proofErr w:type="spellStart"/>
      <w:r w:rsidR="00110F99" w:rsidRPr="00126D0D">
        <w:rPr>
          <w:lang w:val="en-GB"/>
        </w:rPr>
        <w:t>Deutsches</w:t>
      </w:r>
      <w:proofErr w:type="spellEnd"/>
      <w:r w:rsidR="00110F99" w:rsidRPr="00126D0D">
        <w:rPr>
          <w:lang w:val="en-GB"/>
        </w:rPr>
        <w:t xml:space="preserve"> </w:t>
      </w:r>
      <w:proofErr w:type="spellStart"/>
      <w:r w:rsidR="00110F99" w:rsidRPr="00126D0D">
        <w:rPr>
          <w:lang w:val="en-GB"/>
        </w:rPr>
        <w:t>Elektronen</w:t>
      </w:r>
      <w:proofErr w:type="spellEnd"/>
      <w:r w:rsidR="00110F99" w:rsidRPr="00126D0D">
        <w:rPr>
          <w:lang w:val="en-GB"/>
        </w:rPr>
        <w:t xml:space="preserve">-Synchrotron DESY, </w:t>
      </w:r>
      <w:proofErr w:type="spellStart"/>
      <w:r w:rsidR="00110F99" w:rsidRPr="00126D0D">
        <w:rPr>
          <w:lang w:val="en-GB"/>
        </w:rPr>
        <w:t>Zeuthen</w:t>
      </w:r>
      <w:proofErr w:type="spellEnd"/>
      <w:r w:rsidR="00110F99" w:rsidRPr="00126D0D">
        <w:rPr>
          <w:lang w:val="en-GB"/>
        </w:rPr>
        <w:t>, Germany</w:t>
      </w:r>
      <w:r w:rsidR="00110F99" w:rsidRPr="00126D0D">
        <w:rPr>
          <w:lang w:val="en-GB"/>
        </w:rPr>
        <w:br/>
        <w:t>C. Gamma, SLAC National Accelerator Laboratory, Menlo Park, CA, USA</w:t>
      </w:r>
      <w:r w:rsidR="00110F99" w:rsidRPr="00126D0D">
        <w:rPr>
          <w:lang w:val="en-GB"/>
        </w:rPr>
        <w:br/>
        <w:t xml:space="preserve">D. Delta, RIKEN </w:t>
      </w:r>
      <w:proofErr w:type="spellStart"/>
      <w:r w:rsidR="00110F99" w:rsidRPr="00126D0D">
        <w:rPr>
          <w:lang w:val="en-GB"/>
        </w:rPr>
        <w:t>Nishina</w:t>
      </w:r>
      <w:proofErr w:type="spellEnd"/>
      <w:r w:rsidR="00110F99" w:rsidRPr="00126D0D">
        <w:rPr>
          <w:lang w:val="en-GB"/>
        </w:rPr>
        <w:t xml:space="preserve"> </w:t>
      </w:r>
      <w:proofErr w:type="spellStart"/>
      <w:r w:rsidR="00110F99" w:rsidRPr="00126D0D">
        <w:rPr>
          <w:lang w:val="en-GB"/>
        </w:rPr>
        <w:t>Center</w:t>
      </w:r>
      <w:proofErr w:type="spellEnd"/>
      <w:r w:rsidR="00110F99" w:rsidRPr="00126D0D">
        <w:rPr>
          <w:lang w:val="en-GB"/>
        </w:rPr>
        <w:t>, Wako, Saitama, Japan</w:t>
      </w:r>
      <w:r w:rsidR="00110F99" w:rsidRPr="00126D0D">
        <w:rPr>
          <w:lang w:val="en-GB"/>
        </w:rPr>
        <w:br w:type="textWrapping" w:clear="all"/>
      </w:r>
      <w:bookmarkEnd w:id="10"/>
      <w:r w:rsidR="00110F99" w:rsidRPr="00126D0D">
        <w:rPr>
          <w:vertAlign w:val="superscript"/>
          <w:lang w:val="en-GB"/>
        </w:rPr>
        <w:t>1</w:t>
      </w:r>
      <w:r w:rsidR="00110F99" w:rsidRPr="00126D0D">
        <w:rPr>
          <w:lang w:val="en-GB"/>
        </w:rPr>
        <w:t>also at Cambridge University, Cambridge, UK</w:t>
      </w:r>
    </w:p>
    <w:p w14:paraId="0E880103" w14:textId="77777777" w:rsidR="0038212A" w:rsidRPr="0038212A" w:rsidRDefault="0038212A" w:rsidP="0038212A">
      <w:pPr>
        <w:pStyle w:val="JACoWBodyTextIndent"/>
        <w:jc w:val="center"/>
        <w:rPr>
          <w:sz w:val="24"/>
          <w:szCs w:val="24"/>
          <w:lang w:val="en-US"/>
        </w:rPr>
      </w:pPr>
    </w:p>
    <w:p w14:paraId="1E519268" w14:textId="60C6889C" w:rsidR="009A5EAE" w:rsidRDefault="009A5EAE" w:rsidP="0038212A">
      <w:pPr>
        <w:pStyle w:val="JACoWBodyTextIndent"/>
        <w:rPr>
          <w:lang w:val="en-US"/>
        </w:rPr>
      </w:pPr>
      <w:r w:rsidRPr="009A5EAE">
        <w:rPr>
          <w:lang w:val="en-US"/>
        </w:rPr>
        <w:t>For manuscripts submitted by large collaborations with many tens of authors, a format consisting of the principal author’s name and institute, followed by “on behalf of the … collaboration”, is preferred.</w:t>
      </w:r>
      <w:r w:rsidR="00501337">
        <w:rPr>
          <w:lang w:val="en-US"/>
        </w:rPr>
        <w:t xml:space="preserve"> If, on the other hand, all author names are to be explicitly included, the author is reminded that each of these must be entered into indico through the web portal to ensure the cross-referencing of authors to papers in the final proceedings.</w:t>
      </w:r>
    </w:p>
    <w:p w14:paraId="20F5A0DB" w14:textId="77777777" w:rsidR="00126D0D" w:rsidRPr="009A5EAE" w:rsidRDefault="00126D0D" w:rsidP="0038212A">
      <w:pPr>
        <w:pStyle w:val="JACoWBodyTextIndent"/>
        <w:rPr>
          <w:lang w:val="en-US"/>
        </w:rPr>
      </w:pPr>
    </w:p>
    <w:p w14:paraId="7E75F70C" w14:textId="14FD145B" w:rsidR="00501337" w:rsidRPr="00126D0D" w:rsidRDefault="00501337" w:rsidP="00126D0D">
      <w:pPr>
        <w:pStyle w:val="JACoWBodyTextIndent"/>
        <w:jc w:val="center"/>
        <w:rPr>
          <w:sz w:val="24"/>
          <w:szCs w:val="24"/>
          <w:lang w:val="en-US"/>
        </w:rPr>
      </w:pPr>
      <w:r w:rsidRPr="00126D0D">
        <w:rPr>
          <w:sz w:val="24"/>
          <w:szCs w:val="24"/>
          <w:lang w:val="en-US"/>
        </w:rPr>
        <w:t>A. Alpha, CERN, Geneva, Switzerland</w:t>
      </w:r>
      <w:r w:rsidRPr="00126D0D">
        <w:rPr>
          <w:sz w:val="24"/>
          <w:szCs w:val="24"/>
          <w:lang w:val="en-US"/>
        </w:rPr>
        <w:br w:type="textWrapping" w:clear="all"/>
        <w:t>on behalf of the MICE collaboration</w:t>
      </w:r>
    </w:p>
    <w:p w14:paraId="5C2F751C" w14:textId="750F784C" w:rsidR="00C2471B" w:rsidRDefault="00C2471B" w:rsidP="0038212A">
      <w:pPr>
        <w:pStyle w:val="JACoWBodyTextIndent"/>
        <w:rPr>
          <w:lang w:val="en-US"/>
        </w:rPr>
      </w:pPr>
      <w:r>
        <w:rPr>
          <w:lang w:val="en-US"/>
        </w:rPr>
        <w:br w:type="page"/>
      </w:r>
    </w:p>
    <w:p w14:paraId="6D86F2D1" w14:textId="77777777" w:rsidR="0031045A" w:rsidRDefault="0031045A" w:rsidP="0038212A">
      <w:pPr>
        <w:pStyle w:val="JACoWBodyTextIndent"/>
        <w:rPr>
          <w:lang w:val="en-US"/>
        </w:rPr>
        <w:sectPr w:rsidR="0031045A" w:rsidSect="001F62E5">
          <w:footnotePr>
            <w:pos w:val="beneathText"/>
            <w:numFmt w:val="chicago"/>
          </w:footnotePr>
          <w:endnotePr>
            <w:numFmt w:val="decimal"/>
          </w:endnotePr>
          <w:type w:val="continuous"/>
          <w:pgSz w:w="11900" w:h="15840" w:code="227"/>
          <w:pgMar w:top="1077" w:right="1134" w:bottom="1077" w:left="1134" w:header="0" w:footer="0" w:gutter="0"/>
          <w:cols w:space="288"/>
          <w:docGrid w:linePitch="360"/>
        </w:sectPr>
      </w:pPr>
    </w:p>
    <w:p w14:paraId="118BBA2E" w14:textId="3DAA54BB" w:rsidR="00165665" w:rsidRPr="009E6644" w:rsidRDefault="0002257C" w:rsidP="00EC40FE">
      <w:pPr>
        <w:pStyle w:val="JACoWSectionHeading"/>
        <w:spacing w:before="0" w:after="120"/>
        <w:rPr>
          <w:lang w:val="en-GB"/>
        </w:rPr>
      </w:pPr>
      <w:r w:rsidRPr="009E6644">
        <w:rPr>
          <w:lang w:val="en-GB"/>
        </w:rPr>
        <w:lastRenderedPageBreak/>
        <w:t>ANNEX</w:t>
      </w:r>
      <w:r w:rsidR="008D7BA2" w:rsidRPr="009E6644">
        <w:rPr>
          <w:lang w:val="en-GB"/>
        </w:rPr>
        <w:t xml:space="preserve"> </w:t>
      </w:r>
      <w:r w:rsidR="00A14EA0">
        <w:rPr>
          <w:lang w:val="en-GB"/>
        </w:rPr>
        <w:t>B</w:t>
      </w:r>
      <w:r w:rsidR="00BA3F47" w:rsidRPr="009E6644">
        <w:rPr>
          <w:lang w:val="en-GB"/>
        </w:rPr>
        <w:t>:</w:t>
      </w:r>
      <w:r w:rsidR="007465F3" w:rsidRPr="009E6644">
        <w:rPr>
          <w:lang w:val="en-GB"/>
        </w:rPr>
        <w:br w:type="textWrapping" w:clear="all"/>
      </w:r>
      <w:r w:rsidR="000120AA" w:rsidRPr="009E6644">
        <w:rPr>
          <w:lang w:val="en-GB"/>
        </w:rPr>
        <w:t xml:space="preserve">IEEE </w:t>
      </w:r>
      <w:r w:rsidR="00165665" w:rsidRPr="009E6644">
        <w:rPr>
          <w:lang w:val="en-GB"/>
        </w:rPr>
        <w:t>Referen</w:t>
      </w:r>
      <w:r w:rsidR="000120AA" w:rsidRPr="009E6644">
        <w:rPr>
          <w:lang w:val="en-GB"/>
        </w:rPr>
        <w:t xml:space="preserve">ce STYLE GUIDE </w:t>
      </w:r>
      <w:r w:rsidR="00F67481" w:rsidRPr="009E6644">
        <w:rPr>
          <w:lang w:val="en-GB"/>
        </w:rPr>
        <w:t xml:space="preserve">AS </w:t>
      </w:r>
      <w:r w:rsidR="000120AA" w:rsidRPr="009E6644">
        <w:rPr>
          <w:lang w:val="en-GB"/>
        </w:rPr>
        <w:t xml:space="preserve">APPLIED to </w:t>
      </w:r>
      <w:r w:rsidR="00643762" w:rsidRPr="009E6644">
        <w:rPr>
          <w:lang w:val="en-GB"/>
        </w:rPr>
        <w:t>JA</w:t>
      </w:r>
      <w:r w:rsidR="002F62E4">
        <w:rPr>
          <w:lang w:val="en-GB"/>
        </w:rPr>
        <w:t>C</w:t>
      </w:r>
      <w:r w:rsidR="002F62E4" w:rsidRPr="002F62E4">
        <w:rPr>
          <w:caps w:val="0"/>
          <w:lang w:val="en-GB"/>
        </w:rPr>
        <w:t>o</w:t>
      </w:r>
      <w:r w:rsidR="000120AA" w:rsidRPr="009E6644">
        <w:rPr>
          <w:lang w:val="en-GB"/>
        </w:rPr>
        <w:t>W</w:t>
      </w:r>
      <w:r w:rsidR="007465F3" w:rsidRPr="009E6644">
        <w:rPr>
          <w:lang w:val="en-GB"/>
        </w:rPr>
        <w:t xml:space="preserve"> PAPERS</w:t>
      </w:r>
      <w:r w:rsidR="00972675" w:rsidRPr="009E6644">
        <w:rPr>
          <w:lang w:val="en-GB"/>
        </w:rPr>
        <w:t>,</w:t>
      </w:r>
      <w:r w:rsidR="00370F22" w:rsidRPr="009E6644">
        <w:rPr>
          <w:lang w:val="en-GB"/>
        </w:rPr>
        <w:br w:type="textWrapping" w:clear="all"/>
      </w:r>
      <w:r w:rsidR="00972675" w:rsidRPr="009E6644">
        <w:rPr>
          <w:lang w:val="en-GB"/>
        </w:rPr>
        <w:t xml:space="preserve"> PERIOD</w:t>
      </w:r>
      <w:r w:rsidR="00F33E51" w:rsidRPr="009E6644">
        <w:rPr>
          <w:lang w:val="en-GB"/>
        </w:rPr>
        <w:t>ICALS</w:t>
      </w:r>
      <w:r w:rsidR="00F67481" w:rsidRPr="009E6644">
        <w:rPr>
          <w:lang w:val="en-GB"/>
        </w:rPr>
        <w:t xml:space="preserve"> AND OTHER WORKS</w:t>
      </w:r>
    </w:p>
    <w:p w14:paraId="38722B16" w14:textId="77777777" w:rsidR="007465F3" w:rsidRPr="009E6644" w:rsidRDefault="007465F3" w:rsidP="00E95D30">
      <w:pPr>
        <w:pStyle w:val="JACoWReferencewhen9Refs"/>
        <w:sectPr w:rsidR="007465F3" w:rsidRPr="009E6644" w:rsidSect="001F62E5">
          <w:footnotePr>
            <w:pos w:val="beneathText"/>
            <w:numFmt w:val="chicago"/>
          </w:footnotePr>
          <w:endnotePr>
            <w:numFmt w:val="decimal"/>
          </w:endnotePr>
          <w:type w:val="continuous"/>
          <w:pgSz w:w="11900" w:h="15840" w:code="227"/>
          <w:pgMar w:top="1077" w:right="1134" w:bottom="1077" w:left="1134" w:header="0" w:footer="0" w:gutter="0"/>
          <w:cols w:space="288"/>
          <w:docGrid w:linePitch="360"/>
        </w:sectPr>
      </w:pPr>
    </w:p>
    <w:p w14:paraId="0EEBC390" w14:textId="021EE9E5" w:rsidR="009902A0" w:rsidRDefault="000B621F" w:rsidP="00113B1E">
      <w:pPr>
        <w:pStyle w:val="JACoWSubsectionHeading"/>
      </w:pPr>
      <w:bookmarkStart w:id="11" w:name="_Hlk182231580"/>
      <w:r>
        <w:t>Formatting of Authors and Paper Titles</w:t>
      </w:r>
      <w:bookmarkEnd w:id="11"/>
    </w:p>
    <w:p w14:paraId="48ACBBD7" w14:textId="3D02C175" w:rsidR="000B621F" w:rsidRPr="000B621F" w:rsidRDefault="000B621F" w:rsidP="0038212A">
      <w:pPr>
        <w:pStyle w:val="JACoWBodyTextIndent"/>
      </w:pPr>
      <w:r>
        <w:t xml:space="preserve">The formatting of authors and </w:t>
      </w:r>
      <w:r w:rsidR="001F4998">
        <w:t xml:space="preserve">paper titles is common to both </w:t>
      </w:r>
      <w:r w:rsidR="009D2C7E">
        <w:t>proceedings’</w:t>
      </w:r>
      <w:r w:rsidR="001F4998">
        <w:t xml:space="preserve"> volumes and journals and are outlined in the following.</w:t>
      </w:r>
    </w:p>
    <w:p w14:paraId="4E8150F8" w14:textId="3E17441E" w:rsidR="002868F9" w:rsidRDefault="00977FFC" w:rsidP="00C4396F">
      <w:pPr>
        <w:pStyle w:val="JACoWBodyTextIndent"/>
        <w:spacing w:before="120"/>
      </w:pPr>
      <w:r w:rsidRPr="00D30940">
        <w:rPr>
          <w:rStyle w:val="JACoWThird-levelHeadingChar"/>
        </w:rPr>
        <w:t>Autho</w:t>
      </w:r>
      <w:r w:rsidR="002868F9" w:rsidRPr="00D30940">
        <w:rPr>
          <w:rStyle w:val="JACoWThird-levelHeadingChar"/>
        </w:rPr>
        <w:t>r</w:t>
      </w:r>
      <w:r w:rsidR="00C67DF1" w:rsidRPr="00D30940">
        <w:rPr>
          <w:rStyle w:val="JACoWThird-levelHeadingChar"/>
        </w:rPr>
        <w:t xml:space="preserve"> Listing</w:t>
      </w:r>
      <w:r w:rsidR="00857936" w:rsidRPr="009E6644">
        <w:t> </w:t>
      </w:r>
      <w:r w:rsidR="002868F9" w:rsidRPr="009E6644">
        <w:t>Careful attention should be given to</w:t>
      </w:r>
      <w:r w:rsidR="00F67481" w:rsidRPr="009E6644">
        <w:t xml:space="preserve"> the placing of commas and the </w:t>
      </w:r>
      <w:r w:rsidR="00A5460F" w:rsidRPr="009E6644">
        <w:t xml:space="preserve">use of ‘and’ in the author list. </w:t>
      </w:r>
      <w:r w:rsidR="00350D28" w:rsidRPr="009E6644">
        <w:t>For</w:t>
      </w:r>
      <w:r w:rsidR="00A5460F" w:rsidRPr="009E6644">
        <w:t xml:space="preserve"> the case</w:t>
      </w:r>
      <w:r w:rsidR="00CA0E75" w:rsidRPr="009E6644">
        <w:t xml:space="preserve"> of three or more authors (as in </w:t>
      </w:r>
      <w:r w:rsidR="00E12D2C">
        <w:t xml:space="preserve">Ref. </w:t>
      </w:r>
      <w:r w:rsidR="00A5460F" w:rsidRPr="009E6644">
        <w:t>[3]), a comma also follows the penultimate author. T</w:t>
      </w:r>
      <w:r w:rsidR="00F67481" w:rsidRPr="009E6644">
        <w:t xml:space="preserve">he preference for </w:t>
      </w:r>
      <w:r w:rsidR="00F67481" w:rsidRPr="009E6644">
        <w:rPr>
          <w:i/>
        </w:rPr>
        <w:t>et al</w:t>
      </w:r>
      <w:r w:rsidR="00A5460F" w:rsidRPr="009E6644">
        <w:t>. takes precedence when the number of auth</w:t>
      </w:r>
      <w:r w:rsidR="00C67DF1" w:rsidRPr="009E6644">
        <w:t xml:space="preserve">ors </w:t>
      </w:r>
      <w:r w:rsidR="00E12D2C">
        <w:t>is greater than six.</w:t>
      </w:r>
      <w:r w:rsidR="00F67481" w:rsidRPr="009E6644">
        <w:t xml:space="preserve"> </w:t>
      </w:r>
      <w:r w:rsidR="0074384B">
        <w:t>See Table</w:t>
      </w:r>
      <w:r w:rsidR="004F6CCD">
        <w:t> </w:t>
      </w:r>
      <w:r w:rsidR="0074384B">
        <w:t>1 for a synopsis.</w:t>
      </w:r>
    </w:p>
    <w:p w14:paraId="3F64CEF5" w14:textId="2B929A6D" w:rsidR="002748A4" w:rsidRDefault="002748A4" w:rsidP="00DF4358">
      <w:pPr>
        <w:pStyle w:val="JACoWTableCaption"/>
      </w:pPr>
      <w:r w:rsidRPr="002748A4">
        <w:t xml:space="preserve">Table 1: Formatting </w:t>
      </w:r>
      <w:r>
        <w:t>Authors</w:t>
      </w:r>
    </w:p>
    <w:tbl>
      <w:tblPr>
        <w:tblStyle w:val="TableGrid"/>
        <w:tblpPr w:vertAnchor="text" w:tblpXSpec="center" w:tblpY="1"/>
        <w:tblOverlap w:val="never"/>
        <w:tblW w:w="0" w:type="auto"/>
        <w:tblBorders>
          <w:top w:val="single" w:sz="12"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85" w:type="dxa"/>
          <w:right w:w="0" w:type="dxa"/>
        </w:tblCellMar>
        <w:tblLook w:val="04A0" w:firstRow="1" w:lastRow="0" w:firstColumn="1" w:lastColumn="0" w:noHBand="0" w:noVBand="1"/>
      </w:tblPr>
      <w:tblGrid>
        <w:gridCol w:w="1560"/>
        <w:gridCol w:w="3105"/>
      </w:tblGrid>
      <w:tr w:rsidR="002748A4" w14:paraId="1414D6FE" w14:textId="77777777" w:rsidTr="00B148D2">
        <w:tc>
          <w:tcPr>
            <w:tcW w:w="1560" w:type="dxa"/>
            <w:tcBorders>
              <w:top w:val="single" w:sz="8" w:space="0" w:color="auto"/>
              <w:bottom w:val="single" w:sz="6" w:space="0" w:color="auto"/>
            </w:tcBorders>
            <w:vAlign w:val="center"/>
          </w:tcPr>
          <w:p w14:paraId="1F275D0F" w14:textId="08B35F47" w:rsidR="002748A4" w:rsidRPr="00DF4358" w:rsidRDefault="002748A4" w:rsidP="00731BA0">
            <w:pPr>
              <w:pStyle w:val="JACoWBodyTextIndent"/>
              <w:spacing w:before="60" w:after="60"/>
              <w:ind w:firstLine="0"/>
              <w:rPr>
                <w:b/>
                <w:bCs/>
              </w:rPr>
            </w:pPr>
            <w:r w:rsidRPr="00DF4358">
              <w:rPr>
                <w:b/>
                <w:bCs/>
              </w:rPr>
              <w:t>No. Authors</w:t>
            </w:r>
          </w:p>
        </w:tc>
        <w:tc>
          <w:tcPr>
            <w:tcW w:w="3105" w:type="dxa"/>
            <w:tcBorders>
              <w:top w:val="single" w:sz="8" w:space="0" w:color="auto"/>
              <w:bottom w:val="single" w:sz="6" w:space="0" w:color="auto"/>
            </w:tcBorders>
            <w:vAlign w:val="center"/>
          </w:tcPr>
          <w:p w14:paraId="4429D673" w14:textId="6887CD24" w:rsidR="002748A4" w:rsidRPr="00DF4358" w:rsidRDefault="002748A4" w:rsidP="00731BA0">
            <w:pPr>
              <w:pStyle w:val="JACoWBodyTextIndent"/>
              <w:spacing w:before="60" w:after="60"/>
              <w:jc w:val="center"/>
              <w:rPr>
                <w:b/>
                <w:bCs/>
              </w:rPr>
            </w:pPr>
            <w:r w:rsidRPr="00DF4358">
              <w:rPr>
                <w:b/>
                <w:bCs/>
              </w:rPr>
              <w:t>Format</w:t>
            </w:r>
          </w:p>
        </w:tc>
      </w:tr>
      <w:tr w:rsidR="002748A4" w14:paraId="678CE6F5" w14:textId="77777777" w:rsidTr="00B148D2">
        <w:tc>
          <w:tcPr>
            <w:tcW w:w="1560" w:type="dxa"/>
            <w:tcBorders>
              <w:top w:val="single" w:sz="6" w:space="0" w:color="auto"/>
            </w:tcBorders>
          </w:tcPr>
          <w:p w14:paraId="7E88803F" w14:textId="2FB75FBE" w:rsidR="002748A4" w:rsidRDefault="002748A4" w:rsidP="00731BA0">
            <w:pPr>
              <w:pStyle w:val="JACoWBodyTextIndent"/>
              <w:spacing w:before="20" w:after="20"/>
              <w:ind w:firstLine="0"/>
              <w:jc w:val="left"/>
            </w:pPr>
            <w:r>
              <w:t>1</w:t>
            </w:r>
          </w:p>
        </w:tc>
        <w:tc>
          <w:tcPr>
            <w:tcW w:w="3105" w:type="dxa"/>
            <w:tcBorders>
              <w:top w:val="single" w:sz="6" w:space="0" w:color="auto"/>
            </w:tcBorders>
          </w:tcPr>
          <w:p w14:paraId="55ACF702" w14:textId="50238D2A" w:rsidR="002748A4" w:rsidRPr="00B148D2" w:rsidRDefault="002748A4" w:rsidP="00731BA0">
            <w:pPr>
              <w:pStyle w:val="JACoWBodyTextIndent"/>
              <w:spacing w:before="20" w:after="20"/>
              <w:rPr>
                <w:sz w:val="18"/>
                <w:szCs w:val="18"/>
              </w:rPr>
            </w:pPr>
            <w:r w:rsidRPr="00B148D2">
              <w:rPr>
                <w:sz w:val="18"/>
                <w:szCs w:val="18"/>
              </w:rPr>
              <w:t>A. </w:t>
            </w:r>
            <w:r w:rsidR="004F6CCD" w:rsidRPr="00B148D2">
              <w:rPr>
                <w:sz w:val="18"/>
                <w:szCs w:val="18"/>
              </w:rPr>
              <w:t>T</w:t>
            </w:r>
            <w:r w:rsidRPr="00B148D2">
              <w:rPr>
                <w:sz w:val="18"/>
                <w:szCs w:val="18"/>
              </w:rPr>
              <w:t>. Alpha</w:t>
            </w:r>
            <w:r w:rsidR="004F6CCD" w:rsidRPr="00B148D2">
              <w:rPr>
                <w:sz w:val="18"/>
                <w:szCs w:val="18"/>
              </w:rPr>
              <w:t>,</w:t>
            </w:r>
          </w:p>
        </w:tc>
      </w:tr>
      <w:tr w:rsidR="002748A4" w14:paraId="10207A09" w14:textId="77777777" w:rsidTr="00B148D2">
        <w:tc>
          <w:tcPr>
            <w:tcW w:w="1560" w:type="dxa"/>
          </w:tcPr>
          <w:p w14:paraId="2385400A" w14:textId="28E0C647" w:rsidR="002748A4" w:rsidRDefault="002748A4" w:rsidP="00731BA0">
            <w:pPr>
              <w:pStyle w:val="JACoWBodyTextIndent"/>
              <w:spacing w:before="20" w:after="20"/>
              <w:ind w:firstLine="0"/>
              <w:jc w:val="left"/>
            </w:pPr>
            <w:r>
              <w:t>2</w:t>
            </w:r>
          </w:p>
        </w:tc>
        <w:tc>
          <w:tcPr>
            <w:tcW w:w="3105" w:type="dxa"/>
          </w:tcPr>
          <w:p w14:paraId="49F67CD9" w14:textId="7EEB58D9" w:rsidR="002748A4" w:rsidRPr="00B148D2" w:rsidRDefault="002748A4" w:rsidP="00731BA0">
            <w:pPr>
              <w:pStyle w:val="JACoWBodyTextIndent"/>
              <w:spacing w:before="20" w:after="20"/>
              <w:rPr>
                <w:sz w:val="18"/>
                <w:szCs w:val="18"/>
              </w:rPr>
            </w:pPr>
            <w:r w:rsidRPr="00B148D2">
              <w:rPr>
                <w:sz w:val="18"/>
                <w:szCs w:val="18"/>
              </w:rPr>
              <w:t>A. </w:t>
            </w:r>
            <w:r w:rsidR="004F6CCD" w:rsidRPr="00B148D2">
              <w:rPr>
                <w:sz w:val="18"/>
                <w:szCs w:val="18"/>
              </w:rPr>
              <w:t>T</w:t>
            </w:r>
            <w:r w:rsidRPr="00B148D2">
              <w:rPr>
                <w:sz w:val="18"/>
                <w:szCs w:val="18"/>
              </w:rPr>
              <w:t>. Alpha and B. Beta</w:t>
            </w:r>
            <w:r w:rsidR="004F6CCD" w:rsidRPr="00B148D2">
              <w:rPr>
                <w:sz w:val="18"/>
                <w:szCs w:val="18"/>
              </w:rPr>
              <w:t>,</w:t>
            </w:r>
          </w:p>
        </w:tc>
      </w:tr>
      <w:tr w:rsidR="002748A4" w14:paraId="1A05EA87" w14:textId="77777777" w:rsidTr="00B148D2">
        <w:tc>
          <w:tcPr>
            <w:tcW w:w="1560" w:type="dxa"/>
          </w:tcPr>
          <w:p w14:paraId="48F65FA5" w14:textId="6B5BBEB4" w:rsidR="002748A4" w:rsidRDefault="002748A4" w:rsidP="00731BA0">
            <w:pPr>
              <w:pStyle w:val="JACoWBodyTextIndent"/>
              <w:spacing w:before="20" w:after="20"/>
              <w:ind w:firstLine="0"/>
              <w:jc w:val="left"/>
            </w:pPr>
            <w:r>
              <w:t>3</w:t>
            </w:r>
            <w:r w:rsidR="004F6CCD">
              <w:t xml:space="preserve"> to 6</w:t>
            </w:r>
          </w:p>
        </w:tc>
        <w:tc>
          <w:tcPr>
            <w:tcW w:w="3105" w:type="dxa"/>
          </w:tcPr>
          <w:p w14:paraId="2EC01582" w14:textId="25BC7FCF" w:rsidR="002748A4" w:rsidRPr="00B148D2" w:rsidRDefault="004F6CCD" w:rsidP="00731BA0">
            <w:pPr>
              <w:pStyle w:val="JACoWBodyTextIndent"/>
              <w:spacing w:before="20" w:after="20"/>
              <w:rPr>
                <w:sz w:val="18"/>
                <w:szCs w:val="18"/>
              </w:rPr>
            </w:pPr>
            <w:r w:rsidRPr="00B148D2">
              <w:rPr>
                <w:sz w:val="18"/>
                <w:szCs w:val="18"/>
              </w:rPr>
              <w:t>A. T. Alpha, B. Beta, and J.-P. Gamma,</w:t>
            </w:r>
          </w:p>
        </w:tc>
      </w:tr>
      <w:tr w:rsidR="004F6CCD" w:rsidRPr="00040997" w14:paraId="20A312C9" w14:textId="77777777" w:rsidTr="00B148D2">
        <w:tc>
          <w:tcPr>
            <w:tcW w:w="1560" w:type="dxa"/>
            <w:tcBorders>
              <w:bottom w:val="nil"/>
            </w:tcBorders>
          </w:tcPr>
          <w:p w14:paraId="70030FC3" w14:textId="7FE8EB38" w:rsidR="004F6CCD" w:rsidRDefault="004F6CCD" w:rsidP="00731BA0">
            <w:pPr>
              <w:pStyle w:val="JACoWBodyTextIndent"/>
              <w:spacing w:before="20" w:after="20"/>
              <w:ind w:firstLine="0"/>
              <w:jc w:val="left"/>
            </w:pPr>
            <w:r>
              <w:t>&gt; 6</w:t>
            </w:r>
          </w:p>
        </w:tc>
        <w:tc>
          <w:tcPr>
            <w:tcW w:w="3105" w:type="dxa"/>
            <w:tcBorders>
              <w:bottom w:val="nil"/>
            </w:tcBorders>
          </w:tcPr>
          <w:p w14:paraId="40809A0F" w14:textId="2594B157" w:rsidR="004F6CCD" w:rsidRPr="00B148D2" w:rsidRDefault="004F6CCD" w:rsidP="00731BA0">
            <w:pPr>
              <w:pStyle w:val="JACoWBodyTextIndent"/>
              <w:spacing w:before="20" w:after="20"/>
              <w:rPr>
                <w:sz w:val="18"/>
                <w:szCs w:val="18"/>
                <w:lang w:val="fr-CH"/>
              </w:rPr>
            </w:pPr>
            <w:r w:rsidRPr="00B148D2">
              <w:rPr>
                <w:sz w:val="18"/>
                <w:szCs w:val="18"/>
                <w:lang w:val="fr-CH"/>
              </w:rPr>
              <w:t xml:space="preserve">A. T. Alpha </w:t>
            </w:r>
            <w:r w:rsidRPr="00B148D2">
              <w:rPr>
                <w:i/>
                <w:iCs/>
                <w:sz w:val="18"/>
                <w:szCs w:val="18"/>
                <w:lang w:val="fr-CH"/>
              </w:rPr>
              <w:t>et al.</w:t>
            </w:r>
            <w:r w:rsidRPr="00B148D2">
              <w:rPr>
                <w:sz w:val="18"/>
                <w:szCs w:val="18"/>
                <w:lang w:val="fr-CH"/>
              </w:rPr>
              <w:t>,</w:t>
            </w:r>
          </w:p>
        </w:tc>
      </w:tr>
      <w:tr w:rsidR="004F6CCD" w:rsidRPr="00040997" w14:paraId="69FB9852" w14:textId="77777777" w:rsidTr="00B148D2">
        <w:tc>
          <w:tcPr>
            <w:tcW w:w="1560" w:type="dxa"/>
            <w:tcBorders>
              <w:top w:val="nil"/>
              <w:bottom w:val="single" w:sz="8" w:space="0" w:color="auto"/>
            </w:tcBorders>
          </w:tcPr>
          <w:p w14:paraId="2B145AA0" w14:textId="4BC63DE4" w:rsidR="004F6CCD" w:rsidRDefault="004F6CCD" w:rsidP="00731BA0">
            <w:pPr>
              <w:pStyle w:val="JACoWBodyTextIndent"/>
              <w:spacing w:before="20" w:after="20"/>
              <w:ind w:firstLine="0"/>
              <w:jc w:val="left"/>
            </w:pPr>
            <w:r w:rsidRPr="004F6CCD">
              <w:rPr>
                <w:lang w:val="en-US"/>
              </w:rPr>
              <w:t xml:space="preserve">&gt; 6 </w:t>
            </w:r>
            <w:r w:rsidR="00DD25DC">
              <w:rPr>
                <w:lang w:val="en-US"/>
              </w:rPr>
              <w:t xml:space="preserve">but </w:t>
            </w:r>
            <w:r w:rsidRPr="004F6CCD">
              <w:rPr>
                <w:lang w:val="en-US"/>
              </w:rPr>
              <w:t>with two primary authors</w:t>
            </w:r>
          </w:p>
        </w:tc>
        <w:tc>
          <w:tcPr>
            <w:tcW w:w="3105" w:type="dxa"/>
            <w:tcBorders>
              <w:top w:val="nil"/>
              <w:bottom w:val="single" w:sz="8" w:space="0" w:color="auto"/>
            </w:tcBorders>
          </w:tcPr>
          <w:p w14:paraId="46E5690B" w14:textId="3648D954" w:rsidR="004F6CCD" w:rsidRPr="00B148D2" w:rsidRDefault="004F6CCD" w:rsidP="00731BA0">
            <w:pPr>
              <w:pStyle w:val="JACoWBodyTextIndent"/>
              <w:spacing w:before="20" w:after="20"/>
              <w:rPr>
                <w:sz w:val="18"/>
                <w:szCs w:val="18"/>
                <w:lang w:val="fr-CH"/>
              </w:rPr>
            </w:pPr>
            <w:r w:rsidRPr="00B148D2">
              <w:rPr>
                <w:sz w:val="18"/>
                <w:szCs w:val="18"/>
                <w:lang w:val="fr-CH"/>
              </w:rPr>
              <w:t xml:space="preserve">A. T. Alpha, B. Beta, </w:t>
            </w:r>
            <w:r w:rsidRPr="00B148D2">
              <w:rPr>
                <w:i/>
                <w:iCs/>
                <w:sz w:val="18"/>
                <w:szCs w:val="18"/>
                <w:lang w:val="fr-CH"/>
              </w:rPr>
              <w:t>et al.</w:t>
            </w:r>
            <w:r w:rsidRPr="00B148D2">
              <w:rPr>
                <w:sz w:val="18"/>
                <w:szCs w:val="18"/>
                <w:lang w:val="fr-CH"/>
              </w:rPr>
              <w:t>,</w:t>
            </w:r>
          </w:p>
        </w:tc>
      </w:tr>
    </w:tbl>
    <w:p w14:paraId="7FA4EF6A" w14:textId="63A8F6FF" w:rsidR="009D2C7E" w:rsidRDefault="002868F9" w:rsidP="00DF4358">
      <w:pPr>
        <w:pStyle w:val="JACoWBodyTextIndent"/>
        <w:spacing w:before="120"/>
      </w:pPr>
      <w:r w:rsidRPr="00DF4358">
        <w:rPr>
          <w:rStyle w:val="JACoWThird-levelHeadingChar"/>
        </w:rPr>
        <w:t>Paper T</w:t>
      </w:r>
      <w:r w:rsidR="00977FFC" w:rsidRPr="00DF4358">
        <w:rPr>
          <w:rStyle w:val="JACoWThird-levelHeadingChar"/>
        </w:rPr>
        <w:t>itle</w:t>
      </w:r>
      <w:r w:rsidR="00857936" w:rsidRPr="009E6644">
        <w:rPr>
          <w:b/>
        </w:rPr>
        <w:t> </w:t>
      </w:r>
      <w:r w:rsidR="00C43B14" w:rsidRPr="009E6644">
        <w:t>A</w:t>
      </w:r>
      <w:r w:rsidR="00977FFC" w:rsidRPr="009E6644">
        <w:t>s is</w:t>
      </w:r>
      <w:r w:rsidR="00AF2682" w:rsidRPr="009E6644">
        <w:t xml:space="preserve"> </w:t>
      </w:r>
      <w:r w:rsidR="00977FFC" w:rsidRPr="009E6644">
        <w:t>modern practice</w:t>
      </w:r>
      <w:r w:rsidR="00C67DF1" w:rsidRPr="009E6644">
        <w:t xml:space="preserve"> in references</w:t>
      </w:r>
      <w:r w:rsidR="00C43B14" w:rsidRPr="009E6644">
        <w:t xml:space="preserve">, the </w:t>
      </w:r>
      <w:r w:rsidR="009D54BC" w:rsidRPr="009E6644">
        <w:t>title of the paper</w:t>
      </w:r>
      <w:r w:rsidR="00C43B14" w:rsidRPr="009E6644">
        <w:t xml:space="preserve"> is</w:t>
      </w:r>
      <w:r w:rsidR="00977FFC" w:rsidRPr="009E6644">
        <w:t xml:space="preserve"> written in sentence case, i.e.</w:t>
      </w:r>
      <w:r w:rsidR="000E0E16" w:rsidRPr="009E6644">
        <w:t>,</w:t>
      </w:r>
      <w:r w:rsidR="00977FFC" w:rsidRPr="009E6644">
        <w:t xml:space="preserve"> only the initial letter of the first word in the title is capitalized. Proper nouns, however, also have a capital. Capital letter</w:t>
      </w:r>
      <w:r w:rsidRPr="009E6644">
        <w:t xml:space="preserve">s appearing in acronyms </w:t>
      </w:r>
      <w:r w:rsidR="002E1B10" w:rsidRPr="009E6644">
        <w:t xml:space="preserve">likewise </w:t>
      </w:r>
      <w:r w:rsidRPr="009E6644">
        <w:t xml:space="preserve">remain </w:t>
      </w:r>
      <w:r w:rsidR="00977FFC" w:rsidRPr="009E6644">
        <w:t>unaltered</w:t>
      </w:r>
      <w:r w:rsidR="00C04E3C" w:rsidRPr="009E6644">
        <w:t>.</w:t>
      </w:r>
      <w:r w:rsidR="009D2C7E">
        <w:t xml:space="preserve"> </w:t>
      </w:r>
    </w:p>
    <w:p w14:paraId="0F4D8D38" w14:textId="6EF40A4B" w:rsidR="001F4998" w:rsidRDefault="009D2C7E" w:rsidP="001F4998">
      <w:pPr>
        <w:pStyle w:val="JACoWSubsectionHeading"/>
      </w:pPr>
      <w:r>
        <w:t>Conference Proceedings</w:t>
      </w:r>
    </w:p>
    <w:p w14:paraId="10E81572" w14:textId="28D9B3EA" w:rsidR="009D2C7E" w:rsidRDefault="009D2C7E" w:rsidP="0038212A">
      <w:pPr>
        <w:pStyle w:val="JACoWBodyTextIndent"/>
      </w:pPr>
      <w:r w:rsidRPr="001F4998">
        <w:t>The format for published JACoW proceedings papers is detailed in the following and can also be readily deduced from Refs. [1-</w:t>
      </w:r>
      <w:r w:rsidR="00686B02">
        <w:t>5</w:t>
      </w:r>
      <w:r w:rsidRPr="001F4998">
        <w:t>].</w:t>
      </w:r>
      <w:r w:rsidRPr="009D2C7E">
        <w:rPr>
          <w:rFonts w:ascii="Times" w:hAnsi="Times"/>
          <w:szCs w:val="24"/>
        </w:rPr>
        <w:t xml:space="preserve"> </w:t>
      </w:r>
      <w:r w:rsidRPr="009D2C7E">
        <w:t>Use of the said style for references ensures a proper import into digital libraries and information sources such as INSPIRE, Scopus, and Google Scholar. Authors are also reminded to make a distinction between papers published in JACoW proceedings (which have page numbers and, in the case of recent publications, DOIs) and those papers that may have been presented at past JACoW conferences but were not published [4]. References to contributions presented at the same conference should be written as shown in Ref. [</w:t>
      </w:r>
      <w:r w:rsidR="00686B02">
        <w:t>6</w:t>
      </w:r>
      <w:r w:rsidRPr="009D2C7E">
        <w:t>]</w:t>
      </w:r>
      <w:r>
        <w:t xml:space="preserve">. </w:t>
      </w:r>
      <w:r w:rsidRPr="001F4998">
        <w:t xml:space="preserve"> </w:t>
      </w:r>
    </w:p>
    <w:p w14:paraId="1F64E371" w14:textId="770832A0" w:rsidR="009D2C7E" w:rsidRDefault="00F67481" w:rsidP="00DF4358">
      <w:pPr>
        <w:pStyle w:val="JACoWBodyTextIndent"/>
        <w:spacing w:before="120"/>
      </w:pPr>
      <w:bookmarkStart w:id="12" w:name="_Hlk182231854"/>
      <w:r w:rsidRPr="00DF4358">
        <w:rPr>
          <w:rStyle w:val="JACoWThird-levelHeadingChar"/>
        </w:rPr>
        <w:t>Confere</w:t>
      </w:r>
      <w:r w:rsidR="009D2C7E" w:rsidRPr="00DF4358">
        <w:rPr>
          <w:rStyle w:val="JACoWThird-levelHeadingChar"/>
        </w:rPr>
        <w:t>nce Title</w:t>
      </w:r>
      <w:r w:rsidR="00857936" w:rsidRPr="00350D28">
        <w:rPr>
          <w:rStyle w:val="JACoWBodyTextIndentChar"/>
          <w:b/>
          <w:i/>
          <w:iCs/>
        </w:rPr>
        <w:t> </w:t>
      </w:r>
      <w:bookmarkEnd w:id="12"/>
      <w:r w:rsidR="00DB4575" w:rsidRPr="009E6644">
        <w:t>The</w:t>
      </w:r>
      <w:r w:rsidR="001D6D53" w:rsidRPr="009E6644">
        <w:t xml:space="preserve"> t</w:t>
      </w:r>
      <w:r w:rsidR="00C67DF1" w:rsidRPr="009E6644">
        <w:t>itle</w:t>
      </w:r>
      <w:r w:rsidRPr="009E6644">
        <w:t xml:space="preserve"> </w:t>
      </w:r>
      <w:r w:rsidR="00DB4575" w:rsidRPr="009E6644">
        <w:t xml:space="preserve">of the proceedings </w:t>
      </w:r>
      <w:r w:rsidRPr="009E6644">
        <w:t xml:space="preserve">is written in </w:t>
      </w:r>
      <w:r w:rsidR="00C67DF1" w:rsidRPr="009E6644">
        <w:t xml:space="preserve">title case in </w:t>
      </w:r>
      <w:r w:rsidRPr="009E6644">
        <w:t xml:space="preserve">italics using standard abbreviations, such as </w:t>
      </w:r>
      <w:r w:rsidRPr="009E6644">
        <w:rPr>
          <w:i/>
        </w:rPr>
        <w:t>Int.</w:t>
      </w:r>
      <w:r w:rsidRPr="009E6644">
        <w:t xml:space="preserve"> and </w:t>
      </w:r>
      <w:r w:rsidRPr="009E6644">
        <w:rPr>
          <w:i/>
        </w:rPr>
        <w:t xml:space="preserve">Conf. </w:t>
      </w:r>
      <w:r w:rsidR="00C82FF5" w:rsidRPr="009E6644">
        <w:t>The</w:t>
      </w:r>
      <w:r w:rsidR="002D5D05" w:rsidRPr="009E6644">
        <w:t xml:space="preserve"> preposition,</w:t>
      </w:r>
      <w:r w:rsidR="00C82FF5" w:rsidRPr="009E6644">
        <w:t xml:space="preserve"> “in”</w:t>
      </w:r>
      <w:r w:rsidR="00083FA2" w:rsidRPr="009E6644">
        <w:t>, in normal font, precedes</w:t>
      </w:r>
      <w:r w:rsidR="00C82FF5" w:rsidRPr="009E6644">
        <w:t xml:space="preserve"> the </w:t>
      </w:r>
      <w:r w:rsidR="00083FA2" w:rsidRPr="009E6644">
        <w:t>proceedings title</w:t>
      </w:r>
      <w:r w:rsidR="00C82FF5" w:rsidRPr="009E6644">
        <w:t xml:space="preserve">. </w:t>
      </w:r>
      <w:r w:rsidR="00A428A9">
        <w:t xml:space="preserve">The abbreviated form of the conference is sufficient, e.g., in </w:t>
      </w:r>
      <w:r w:rsidR="00A428A9" w:rsidRPr="00A428A9">
        <w:rPr>
          <w:i/>
          <w:iCs/>
        </w:rPr>
        <w:t>Proc.</w:t>
      </w:r>
      <w:r w:rsidR="00A428A9">
        <w:t xml:space="preserve"> </w:t>
      </w:r>
      <w:r w:rsidR="00A428A9" w:rsidRPr="00A428A9">
        <w:rPr>
          <w:i/>
          <w:iCs/>
        </w:rPr>
        <w:t>IPAC’24</w:t>
      </w:r>
      <w:r w:rsidR="00A428A9">
        <w:rPr>
          <w:i/>
          <w:iCs/>
        </w:rPr>
        <w:t>.</w:t>
      </w:r>
      <w:r w:rsidR="00A428A9">
        <w:t xml:space="preserve"> If the complete name of the conference is preferred to avoid possible ambiguities, then </w:t>
      </w:r>
      <w:r w:rsidR="00EB39BC">
        <w:t>ISO 4</w:t>
      </w:r>
      <w:r w:rsidR="00A428A9">
        <w:t xml:space="preserve"> abbreviations may be </w:t>
      </w:r>
      <w:r w:rsidR="00EB39BC">
        <w:t>applied</w:t>
      </w:r>
      <w:r w:rsidR="00A428A9">
        <w:t xml:space="preserve">, e.g., in </w:t>
      </w:r>
      <w:r w:rsidR="00A428A9" w:rsidRPr="00227F61">
        <w:rPr>
          <w:i/>
          <w:iCs/>
        </w:rPr>
        <w:t>Proc</w:t>
      </w:r>
      <w:r w:rsidR="00227F61" w:rsidRPr="00227F61">
        <w:rPr>
          <w:i/>
          <w:iCs/>
        </w:rPr>
        <w:t>.</w:t>
      </w:r>
      <w:r w:rsidR="00F96BE6">
        <w:rPr>
          <w:i/>
          <w:iCs/>
        </w:rPr>
        <w:t>13th</w:t>
      </w:r>
      <w:r w:rsidR="00A428A9" w:rsidRPr="00227F61">
        <w:rPr>
          <w:i/>
          <w:iCs/>
        </w:rPr>
        <w:t xml:space="preserve"> Int. </w:t>
      </w:r>
      <w:proofErr w:type="spellStart"/>
      <w:r w:rsidR="00227F61" w:rsidRPr="00227F61">
        <w:rPr>
          <w:i/>
          <w:iCs/>
        </w:rPr>
        <w:t>Comput</w:t>
      </w:r>
      <w:proofErr w:type="spellEnd"/>
      <w:r w:rsidR="00B95B78">
        <w:rPr>
          <w:i/>
          <w:iCs/>
        </w:rPr>
        <w:t>.</w:t>
      </w:r>
      <w:r w:rsidR="00227F61" w:rsidRPr="00227F61">
        <w:rPr>
          <w:i/>
          <w:iCs/>
        </w:rPr>
        <w:t xml:space="preserve"> Accel</w:t>
      </w:r>
      <w:r w:rsidR="00EC2E98">
        <w:rPr>
          <w:i/>
          <w:iCs/>
        </w:rPr>
        <w:t>. Phys.</w:t>
      </w:r>
      <w:r w:rsidR="00227F61" w:rsidRPr="00227F61">
        <w:rPr>
          <w:i/>
          <w:iCs/>
        </w:rPr>
        <w:t xml:space="preserve"> </w:t>
      </w:r>
      <w:r w:rsidR="00A428A9" w:rsidRPr="00227F61">
        <w:rPr>
          <w:i/>
          <w:iCs/>
        </w:rPr>
        <w:t xml:space="preserve">Conf. </w:t>
      </w:r>
      <w:r w:rsidR="00227F61" w:rsidRPr="00227F61">
        <w:rPr>
          <w:i/>
          <w:iCs/>
        </w:rPr>
        <w:t>(ICAP’</w:t>
      </w:r>
      <w:r w:rsidR="00EC2E98">
        <w:rPr>
          <w:i/>
          <w:iCs/>
        </w:rPr>
        <w:t>18</w:t>
      </w:r>
      <w:r w:rsidR="00227F61" w:rsidRPr="00227F61">
        <w:rPr>
          <w:i/>
          <w:iCs/>
        </w:rPr>
        <w:t>)</w:t>
      </w:r>
    </w:p>
    <w:p w14:paraId="28FA1BD6" w14:textId="16EFAD9B" w:rsidR="009D2C7E" w:rsidRDefault="009D2C7E" w:rsidP="00DF4358">
      <w:pPr>
        <w:pStyle w:val="JACoWBodyTextIndent"/>
        <w:spacing w:before="120"/>
      </w:pPr>
      <w:bookmarkStart w:id="13" w:name="_Hlk182231964"/>
      <w:r w:rsidRPr="009D2C7E">
        <w:rPr>
          <w:b/>
        </w:rPr>
        <w:t>C</w:t>
      </w:r>
      <w:r w:rsidRPr="0087761A">
        <w:rPr>
          <w:rStyle w:val="JACoWThird-levelHeadingChar"/>
        </w:rPr>
        <w:t xml:space="preserve">onference </w:t>
      </w:r>
      <w:r>
        <w:rPr>
          <w:b/>
        </w:rPr>
        <w:t>Location and Month, Year</w:t>
      </w:r>
      <w:r w:rsidRPr="009D2C7E">
        <w:rPr>
          <w:b/>
          <w:i/>
          <w:iCs/>
        </w:rPr>
        <w:t> </w:t>
      </w:r>
      <w:bookmarkEnd w:id="13"/>
      <w:r w:rsidR="00F67481" w:rsidRPr="009E6644">
        <w:t xml:space="preserve">The </w:t>
      </w:r>
      <w:r w:rsidR="002D5D05" w:rsidRPr="009E6644">
        <w:t>location, i.e., </w:t>
      </w:r>
      <w:r w:rsidR="00F67481" w:rsidRPr="009E6644">
        <w:t xml:space="preserve">city, </w:t>
      </w:r>
      <w:r w:rsidR="002D5D05" w:rsidRPr="009E6644">
        <w:t>state (if</w:t>
      </w:r>
      <w:r w:rsidR="00C82AEC" w:rsidRPr="009E6644">
        <w:t xml:space="preserve"> </w:t>
      </w:r>
      <w:r w:rsidR="001A331E">
        <w:t>applicable</w:t>
      </w:r>
      <w:r w:rsidR="002D5D05" w:rsidRPr="009E6644">
        <w:t xml:space="preserve">), and </w:t>
      </w:r>
      <w:r w:rsidR="00F67481" w:rsidRPr="009E6644">
        <w:t>coun</w:t>
      </w:r>
      <w:r w:rsidR="002D5D05" w:rsidRPr="009E6644">
        <w:t>try</w:t>
      </w:r>
      <w:r w:rsidR="00F07C36" w:rsidRPr="009E6644">
        <w:t xml:space="preserve"> of the conference venue,</w:t>
      </w:r>
      <w:r w:rsidR="00F67481" w:rsidRPr="009E6644">
        <w:t xml:space="preserve"> the month</w:t>
      </w:r>
      <w:r w:rsidR="00D45FB9" w:rsidRPr="009E6644">
        <w:t xml:space="preserve"> (</w:t>
      </w:r>
      <w:r w:rsidR="00D7016D" w:rsidRPr="009E6644">
        <w:t>three-letter abbreviation</w:t>
      </w:r>
      <w:r w:rsidR="00D45FB9" w:rsidRPr="009E6644">
        <w:t>)</w:t>
      </w:r>
      <w:r w:rsidR="00F67481" w:rsidRPr="009E6644">
        <w:t xml:space="preserve"> </w:t>
      </w:r>
      <w:r w:rsidR="00F07C36" w:rsidRPr="009E6644">
        <w:t xml:space="preserve">and the </w:t>
      </w:r>
      <w:r w:rsidR="002D5D05" w:rsidRPr="009E6644">
        <w:t>year the conference took place</w:t>
      </w:r>
      <w:r w:rsidR="00F67481" w:rsidRPr="009E6644">
        <w:t xml:space="preserve">, is then listed. </w:t>
      </w:r>
    </w:p>
    <w:p w14:paraId="21915387" w14:textId="138420C4" w:rsidR="00D523AF" w:rsidRPr="00D523AF" w:rsidRDefault="009D2C7E" w:rsidP="0087761A">
      <w:pPr>
        <w:pStyle w:val="JACoWBodyTextIndent"/>
        <w:spacing w:before="120"/>
        <w:rPr>
          <w:szCs w:val="18"/>
        </w:rPr>
      </w:pPr>
      <w:r w:rsidRPr="0087761A">
        <w:rPr>
          <w:rStyle w:val="JACoWThird-levelHeadingChar"/>
        </w:rPr>
        <w:t>Page Numbers and DOI</w:t>
      </w:r>
      <w:r w:rsidRPr="009D2C7E">
        <w:t> </w:t>
      </w:r>
      <w:r w:rsidR="00F67481" w:rsidRPr="009E6644">
        <w:t>Finally</w:t>
      </w:r>
      <w:r w:rsidR="00A62D73" w:rsidRPr="009E6644">
        <w:t>,</w:t>
      </w:r>
      <w:r w:rsidR="00F67481" w:rsidRPr="009E6644">
        <w:t xml:space="preserve"> details perta</w:t>
      </w:r>
      <w:r w:rsidR="00F07C36" w:rsidRPr="009E6644">
        <w:t xml:space="preserve">ining to the paper itself, such as </w:t>
      </w:r>
      <w:r w:rsidR="00CD452D" w:rsidRPr="009E6644">
        <w:t xml:space="preserve">mandatory </w:t>
      </w:r>
      <w:r w:rsidR="00F67481" w:rsidRPr="009E6644">
        <w:t>page numbers</w:t>
      </w:r>
      <w:r w:rsidR="00DF4A01" w:rsidRPr="009E6644">
        <w:t xml:space="preserve">, and the </w:t>
      </w:r>
      <w:r w:rsidR="00CD452D" w:rsidRPr="009E6644">
        <w:t>digit</w:t>
      </w:r>
      <w:r w:rsidR="00DF4A01" w:rsidRPr="009E6644">
        <w:t>al object identifier</w:t>
      </w:r>
      <w:r w:rsidR="00F67481" w:rsidRPr="009E6644">
        <w:t xml:space="preserve"> </w:t>
      </w:r>
      <w:r w:rsidR="00BF4AC6" w:rsidRPr="009E6644">
        <w:t>(DOI</w:t>
      </w:r>
      <w:r w:rsidR="00DF4A01" w:rsidRPr="009E6644">
        <w:t xml:space="preserve">), if existing, </w:t>
      </w:r>
      <w:r w:rsidR="00BF4AC6" w:rsidRPr="009E6644">
        <w:t>are listed in the given order</w:t>
      </w:r>
      <w:r w:rsidR="00F67481" w:rsidRPr="009E6644">
        <w:t>.</w:t>
      </w:r>
      <w:r w:rsidR="004C326F" w:rsidRPr="009E6644">
        <w:t xml:space="preserve"> A monospace</w:t>
      </w:r>
      <w:r w:rsidR="001A4E1D" w:rsidRPr="009E6644">
        <w:t>d</w:t>
      </w:r>
      <w:r w:rsidR="004C326F" w:rsidRPr="009E6644">
        <w:t xml:space="preserve"> font for the DOI is used to help distinguish it from normal text. </w:t>
      </w:r>
      <w:r w:rsidR="00402767" w:rsidRPr="009E6644">
        <w:t>The Word template uses the Liberation Mono TrueType font (size 8</w:t>
      </w:r>
      <w:r>
        <w:t> </w:t>
      </w:r>
      <w:r w:rsidR="00402767" w:rsidRPr="009E6644">
        <w:t>pt</w:t>
      </w:r>
      <w:r w:rsidR="00350D28">
        <w:t>)</w:t>
      </w:r>
      <w:r w:rsidR="00402767" w:rsidRPr="009E6644">
        <w:t xml:space="preserve">. </w:t>
      </w:r>
      <w:r w:rsidR="00053CF4" w:rsidRPr="009E6644">
        <w:t>The conf</w:t>
      </w:r>
      <w:r w:rsidR="00A62D73" w:rsidRPr="009E6644">
        <w:t xml:space="preserve">erence paper ID </w:t>
      </w:r>
      <w:r w:rsidR="00053CF4" w:rsidRPr="009E6644">
        <w:t xml:space="preserve">may be included in the </w:t>
      </w:r>
      <w:r w:rsidR="00DF4A01" w:rsidRPr="009E6644">
        <w:t xml:space="preserve">absence </w:t>
      </w:r>
      <w:r w:rsidR="00CD452D" w:rsidRPr="009E6644">
        <w:t>of a DOI</w:t>
      </w:r>
      <w:r w:rsidR="00DF4A01" w:rsidRPr="009E6644">
        <w:t xml:space="preserve"> to </w:t>
      </w:r>
      <w:r w:rsidR="00053CF4" w:rsidRPr="009E6644">
        <w:t>facilitat</w:t>
      </w:r>
      <w:r w:rsidR="00DF4A01" w:rsidRPr="009E6644">
        <w:t>e</w:t>
      </w:r>
      <w:r w:rsidR="00053CF4" w:rsidRPr="009E6644">
        <w:t xml:space="preserve"> a search</w:t>
      </w:r>
      <w:r w:rsidR="00A62D73" w:rsidRPr="009E6644">
        <w:t xml:space="preserve"> through internet search engines</w:t>
      </w:r>
      <w:r w:rsidR="00053CF4" w:rsidRPr="009E6644">
        <w:t>.</w:t>
      </w:r>
      <w:r w:rsidR="00F67481" w:rsidRPr="009E6644">
        <w:t xml:space="preserve"> </w:t>
      </w:r>
      <w:r w:rsidR="00BF4AC6" w:rsidRPr="009E6644">
        <w:t xml:space="preserve">DOIs have </w:t>
      </w:r>
      <w:r w:rsidR="00CD452D" w:rsidRPr="009E6644">
        <w:t>been as</w:t>
      </w:r>
      <w:r w:rsidR="00466E34" w:rsidRPr="009E6644">
        <w:t xml:space="preserve">signed to all </w:t>
      </w:r>
      <w:r w:rsidR="00BF4AC6" w:rsidRPr="009E6644">
        <w:t xml:space="preserve">JACoW publications </w:t>
      </w:r>
      <w:r w:rsidR="007D0E5D" w:rsidRPr="009E6644">
        <w:t>appearing in recent</w:t>
      </w:r>
      <w:r w:rsidR="00466E34" w:rsidRPr="009E6644">
        <w:t xml:space="preserve"> proceedings </w:t>
      </w:r>
      <w:r w:rsidR="00BF4AC6" w:rsidRPr="009E6644">
        <w:t xml:space="preserve">and </w:t>
      </w:r>
      <w:r w:rsidR="001A331E">
        <w:t>are periodically</w:t>
      </w:r>
      <w:r w:rsidR="00870DFC" w:rsidRPr="009E6644">
        <w:t xml:space="preserve"> be</w:t>
      </w:r>
      <w:r w:rsidR="001A331E">
        <w:t>ing</w:t>
      </w:r>
      <w:r w:rsidR="001F345C" w:rsidRPr="009E6644">
        <w:t xml:space="preserve"> </w:t>
      </w:r>
      <w:r w:rsidR="00CD452D" w:rsidRPr="009E6644">
        <w:t>as</w:t>
      </w:r>
      <w:r w:rsidR="00184226" w:rsidRPr="009E6644">
        <w:t>signed</w:t>
      </w:r>
      <w:r w:rsidR="00466E34" w:rsidRPr="009E6644">
        <w:t xml:space="preserve"> </w:t>
      </w:r>
      <w:r w:rsidR="00CD452D" w:rsidRPr="009E6644">
        <w:t xml:space="preserve">to </w:t>
      </w:r>
      <w:r w:rsidR="00CA75BE" w:rsidRPr="009E6644">
        <w:t>articles</w:t>
      </w:r>
      <w:r w:rsidR="001F345C" w:rsidRPr="009E6644">
        <w:t xml:space="preserve"> </w:t>
      </w:r>
      <w:r w:rsidR="00CA75BE" w:rsidRPr="009E6644">
        <w:t>from</w:t>
      </w:r>
      <w:r w:rsidR="007D0E5D" w:rsidRPr="009E6644">
        <w:t xml:space="preserve"> </w:t>
      </w:r>
      <w:r w:rsidR="00CD452D" w:rsidRPr="009E6644">
        <w:t>confer</w:t>
      </w:r>
      <w:r w:rsidR="00466E34" w:rsidRPr="009E6644">
        <w:t>ences</w:t>
      </w:r>
      <w:r w:rsidR="007D0E5D" w:rsidRPr="009E6644">
        <w:t xml:space="preserve"> further past</w:t>
      </w:r>
      <w:r w:rsidR="00870DFC" w:rsidRPr="009E6644">
        <w:t>.</w:t>
      </w:r>
      <w:r w:rsidR="00CD452D" w:rsidRPr="009E6644">
        <w:t xml:space="preserve"> The use o</w:t>
      </w:r>
      <w:r w:rsidR="00CA75BE" w:rsidRPr="009E6644">
        <w:t>f DOIs is</w:t>
      </w:r>
      <w:r w:rsidR="00CD452D" w:rsidRPr="009E6644">
        <w:t xml:space="preserve"> </w:t>
      </w:r>
      <w:r w:rsidR="00D45A49" w:rsidRPr="009E6644">
        <w:t>strongly emphasized</w:t>
      </w:r>
      <w:r w:rsidR="00CD452D" w:rsidRPr="009E6644">
        <w:t>.</w:t>
      </w:r>
      <w:r w:rsidR="00D523AF" w:rsidRPr="00D523AF">
        <w:rPr>
          <w:szCs w:val="18"/>
        </w:rPr>
        <w:t xml:space="preserve"> A hyperlink to the DOI (coloured Blue, Accent 1, 25% Darker) is encouraged. If using Acrobat Maker to generate the PDF of the document, then the “Add Links” option must be checked to preserve the link: Acrobat </w:t>
      </w:r>
      <w:r w:rsidR="00D523AF" w:rsidRPr="00D523AF">
        <w:rPr>
          <w:rFonts w:ascii="Symbol" w:hAnsi="Symbol"/>
          <w:szCs w:val="18"/>
        </w:rPr>
        <w:t></w:t>
      </w:r>
      <w:r w:rsidR="00D523AF" w:rsidRPr="00D523AF">
        <w:rPr>
          <w:rFonts w:ascii="Symbol" w:hAnsi="Symbol"/>
          <w:szCs w:val="18"/>
        </w:rPr>
        <w:t xml:space="preserve"> </w:t>
      </w:r>
      <w:r w:rsidR="00D523AF" w:rsidRPr="00D523AF">
        <w:rPr>
          <w:szCs w:val="18"/>
        </w:rPr>
        <w:t>Preferences</w:t>
      </w:r>
      <w:r w:rsidR="00D523AF" w:rsidRPr="00D523AF">
        <w:rPr>
          <w:rFonts w:ascii="Symbol" w:hAnsi="Symbol"/>
          <w:szCs w:val="18"/>
        </w:rPr>
        <w:t></w:t>
      </w:r>
      <w:r w:rsidR="00D523AF" w:rsidRPr="00D523AF">
        <w:rPr>
          <w:rFonts w:ascii="Symbol" w:hAnsi="Symbol"/>
          <w:szCs w:val="18"/>
        </w:rPr>
        <w:t></w:t>
      </w:r>
      <w:r w:rsidR="00D523AF" w:rsidRPr="00D523AF">
        <w:rPr>
          <w:szCs w:val="18"/>
        </w:rPr>
        <w:t xml:space="preserve"> Settings </w:t>
      </w:r>
      <w:r w:rsidR="00D523AF" w:rsidRPr="00D523AF">
        <w:rPr>
          <w:rFonts w:ascii="Symbol" w:hAnsi="Symbol"/>
          <w:szCs w:val="18"/>
        </w:rPr>
        <w:t></w:t>
      </w:r>
      <w:r w:rsidR="00D523AF" w:rsidRPr="00D523AF">
        <w:rPr>
          <w:rFonts w:ascii="Symbol" w:hAnsi="Symbol"/>
          <w:szCs w:val="18"/>
        </w:rPr>
        <w:t xml:space="preserve"> </w:t>
      </w:r>
      <w:r w:rsidR="00D523AF" w:rsidRPr="00D523AF">
        <w:rPr>
          <w:szCs w:val="18"/>
        </w:rPr>
        <w:t>Add Links.</w:t>
      </w:r>
    </w:p>
    <w:p w14:paraId="612928C9" w14:textId="011D8A3C" w:rsidR="00C67DF1" w:rsidRDefault="001A331E" w:rsidP="0038212A">
      <w:pPr>
        <w:pStyle w:val="JACoWBodyTextIndent"/>
      </w:pPr>
      <w:bookmarkStart w:id="14" w:name="_Hlk182232075"/>
      <w:r>
        <w:t>Use of the said style for references ensures</w:t>
      </w:r>
      <w:r w:rsidR="00DB0B0F" w:rsidRPr="009E6644">
        <w:t xml:space="preserve"> a proper import </w:t>
      </w:r>
      <w:r w:rsidR="00964B6F" w:rsidRPr="009E6644">
        <w:t>in</w:t>
      </w:r>
      <w:r w:rsidR="00F32E9C" w:rsidRPr="009E6644">
        <w:t xml:space="preserve">to </w:t>
      </w:r>
      <w:r w:rsidR="00833A77" w:rsidRPr="009E6644">
        <w:t xml:space="preserve">digital libraries and </w:t>
      </w:r>
      <w:r w:rsidR="00F32E9C" w:rsidRPr="009E6644">
        <w:t>info</w:t>
      </w:r>
      <w:r w:rsidR="003D4DD7" w:rsidRPr="009E6644">
        <w:t>r</w:t>
      </w:r>
      <w:r w:rsidR="007263D5" w:rsidRPr="009E6644">
        <w:t>mation sources such as INSPIRE</w:t>
      </w:r>
      <w:r w:rsidR="003D4DD7" w:rsidRPr="009E6644">
        <w:t xml:space="preserve">, Scopus, and </w:t>
      </w:r>
      <w:r w:rsidR="007D0E5D" w:rsidRPr="009E6644">
        <w:t>Google Scholar</w:t>
      </w:r>
      <w:r w:rsidR="00370F22" w:rsidRPr="009E6644">
        <w:t xml:space="preserve">. </w:t>
      </w:r>
      <w:r w:rsidR="00C67DF1" w:rsidRPr="009E6644">
        <w:t>Authors are also reminded to make a distinction between papers published in JACoW</w:t>
      </w:r>
      <w:r w:rsidR="00601FCB" w:rsidRPr="009E6644">
        <w:t xml:space="preserve"> proceedings (which </w:t>
      </w:r>
      <w:r w:rsidR="00C67DF1" w:rsidRPr="009E6644">
        <w:t>have page numbers</w:t>
      </w:r>
      <w:r w:rsidR="00601FCB" w:rsidRPr="009E6644">
        <w:t xml:space="preserve"> and, in  recent publications, DOIs)</w:t>
      </w:r>
      <w:r w:rsidR="00C67DF1" w:rsidRPr="009E6644">
        <w:t xml:space="preserve"> and those papers that may have been presented at past JACoW conferences but were not published [</w:t>
      </w:r>
      <w:r w:rsidR="00D1193D">
        <w:t>6</w:t>
      </w:r>
      <w:r w:rsidR="00C67DF1" w:rsidRPr="009E6644">
        <w:t>]. References to contributions presented at the same conference sh</w:t>
      </w:r>
      <w:r w:rsidR="00CA0E75" w:rsidRPr="009E6644">
        <w:t>ould be written as shown in</w:t>
      </w:r>
      <w:r>
        <w:t xml:space="preserve"> Ref. [</w:t>
      </w:r>
      <w:r w:rsidR="00D1193D">
        <w:t>7</w:t>
      </w:r>
      <w:r w:rsidR="00C67DF1" w:rsidRPr="009E6644">
        <w:t xml:space="preserve">]; </w:t>
      </w:r>
      <w:bookmarkEnd w:id="14"/>
      <w:r w:rsidR="00C67DF1" w:rsidRPr="009E6644">
        <w:t>the wording “this conference” may be appended.</w:t>
      </w:r>
    </w:p>
    <w:p w14:paraId="50E760C7" w14:textId="7B75D774" w:rsidR="00E34510" w:rsidRDefault="00E34510" w:rsidP="00E34510">
      <w:pPr>
        <w:pStyle w:val="JACoWSubsectionHeading"/>
      </w:pPr>
      <w:r w:rsidRPr="00E34510">
        <w:t>Referencing Periodicals</w:t>
      </w:r>
    </w:p>
    <w:p w14:paraId="5A466C6D" w14:textId="7D00A046" w:rsidR="00E34510" w:rsidRDefault="003F6FFC" w:rsidP="0038212A">
      <w:pPr>
        <w:pStyle w:val="JACoWBodyTextIndent"/>
      </w:pPr>
      <w:r>
        <w:t xml:space="preserve">When referencing periodicals, special attention should be taken to include all the necessary details, </w:t>
      </w:r>
      <w:r w:rsidR="008363AB">
        <w:t>i.e.,</w:t>
      </w:r>
      <w:r>
        <w:t xml:space="preserve"> author names, paper title, journal, volume, page/article number, year</w:t>
      </w:r>
      <w:r w:rsidR="00B95B78">
        <w:t>, before finally being appended with the DOI, if existing (which is usually the case).</w:t>
      </w:r>
      <w:r>
        <w:t xml:space="preserve"> Th</w:t>
      </w:r>
      <w:r w:rsidR="00B95B78">
        <w:t>ese</w:t>
      </w:r>
      <w:r>
        <w:t xml:space="preserve"> should be formatted according to the style shown in Refs. [</w:t>
      </w:r>
      <w:r w:rsidR="00D1193D">
        <w:t>8</w:t>
      </w:r>
      <w:r>
        <w:t>-</w:t>
      </w:r>
      <w:r w:rsidR="00D1193D">
        <w:t>12</w:t>
      </w:r>
      <w:r>
        <w:t>]. Abbreviation for journals follow the ISO 4 standard. References [</w:t>
      </w:r>
      <w:r w:rsidR="00E81AB3">
        <w:t>13</w:t>
      </w:r>
      <w:r>
        <w:t xml:space="preserve">, </w:t>
      </w:r>
      <w:r w:rsidR="00E81AB3">
        <w:t>14</w:t>
      </w:r>
      <w:r>
        <w:t xml:space="preserve">] provide a good source for abbreviations. </w:t>
      </w:r>
      <w:r w:rsidR="00AD0D2A">
        <w:t xml:space="preserve">A </w:t>
      </w:r>
      <w:r w:rsidR="00DD369B">
        <w:t xml:space="preserve">set of </w:t>
      </w:r>
      <w:r w:rsidR="00AD0D2A">
        <w:t xml:space="preserve">selected </w:t>
      </w:r>
      <w:r w:rsidR="00DD369B">
        <w:t>journal abbreviations</w:t>
      </w:r>
      <w:r>
        <w:t xml:space="preserve"> are listed </w:t>
      </w:r>
      <w:r w:rsidR="00AD0D2A">
        <w:t xml:space="preserve">in </w:t>
      </w:r>
      <w:r w:rsidR="008B5BF7" w:rsidRPr="008B5BF7">
        <w:rPr>
          <w:b/>
          <w:bCs/>
        </w:rPr>
        <w:t>ANNEX C</w:t>
      </w:r>
      <w:r>
        <w:t>.</w:t>
      </w:r>
    </w:p>
    <w:p w14:paraId="030E8E6D" w14:textId="79651CCF" w:rsidR="009902A0" w:rsidRPr="009E6644" w:rsidRDefault="009902A0" w:rsidP="0089090A">
      <w:pPr>
        <w:pStyle w:val="JACoWSubsectionHeading"/>
      </w:pPr>
      <w:r w:rsidRPr="009E6644">
        <w:t>Referencing Other Sources</w:t>
      </w:r>
    </w:p>
    <w:p w14:paraId="607A922F" w14:textId="1F10FB5B" w:rsidR="00466E34" w:rsidRPr="009E6644" w:rsidRDefault="00F67481" w:rsidP="0038212A">
      <w:pPr>
        <w:pStyle w:val="JACoWBodyTextIndent"/>
      </w:pPr>
      <w:r w:rsidRPr="009E6644">
        <w:t>The IEEE style is also shown for</w:t>
      </w:r>
      <w:r w:rsidR="008F312D" w:rsidRPr="009E6644">
        <w:t xml:space="preserve"> </w:t>
      </w:r>
      <w:r w:rsidR="001C5655">
        <w:t>papers that have been accepted o</w:t>
      </w:r>
      <w:r w:rsidR="00CB7FD5">
        <w:t>r</w:t>
      </w:r>
      <w:r w:rsidR="001C5655">
        <w:t xml:space="preserve"> submitted for publication in </w:t>
      </w:r>
      <w:r w:rsidR="008F312D" w:rsidRPr="009E6644">
        <w:t>periodicals</w:t>
      </w:r>
      <w:r w:rsidR="008E3DC1">
        <w:t xml:space="preserve"> </w:t>
      </w:r>
      <w:r w:rsidR="001C5655">
        <w:t>[15, 16]</w:t>
      </w:r>
      <w:r w:rsidRPr="009E6644">
        <w:t xml:space="preserve">, </w:t>
      </w:r>
      <w:proofErr w:type="spellStart"/>
      <w:r w:rsidR="00CB7FD5">
        <w:t>arXi</w:t>
      </w:r>
      <w:r w:rsidR="008E3DC1">
        <w:t>v</w:t>
      </w:r>
      <w:proofErr w:type="spellEnd"/>
      <w:r w:rsidR="00CB7FD5">
        <w:t xml:space="preserve"> preprints [17], </w:t>
      </w:r>
      <w:r w:rsidR="00622E8D" w:rsidRPr="009E6644">
        <w:t>online sources</w:t>
      </w:r>
      <w:r w:rsidR="00CB7FD5">
        <w:t xml:space="preserve"> </w:t>
      </w:r>
      <w:r w:rsidR="00622E8D" w:rsidRPr="009E6644">
        <w:t>[1</w:t>
      </w:r>
      <w:r w:rsidR="00CB7FD5">
        <w:t>8</w:t>
      </w:r>
      <w:r w:rsidR="00A1115E">
        <w:t>-20</w:t>
      </w:r>
      <w:r w:rsidR="00622E8D" w:rsidRPr="009E6644">
        <w:t>],</w:t>
      </w:r>
      <w:r w:rsidR="008E3DC1">
        <w:t xml:space="preserve"> </w:t>
      </w:r>
      <w:r w:rsidR="00622E8D" w:rsidRPr="009E6644">
        <w:t>books</w:t>
      </w:r>
      <w:r w:rsidR="00731BA0">
        <w:t> </w:t>
      </w:r>
      <w:r w:rsidR="00622E8D" w:rsidRPr="009E6644">
        <w:t>[</w:t>
      </w:r>
      <w:r w:rsidR="008E3DC1">
        <w:t>2</w:t>
      </w:r>
      <w:r w:rsidR="00A1115E">
        <w:t>1</w:t>
      </w:r>
      <w:r w:rsidR="00622E8D" w:rsidRPr="009E6644">
        <w:t>,</w:t>
      </w:r>
      <w:r w:rsidR="008E3DC1">
        <w:t xml:space="preserve"> </w:t>
      </w:r>
      <w:r w:rsidR="001C5655">
        <w:t>2</w:t>
      </w:r>
      <w:r w:rsidR="00A1115E">
        <w:t>2</w:t>
      </w:r>
      <w:r w:rsidR="00622E8D" w:rsidRPr="009E6644">
        <w:t xml:space="preserve">], internal </w:t>
      </w:r>
      <w:r w:rsidR="008E3DC1">
        <w:t xml:space="preserve">and technical </w:t>
      </w:r>
      <w:r w:rsidR="00622E8D" w:rsidRPr="009E6644">
        <w:t>reports [</w:t>
      </w:r>
      <w:r w:rsidR="001C5655">
        <w:t>2</w:t>
      </w:r>
      <w:r w:rsidR="00A1115E">
        <w:t>3</w:t>
      </w:r>
      <w:r w:rsidR="008E3DC1">
        <w:t>-2</w:t>
      </w:r>
      <w:r w:rsidR="00A1115E">
        <w:t>6</w:t>
      </w:r>
      <w:r w:rsidRPr="009E6644">
        <w:t>]</w:t>
      </w:r>
      <w:r w:rsidR="001E08FF" w:rsidRPr="009E6644">
        <w:t>,</w:t>
      </w:r>
      <w:r w:rsidRPr="009E6644">
        <w:t xml:space="preserve"> </w:t>
      </w:r>
      <w:r w:rsidR="00622E8D" w:rsidRPr="009E6644">
        <w:t>theses [</w:t>
      </w:r>
      <w:r w:rsidR="001C5655">
        <w:t>2</w:t>
      </w:r>
      <w:r w:rsidR="00A1115E">
        <w:t>7</w:t>
      </w:r>
      <w:r w:rsidRPr="009E6644">
        <w:t>]</w:t>
      </w:r>
      <w:r w:rsidR="00622E8D" w:rsidRPr="009E6644">
        <w:t>, manuals or handbooks [</w:t>
      </w:r>
      <w:r w:rsidR="001C5655">
        <w:t>2</w:t>
      </w:r>
      <w:r w:rsidR="00A1115E">
        <w:t>8</w:t>
      </w:r>
      <w:r w:rsidR="0019740F" w:rsidRPr="009E6644">
        <w:t>]</w:t>
      </w:r>
      <w:r w:rsidR="00622E8D" w:rsidRPr="009E6644">
        <w:t>, patents [</w:t>
      </w:r>
      <w:r w:rsidR="00EB79C6">
        <w:t>2</w:t>
      </w:r>
      <w:r w:rsidR="00A1115E">
        <w:t>9</w:t>
      </w:r>
      <w:r w:rsidR="00B768A2" w:rsidRPr="009E6644">
        <w:t>]</w:t>
      </w:r>
      <w:r w:rsidRPr="009E6644">
        <w:t xml:space="preserve"> and unpublished material [</w:t>
      </w:r>
      <w:r w:rsidR="00A1115E">
        <w:t>30</w:t>
      </w:r>
      <w:r w:rsidR="0024303B" w:rsidRPr="009E6644">
        <w:t>,</w:t>
      </w:r>
      <w:r w:rsidR="00622E8D" w:rsidRPr="009E6644">
        <w:t> </w:t>
      </w:r>
      <w:r w:rsidR="008E3DC1">
        <w:t>3</w:t>
      </w:r>
      <w:r w:rsidR="00A1115E">
        <w:t>1</w:t>
      </w:r>
      <w:r w:rsidR="00374198" w:rsidRPr="009E6644">
        <w:t>].</w:t>
      </w:r>
    </w:p>
    <w:p w14:paraId="594703D2" w14:textId="77777777" w:rsidR="000305F3" w:rsidRPr="009E6644" w:rsidRDefault="000305F3" w:rsidP="0089090A">
      <w:pPr>
        <w:pStyle w:val="JACoWSubsectionHeading"/>
      </w:pPr>
      <w:r w:rsidRPr="009E6644">
        <w:t>Alignment of References</w:t>
      </w:r>
    </w:p>
    <w:p w14:paraId="146A6B9B" w14:textId="77777777" w:rsidR="00CB692D" w:rsidRDefault="00D87216" w:rsidP="0038212A">
      <w:pPr>
        <w:pStyle w:val="JACoWBodyTextIndent"/>
      </w:pPr>
      <w:r w:rsidRPr="009E6644">
        <w:t>Entries to the References section follow a hanging indent structure</w:t>
      </w:r>
      <w:r w:rsidR="00FA2147" w:rsidRPr="009E6644">
        <w:t>.</w:t>
      </w:r>
      <w:r w:rsidR="006A6BB6" w:rsidRPr="009E6644">
        <w:t xml:space="preserve"> In this way, </w:t>
      </w:r>
      <w:r w:rsidRPr="009E6644">
        <w:t xml:space="preserve">reference numbers in the first line of each reference entry are </w:t>
      </w:r>
      <w:r w:rsidR="00CA5BB0" w:rsidRPr="009E6644">
        <w:t xml:space="preserve">right </w:t>
      </w:r>
      <w:r w:rsidRPr="009E6644">
        <w:t xml:space="preserve">aligned, while subsequent lines within a given reference are indented </w:t>
      </w:r>
      <w:r w:rsidR="00AB5D1E" w:rsidRPr="009E6644">
        <w:t>by a specified</w:t>
      </w:r>
      <w:r w:rsidRPr="009E6644">
        <w:t xml:space="preserve"> amount.</w:t>
      </w:r>
      <w:r w:rsidR="00FA2147" w:rsidRPr="009E6644">
        <w:t xml:space="preserve"> The indentation values </w:t>
      </w:r>
      <w:r w:rsidR="00CB692D" w:rsidRPr="009E6644">
        <w:t xml:space="preserve">for Word </w:t>
      </w:r>
      <w:r w:rsidR="00FA2147" w:rsidRPr="009E6644">
        <w:t>ar</w:t>
      </w:r>
      <w:r w:rsidR="00AF13C6">
        <w:t xml:space="preserve">e summarized </w:t>
      </w:r>
      <w:r w:rsidR="0033459F" w:rsidRPr="009E6644">
        <w:t>in Table 1</w:t>
      </w:r>
      <w:r w:rsidR="00FA2147" w:rsidRPr="009E6644">
        <w:t xml:space="preserve"> </w:t>
      </w:r>
      <w:r w:rsidR="00947C91" w:rsidRPr="009E6644">
        <w:t>of this A</w:t>
      </w:r>
      <w:r w:rsidR="00AE0E3B" w:rsidRPr="009E6644">
        <w:t xml:space="preserve">nnex </w:t>
      </w:r>
      <w:r w:rsidR="00FA2147" w:rsidRPr="009E6644">
        <w:t xml:space="preserve">and depend on whether the number of references exceeds single digit values. </w:t>
      </w:r>
    </w:p>
    <w:p w14:paraId="38B11B2D" w14:textId="06D1972D" w:rsidR="00F70937" w:rsidRPr="009E6644" w:rsidRDefault="00F70937" w:rsidP="00255081">
      <w:pPr>
        <w:pStyle w:val="JACoWTableCaption"/>
        <w:rPr>
          <w:b/>
        </w:rPr>
      </w:pPr>
      <w:r w:rsidRPr="00DA491C">
        <w:lastRenderedPageBreak/>
        <w:t>Table</w:t>
      </w:r>
      <w:r w:rsidR="00A71FBE">
        <w:t xml:space="preserve"> 1</w:t>
      </w:r>
      <w:r w:rsidRPr="00DA491C">
        <w:t>: Formatting</w:t>
      </w:r>
      <w:r w:rsidRPr="00B24904">
        <w:t xml:space="preserve"> of References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992"/>
        <w:gridCol w:w="992"/>
        <w:gridCol w:w="851"/>
        <w:gridCol w:w="850"/>
      </w:tblGrid>
      <w:tr w:rsidR="00BD1F9A" w:rsidRPr="009E6644" w14:paraId="3D1D5982" w14:textId="77777777" w:rsidTr="007E2CD8">
        <w:trPr>
          <w:jc w:val="center"/>
        </w:trPr>
        <w:tc>
          <w:tcPr>
            <w:tcW w:w="993" w:type="dxa"/>
            <w:tcBorders>
              <w:top w:val="single" w:sz="8" w:space="0" w:color="auto"/>
              <w:bottom w:val="single" w:sz="8" w:space="0" w:color="auto"/>
            </w:tcBorders>
          </w:tcPr>
          <w:p w14:paraId="7D6C67EF" w14:textId="77777777" w:rsidR="00AB5D1E" w:rsidRPr="00733470" w:rsidRDefault="00AB5D1E" w:rsidP="0038212A">
            <w:pPr>
              <w:pStyle w:val="JACoWTableColumnHeading"/>
            </w:pPr>
            <w:bookmarkStart w:id="15" w:name="_Hlk182229230"/>
            <w:r w:rsidRPr="00733470">
              <w:t>Font</w:t>
            </w:r>
          </w:p>
        </w:tc>
        <w:tc>
          <w:tcPr>
            <w:tcW w:w="992" w:type="dxa"/>
            <w:tcBorders>
              <w:top w:val="single" w:sz="8" w:space="0" w:color="auto"/>
              <w:bottom w:val="single" w:sz="8" w:space="0" w:color="auto"/>
            </w:tcBorders>
          </w:tcPr>
          <w:p w14:paraId="42DC2CD1" w14:textId="77777777" w:rsidR="00AB5D1E" w:rsidRPr="00733470" w:rsidRDefault="00B24904" w:rsidP="0038212A">
            <w:pPr>
              <w:pStyle w:val="JACoWTableColumnHeading"/>
            </w:pPr>
            <w:r w:rsidRPr="00733470">
              <w:t>Left</w:t>
            </w:r>
            <w:r w:rsidRPr="00733470">
              <w:br w:type="textWrapping" w:clear="all"/>
            </w:r>
            <w:r w:rsidR="00BD1F9A" w:rsidRPr="00733470">
              <w:t>Indent</w:t>
            </w:r>
          </w:p>
        </w:tc>
        <w:tc>
          <w:tcPr>
            <w:tcW w:w="992" w:type="dxa"/>
            <w:tcBorders>
              <w:top w:val="single" w:sz="8" w:space="0" w:color="auto"/>
              <w:bottom w:val="single" w:sz="8" w:space="0" w:color="auto"/>
            </w:tcBorders>
          </w:tcPr>
          <w:p w14:paraId="13B02479" w14:textId="77777777" w:rsidR="00AB5D1E" w:rsidRPr="00733470" w:rsidRDefault="00BD1F9A" w:rsidP="0038212A">
            <w:pPr>
              <w:pStyle w:val="JACoWTableColumnHeading"/>
            </w:pPr>
            <w:r w:rsidRPr="00733470">
              <w:t>Hanging Indent</w:t>
            </w:r>
          </w:p>
        </w:tc>
        <w:tc>
          <w:tcPr>
            <w:tcW w:w="851" w:type="dxa"/>
            <w:tcBorders>
              <w:top w:val="single" w:sz="8" w:space="0" w:color="auto"/>
              <w:bottom w:val="single" w:sz="8" w:space="0" w:color="auto"/>
            </w:tcBorders>
          </w:tcPr>
          <w:p w14:paraId="6773E190" w14:textId="77777777" w:rsidR="00AB5D1E" w:rsidRPr="00733470" w:rsidRDefault="00BD1F9A" w:rsidP="0038212A">
            <w:pPr>
              <w:pStyle w:val="JACoWTableColumnHeading"/>
            </w:pPr>
            <w:r w:rsidRPr="00733470">
              <w:t>Space Before</w:t>
            </w:r>
          </w:p>
        </w:tc>
        <w:tc>
          <w:tcPr>
            <w:tcW w:w="850" w:type="dxa"/>
            <w:tcBorders>
              <w:top w:val="single" w:sz="8" w:space="0" w:color="auto"/>
              <w:bottom w:val="single" w:sz="8" w:space="0" w:color="auto"/>
            </w:tcBorders>
          </w:tcPr>
          <w:p w14:paraId="63A14693" w14:textId="77777777" w:rsidR="00AB5D1E" w:rsidRPr="00733470" w:rsidRDefault="00BD1F9A" w:rsidP="0038212A">
            <w:pPr>
              <w:pStyle w:val="JACoWTableColumnHeading"/>
            </w:pPr>
            <w:r w:rsidRPr="00733470">
              <w:t>Space After</w:t>
            </w:r>
          </w:p>
        </w:tc>
      </w:tr>
      <w:tr w:rsidR="00AF6B2F" w:rsidRPr="009E6644" w14:paraId="4E493593" w14:textId="77777777" w:rsidTr="007E2CD8">
        <w:trPr>
          <w:jc w:val="center"/>
        </w:trPr>
        <w:tc>
          <w:tcPr>
            <w:tcW w:w="4678" w:type="dxa"/>
            <w:gridSpan w:val="5"/>
            <w:tcBorders>
              <w:top w:val="single" w:sz="8" w:space="0" w:color="auto"/>
              <w:bottom w:val="nil"/>
            </w:tcBorders>
          </w:tcPr>
          <w:p w14:paraId="29FF9D7B" w14:textId="77777777" w:rsidR="00AF6B2F" w:rsidRPr="009E6644" w:rsidRDefault="00AF6B2F" w:rsidP="0038212A">
            <w:pPr>
              <w:pStyle w:val="JACoWTableColumnHeading"/>
            </w:pPr>
            <w:r w:rsidRPr="009E6644">
              <w:t>No. References ≤ 9</w:t>
            </w:r>
          </w:p>
        </w:tc>
      </w:tr>
      <w:tr w:rsidR="00BD1F9A" w:rsidRPr="009E6644" w14:paraId="309AE4B8" w14:textId="77777777" w:rsidTr="007E2CD8">
        <w:trPr>
          <w:jc w:val="center"/>
        </w:trPr>
        <w:tc>
          <w:tcPr>
            <w:tcW w:w="993" w:type="dxa"/>
            <w:tcBorders>
              <w:top w:val="nil"/>
              <w:bottom w:val="single" w:sz="6" w:space="0" w:color="auto"/>
            </w:tcBorders>
          </w:tcPr>
          <w:p w14:paraId="69992396" w14:textId="77777777" w:rsidR="00AB5D1E" w:rsidRPr="009E6644" w:rsidRDefault="00BD1F9A" w:rsidP="0038212A">
            <w:pPr>
              <w:pStyle w:val="JACoWTableContextText"/>
            </w:pPr>
            <w:r w:rsidRPr="009E6644">
              <w:t>9</w:t>
            </w:r>
            <w:r w:rsidR="00BF4AC6" w:rsidRPr="009E6644">
              <w:t> </w:t>
            </w:r>
            <w:r w:rsidRPr="009E6644">
              <w:t>pt,</w:t>
            </w:r>
            <w:r w:rsidRPr="009E6644">
              <w:br w:type="textWrapping" w:clear="all"/>
              <w:t>justified</w:t>
            </w:r>
          </w:p>
        </w:tc>
        <w:tc>
          <w:tcPr>
            <w:tcW w:w="992" w:type="dxa"/>
            <w:tcBorders>
              <w:top w:val="nil"/>
              <w:bottom w:val="single" w:sz="6" w:space="0" w:color="auto"/>
            </w:tcBorders>
          </w:tcPr>
          <w:p w14:paraId="32F733DE" w14:textId="77777777" w:rsidR="00AB5D1E" w:rsidRPr="009E6644" w:rsidRDefault="00BF4AC6" w:rsidP="0038212A">
            <w:pPr>
              <w:pStyle w:val="JACoWTableContextText"/>
            </w:pPr>
            <w:r w:rsidRPr="009E6644">
              <w:t>0.00 </w:t>
            </w:r>
            <w:r w:rsidR="00BD1F9A" w:rsidRPr="009E6644">
              <w:t>cm</w:t>
            </w:r>
            <w:r w:rsidR="00E17BC6" w:rsidRPr="009E6644">
              <w:br w:type="textWrapping" w:clear="all"/>
            </w:r>
            <w:r w:rsidRPr="009E6644">
              <w:t>0.00 </w:t>
            </w:r>
            <w:r w:rsidR="00E17BC6" w:rsidRPr="009E6644">
              <w:t>in</w:t>
            </w:r>
          </w:p>
        </w:tc>
        <w:tc>
          <w:tcPr>
            <w:tcW w:w="992" w:type="dxa"/>
            <w:tcBorders>
              <w:top w:val="nil"/>
              <w:bottom w:val="single" w:sz="6" w:space="0" w:color="auto"/>
            </w:tcBorders>
          </w:tcPr>
          <w:p w14:paraId="508DA796" w14:textId="77777777" w:rsidR="00AB5D1E" w:rsidRPr="009E6644" w:rsidRDefault="00BD1F9A" w:rsidP="0038212A">
            <w:pPr>
              <w:pStyle w:val="JACoWTableContextText"/>
            </w:pPr>
            <w:r w:rsidRPr="009E6644">
              <w:t>0.52</w:t>
            </w:r>
            <w:r w:rsidR="00BF4AC6" w:rsidRPr="009E6644">
              <w:t> </w:t>
            </w:r>
            <w:r w:rsidRPr="009E6644">
              <w:t>cm</w:t>
            </w:r>
            <w:r w:rsidR="00E17BC6" w:rsidRPr="009E6644">
              <w:br w:type="textWrapping" w:clear="all"/>
            </w:r>
            <w:r w:rsidR="00BF4AC6" w:rsidRPr="009E6644">
              <w:t>0.20 </w:t>
            </w:r>
            <w:r w:rsidR="00E17BC6" w:rsidRPr="009E6644">
              <w:t>in</w:t>
            </w:r>
          </w:p>
        </w:tc>
        <w:tc>
          <w:tcPr>
            <w:tcW w:w="851" w:type="dxa"/>
            <w:tcBorders>
              <w:top w:val="nil"/>
              <w:bottom w:val="single" w:sz="6" w:space="0" w:color="auto"/>
            </w:tcBorders>
          </w:tcPr>
          <w:p w14:paraId="6562FA75" w14:textId="77777777" w:rsidR="00AB5D1E" w:rsidRPr="009E6644" w:rsidRDefault="00BF4AC6" w:rsidP="0038212A">
            <w:pPr>
              <w:pStyle w:val="JACoWTableContextText"/>
            </w:pPr>
            <w:r w:rsidRPr="009E6644">
              <w:t>0 </w:t>
            </w:r>
            <w:r w:rsidR="00BD1F9A" w:rsidRPr="009E6644">
              <w:t>pt</w:t>
            </w:r>
          </w:p>
        </w:tc>
        <w:tc>
          <w:tcPr>
            <w:tcW w:w="850" w:type="dxa"/>
            <w:tcBorders>
              <w:top w:val="nil"/>
              <w:bottom w:val="single" w:sz="6" w:space="0" w:color="auto"/>
            </w:tcBorders>
          </w:tcPr>
          <w:p w14:paraId="212F59F6" w14:textId="77777777" w:rsidR="00AB5D1E" w:rsidRPr="009E6644" w:rsidRDefault="00BF4AC6" w:rsidP="0038212A">
            <w:pPr>
              <w:pStyle w:val="JACoWTableContextText"/>
            </w:pPr>
            <w:r w:rsidRPr="009E6644">
              <w:t>3 </w:t>
            </w:r>
            <w:r w:rsidR="00BD1F9A" w:rsidRPr="009E6644">
              <w:t>pt</w:t>
            </w:r>
          </w:p>
        </w:tc>
      </w:tr>
      <w:tr w:rsidR="00AF6B2F" w:rsidRPr="009E6644" w14:paraId="192B471C" w14:textId="77777777" w:rsidTr="000B7796">
        <w:trPr>
          <w:jc w:val="center"/>
        </w:trPr>
        <w:tc>
          <w:tcPr>
            <w:tcW w:w="4678" w:type="dxa"/>
            <w:gridSpan w:val="5"/>
            <w:tcBorders>
              <w:top w:val="single" w:sz="6" w:space="0" w:color="auto"/>
              <w:bottom w:val="nil"/>
            </w:tcBorders>
          </w:tcPr>
          <w:p w14:paraId="41454315" w14:textId="77777777" w:rsidR="00AF6B2F" w:rsidRPr="009E6644" w:rsidRDefault="00AF6B2F" w:rsidP="0038212A">
            <w:pPr>
              <w:pStyle w:val="JACoWTableColumnHeading"/>
            </w:pPr>
            <w:r w:rsidRPr="009E6644">
              <w:t>No. References ≥ 10</w:t>
            </w:r>
          </w:p>
        </w:tc>
      </w:tr>
      <w:tr w:rsidR="00AF6B2F" w:rsidRPr="009E6644" w14:paraId="24D73D82" w14:textId="77777777" w:rsidTr="000B7796">
        <w:trPr>
          <w:jc w:val="center"/>
        </w:trPr>
        <w:tc>
          <w:tcPr>
            <w:tcW w:w="4678" w:type="dxa"/>
            <w:gridSpan w:val="5"/>
            <w:tcBorders>
              <w:top w:val="nil"/>
              <w:bottom w:val="nil"/>
            </w:tcBorders>
          </w:tcPr>
          <w:p w14:paraId="2C53C5C7" w14:textId="77777777" w:rsidR="00AF6B2F" w:rsidRPr="009E6644" w:rsidRDefault="00AF6B2F" w:rsidP="0038212A">
            <w:pPr>
              <w:pStyle w:val="JACoWTableColumnHeading"/>
            </w:pPr>
            <w:r w:rsidRPr="009E6644">
              <w:t>Refs. 1 to 9</w:t>
            </w:r>
          </w:p>
        </w:tc>
      </w:tr>
      <w:tr w:rsidR="00BD1F9A" w:rsidRPr="009E6644" w14:paraId="6F2E01BE" w14:textId="77777777" w:rsidTr="000B7796">
        <w:trPr>
          <w:jc w:val="center"/>
        </w:trPr>
        <w:tc>
          <w:tcPr>
            <w:tcW w:w="993" w:type="dxa"/>
            <w:tcBorders>
              <w:top w:val="nil"/>
              <w:bottom w:val="nil"/>
            </w:tcBorders>
          </w:tcPr>
          <w:p w14:paraId="705F7260" w14:textId="77777777" w:rsidR="00AB5D1E" w:rsidRPr="009E6644" w:rsidRDefault="00BF4AC6" w:rsidP="0038212A">
            <w:pPr>
              <w:pStyle w:val="JACoWTableContextText"/>
            </w:pPr>
            <w:r w:rsidRPr="009E6644">
              <w:t>9 </w:t>
            </w:r>
            <w:r w:rsidR="00AF6B2F" w:rsidRPr="009E6644">
              <w:t>pt,</w:t>
            </w:r>
            <w:r w:rsidR="00AF6B2F" w:rsidRPr="009E6644">
              <w:br w:type="textWrapping" w:clear="all"/>
              <w:t>justified</w:t>
            </w:r>
          </w:p>
        </w:tc>
        <w:tc>
          <w:tcPr>
            <w:tcW w:w="992" w:type="dxa"/>
            <w:tcBorders>
              <w:top w:val="nil"/>
              <w:bottom w:val="nil"/>
            </w:tcBorders>
          </w:tcPr>
          <w:p w14:paraId="18B3B806" w14:textId="77777777" w:rsidR="00AB5D1E" w:rsidRPr="009E6644" w:rsidRDefault="00BF4AC6" w:rsidP="0038212A">
            <w:pPr>
              <w:pStyle w:val="JACoWTableContextText"/>
            </w:pPr>
            <w:r w:rsidRPr="009E6644">
              <w:t>0.16 </w:t>
            </w:r>
            <w:r w:rsidR="00AF6B2F" w:rsidRPr="009E6644">
              <w:t>cm</w:t>
            </w:r>
            <w:r w:rsidR="00E17BC6" w:rsidRPr="009E6644">
              <w:br w:type="textWrapping" w:clear="all"/>
            </w:r>
            <w:r w:rsidRPr="009E6644">
              <w:t>0.06 </w:t>
            </w:r>
            <w:r w:rsidR="00E17BC6" w:rsidRPr="009E6644">
              <w:t>in</w:t>
            </w:r>
          </w:p>
        </w:tc>
        <w:tc>
          <w:tcPr>
            <w:tcW w:w="992" w:type="dxa"/>
            <w:tcBorders>
              <w:top w:val="nil"/>
              <w:bottom w:val="nil"/>
            </w:tcBorders>
          </w:tcPr>
          <w:p w14:paraId="41A78E6E" w14:textId="77777777" w:rsidR="00AB5D1E" w:rsidRPr="009E6644" w:rsidRDefault="00BF4AC6" w:rsidP="0038212A">
            <w:pPr>
              <w:pStyle w:val="JACoWTableContextText"/>
            </w:pPr>
            <w:r w:rsidRPr="009E6644">
              <w:t>0.52 </w:t>
            </w:r>
            <w:r w:rsidR="00AF6B2F" w:rsidRPr="009E6644">
              <w:t>cm</w:t>
            </w:r>
            <w:r w:rsidR="00E17BC6" w:rsidRPr="009E6644">
              <w:br w:type="textWrapping" w:clear="all"/>
              <w:t>0.20 in</w:t>
            </w:r>
          </w:p>
        </w:tc>
        <w:tc>
          <w:tcPr>
            <w:tcW w:w="851" w:type="dxa"/>
            <w:tcBorders>
              <w:top w:val="nil"/>
              <w:bottom w:val="nil"/>
            </w:tcBorders>
          </w:tcPr>
          <w:p w14:paraId="540FDA0B" w14:textId="77777777" w:rsidR="00AB5D1E" w:rsidRPr="009E6644" w:rsidRDefault="00BF4AC6" w:rsidP="0038212A">
            <w:pPr>
              <w:pStyle w:val="JACoWTableContextText"/>
            </w:pPr>
            <w:r w:rsidRPr="009E6644">
              <w:t>0 </w:t>
            </w:r>
            <w:r w:rsidR="00AF6B2F" w:rsidRPr="009E6644">
              <w:t>pt</w:t>
            </w:r>
          </w:p>
        </w:tc>
        <w:tc>
          <w:tcPr>
            <w:tcW w:w="850" w:type="dxa"/>
            <w:tcBorders>
              <w:top w:val="nil"/>
              <w:bottom w:val="nil"/>
            </w:tcBorders>
          </w:tcPr>
          <w:p w14:paraId="7F2CA7CB" w14:textId="77777777" w:rsidR="00AB5D1E" w:rsidRPr="009E6644" w:rsidRDefault="00BF4AC6" w:rsidP="0038212A">
            <w:pPr>
              <w:pStyle w:val="JACoWTableContextText"/>
            </w:pPr>
            <w:r w:rsidRPr="009E6644">
              <w:t>3 </w:t>
            </w:r>
            <w:r w:rsidR="00AF6B2F" w:rsidRPr="009E6644">
              <w:t>pt</w:t>
            </w:r>
          </w:p>
        </w:tc>
      </w:tr>
      <w:tr w:rsidR="00AF6B2F" w:rsidRPr="009E6644" w14:paraId="1E6BE9B0" w14:textId="77777777" w:rsidTr="000B7796">
        <w:trPr>
          <w:jc w:val="center"/>
        </w:trPr>
        <w:tc>
          <w:tcPr>
            <w:tcW w:w="4678" w:type="dxa"/>
            <w:gridSpan w:val="5"/>
            <w:tcBorders>
              <w:top w:val="nil"/>
              <w:bottom w:val="nil"/>
            </w:tcBorders>
          </w:tcPr>
          <w:p w14:paraId="5305BE8C" w14:textId="77777777" w:rsidR="00AF6B2F" w:rsidRPr="009E6644" w:rsidRDefault="00AF6B2F" w:rsidP="0038212A">
            <w:pPr>
              <w:pStyle w:val="JACoWTableColumnHeading"/>
            </w:pPr>
            <w:r w:rsidRPr="009E6644">
              <w:t>Refs</w:t>
            </w:r>
            <w:r w:rsidR="0011613C" w:rsidRPr="009E6644">
              <w:t>.</w:t>
            </w:r>
            <w:r w:rsidRPr="009E6644">
              <w:t xml:space="preserve"> 10 onwards</w:t>
            </w:r>
          </w:p>
        </w:tc>
      </w:tr>
      <w:tr w:rsidR="00AF6B2F" w:rsidRPr="009E6644" w14:paraId="3141F29F" w14:textId="77777777" w:rsidTr="007E2CD8">
        <w:trPr>
          <w:jc w:val="center"/>
        </w:trPr>
        <w:tc>
          <w:tcPr>
            <w:tcW w:w="993" w:type="dxa"/>
            <w:tcBorders>
              <w:top w:val="nil"/>
              <w:bottom w:val="single" w:sz="6" w:space="0" w:color="auto"/>
            </w:tcBorders>
          </w:tcPr>
          <w:p w14:paraId="2CF0BCD6" w14:textId="77777777" w:rsidR="00AF6B2F" w:rsidRPr="009E6644" w:rsidRDefault="00BF4AC6" w:rsidP="0038212A">
            <w:pPr>
              <w:pStyle w:val="JACoWTableContextText"/>
            </w:pPr>
            <w:r w:rsidRPr="009E6644">
              <w:t>9 </w:t>
            </w:r>
            <w:r w:rsidR="00AF6B2F" w:rsidRPr="009E6644">
              <w:t>pt,</w:t>
            </w:r>
            <w:r w:rsidR="00AF6B2F" w:rsidRPr="009E6644">
              <w:br w:type="textWrapping" w:clear="all"/>
              <w:t>justified</w:t>
            </w:r>
          </w:p>
        </w:tc>
        <w:tc>
          <w:tcPr>
            <w:tcW w:w="992" w:type="dxa"/>
            <w:tcBorders>
              <w:top w:val="nil"/>
              <w:bottom w:val="single" w:sz="6" w:space="0" w:color="auto"/>
            </w:tcBorders>
          </w:tcPr>
          <w:p w14:paraId="2A89248D" w14:textId="77777777" w:rsidR="00AF6B2F" w:rsidRPr="009E6644" w:rsidRDefault="00BF4AC6" w:rsidP="0038212A">
            <w:pPr>
              <w:pStyle w:val="JACoWTableContextText"/>
            </w:pPr>
            <w:r w:rsidRPr="009E6644">
              <w:t>0.00 </w:t>
            </w:r>
            <w:r w:rsidR="00AF6B2F" w:rsidRPr="009E6644">
              <w:t>cm</w:t>
            </w:r>
            <w:r w:rsidR="00E17BC6" w:rsidRPr="009E6644">
              <w:br w:type="textWrapping" w:clear="all"/>
            </w:r>
            <w:r w:rsidRPr="009E6644">
              <w:t>0.00 </w:t>
            </w:r>
            <w:r w:rsidR="00E17BC6" w:rsidRPr="009E6644">
              <w:t>in</w:t>
            </w:r>
          </w:p>
        </w:tc>
        <w:tc>
          <w:tcPr>
            <w:tcW w:w="992" w:type="dxa"/>
            <w:tcBorders>
              <w:top w:val="nil"/>
              <w:bottom w:val="single" w:sz="6" w:space="0" w:color="auto"/>
            </w:tcBorders>
          </w:tcPr>
          <w:p w14:paraId="6A4C01A6" w14:textId="77777777" w:rsidR="00AF6B2F" w:rsidRPr="009E6644" w:rsidRDefault="00BF4AC6" w:rsidP="0038212A">
            <w:pPr>
              <w:pStyle w:val="JACoWTableContextText"/>
            </w:pPr>
            <w:r w:rsidRPr="009E6644">
              <w:t>0.68 </w:t>
            </w:r>
            <w:r w:rsidR="00AF6B2F" w:rsidRPr="009E6644">
              <w:t>cm</w:t>
            </w:r>
            <w:r w:rsidR="00E17BC6" w:rsidRPr="009E6644">
              <w:br w:type="textWrapping" w:clear="all"/>
              <w:t>0.26 in</w:t>
            </w:r>
          </w:p>
        </w:tc>
        <w:tc>
          <w:tcPr>
            <w:tcW w:w="851" w:type="dxa"/>
            <w:tcBorders>
              <w:top w:val="nil"/>
              <w:bottom w:val="single" w:sz="6" w:space="0" w:color="auto"/>
            </w:tcBorders>
          </w:tcPr>
          <w:p w14:paraId="00E821A3" w14:textId="77777777" w:rsidR="00AF6B2F" w:rsidRPr="009E6644" w:rsidRDefault="00BF4AC6" w:rsidP="0038212A">
            <w:pPr>
              <w:pStyle w:val="JACoWTableContextText"/>
            </w:pPr>
            <w:r w:rsidRPr="009E6644">
              <w:t>0 </w:t>
            </w:r>
            <w:r w:rsidR="00AF6B2F" w:rsidRPr="009E6644">
              <w:t>pt</w:t>
            </w:r>
          </w:p>
        </w:tc>
        <w:tc>
          <w:tcPr>
            <w:tcW w:w="850" w:type="dxa"/>
            <w:tcBorders>
              <w:top w:val="nil"/>
              <w:bottom w:val="single" w:sz="6" w:space="0" w:color="auto"/>
            </w:tcBorders>
          </w:tcPr>
          <w:p w14:paraId="645F2601" w14:textId="77777777" w:rsidR="00AF6B2F" w:rsidRPr="009E6644" w:rsidRDefault="00BF4AC6" w:rsidP="00E95D30">
            <w:pPr>
              <w:pStyle w:val="JACoWReferencewhen9Refs"/>
            </w:pPr>
            <w:r w:rsidRPr="009E6644">
              <w:t>3 </w:t>
            </w:r>
            <w:r w:rsidR="00AF6B2F" w:rsidRPr="009E6644">
              <w:t>pt</w:t>
            </w:r>
          </w:p>
        </w:tc>
      </w:tr>
    </w:tbl>
    <w:bookmarkEnd w:id="15"/>
    <w:p w14:paraId="4A057F2D" w14:textId="7662A8EF" w:rsidR="00517BF7" w:rsidRPr="000E6AE4" w:rsidRDefault="000E6AE4" w:rsidP="002E5CDE">
      <w:pPr>
        <w:pStyle w:val="JACoWSubsectionHeading"/>
        <w:spacing w:before="180"/>
        <w:jc w:val="both"/>
      </w:pPr>
      <w:r w:rsidRPr="000E6AE4">
        <w:t xml:space="preserve">Paper </w:t>
      </w:r>
      <w:r>
        <w:t>P</w:t>
      </w:r>
      <w:r w:rsidRPr="000E6AE4">
        <w:t xml:space="preserve">ublished in a </w:t>
      </w:r>
      <w:r>
        <w:t>C</w:t>
      </w:r>
      <w:r w:rsidRPr="000E6AE4">
        <w:t xml:space="preserve">onference </w:t>
      </w:r>
      <w:r>
        <w:t>P</w:t>
      </w:r>
      <w:r w:rsidRPr="000E6AE4">
        <w:t>roceedings</w:t>
      </w:r>
    </w:p>
    <w:p w14:paraId="5B82E586" w14:textId="37F28A0B" w:rsidR="00DD25DC" w:rsidRPr="00DD25DC" w:rsidRDefault="0061325A" w:rsidP="0038212A">
      <w:pPr>
        <w:pStyle w:val="JACoWBodyTextIndent"/>
        <w:rPr>
          <w:szCs w:val="18"/>
        </w:rPr>
      </w:pPr>
      <w:r>
        <w:t>References are written in Times New Roman</w:t>
      </w:r>
      <w:r w:rsidR="00BA388E">
        <w:t xml:space="preserve"> font</w:t>
      </w:r>
      <w:r>
        <w:t xml:space="preserve"> with 9</w:t>
      </w:r>
      <w:r w:rsidR="000E6AE4">
        <w:t> </w:t>
      </w:r>
      <w:r>
        <w:t>pt size. DOIs and URLs are in Liberation Mono</w:t>
      </w:r>
      <w:r w:rsidR="00BA388E">
        <w:t xml:space="preserve"> font</w:t>
      </w:r>
      <w:r>
        <w:t xml:space="preserve"> with 8</w:t>
      </w:r>
      <w:r w:rsidR="000E6AE4">
        <w:t> </w:t>
      </w:r>
      <w:r>
        <w:t xml:space="preserve">pt size. </w:t>
      </w:r>
      <w:r w:rsidR="00CB7FD5">
        <w:t xml:space="preserve">The DOI should be confined to within a single line, rather than be split in arbitrary positions across multiple lines. </w:t>
      </w:r>
      <w:r w:rsidR="00DD25DC" w:rsidRPr="00DD25DC">
        <w:rPr>
          <w:szCs w:val="18"/>
        </w:rPr>
        <w:t>A hyperlink to the DOI (coloured Blue, Accent 1, 25% Darker) is encouraged. If using Acrobat Maker to generate the PDF of the document, then the “Add Links” option must be checked to preserve the link:</w:t>
      </w:r>
      <w:r w:rsidR="00DD25DC">
        <w:rPr>
          <w:szCs w:val="18"/>
        </w:rPr>
        <w:t xml:space="preserve"> </w:t>
      </w:r>
      <w:r w:rsidR="00DD25DC" w:rsidRPr="00DD25DC">
        <w:rPr>
          <w:szCs w:val="18"/>
        </w:rPr>
        <w:t xml:space="preserve">Acrobat </w:t>
      </w:r>
      <w:r w:rsidR="00DD25DC" w:rsidRPr="00DD25DC">
        <w:rPr>
          <w:rFonts w:ascii="Symbol" w:hAnsi="Symbol"/>
          <w:szCs w:val="18"/>
        </w:rPr>
        <w:t></w:t>
      </w:r>
      <w:r w:rsidR="00DD25DC" w:rsidRPr="00DD25DC">
        <w:rPr>
          <w:rFonts w:ascii="Symbol" w:hAnsi="Symbol"/>
          <w:szCs w:val="18"/>
        </w:rPr>
        <w:t xml:space="preserve"> </w:t>
      </w:r>
      <w:r w:rsidR="00DD25DC" w:rsidRPr="00DD25DC">
        <w:rPr>
          <w:szCs w:val="18"/>
        </w:rPr>
        <w:t>Preferences</w:t>
      </w:r>
      <w:r w:rsidR="00DD25DC" w:rsidRPr="00DD25DC">
        <w:rPr>
          <w:rFonts w:ascii="Symbol" w:hAnsi="Symbol"/>
          <w:szCs w:val="18"/>
        </w:rPr>
        <w:t></w:t>
      </w:r>
      <w:r w:rsidR="00DD25DC" w:rsidRPr="00DD25DC">
        <w:rPr>
          <w:rFonts w:ascii="Symbol" w:hAnsi="Symbol"/>
          <w:szCs w:val="18"/>
        </w:rPr>
        <w:t></w:t>
      </w:r>
      <w:r w:rsidR="00DD25DC" w:rsidRPr="00DD25DC">
        <w:rPr>
          <w:szCs w:val="18"/>
        </w:rPr>
        <w:t xml:space="preserve"> Settings </w:t>
      </w:r>
      <w:r w:rsidR="00DD25DC" w:rsidRPr="00DD25DC">
        <w:rPr>
          <w:rFonts w:ascii="Symbol" w:hAnsi="Symbol"/>
          <w:szCs w:val="18"/>
        </w:rPr>
        <w:t></w:t>
      </w:r>
      <w:r w:rsidR="00DD25DC" w:rsidRPr="00DD25DC">
        <w:rPr>
          <w:rFonts w:ascii="Symbol" w:hAnsi="Symbol"/>
          <w:szCs w:val="18"/>
        </w:rPr>
        <w:t xml:space="preserve"> </w:t>
      </w:r>
      <w:r w:rsidR="00DD25DC" w:rsidRPr="00DD25DC">
        <w:rPr>
          <w:szCs w:val="18"/>
        </w:rPr>
        <w:t>Add Links.</w:t>
      </w:r>
    </w:p>
    <w:p w14:paraId="286886A0" w14:textId="47AC397B" w:rsidR="0061325A" w:rsidRDefault="0061325A" w:rsidP="0087761A">
      <w:pPr>
        <w:pStyle w:val="JACoWBodyTextIndent"/>
        <w:spacing w:after="60"/>
      </w:pPr>
      <w:r>
        <w:t>The line spacing is exactly 10.4</w:t>
      </w:r>
      <w:r w:rsidR="00CB7FD5">
        <w:t> </w:t>
      </w:r>
      <w:r>
        <w:t xml:space="preserve">pt as opposed to the single line spacing </w:t>
      </w:r>
      <w:r w:rsidR="00BA388E">
        <w:t>used in the body of the text.</w:t>
      </w:r>
      <w:r w:rsidR="003D4B37">
        <w:t xml:space="preserve"> The title of the paper is written in sentence case.</w:t>
      </w:r>
    </w:p>
    <w:p w14:paraId="6A5AD1C7" w14:textId="1B5EDF5C" w:rsidR="00D913D6" w:rsidRDefault="003E4735" w:rsidP="0023141B">
      <w:pPr>
        <w:pStyle w:val="JACoWReference1-9when10Refs"/>
        <w:rPr>
          <w:rStyle w:val="JACoWReferenceurldoiChar"/>
          <w:szCs w:val="16"/>
        </w:rPr>
      </w:pPr>
      <w:r w:rsidRPr="009E6644">
        <w:t>[</w:t>
      </w:r>
      <w:r w:rsidR="002A2611" w:rsidRPr="009E6644">
        <w:t>1</w:t>
      </w:r>
      <w:r w:rsidR="00281C35" w:rsidRPr="009E6644">
        <w:t>]</w:t>
      </w:r>
      <w:r w:rsidR="00281C35" w:rsidRPr="009E6644">
        <w:tab/>
      </w:r>
      <w:r w:rsidR="00D94099" w:rsidRPr="009E6644">
        <w:t>A. </w:t>
      </w:r>
      <w:r w:rsidRPr="009E6644">
        <w:t>Alpha</w:t>
      </w:r>
      <w:r w:rsidR="00481A7F" w:rsidRPr="009E6644">
        <w:t xml:space="preserve">, “Novel techniques for </w:t>
      </w:r>
      <w:r w:rsidR="00EC72E4">
        <w:t xml:space="preserve">a </w:t>
      </w:r>
      <w:r w:rsidR="00481A7F" w:rsidRPr="009E6644">
        <w:t xml:space="preserve">future </w:t>
      </w:r>
      <w:proofErr w:type="spellStart"/>
      <w:r w:rsidR="00481A7F" w:rsidRPr="009E6644">
        <w:t>TeV</w:t>
      </w:r>
      <w:proofErr w:type="spellEnd"/>
      <w:r w:rsidR="00481A7F" w:rsidRPr="009E6644">
        <w:t xml:space="preserve"> electron accelerator</w:t>
      </w:r>
      <w:r w:rsidRPr="009E6644">
        <w:t>”, in</w:t>
      </w:r>
      <w:r w:rsidR="007A4DE9" w:rsidRPr="009E6644">
        <w:rPr>
          <w:i/>
        </w:rPr>
        <w:t xml:space="preserve"> </w:t>
      </w:r>
      <w:r w:rsidR="00B33903" w:rsidRPr="009E6644">
        <w:rPr>
          <w:rStyle w:val="JACoWReferenceItalicsChar"/>
        </w:rPr>
        <w:t>Proc. IPAC’</w:t>
      </w:r>
      <w:r w:rsidR="00EC72E4">
        <w:rPr>
          <w:rStyle w:val="JACoWReferenceItalicsChar"/>
        </w:rPr>
        <w:t>2</w:t>
      </w:r>
      <w:r w:rsidR="00103ED1">
        <w:rPr>
          <w:rStyle w:val="JACoWReferenceItalicsChar"/>
        </w:rPr>
        <w:t>3</w:t>
      </w:r>
      <w:r w:rsidR="00DB32E6" w:rsidRPr="009E6644">
        <w:t>,</w:t>
      </w:r>
      <w:r w:rsidR="00103ED1">
        <w:t xml:space="preserve"> Venice</w:t>
      </w:r>
      <w:r w:rsidR="00355ACD" w:rsidRPr="009E6644">
        <w:t xml:space="preserve">, </w:t>
      </w:r>
      <w:r w:rsidR="00103ED1">
        <w:t>Italy</w:t>
      </w:r>
      <w:r w:rsidR="00355ACD" w:rsidRPr="009E6644">
        <w:t>,</w:t>
      </w:r>
      <w:r w:rsidR="00EC72E4">
        <w:t xml:space="preserve"> </w:t>
      </w:r>
      <w:r w:rsidR="00355ACD" w:rsidRPr="009E6644">
        <w:t>May</w:t>
      </w:r>
      <w:r w:rsidR="00CD29F5">
        <w:t xml:space="preserve"> </w:t>
      </w:r>
      <w:r w:rsidR="00355ACD" w:rsidRPr="009E6644">
        <w:t>20</w:t>
      </w:r>
      <w:r w:rsidR="00EC72E4">
        <w:t>2</w:t>
      </w:r>
      <w:r w:rsidR="00103ED1">
        <w:t>3</w:t>
      </w:r>
      <w:r w:rsidR="00355ACD" w:rsidRPr="009E6644">
        <w:t>,</w:t>
      </w:r>
      <w:r w:rsidR="00CD29F5">
        <w:t xml:space="preserve"> </w:t>
      </w:r>
      <w:r w:rsidR="00B33903" w:rsidRPr="009E6644">
        <w:t>pp. 57-59.</w:t>
      </w:r>
      <w:r w:rsidR="00F73CB4">
        <w:t xml:space="preserve"> </w:t>
      </w:r>
      <w:hyperlink r:id="rId15" w:history="1">
        <w:r w:rsidR="00B33903" w:rsidRPr="00103ED1">
          <w:rPr>
            <w:rStyle w:val="Hyperlink"/>
            <w:szCs w:val="16"/>
          </w:rPr>
          <w:t>doi:10.18429/JACoW-IPAC20</w:t>
        </w:r>
        <w:r w:rsidR="00EC72E4" w:rsidRPr="00103ED1">
          <w:rPr>
            <w:rStyle w:val="Hyperlink"/>
            <w:szCs w:val="16"/>
          </w:rPr>
          <w:t>2</w:t>
        </w:r>
        <w:r w:rsidR="00103ED1" w:rsidRPr="00103ED1">
          <w:rPr>
            <w:rStyle w:val="Hyperlink"/>
            <w:szCs w:val="16"/>
          </w:rPr>
          <w:t>3</w:t>
        </w:r>
        <w:r w:rsidR="00B33903" w:rsidRPr="00103ED1">
          <w:rPr>
            <w:rStyle w:val="Hyperlink"/>
            <w:szCs w:val="16"/>
          </w:rPr>
          <w:t>-PAPERID</w:t>
        </w:r>
      </w:hyperlink>
    </w:p>
    <w:p w14:paraId="572AB06C" w14:textId="4DF4873D" w:rsidR="00BA388E" w:rsidRPr="00103ED1" w:rsidRDefault="00BA388E" w:rsidP="002E5CDE">
      <w:pPr>
        <w:spacing w:before="0" w:after="60" w:line="208" w:lineRule="exact"/>
        <w:ind w:left="386" w:hanging="295"/>
        <w:jc w:val="both"/>
      </w:pPr>
      <w:r w:rsidRPr="00CB7FD5">
        <w:rPr>
          <w:sz w:val="18"/>
        </w:rPr>
        <w:t>[</w:t>
      </w:r>
      <w:r w:rsidR="00EC72E4" w:rsidRPr="00CB7FD5">
        <w:rPr>
          <w:sz w:val="18"/>
        </w:rPr>
        <w:t>2</w:t>
      </w:r>
      <w:r w:rsidR="00686B02" w:rsidRPr="00CB7FD5">
        <w:rPr>
          <w:sz w:val="18"/>
        </w:rPr>
        <w:t>]</w:t>
      </w:r>
      <w:r w:rsidR="00686B02" w:rsidRPr="00CB7FD5">
        <w:rPr>
          <w:sz w:val="18"/>
        </w:rPr>
        <w:tab/>
      </w:r>
      <w:r w:rsidRPr="00CB7FD5">
        <w:rPr>
          <w:sz w:val="18"/>
        </w:rPr>
        <w:t>A. Alpha and B. T. Beta, “</w:t>
      </w:r>
      <w:r w:rsidR="00EC372F" w:rsidRPr="00CB7FD5">
        <w:rPr>
          <w:sz w:val="18"/>
        </w:rPr>
        <w:t>An overview of modern control systems</w:t>
      </w:r>
      <w:r w:rsidRPr="00CB7FD5">
        <w:rPr>
          <w:sz w:val="18"/>
        </w:rPr>
        <w:t>”, in</w:t>
      </w:r>
      <w:r w:rsidRPr="00CB7FD5">
        <w:rPr>
          <w:i/>
          <w:sz w:val="18"/>
        </w:rPr>
        <w:t xml:space="preserve"> Proc. </w:t>
      </w:r>
      <w:r w:rsidR="00EC372F" w:rsidRPr="00CB7FD5">
        <w:rPr>
          <w:i/>
          <w:sz w:val="18"/>
        </w:rPr>
        <w:t>ICALEPCS</w:t>
      </w:r>
      <w:r w:rsidRPr="00CB7FD5">
        <w:rPr>
          <w:i/>
          <w:sz w:val="18"/>
        </w:rPr>
        <w:t>’</w:t>
      </w:r>
      <w:r w:rsidR="00EC72E4" w:rsidRPr="00CB7FD5">
        <w:rPr>
          <w:i/>
          <w:sz w:val="18"/>
        </w:rPr>
        <w:t>23</w:t>
      </w:r>
      <w:r w:rsidRPr="00CB7FD5">
        <w:rPr>
          <w:sz w:val="18"/>
        </w:rPr>
        <w:t xml:space="preserve">, </w:t>
      </w:r>
      <w:r w:rsidR="00EC372F" w:rsidRPr="00CB7FD5">
        <w:rPr>
          <w:sz w:val="18"/>
        </w:rPr>
        <w:t>Cape Town</w:t>
      </w:r>
      <w:r w:rsidRPr="00CB7FD5">
        <w:rPr>
          <w:sz w:val="18"/>
        </w:rPr>
        <w:t xml:space="preserve">, </w:t>
      </w:r>
      <w:r w:rsidR="00EC372F" w:rsidRPr="00CB7FD5">
        <w:rPr>
          <w:sz w:val="18"/>
        </w:rPr>
        <w:t>South Africa</w:t>
      </w:r>
      <w:r w:rsidRPr="00CB7FD5">
        <w:rPr>
          <w:sz w:val="18"/>
        </w:rPr>
        <w:t>,</w:t>
      </w:r>
      <w:r w:rsidR="00EC72E4" w:rsidRPr="00CB7FD5">
        <w:rPr>
          <w:sz w:val="18"/>
        </w:rPr>
        <w:t xml:space="preserve"> </w:t>
      </w:r>
      <w:r w:rsidR="00EC372F" w:rsidRPr="00CB7FD5">
        <w:rPr>
          <w:sz w:val="18"/>
        </w:rPr>
        <w:t>Oct.</w:t>
      </w:r>
      <w:r w:rsidRPr="00CB7FD5">
        <w:rPr>
          <w:sz w:val="18"/>
        </w:rPr>
        <w:t> 20</w:t>
      </w:r>
      <w:r w:rsidR="00EC72E4" w:rsidRPr="00CB7FD5">
        <w:rPr>
          <w:sz w:val="18"/>
        </w:rPr>
        <w:t>23</w:t>
      </w:r>
      <w:r w:rsidRPr="00CB7FD5">
        <w:rPr>
          <w:sz w:val="18"/>
        </w:rPr>
        <w:t>, pp. 57-59.</w:t>
      </w:r>
      <w:r w:rsidR="00EC372F">
        <w:tab/>
      </w:r>
      <w:r w:rsidRPr="00BA388E">
        <w:t xml:space="preserve"> </w:t>
      </w:r>
      <w:r w:rsidRPr="00BA388E">
        <w:br w:type="textWrapping" w:clear="all"/>
      </w:r>
      <w:hyperlink r:id="rId16" w:history="1">
        <w:r w:rsidRPr="00103ED1">
          <w:rPr>
            <w:rStyle w:val="Hyperlink"/>
            <w:szCs w:val="16"/>
          </w:rPr>
          <w:t>doi:10.18429/JACoW-I</w:t>
        </w:r>
        <w:r w:rsidR="00EC372F" w:rsidRPr="00103ED1">
          <w:rPr>
            <w:rStyle w:val="Hyperlink"/>
            <w:szCs w:val="16"/>
          </w:rPr>
          <w:t>CALEPCS</w:t>
        </w:r>
        <w:r w:rsidRPr="00103ED1">
          <w:rPr>
            <w:rStyle w:val="Hyperlink"/>
            <w:szCs w:val="16"/>
          </w:rPr>
          <w:t>20</w:t>
        </w:r>
        <w:r w:rsidR="00EC72E4" w:rsidRPr="00103ED1">
          <w:rPr>
            <w:rStyle w:val="Hyperlink"/>
            <w:szCs w:val="16"/>
          </w:rPr>
          <w:t>23</w:t>
        </w:r>
        <w:r w:rsidRPr="00103ED1">
          <w:rPr>
            <w:rStyle w:val="Hyperlink"/>
            <w:szCs w:val="16"/>
          </w:rPr>
          <w:t>-PAPERID</w:t>
        </w:r>
      </w:hyperlink>
    </w:p>
    <w:p w14:paraId="39E17D8A" w14:textId="051FD937" w:rsidR="00BA388E" w:rsidRPr="00BA388E" w:rsidRDefault="00BA388E" w:rsidP="002E5CDE">
      <w:pPr>
        <w:spacing w:before="0" w:after="60" w:line="208" w:lineRule="exact"/>
        <w:ind w:left="386" w:hanging="295"/>
        <w:jc w:val="both"/>
        <w:rPr>
          <w:rFonts w:ascii="Liberation Mono" w:hAnsi="Liberation Mono" w:cs="Courier New"/>
          <w:sz w:val="16"/>
          <w:szCs w:val="16"/>
        </w:rPr>
      </w:pPr>
      <w:r w:rsidRPr="00CB7FD5">
        <w:rPr>
          <w:sz w:val="18"/>
        </w:rPr>
        <w:t>[</w:t>
      </w:r>
      <w:r w:rsidR="00EC72E4" w:rsidRPr="00CB7FD5">
        <w:rPr>
          <w:sz w:val="18"/>
        </w:rPr>
        <w:t>3</w:t>
      </w:r>
      <w:r w:rsidRPr="00CB7FD5">
        <w:rPr>
          <w:sz w:val="18"/>
        </w:rPr>
        <w:t>]</w:t>
      </w:r>
      <w:r w:rsidR="00686B02" w:rsidRPr="00CB7FD5">
        <w:rPr>
          <w:sz w:val="18"/>
        </w:rPr>
        <w:tab/>
      </w:r>
      <w:r w:rsidRPr="00CB7FD5">
        <w:rPr>
          <w:sz w:val="18"/>
        </w:rPr>
        <w:t>A. Alpha</w:t>
      </w:r>
      <w:r w:rsidR="00EC72E4" w:rsidRPr="00CB7FD5">
        <w:rPr>
          <w:sz w:val="18"/>
        </w:rPr>
        <w:t>,</w:t>
      </w:r>
      <w:r w:rsidRPr="00CB7FD5">
        <w:rPr>
          <w:sz w:val="18"/>
        </w:rPr>
        <w:t xml:space="preserve"> B. T. Beta, </w:t>
      </w:r>
      <w:r w:rsidR="00EC72E4" w:rsidRPr="00CB7FD5">
        <w:rPr>
          <w:sz w:val="18"/>
        </w:rPr>
        <w:t xml:space="preserve">and J.-P. Gamma, </w:t>
      </w:r>
      <w:r w:rsidRPr="00CB7FD5">
        <w:rPr>
          <w:sz w:val="18"/>
        </w:rPr>
        <w:t>“</w:t>
      </w:r>
      <w:r w:rsidR="00EC372F" w:rsidRPr="00CB7FD5">
        <w:rPr>
          <w:sz w:val="18"/>
        </w:rPr>
        <w:t>Compact light sources</w:t>
      </w:r>
      <w:r w:rsidRPr="00CB7FD5">
        <w:rPr>
          <w:sz w:val="18"/>
        </w:rPr>
        <w:t>”, in</w:t>
      </w:r>
      <w:r w:rsidRPr="00CB7FD5">
        <w:rPr>
          <w:i/>
          <w:sz w:val="18"/>
        </w:rPr>
        <w:t xml:space="preserve"> Proc. </w:t>
      </w:r>
      <w:r w:rsidR="00EC72E4" w:rsidRPr="00CB7FD5">
        <w:rPr>
          <w:i/>
          <w:sz w:val="18"/>
        </w:rPr>
        <w:t>FLS</w:t>
      </w:r>
      <w:r w:rsidRPr="00CB7FD5">
        <w:rPr>
          <w:i/>
          <w:sz w:val="18"/>
        </w:rPr>
        <w:t>’</w:t>
      </w:r>
      <w:r w:rsidR="00EC72E4" w:rsidRPr="00CB7FD5">
        <w:rPr>
          <w:i/>
          <w:sz w:val="18"/>
        </w:rPr>
        <w:t>23</w:t>
      </w:r>
      <w:r w:rsidRPr="00CB7FD5">
        <w:rPr>
          <w:sz w:val="18"/>
        </w:rPr>
        <w:t xml:space="preserve">, </w:t>
      </w:r>
      <w:r w:rsidR="00EC72E4" w:rsidRPr="00CB7FD5">
        <w:rPr>
          <w:sz w:val="18"/>
        </w:rPr>
        <w:t>Lucerne</w:t>
      </w:r>
      <w:r w:rsidRPr="00CB7FD5">
        <w:rPr>
          <w:sz w:val="18"/>
        </w:rPr>
        <w:t xml:space="preserve">, </w:t>
      </w:r>
      <w:r w:rsidR="00EC72E4" w:rsidRPr="00CB7FD5">
        <w:rPr>
          <w:sz w:val="18"/>
        </w:rPr>
        <w:t>Switzerland</w:t>
      </w:r>
      <w:r w:rsidRPr="00CB7FD5">
        <w:rPr>
          <w:sz w:val="18"/>
        </w:rPr>
        <w:t>,</w:t>
      </w:r>
      <w:r w:rsidR="00EC72E4" w:rsidRPr="00CB7FD5">
        <w:rPr>
          <w:sz w:val="18"/>
        </w:rPr>
        <w:t xml:space="preserve"> Aug</w:t>
      </w:r>
      <w:r w:rsidRPr="00CB7FD5">
        <w:rPr>
          <w:sz w:val="18"/>
        </w:rPr>
        <w:t>.-</w:t>
      </w:r>
      <w:r w:rsidR="00EC72E4" w:rsidRPr="00CB7FD5">
        <w:rPr>
          <w:sz w:val="18"/>
        </w:rPr>
        <w:t>Sep</w:t>
      </w:r>
      <w:r w:rsidR="00EC372F" w:rsidRPr="00CB7FD5">
        <w:rPr>
          <w:sz w:val="18"/>
        </w:rPr>
        <w:t xml:space="preserve"> </w:t>
      </w:r>
      <w:r w:rsidRPr="00CB7FD5">
        <w:rPr>
          <w:sz w:val="18"/>
        </w:rPr>
        <w:t>20</w:t>
      </w:r>
      <w:r w:rsidR="00EC72E4" w:rsidRPr="00CB7FD5">
        <w:rPr>
          <w:sz w:val="18"/>
        </w:rPr>
        <w:t>23</w:t>
      </w:r>
      <w:r w:rsidRPr="00CB7FD5">
        <w:rPr>
          <w:sz w:val="18"/>
        </w:rPr>
        <w:t>,</w:t>
      </w:r>
      <w:r w:rsidR="00EC372F" w:rsidRPr="00CB7FD5">
        <w:rPr>
          <w:sz w:val="18"/>
        </w:rPr>
        <w:t xml:space="preserve"> </w:t>
      </w:r>
      <w:r w:rsidRPr="00CB7FD5">
        <w:rPr>
          <w:sz w:val="18"/>
        </w:rPr>
        <w:t>pp. 57-59.</w:t>
      </w:r>
      <w:r w:rsidR="00EC72E4">
        <w:tab/>
      </w:r>
      <w:r w:rsidRPr="00BA388E">
        <w:t xml:space="preserve"> </w:t>
      </w:r>
      <w:r w:rsidRPr="00BA388E">
        <w:br w:type="textWrapping" w:clear="all"/>
      </w:r>
      <w:hyperlink r:id="rId17" w:history="1">
        <w:r w:rsidRPr="00103ED1">
          <w:rPr>
            <w:rStyle w:val="Hyperlink"/>
            <w:szCs w:val="16"/>
          </w:rPr>
          <w:t>doi:10.18429/JACoW-</w:t>
        </w:r>
        <w:r w:rsidR="00103ED1" w:rsidRPr="00103ED1">
          <w:rPr>
            <w:rStyle w:val="Hyperlink"/>
            <w:szCs w:val="16"/>
          </w:rPr>
          <w:t>FLS2023</w:t>
        </w:r>
        <w:r w:rsidRPr="00103ED1">
          <w:rPr>
            <w:rStyle w:val="Hyperlink"/>
            <w:szCs w:val="16"/>
          </w:rPr>
          <w:t>-PAPERID</w:t>
        </w:r>
      </w:hyperlink>
    </w:p>
    <w:p w14:paraId="25AF9C05" w14:textId="5DAB6DD8" w:rsidR="00BA388E" w:rsidRPr="00D523AF" w:rsidRDefault="00BA388E" w:rsidP="002E5CDE">
      <w:pPr>
        <w:spacing w:before="0" w:after="60" w:line="208" w:lineRule="exact"/>
        <w:ind w:left="386" w:hanging="295"/>
        <w:jc w:val="both"/>
        <w:rPr>
          <w:rFonts w:ascii="Liberation Mono" w:hAnsi="Liberation Mono" w:cs="Courier New"/>
          <w:color w:val="365F91" w:themeColor="accent1" w:themeShade="BF"/>
          <w:sz w:val="16"/>
          <w:szCs w:val="16"/>
        </w:rPr>
      </w:pPr>
      <w:r w:rsidRPr="00CB7FD5">
        <w:rPr>
          <w:sz w:val="18"/>
        </w:rPr>
        <w:t>[</w:t>
      </w:r>
      <w:r w:rsidR="00EC72E4" w:rsidRPr="00CB7FD5">
        <w:rPr>
          <w:sz w:val="18"/>
        </w:rPr>
        <w:t>4</w:t>
      </w:r>
      <w:r w:rsidRPr="00CB7FD5">
        <w:rPr>
          <w:sz w:val="18"/>
        </w:rPr>
        <w:t>]</w:t>
      </w:r>
      <w:r w:rsidRPr="00CB7FD5">
        <w:rPr>
          <w:sz w:val="18"/>
        </w:rPr>
        <w:tab/>
        <w:t xml:space="preserve">A. Alpha </w:t>
      </w:r>
      <w:r w:rsidR="00EC72E4" w:rsidRPr="00CB7FD5">
        <w:rPr>
          <w:i/>
          <w:iCs/>
          <w:sz w:val="18"/>
        </w:rPr>
        <w:t>et al.</w:t>
      </w:r>
      <w:r w:rsidRPr="00CB7FD5">
        <w:rPr>
          <w:sz w:val="18"/>
        </w:rPr>
        <w:t xml:space="preserve">, “Novel techniques for future </w:t>
      </w:r>
      <w:proofErr w:type="spellStart"/>
      <w:r w:rsidRPr="00CB7FD5">
        <w:rPr>
          <w:sz w:val="18"/>
        </w:rPr>
        <w:t>TeV</w:t>
      </w:r>
      <w:proofErr w:type="spellEnd"/>
      <w:r w:rsidRPr="00CB7FD5">
        <w:rPr>
          <w:sz w:val="18"/>
        </w:rPr>
        <w:t xml:space="preserve"> electron accelerators”, in</w:t>
      </w:r>
      <w:r w:rsidRPr="00CB7FD5">
        <w:rPr>
          <w:i/>
          <w:sz w:val="18"/>
        </w:rPr>
        <w:t xml:space="preserve"> Proc. </w:t>
      </w:r>
      <w:r w:rsidR="00EC372F" w:rsidRPr="00CB7FD5">
        <w:rPr>
          <w:i/>
          <w:sz w:val="18"/>
        </w:rPr>
        <w:t>LINAC</w:t>
      </w:r>
      <w:r w:rsidRPr="00CB7FD5">
        <w:rPr>
          <w:i/>
          <w:sz w:val="18"/>
        </w:rPr>
        <w:t>’</w:t>
      </w:r>
      <w:r w:rsidR="00EC372F" w:rsidRPr="00CB7FD5">
        <w:rPr>
          <w:i/>
          <w:sz w:val="18"/>
        </w:rPr>
        <w:t>24</w:t>
      </w:r>
      <w:r w:rsidRPr="00CB7FD5">
        <w:rPr>
          <w:sz w:val="18"/>
        </w:rPr>
        <w:t xml:space="preserve">, </w:t>
      </w:r>
      <w:r w:rsidR="00EC372F" w:rsidRPr="00CB7FD5">
        <w:rPr>
          <w:sz w:val="18"/>
        </w:rPr>
        <w:t>Chicago</w:t>
      </w:r>
      <w:r w:rsidRPr="00CB7FD5">
        <w:rPr>
          <w:sz w:val="18"/>
        </w:rPr>
        <w:t xml:space="preserve">, </w:t>
      </w:r>
      <w:r w:rsidR="00EC372F" w:rsidRPr="00CB7FD5">
        <w:rPr>
          <w:sz w:val="18"/>
        </w:rPr>
        <w:t>IL</w:t>
      </w:r>
      <w:r w:rsidRPr="00CB7FD5">
        <w:rPr>
          <w:sz w:val="18"/>
        </w:rPr>
        <w:t xml:space="preserve">, </w:t>
      </w:r>
      <w:r w:rsidR="00EC372F" w:rsidRPr="00CB7FD5">
        <w:rPr>
          <w:sz w:val="18"/>
        </w:rPr>
        <w:t>USA</w:t>
      </w:r>
      <w:r w:rsidRPr="00CB7FD5">
        <w:rPr>
          <w:sz w:val="18"/>
        </w:rPr>
        <w:t>,</w:t>
      </w:r>
      <w:r w:rsidR="00EC372F" w:rsidRPr="00CB7FD5">
        <w:rPr>
          <w:sz w:val="18"/>
        </w:rPr>
        <w:t xml:space="preserve"> Aug</w:t>
      </w:r>
      <w:r w:rsidRPr="00CB7FD5">
        <w:rPr>
          <w:sz w:val="18"/>
        </w:rPr>
        <w:t> 20</w:t>
      </w:r>
      <w:r w:rsidR="00EC372F" w:rsidRPr="00CB7FD5">
        <w:rPr>
          <w:sz w:val="18"/>
        </w:rPr>
        <w:t>24</w:t>
      </w:r>
      <w:r w:rsidRPr="00CB7FD5">
        <w:rPr>
          <w:sz w:val="18"/>
        </w:rPr>
        <w:t>, pp. 57-59.</w:t>
      </w:r>
      <w:r w:rsidR="002E5CDE">
        <w:tab/>
      </w:r>
      <w:r w:rsidRPr="00BA388E">
        <w:t xml:space="preserve"> </w:t>
      </w:r>
      <w:r w:rsidRPr="00BA388E">
        <w:br w:type="textWrapping" w:clear="all"/>
      </w:r>
      <w:hyperlink r:id="rId18" w:history="1">
        <w:r w:rsidRPr="00103ED1">
          <w:rPr>
            <w:rStyle w:val="Hyperlink"/>
            <w:szCs w:val="16"/>
          </w:rPr>
          <w:t>doi:10.18429/JACoW-</w:t>
        </w:r>
        <w:r w:rsidR="00EC372F" w:rsidRPr="00103ED1">
          <w:rPr>
            <w:rStyle w:val="Hyperlink"/>
            <w:szCs w:val="16"/>
          </w:rPr>
          <w:t>LINAC</w:t>
        </w:r>
        <w:r w:rsidRPr="00103ED1">
          <w:rPr>
            <w:rStyle w:val="Hyperlink"/>
            <w:szCs w:val="16"/>
          </w:rPr>
          <w:t>20</w:t>
        </w:r>
        <w:r w:rsidR="00EC372F" w:rsidRPr="00103ED1">
          <w:rPr>
            <w:rStyle w:val="Hyperlink"/>
            <w:szCs w:val="16"/>
          </w:rPr>
          <w:t>24</w:t>
        </w:r>
        <w:r w:rsidRPr="00103ED1">
          <w:rPr>
            <w:rStyle w:val="Hyperlink"/>
            <w:szCs w:val="16"/>
          </w:rPr>
          <w:t>-PAPERI</w:t>
        </w:r>
        <w:r w:rsidR="006343AE" w:rsidRPr="00103ED1">
          <w:rPr>
            <w:rStyle w:val="Hyperlink"/>
            <w:szCs w:val="16"/>
          </w:rPr>
          <w:t>D</w:t>
        </w:r>
      </w:hyperlink>
    </w:p>
    <w:p w14:paraId="092F46D2" w14:textId="2A895C4B" w:rsidR="00BA388E" w:rsidRPr="00C871BB" w:rsidRDefault="00BA388E" w:rsidP="0023141B">
      <w:pPr>
        <w:spacing w:before="0" w:after="60" w:line="208" w:lineRule="exact"/>
        <w:ind w:left="386" w:hanging="295"/>
        <w:jc w:val="both"/>
        <w:rPr>
          <w:rStyle w:val="JACoWReferencewhen9RefsChar"/>
        </w:rPr>
      </w:pPr>
      <w:r w:rsidRPr="005610F8">
        <w:rPr>
          <w:sz w:val="18"/>
        </w:rPr>
        <w:t>[</w:t>
      </w:r>
      <w:r w:rsidR="00EC72E4" w:rsidRPr="005610F8">
        <w:rPr>
          <w:sz w:val="18"/>
        </w:rPr>
        <w:t>5</w:t>
      </w:r>
      <w:r w:rsidRPr="005610F8">
        <w:rPr>
          <w:sz w:val="18"/>
        </w:rPr>
        <w:t>]</w:t>
      </w:r>
      <w:r w:rsidRPr="00BA388E">
        <w:tab/>
      </w:r>
      <w:r w:rsidRPr="00C871BB">
        <w:rPr>
          <w:rStyle w:val="JACoWReferencewhen9RefsChar"/>
        </w:rPr>
        <w:t>A. Alpha</w:t>
      </w:r>
      <w:r w:rsidR="00EC372F" w:rsidRPr="00C871BB">
        <w:rPr>
          <w:rStyle w:val="JACoWReferencewhen9RefsChar"/>
        </w:rPr>
        <w:t xml:space="preserve">, </w:t>
      </w:r>
      <w:r w:rsidRPr="00C871BB">
        <w:rPr>
          <w:rStyle w:val="JACoWReferencewhen9RefsChar"/>
        </w:rPr>
        <w:t>B. T. Beta,</w:t>
      </w:r>
      <w:r w:rsidR="00EC372F" w:rsidRPr="00C871BB">
        <w:rPr>
          <w:rStyle w:val="JACoWReferencewhen9RefsChar"/>
        </w:rPr>
        <w:t xml:space="preserve"> et al.,</w:t>
      </w:r>
      <w:r w:rsidRPr="00C871BB">
        <w:rPr>
          <w:rStyle w:val="JACoWReferencewhen9RefsChar"/>
        </w:rPr>
        <w:t xml:space="preserve"> “</w:t>
      </w:r>
      <w:r w:rsidR="00E81D00">
        <w:rPr>
          <w:rStyle w:val="JACoWReferencewhen9RefsChar"/>
        </w:rPr>
        <w:t>Status of Cyclotrons</w:t>
      </w:r>
      <w:r w:rsidR="00EC372F" w:rsidRPr="00C871BB">
        <w:rPr>
          <w:rStyle w:val="JACoWReferencewhen9RefsChar"/>
        </w:rPr>
        <w:t xml:space="preserve"> around the world</w:t>
      </w:r>
      <w:r w:rsidRPr="00C871BB">
        <w:rPr>
          <w:rStyle w:val="JACoWReferencewhen9RefsChar"/>
        </w:rPr>
        <w:t xml:space="preserve">”, in </w:t>
      </w:r>
      <w:r w:rsidRPr="002E5CDE">
        <w:rPr>
          <w:rStyle w:val="JACoWReferencewhen9RefsChar"/>
          <w:i/>
          <w:iCs/>
        </w:rPr>
        <w:t xml:space="preserve">Proc. </w:t>
      </w:r>
      <w:r w:rsidR="00103ED1">
        <w:rPr>
          <w:rStyle w:val="JACoWReferencewhen9RefsChar"/>
          <w:i/>
          <w:iCs/>
        </w:rPr>
        <w:t>Cyclotrons</w:t>
      </w:r>
      <w:r w:rsidRPr="002E5CDE">
        <w:rPr>
          <w:rStyle w:val="JACoWReferencewhen9RefsChar"/>
          <w:i/>
          <w:iCs/>
        </w:rPr>
        <w:t>’</w:t>
      </w:r>
      <w:r w:rsidR="00EC372F" w:rsidRPr="002E5CDE">
        <w:rPr>
          <w:rStyle w:val="JACoWReferencewhen9RefsChar"/>
          <w:i/>
          <w:iCs/>
        </w:rPr>
        <w:t>2</w:t>
      </w:r>
      <w:r w:rsidR="00103ED1">
        <w:rPr>
          <w:rStyle w:val="JACoWReferencewhen9RefsChar"/>
          <w:i/>
          <w:iCs/>
        </w:rPr>
        <w:t>2</w:t>
      </w:r>
      <w:r w:rsidRPr="00C871BB">
        <w:rPr>
          <w:rStyle w:val="JACoWReferencewhen9RefsChar"/>
        </w:rPr>
        <w:t xml:space="preserve">, </w:t>
      </w:r>
      <w:r w:rsidR="00103ED1">
        <w:rPr>
          <w:rStyle w:val="JACoWReferencewhen9RefsChar"/>
        </w:rPr>
        <w:t>Beijing</w:t>
      </w:r>
      <w:r w:rsidRPr="00C871BB">
        <w:rPr>
          <w:rStyle w:val="JACoWReferencewhen9RefsChar"/>
        </w:rPr>
        <w:t xml:space="preserve">, </w:t>
      </w:r>
      <w:r w:rsidR="00103ED1">
        <w:rPr>
          <w:rStyle w:val="JACoWReferencewhen9RefsChar"/>
        </w:rPr>
        <w:t>China</w:t>
      </w:r>
      <w:r w:rsidR="00EC372F" w:rsidRPr="00C871BB">
        <w:rPr>
          <w:rStyle w:val="JACoWReferencewhen9RefsChar"/>
        </w:rPr>
        <w:t xml:space="preserve"> </w:t>
      </w:r>
      <w:r w:rsidR="00103ED1">
        <w:rPr>
          <w:rStyle w:val="JACoWReferencewhen9RefsChar"/>
        </w:rPr>
        <w:t xml:space="preserve">Dec. </w:t>
      </w:r>
      <w:r w:rsidRPr="00C871BB">
        <w:rPr>
          <w:rStyle w:val="JACoWReferencewhen9RefsChar"/>
        </w:rPr>
        <w:t>20</w:t>
      </w:r>
      <w:r w:rsidR="00EC372F" w:rsidRPr="00C871BB">
        <w:rPr>
          <w:rStyle w:val="JACoWReferencewhen9RefsChar"/>
        </w:rPr>
        <w:t>2</w:t>
      </w:r>
      <w:r w:rsidR="00103ED1">
        <w:rPr>
          <w:rStyle w:val="JACoWReferencewhen9RefsChar"/>
        </w:rPr>
        <w:t>2</w:t>
      </w:r>
      <w:r w:rsidRPr="00C871BB">
        <w:rPr>
          <w:rStyle w:val="JACoWReferencewhen9RefsChar"/>
        </w:rPr>
        <w:t>, pp. 57-59.</w:t>
      </w:r>
      <w:r w:rsidR="00EC372F" w:rsidRPr="00C871BB">
        <w:rPr>
          <w:rStyle w:val="JACoWReferencewhen9RefsChar"/>
        </w:rPr>
        <w:tab/>
      </w:r>
      <w:r w:rsidRPr="00C871BB">
        <w:rPr>
          <w:rStyle w:val="JACoWReferencewhen9RefsChar"/>
        </w:rPr>
        <w:t xml:space="preserve"> </w:t>
      </w:r>
      <w:r w:rsidRPr="00C871BB">
        <w:rPr>
          <w:rStyle w:val="JACoWReferencewhen9RefsChar"/>
        </w:rPr>
        <w:br/>
      </w:r>
      <w:hyperlink r:id="rId19" w:history="1">
        <w:r w:rsidRPr="00314E26">
          <w:rPr>
            <w:rStyle w:val="Hyperlink"/>
          </w:rPr>
          <w:t>doi:10.18429/JACoW-</w:t>
        </w:r>
        <w:r w:rsidR="00314E26" w:rsidRPr="00314E26">
          <w:rPr>
            <w:rStyle w:val="Hyperlink"/>
          </w:rPr>
          <w:t>CYCLOTRONS</w:t>
        </w:r>
        <w:r w:rsidRPr="00314E26">
          <w:rPr>
            <w:rStyle w:val="Hyperlink"/>
          </w:rPr>
          <w:t>20</w:t>
        </w:r>
        <w:r w:rsidR="00314E26" w:rsidRPr="00314E26">
          <w:rPr>
            <w:rStyle w:val="Hyperlink"/>
          </w:rPr>
          <w:t>22</w:t>
        </w:r>
        <w:r w:rsidRPr="00314E26">
          <w:rPr>
            <w:rStyle w:val="Hyperlink"/>
          </w:rPr>
          <w:t>-PAPERID</w:t>
        </w:r>
      </w:hyperlink>
    </w:p>
    <w:p w14:paraId="256EBCC7" w14:textId="6375572F" w:rsidR="008A0449" w:rsidRDefault="000E6AE4" w:rsidP="00686B02">
      <w:pPr>
        <w:pStyle w:val="JACoWSubsectionHeading"/>
        <w:spacing w:line="208" w:lineRule="exact"/>
        <w:jc w:val="both"/>
      </w:pPr>
      <w:r w:rsidRPr="009E6644">
        <w:t xml:space="preserve">Unpublished Paper </w:t>
      </w:r>
      <w:r w:rsidR="008E3DC1">
        <w:t>from</w:t>
      </w:r>
      <w:r w:rsidRPr="009E6644">
        <w:t xml:space="preserve"> </w:t>
      </w:r>
      <w:r>
        <w:t>a</w:t>
      </w:r>
      <w:r w:rsidRPr="009E6644">
        <w:t xml:space="preserve"> Previous</w:t>
      </w:r>
      <w:r w:rsidR="008E3DC1">
        <w:t xml:space="preserve"> </w:t>
      </w:r>
      <w:r w:rsidRPr="009E6644">
        <w:t>Conference</w:t>
      </w:r>
    </w:p>
    <w:p w14:paraId="04DB7D8E" w14:textId="736C70DF" w:rsidR="00BA388E" w:rsidRDefault="00BA388E" w:rsidP="00CB7FD5">
      <w:pPr>
        <w:pStyle w:val="BodyTextIndent"/>
        <w:spacing w:after="60"/>
      </w:pPr>
      <w:r>
        <w:t xml:space="preserve">The conference name is given in normal font. The paper ID may be given if </w:t>
      </w:r>
      <w:r w:rsidRPr="006343AE">
        <w:t>material</w:t>
      </w:r>
      <w:r>
        <w:t xml:space="preserve"> supplementing the proceedings exists on the JACoW website, e.g., PDF of talk. </w:t>
      </w:r>
    </w:p>
    <w:p w14:paraId="289F496F" w14:textId="07199ADF" w:rsidR="005050AC" w:rsidRPr="0078789C" w:rsidRDefault="005050AC" w:rsidP="0078789C">
      <w:pPr>
        <w:pStyle w:val="JACoWReference1-9when10Refs"/>
      </w:pPr>
      <w:r w:rsidRPr="0078789C">
        <w:rPr>
          <w:rStyle w:val="JACoWNumberedlistChar"/>
          <w:kern w:val="0"/>
        </w:rPr>
        <w:t>[</w:t>
      </w:r>
      <w:r w:rsidR="00686B02" w:rsidRPr="0078789C">
        <w:rPr>
          <w:rStyle w:val="JACoWNumberedlistChar"/>
          <w:kern w:val="0"/>
        </w:rPr>
        <w:t>6</w:t>
      </w:r>
      <w:r w:rsidRPr="0078789C">
        <w:rPr>
          <w:rStyle w:val="JACoWNumberedlistChar"/>
          <w:kern w:val="0"/>
        </w:rPr>
        <w:t>]</w:t>
      </w:r>
      <w:r w:rsidR="007E3E4D" w:rsidRPr="0078789C">
        <w:rPr>
          <w:rStyle w:val="JACoWNumberedlistChar"/>
          <w:kern w:val="0"/>
        </w:rPr>
        <w:tab/>
      </w:r>
      <w:r w:rsidR="00AC118A" w:rsidRPr="0078789C">
        <w:rPr>
          <w:rStyle w:val="JACoWNumberedlistChar"/>
          <w:kern w:val="0"/>
        </w:rPr>
        <w:t>A. </w:t>
      </w:r>
      <w:r w:rsidRPr="0078789C">
        <w:rPr>
          <w:rStyle w:val="JACoWNumberedlistChar"/>
          <w:kern w:val="0"/>
        </w:rPr>
        <w:t>Alpha, “An</w:t>
      </w:r>
      <w:r w:rsidR="008D451B" w:rsidRPr="0078789C">
        <w:rPr>
          <w:rStyle w:val="JACoWNumberedlistChar"/>
          <w:kern w:val="0"/>
        </w:rPr>
        <w:t xml:space="preserve"> interesting t</w:t>
      </w:r>
      <w:r w:rsidRPr="0078789C">
        <w:rPr>
          <w:rStyle w:val="JACoWNumberedlistChar"/>
          <w:kern w:val="0"/>
        </w:rPr>
        <w:t>alk</w:t>
      </w:r>
      <w:r w:rsidR="00647CEC" w:rsidRPr="0078789C">
        <w:rPr>
          <w:rStyle w:val="JACoWNumberedlistChar"/>
          <w:kern w:val="0"/>
        </w:rPr>
        <w:t xml:space="preserve"> but </w:t>
      </w:r>
      <w:r w:rsidR="007A4DE9" w:rsidRPr="0078789C">
        <w:rPr>
          <w:rStyle w:val="JACoWNumberedlistChar"/>
          <w:kern w:val="0"/>
        </w:rPr>
        <w:t xml:space="preserve">paper </w:t>
      </w:r>
      <w:r w:rsidR="00647CEC" w:rsidRPr="0078789C">
        <w:rPr>
          <w:rStyle w:val="JACoWNumberedlistChar"/>
          <w:kern w:val="0"/>
        </w:rPr>
        <w:t xml:space="preserve">not </w:t>
      </w:r>
      <w:r w:rsidR="007A4DE9" w:rsidRPr="0078789C">
        <w:rPr>
          <w:rStyle w:val="JACoWNumberedlistChar"/>
          <w:kern w:val="0"/>
        </w:rPr>
        <w:t>submitted</w:t>
      </w:r>
      <w:r w:rsidRPr="0078789C">
        <w:rPr>
          <w:rStyle w:val="JACoWNumberedlistChar"/>
          <w:kern w:val="0"/>
        </w:rPr>
        <w:t xml:space="preserve">”, presented at IPAC’14, </w:t>
      </w:r>
      <w:r w:rsidR="00276784" w:rsidRPr="0078789C">
        <w:rPr>
          <w:rStyle w:val="JACoWNumberedlistChar"/>
          <w:kern w:val="0"/>
        </w:rPr>
        <w:t>Dresden, Germany, Jun. </w:t>
      </w:r>
      <w:r w:rsidRPr="0078789C">
        <w:rPr>
          <w:rStyle w:val="JACoWNumberedlistChar"/>
          <w:kern w:val="0"/>
        </w:rPr>
        <w:t>2014</w:t>
      </w:r>
      <w:r w:rsidR="00793DE9" w:rsidRPr="0078789C">
        <w:rPr>
          <w:rStyle w:val="JACoWNumberedlistChar"/>
          <w:kern w:val="0"/>
        </w:rPr>
        <w:t>, paper</w:t>
      </w:r>
      <w:r w:rsidR="00C717B1" w:rsidRPr="0078789C">
        <w:rPr>
          <w:rStyle w:val="JACoWNumberedlistChar"/>
          <w:kern w:val="0"/>
        </w:rPr>
        <w:t xml:space="preserve"> </w:t>
      </w:r>
      <w:r w:rsidRPr="0078789C">
        <w:rPr>
          <w:rStyle w:val="JACoWNumberedlistChar"/>
          <w:kern w:val="0"/>
        </w:rPr>
        <w:t>MOP057</w:t>
      </w:r>
      <w:r w:rsidR="00D45FB9" w:rsidRPr="0078789C">
        <w:rPr>
          <w:rStyle w:val="JACoWNumberedlistChar"/>
          <w:kern w:val="0"/>
        </w:rPr>
        <w:t>, unpublishe</w:t>
      </w:r>
      <w:r w:rsidR="006343AE" w:rsidRPr="0078789C">
        <w:rPr>
          <w:rStyle w:val="JACoWNumberedlistChar"/>
          <w:kern w:val="0"/>
        </w:rPr>
        <w:t>d</w:t>
      </w:r>
      <w:r w:rsidR="00D45FB9" w:rsidRPr="0078789C">
        <w:t>.</w:t>
      </w:r>
    </w:p>
    <w:p w14:paraId="4A6896F4" w14:textId="215BCA33" w:rsidR="005050AC" w:rsidRPr="000E6AE4" w:rsidRDefault="008D3B96" w:rsidP="000E6AE4">
      <w:pPr>
        <w:pStyle w:val="JACoWSubsectionHeading"/>
      </w:pPr>
      <w:r>
        <w:br w:type="column"/>
      </w:r>
      <w:r w:rsidR="007A12CA" w:rsidRPr="000E6AE4">
        <w:t xml:space="preserve">Paper Presented </w:t>
      </w:r>
      <w:r w:rsidR="007A12CA">
        <w:t>a</w:t>
      </w:r>
      <w:r w:rsidR="007A12CA" w:rsidRPr="000E6AE4">
        <w:t xml:space="preserve">t </w:t>
      </w:r>
      <w:r w:rsidR="007A12CA">
        <w:t>t</w:t>
      </w:r>
      <w:r w:rsidR="007A12CA" w:rsidRPr="000E6AE4">
        <w:t>he Current Conference</w:t>
      </w:r>
    </w:p>
    <w:p w14:paraId="3920EA44" w14:textId="0B1B0C8E" w:rsidR="00BA388E" w:rsidRPr="00BA388E" w:rsidRDefault="00BA388E" w:rsidP="0087761A">
      <w:pPr>
        <w:pStyle w:val="JACoWBodyTextIndent"/>
        <w:spacing w:after="60"/>
      </w:pPr>
      <w:r>
        <w:t xml:space="preserve">The conference name is given in normal font. </w:t>
      </w:r>
    </w:p>
    <w:p w14:paraId="61A45D16" w14:textId="0E82F73C" w:rsidR="005050AC" w:rsidRPr="0078789C" w:rsidRDefault="005050AC" w:rsidP="0078789C">
      <w:pPr>
        <w:pStyle w:val="JACoWReference1-9when10Refs"/>
      </w:pPr>
      <w:r w:rsidRPr="0078789C">
        <w:t>[</w:t>
      </w:r>
      <w:r w:rsidR="00C871BB" w:rsidRPr="0078789C">
        <w:t>7</w:t>
      </w:r>
      <w:r w:rsidRPr="0078789C">
        <w:t>]</w:t>
      </w:r>
      <w:r w:rsidR="007715C6" w:rsidRPr="0078789C">
        <w:tab/>
      </w:r>
      <w:r w:rsidRPr="0078789C">
        <w:t>A. Alpha and B.</w:t>
      </w:r>
      <w:r w:rsidR="00E2743D" w:rsidRPr="0078789C">
        <w:t> </w:t>
      </w:r>
      <w:r w:rsidRPr="0078789C">
        <w:t>T. Beta, “</w:t>
      </w:r>
      <w:r w:rsidR="00C871BB" w:rsidRPr="0078789C">
        <w:t xml:space="preserve">Title of talk presented </w:t>
      </w:r>
      <w:r w:rsidR="00637F3F" w:rsidRPr="0078789C">
        <w:t>at this conference</w:t>
      </w:r>
      <w:r w:rsidRPr="0078789C">
        <w:t xml:space="preserve">”, presented at </w:t>
      </w:r>
      <w:r w:rsidR="00C66D60" w:rsidRPr="0078789C">
        <w:t>IPAC’</w:t>
      </w:r>
      <w:r w:rsidR="00C871BB" w:rsidRPr="0078789C">
        <w:t>25</w:t>
      </w:r>
      <w:r w:rsidRPr="0078789C">
        <w:t xml:space="preserve">, </w:t>
      </w:r>
      <w:r w:rsidR="00C871BB" w:rsidRPr="0078789C">
        <w:t>Taipei</w:t>
      </w:r>
      <w:r w:rsidR="00C66D60" w:rsidRPr="0078789C">
        <w:t xml:space="preserve">, </w:t>
      </w:r>
      <w:r w:rsidR="00C871BB" w:rsidRPr="0078789C">
        <w:t>Taiwan</w:t>
      </w:r>
      <w:r w:rsidR="00C66D60" w:rsidRPr="0078789C">
        <w:t xml:space="preserve">, </w:t>
      </w:r>
      <w:r w:rsidR="00C871BB" w:rsidRPr="0078789C">
        <w:t>Jun.</w:t>
      </w:r>
      <w:r w:rsidR="00C66D60" w:rsidRPr="0078789C">
        <w:t xml:space="preserve"> 20</w:t>
      </w:r>
      <w:r w:rsidR="00C871BB" w:rsidRPr="0078789C">
        <w:t>25</w:t>
      </w:r>
      <w:r w:rsidR="009556F2" w:rsidRPr="0078789C">
        <w:t>, pap</w:t>
      </w:r>
      <w:r w:rsidR="008001AA" w:rsidRPr="0078789C">
        <w:t>er MOAB</w:t>
      </w:r>
      <w:r w:rsidR="009556F2" w:rsidRPr="0078789C">
        <w:t>01</w:t>
      </w:r>
      <w:r w:rsidR="00D45FB9" w:rsidRPr="0078789C">
        <w:t>, this conference</w:t>
      </w:r>
      <w:r w:rsidRPr="0078789C">
        <w:t>.</w:t>
      </w:r>
    </w:p>
    <w:p w14:paraId="6C0CD177" w14:textId="5153824D" w:rsidR="00134D02" w:rsidRPr="007A12CA" w:rsidRDefault="007A12CA" w:rsidP="007A12CA">
      <w:pPr>
        <w:pStyle w:val="JACoWSubsectionHeading"/>
      </w:pPr>
      <w:r w:rsidRPr="007A12CA">
        <w:t xml:space="preserve">Published </w:t>
      </w:r>
      <w:r>
        <w:t>i</w:t>
      </w:r>
      <w:r w:rsidRPr="007A12CA">
        <w:t xml:space="preserve">n </w:t>
      </w:r>
      <w:r>
        <w:t>a</w:t>
      </w:r>
      <w:r w:rsidRPr="007A12CA">
        <w:t xml:space="preserve"> Periodical</w:t>
      </w:r>
    </w:p>
    <w:p w14:paraId="1FBCABA8" w14:textId="4360DC68" w:rsidR="003D4B37" w:rsidRPr="003D4B37" w:rsidRDefault="003D4B37" w:rsidP="0087761A">
      <w:pPr>
        <w:pStyle w:val="JACoWBodyTextIndent"/>
        <w:spacing w:after="60"/>
      </w:pPr>
      <w:r>
        <w:t>Where journals are paginated by volume, the issue number (if existing) is not mandatory. The month of the publication is optional.</w:t>
      </w:r>
    </w:p>
    <w:p w14:paraId="42CCA49D" w14:textId="5539AE1C" w:rsidR="00DE57E7" w:rsidRPr="009E6644" w:rsidRDefault="0019740F" w:rsidP="001517C2">
      <w:pPr>
        <w:pStyle w:val="JACoWReference1-9when10Refs"/>
        <w:rPr>
          <w:rFonts w:ascii="Liberation Mono" w:hAnsi="Liberation Mono"/>
          <w:sz w:val="16"/>
          <w:szCs w:val="16"/>
        </w:rPr>
      </w:pPr>
      <w:r w:rsidRPr="009E6644">
        <w:t>[</w:t>
      </w:r>
      <w:r w:rsidR="0023141B">
        <w:t>8</w:t>
      </w:r>
      <w:r w:rsidR="00134D02" w:rsidRPr="009E6644">
        <w:t>]</w:t>
      </w:r>
      <w:r w:rsidR="007E3E4D" w:rsidRPr="009E6644">
        <w:tab/>
      </w:r>
      <w:r w:rsidR="007A12CA">
        <w:t>A. Alpha</w:t>
      </w:r>
      <w:r w:rsidR="00117DC0" w:rsidRPr="009E6644">
        <w:t xml:space="preserve"> </w:t>
      </w:r>
      <w:r w:rsidR="00117DC0" w:rsidRPr="009E6644">
        <w:rPr>
          <w:rStyle w:val="JACoWReferenceItalicsChar"/>
        </w:rPr>
        <w:t>et al.</w:t>
      </w:r>
      <w:r w:rsidR="008D451B" w:rsidRPr="009E6644">
        <w:t xml:space="preserve">, “Title of </w:t>
      </w:r>
      <w:r w:rsidR="00117DC0" w:rsidRPr="009E6644">
        <w:t>paper</w:t>
      </w:r>
      <w:r w:rsidR="00F864D2" w:rsidRPr="009E6644">
        <w:t xml:space="preserve"> published in journal</w:t>
      </w:r>
      <w:r w:rsidR="00117DC0" w:rsidRPr="009E6644">
        <w:t xml:space="preserve">”, </w:t>
      </w:r>
      <w:r w:rsidR="00117DC0" w:rsidRPr="009E6644">
        <w:rPr>
          <w:rStyle w:val="JACoWReferenceItalicsChar"/>
        </w:rPr>
        <w:t>Phy</w:t>
      </w:r>
      <w:r w:rsidR="003D4B37">
        <w:rPr>
          <w:rStyle w:val="JACoWReferenceItalicsChar"/>
        </w:rPr>
        <w:t>s</w:t>
      </w:r>
      <w:r w:rsidR="00117DC0" w:rsidRPr="009E6644">
        <w:rPr>
          <w:rStyle w:val="JACoWReferenceItalicsChar"/>
        </w:rPr>
        <w:t>. Rev. Lett.</w:t>
      </w:r>
      <w:r w:rsidR="00134D02" w:rsidRPr="009E6644">
        <w:t>, vol. 114, no. 5, p. </w:t>
      </w:r>
      <w:r w:rsidR="00117DC0" w:rsidRPr="009E6644">
        <w:t>050511</w:t>
      </w:r>
      <w:r w:rsidR="00482845" w:rsidRPr="009E6644">
        <w:t xml:space="preserve">, Feb. </w:t>
      </w:r>
      <w:r w:rsidR="00DB4575" w:rsidRPr="009E6644">
        <w:t>2014.</w:t>
      </w:r>
      <w:r w:rsidR="00964360">
        <w:tab/>
      </w:r>
      <w:r w:rsidR="00BF6602" w:rsidRPr="009E6644">
        <w:t xml:space="preserve"> </w:t>
      </w:r>
      <w:hyperlink r:id="rId20" w:history="1">
        <w:r w:rsidR="00DE57E7" w:rsidRPr="00E81D00">
          <w:rPr>
            <w:rStyle w:val="Hyperlink"/>
            <w:szCs w:val="16"/>
          </w:rPr>
          <w:t>doi:10.1103/PhysRevLett.114.050511</w:t>
        </w:r>
      </w:hyperlink>
    </w:p>
    <w:p w14:paraId="5F3278F5" w14:textId="7283517C" w:rsidR="00482845" w:rsidRDefault="00C42D1C" w:rsidP="0023141B">
      <w:pPr>
        <w:pStyle w:val="JACoWReference1-9when10Refs"/>
        <w:rPr>
          <w:rStyle w:val="JACoWReferenceurldoiChar"/>
          <w:szCs w:val="16"/>
        </w:rPr>
      </w:pPr>
      <w:r>
        <w:t>[</w:t>
      </w:r>
      <w:bookmarkStart w:id="16" w:name="_Hlk188444433"/>
      <w:r w:rsidR="0023141B">
        <w:t>9</w:t>
      </w:r>
      <w:r>
        <w:t>]</w:t>
      </w:r>
      <w:r>
        <w:tab/>
      </w:r>
      <w:r w:rsidR="007A12CA">
        <w:t>A</w:t>
      </w:r>
      <w:r w:rsidR="00482845" w:rsidRPr="009E6644">
        <w:t>. </w:t>
      </w:r>
      <w:r w:rsidR="007A12CA">
        <w:t>Alpha</w:t>
      </w:r>
      <w:r w:rsidR="00F864D2" w:rsidRPr="009E6644">
        <w:t>, “</w:t>
      </w:r>
      <w:r w:rsidR="00622E8D" w:rsidRPr="009E6644">
        <w:t>New techniques</w:t>
      </w:r>
      <w:r w:rsidR="00402767" w:rsidRPr="009E6644">
        <w:t xml:space="preserve"> in laser </w:t>
      </w:r>
      <w:proofErr w:type="spellStart"/>
      <w:r w:rsidR="00F864D2" w:rsidRPr="009E6644">
        <w:t>wakefield</w:t>
      </w:r>
      <w:proofErr w:type="spellEnd"/>
      <w:r w:rsidR="00622E8D" w:rsidRPr="009E6644">
        <w:t xml:space="preserve"> accelerators</w:t>
      </w:r>
      <w:r w:rsidR="00482845" w:rsidRPr="009E6644">
        <w:t xml:space="preserve">”, </w:t>
      </w:r>
      <w:r w:rsidR="001C1F72" w:rsidRPr="009E6644">
        <w:rPr>
          <w:rStyle w:val="JACoWReferenceItalicsChar"/>
        </w:rPr>
        <w:t xml:space="preserve">Phys. Rev. </w:t>
      </w:r>
      <w:r w:rsidR="003C3B01" w:rsidRPr="009E6644">
        <w:rPr>
          <w:rStyle w:val="JACoWReferenceItalicsChar"/>
        </w:rPr>
        <w:t>Accel.</w:t>
      </w:r>
      <w:r w:rsidR="00482845" w:rsidRPr="009E6644">
        <w:rPr>
          <w:rStyle w:val="JACoWReferenceItalicsChar"/>
        </w:rPr>
        <w:t xml:space="preserve"> Beams</w:t>
      </w:r>
      <w:r w:rsidR="001C1F72" w:rsidRPr="009E6644">
        <w:t>, vol. 22</w:t>
      </w:r>
      <w:r w:rsidR="00482845" w:rsidRPr="009E6644">
        <w:t>, p</w:t>
      </w:r>
      <w:r w:rsidR="001C1F72" w:rsidRPr="009E6644">
        <w:t>. 014601</w:t>
      </w:r>
      <w:r w:rsidR="00402767" w:rsidRPr="009E6644">
        <w:t xml:space="preserve">, </w:t>
      </w:r>
      <w:r w:rsidR="001C1F72" w:rsidRPr="009E6644">
        <w:t>Jan. 2019</w:t>
      </w:r>
      <w:r w:rsidR="00402767" w:rsidRPr="009E6644">
        <w:t>.</w:t>
      </w:r>
      <w:r w:rsidR="0023141B">
        <w:tab/>
      </w:r>
      <w:r w:rsidR="00402767" w:rsidRPr="009E6644">
        <w:br w:type="textWrapping" w:clear="all"/>
      </w:r>
      <w:hyperlink r:id="rId21" w:history="1">
        <w:r w:rsidR="001C1F72" w:rsidRPr="00227D24">
          <w:rPr>
            <w:rStyle w:val="Hyperlink"/>
            <w:szCs w:val="16"/>
          </w:rPr>
          <w:t>doi:10.1103/PhysRevAccelBeams.22.014601</w:t>
        </w:r>
      </w:hyperlink>
    </w:p>
    <w:bookmarkEnd w:id="16"/>
    <w:p w14:paraId="6BBA88F3" w14:textId="4AA83FCB" w:rsidR="00666FD0" w:rsidRPr="00666FD0" w:rsidRDefault="00666FD0" w:rsidP="0023141B">
      <w:pPr>
        <w:pStyle w:val="JACoWReference1-9when10Refs"/>
        <w:ind w:hanging="386"/>
        <w:rPr>
          <w:rFonts w:ascii="Liberation Mono" w:hAnsi="Liberation Mono"/>
          <w:sz w:val="16"/>
          <w:szCs w:val="16"/>
        </w:rPr>
      </w:pPr>
      <w:r>
        <w:t>[</w:t>
      </w:r>
      <w:r w:rsidR="0023141B">
        <w:t>10</w:t>
      </w:r>
      <w:r w:rsidRPr="00666FD0">
        <w:t>]</w:t>
      </w:r>
      <w:r w:rsidRPr="00666FD0">
        <w:tab/>
        <w:t>A.</w:t>
      </w:r>
      <w:r w:rsidR="00E02B8C">
        <w:t> </w:t>
      </w:r>
      <w:r w:rsidRPr="00666FD0">
        <w:t xml:space="preserve">Alpha, </w:t>
      </w:r>
      <w:r>
        <w:t xml:space="preserve">B. Beta, C. Gamma, D. Delta, E. Epsilon, and Z. Zeta, </w:t>
      </w:r>
      <w:r w:rsidRPr="00666FD0">
        <w:t>“</w:t>
      </w:r>
      <w:r>
        <w:t>Exotic beams</w:t>
      </w:r>
      <w:r w:rsidRPr="00666FD0">
        <w:t xml:space="preserve">”, </w:t>
      </w:r>
      <w:r w:rsidRPr="00666FD0">
        <w:rPr>
          <w:i/>
        </w:rPr>
        <w:t>Phys. Rev.</w:t>
      </w:r>
      <w:r>
        <w:rPr>
          <w:i/>
        </w:rPr>
        <w:t xml:space="preserve"> Spec. Top.</w:t>
      </w:r>
      <w:r w:rsidRPr="00666FD0">
        <w:rPr>
          <w:i/>
        </w:rPr>
        <w:t xml:space="preserve"> Accel. Beams</w:t>
      </w:r>
      <w:r w:rsidRPr="00666FD0">
        <w:t>, vol. </w:t>
      </w:r>
      <w:r>
        <w:t>1</w:t>
      </w:r>
      <w:r w:rsidRPr="00666FD0">
        <w:t>, p. 01</w:t>
      </w:r>
      <w:r>
        <w:t>35</w:t>
      </w:r>
      <w:r w:rsidRPr="00666FD0">
        <w:t xml:space="preserve">01, </w:t>
      </w:r>
      <w:r>
        <w:t>May</w:t>
      </w:r>
      <w:r w:rsidRPr="00666FD0">
        <w:t>. </w:t>
      </w:r>
      <w:r>
        <w:t>1998</w:t>
      </w:r>
      <w:r w:rsidRPr="00666FD0">
        <w:t>.</w:t>
      </w:r>
      <w:r>
        <w:tab/>
      </w:r>
      <w:r w:rsidRPr="00666FD0">
        <w:br/>
      </w:r>
      <w:hyperlink r:id="rId22" w:history="1">
        <w:r w:rsidRPr="00E81D00">
          <w:rPr>
            <w:rStyle w:val="Hyperlink"/>
            <w:rFonts w:cs="Consolas"/>
            <w:szCs w:val="16"/>
          </w:rPr>
          <w:t>doi:10.1103/PhysRevSTAB.1.013501</w:t>
        </w:r>
      </w:hyperlink>
    </w:p>
    <w:p w14:paraId="2E572FAA" w14:textId="0BCD4275" w:rsidR="00EC54F6" w:rsidRPr="00D523AF" w:rsidRDefault="00482845" w:rsidP="0023141B">
      <w:pPr>
        <w:pStyle w:val="JACoWReference1-9when10Refs"/>
        <w:ind w:hanging="386"/>
        <w:rPr>
          <w:color w:val="365F91" w:themeColor="accent1" w:themeShade="BF"/>
        </w:rPr>
      </w:pPr>
      <w:r w:rsidRPr="009E6644">
        <w:t>[</w:t>
      </w:r>
      <w:r w:rsidR="0023141B">
        <w:t>11</w:t>
      </w:r>
      <w:r w:rsidR="007E3E4D" w:rsidRPr="009E6644">
        <w:t>]</w:t>
      </w:r>
      <w:r w:rsidR="007E3E4D" w:rsidRPr="009E6644">
        <w:tab/>
      </w:r>
      <w:r w:rsidR="007A12CA">
        <w:t>A</w:t>
      </w:r>
      <w:r w:rsidR="00EC54F6" w:rsidRPr="009E6644">
        <w:t>. </w:t>
      </w:r>
      <w:r w:rsidR="007A12CA">
        <w:t>Alpha</w:t>
      </w:r>
      <w:r w:rsidR="00EC54F6" w:rsidRPr="009E6644">
        <w:t xml:space="preserve"> </w:t>
      </w:r>
      <w:r w:rsidR="00EC54F6" w:rsidRPr="009E6644">
        <w:rPr>
          <w:rStyle w:val="JACoWReferenceItalicsChar"/>
        </w:rPr>
        <w:t>et al.</w:t>
      </w:r>
      <w:r w:rsidR="00EC54F6" w:rsidRPr="009E6644">
        <w:t xml:space="preserve">, “Low dose irradiation impact on modern silicon detectors”, </w:t>
      </w:r>
      <w:proofErr w:type="spellStart"/>
      <w:r w:rsidR="00EC54F6" w:rsidRPr="009E6644">
        <w:rPr>
          <w:rStyle w:val="JACoWReferenceItalicsChar"/>
        </w:rPr>
        <w:t>Nucl</w:t>
      </w:r>
      <w:proofErr w:type="spellEnd"/>
      <w:r w:rsidR="00EC54F6" w:rsidRPr="009E6644">
        <w:rPr>
          <w:rStyle w:val="JACoWReferenceItalicsChar"/>
        </w:rPr>
        <w:t xml:space="preserve">. </w:t>
      </w:r>
      <w:proofErr w:type="spellStart"/>
      <w:r w:rsidR="00EC54F6" w:rsidRPr="009E6644">
        <w:rPr>
          <w:rStyle w:val="JACoWReferenceItalicsChar"/>
        </w:rPr>
        <w:t>Instr</w:t>
      </w:r>
      <w:r w:rsidR="00B02170">
        <w:rPr>
          <w:rStyle w:val="JACoWReferenceItalicsChar"/>
        </w:rPr>
        <w:t>um</w:t>
      </w:r>
      <w:proofErr w:type="spellEnd"/>
      <w:r w:rsidR="00A71731">
        <w:rPr>
          <w:rStyle w:val="JACoWReferenceItalicsChar"/>
        </w:rPr>
        <w:t>. Methods</w:t>
      </w:r>
      <w:r w:rsidR="00666FD0">
        <w:rPr>
          <w:rStyle w:val="JACoWReferenceItalicsChar"/>
        </w:rPr>
        <w:t xml:space="preserve"> Phys. Res. A</w:t>
      </w:r>
      <w:r w:rsidR="00EC54F6" w:rsidRPr="009E6644">
        <w:t>, vol.</w:t>
      </w:r>
      <w:r w:rsidR="0023141B">
        <w:t> </w:t>
      </w:r>
      <w:r w:rsidR="00666FD0">
        <w:t>773</w:t>
      </w:r>
      <w:r w:rsidR="00EC54F6" w:rsidRPr="009E6644">
        <w:t>, p</w:t>
      </w:r>
      <w:r w:rsidR="00622E8D" w:rsidRPr="009E6644">
        <w:t>p. </w:t>
      </w:r>
      <w:r w:rsidR="00666FD0">
        <w:t>1</w:t>
      </w:r>
      <w:r w:rsidR="008F312D" w:rsidRPr="009E6644">
        <w:t>-</w:t>
      </w:r>
      <w:r w:rsidR="00666FD0">
        <w:rPr>
          <w:rStyle w:val="JACoWReferenceurldoiChar"/>
          <w:rFonts w:ascii="Times New Roman" w:hAnsi="Times New Roman" w:cs="Times New Roman"/>
          <w:sz w:val="18"/>
          <w:szCs w:val="18"/>
        </w:rPr>
        <w:t>7</w:t>
      </w:r>
      <w:r w:rsidR="00DB4575" w:rsidRPr="000339EC">
        <w:rPr>
          <w:rStyle w:val="JACoWReferenceurldoiChar"/>
          <w:rFonts w:ascii="Times New Roman" w:hAnsi="Times New Roman" w:cs="Times New Roman"/>
          <w:sz w:val="18"/>
          <w:szCs w:val="18"/>
        </w:rPr>
        <w:t>,</w:t>
      </w:r>
      <w:r w:rsidR="00DB4575" w:rsidRPr="00FE28BF">
        <w:rPr>
          <w:rStyle w:val="JACoWReferenceurldoiChar"/>
          <w:rFonts w:ascii="Times New Roman" w:hAnsi="Times New Roman" w:cs="Times New Roman"/>
          <w:sz w:val="20"/>
          <w:szCs w:val="20"/>
        </w:rPr>
        <w:t xml:space="preserve"> </w:t>
      </w:r>
      <w:r w:rsidR="00DB4575" w:rsidRPr="009E6644">
        <w:rPr>
          <w:rStyle w:val="JACoWReferenceurldoiChar"/>
          <w:rFonts w:ascii="Times New Roman" w:hAnsi="Times New Roman" w:cs="Times New Roman"/>
          <w:sz w:val="18"/>
          <w:szCs w:val="18"/>
        </w:rPr>
        <w:t>201</w:t>
      </w:r>
      <w:r w:rsidR="00666FD0">
        <w:rPr>
          <w:rStyle w:val="JACoWReferenceurldoiChar"/>
          <w:rFonts w:ascii="Times New Roman" w:hAnsi="Times New Roman" w:cs="Times New Roman"/>
          <w:sz w:val="18"/>
          <w:szCs w:val="18"/>
        </w:rPr>
        <w:t>5</w:t>
      </w:r>
      <w:r w:rsidR="00DB4575" w:rsidRPr="009E6644">
        <w:rPr>
          <w:rStyle w:val="JACoWReferenceurldoiChar"/>
          <w:rFonts w:ascii="Times New Roman" w:hAnsi="Times New Roman" w:cs="Times New Roman"/>
          <w:sz w:val="18"/>
          <w:szCs w:val="18"/>
        </w:rPr>
        <w:t>.</w:t>
      </w:r>
      <w:r w:rsidR="0023141B">
        <w:rPr>
          <w:rStyle w:val="JACoWReferenceurldoiChar"/>
          <w:rFonts w:ascii="Times New Roman" w:hAnsi="Times New Roman" w:cs="Times New Roman"/>
          <w:sz w:val="18"/>
          <w:szCs w:val="18"/>
        </w:rPr>
        <w:tab/>
      </w:r>
      <w:r w:rsidR="0023141B">
        <w:rPr>
          <w:rStyle w:val="JACoWReferenceurldoiChar"/>
          <w:rFonts w:ascii="Times New Roman" w:hAnsi="Times New Roman" w:cs="Times New Roman"/>
          <w:sz w:val="18"/>
          <w:szCs w:val="18"/>
        </w:rPr>
        <w:br w:type="textWrapping" w:clear="all"/>
      </w:r>
      <w:hyperlink r:id="rId23" w:history="1">
        <w:r w:rsidR="00AB4DCA" w:rsidRPr="0087761A">
          <w:rPr>
            <w:rStyle w:val="Hyperlink"/>
            <w:szCs w:val="16"/>
          </w:rPr>
          <w:t>doi:10.1016/j.nima.</w:t>
        </w:r>
        <w:r w:rsidR="00AB4DCA" w:rsidRPr="00227D24">
          <w:rPr>
            <w:rStyle w:val="Hyperlink"/>
            <w:szCs w:val="16"/>
          </w:rPr>
          <w:t>2014.11.022</w:t>
        </w:r>
      </w:hyperlink>
    </w:p>
    <w:p w14:paraId="759ABA84" w14:textId="3D329C36" w:rsidR="00F864D2" w:rsidRDefault="00482845" w:rsidP="0023141B">
      <w:pPr>
        <w:pStyle w:val="JACoWReference1-9when10Refs"/>
        <w:ind w:hanging="386"/>
        <w:rPr>
          <w:rStyle w:val="JACoWReferenceurldoiChar"/>
          <w:szCs w:val="16"/>
        </w:rPr>
      </w:pPr>
      <w:r w:rsidRPr="001517C2">
        <w:t>[</w:t>
      </w:r>
      <w:r w:rsidR="0023141B">
        <w:t>12</w:t>
      </w:r>
      <w:r w:rsidR="00A92789" w:rsidRPr="001517C2">
        <w:t>]</w:t>
      </w:r>
      <w:r w:rsidR="00A92789" w:rsidRPr="001517C2">
        <w:tab/>
      </w:r>
      <w:r w:rsidR="007A12CA">
        <w:t>A</w:t>
      </w:r>
      <w:r w:rsidR="00F864D2" w:rsidRPr="001517C2">
        <w:t>. </w:t>
      </w:r>
      <w:r w:rsidR="007A12CA">
        <w:t>Alpha</w:t>
      </w:r>
      <w:r w:rsidR="00F864D2" w:rsidRPr="001517C2">
        <w:t xml:space="preserve">, </w:t>
      </w:r>
      <w:r w:rsidR="007A12CA">
        <w:t>B</w:t>
      </w:r>
      <w:r w:rsidR="00F864D2" w:rsidRPr="001517C2">
        <w:t>. </w:t>
      </w:r>
      <w:r w:rsidR="007A12CA">
        <w:t>Beta</w:t>
      </w:r>
      <w:r w:rsidR="00F864D2" w:rsidRPr="001517C2">
        <w:t xml:space="preserve">, and </w:t>
      </w:r>
      <w:r w:rsidR="007A12CA">
        <w:t>C</w:t>
      </w:r>
      <w:r w:rsidR="00F864D2" w:rsidRPr="001517C2">
        <w:t>. </w:t>
      </w:r>
      <w:r w:rsidR="007A12CA">
        <w:t>Gamma</w:t>
      </w:r>
      <w:r w:rsidR="00F864D2" w:rsidRPr="001517C2">
        <w:t xml:space="preserve">, “Temporal </w:t>
      </w:r>
      <w:r w:rsidRPr="001517C2">
        <w:t>correlation</w:t>
      </w:r>
      <w:r w:rsidR="00F864D2" w:rsidRPr="001517C2">
        <w:t>s</w:t>
      </w:r>
      <w:r w:rsidRPr="001517C2">
        <w:t xml:space="preserve"> of x-ray free electron lasers”, </w:t>
      </w:r>
      <w:r w:rsidRPr="001517C2">
        <w:rPr>
          <w:rStyle w:val="JACoWReferenceItalicsChar"/>
        </w:rPr>
        <w:t>Optics Express</w:t>
      </w:r>
      <w:r w:rsidR="00F864D2" w:rsidRPr="001517C2">
        <w:t xml:space="preserve">, vol. </w:t>
      </w:r>
      <w:r w:rsidR="004F547B">
        <w:t>33</w:t>
      </w:r>
      <w:r w:rsidR="00F864D2" w:rsidRPr="001517C2">
        <w:t>,</w:t>
      </w:r>
      <w:r w:rsidR="004F547B">
        <w:t xml:space="preserve"> no. 8,</w:t>
      </w:r>
      <w:r w:rsidR="00F864D2" w:rsidRPr="001517C2">
        <w:t xml:space="preserve"> pp. </w:t>
      </w:r>
      <w:r w:rsidR="00DB4575" w:rsidRPr="001517C2">
        <w:t>1</w:t>
      </w:r>
      <w:r w:rsidR="004F547B">
        <w:t>7884</w:t>
      </w:r>
      <w:r w:rsidR="00DB4575" w:rsidRPr="009E6644">
        <w:t>-1</w:t>
      </w:r>
      <w:r w:rsidR="004F547B">
        <w:t>7885</w:t>
      </w:r>
      <w:r w:rsidR="00DB4575" w:rsidRPr="009E6644">
        <w:t>, 2012</w:t>
      </w:r>
      <w:r w:rsidR="00957A19">
        <w:t xml:space="preserve">. </w:t>
      </w:r>
      <w:hyperlink r:id="rId24" w:history="1">
        <w:r w:rsidR="004F547B">
          <w:rPr>
            <w:rStyle w:val="Hyperlink"/>
            <w:szCs w:val="16"/>
          </w:rPr>
          <w:t>doi:10.1364/OE.564805</w:t>
        </w:r>
      </w:hyperlink>
    </w:p>
    <w:p w14:paraId="72FCFD88" w14:textId="5DFB2D85" w:rsidR="00E02B8C" w:rsidRDefault="00E02B8C" w:rsidP="00E02B8C">
      <w:pPr>
        <w:pStyle w:val="JACoWSubsectionHeading"/>
        <w:rPr>
          <w:rStyle w:val="JACoWReferenceurldoiChar"/>
          <w:rFonts w:ascii="Times New Roman" w:hAnsi="Times New Roman" w:cs="Arial"/>
          <w:sz w:val="24"/>
          <w:szCs w:val="26"/>
        </w:rPr>
      </w:pPr>
      <w:r>
        <w:rPr>
          <w:rStyle w:val="JACoWReferenceurldoiChar"/>
          <w:rFonts w:ascii="Times New Roman" w:hAnsi="Times New Roman" w:cs="Arial"/>
          <w:sz w:val="24"/>
          <w:szCs w:val="26"/>
        </w:rPr>
        <w:t>Journal Abbreviations</w:t>
      </w:r>
    </w:p>
    <w:p w14:paraId="21A1E720" w14:textId="1EDDD572" w:rsidR="00E02B8C" w:rsidRPr="00E02B8C" w:rsidRDefault="00E02B8C" w:rsidP="005610F8">
      <w:pPr>
        <w:pStyle w:val="JACoWBodyTextIndent"/>
        <w:spacing w:after="60"/>
      </w:pPr>
      <w:r>
        <w:t>The following provide a good source of journal abbreviations:</w:t>
      </w:r>
    </w:p>
    <w:p w14:paraId="41C6FE90" w14:textId="45279229" w:rsidR="00E02B8C" w:rsidRDefault="00E0028F" w:rsidP="00E02B8C">
      <w:pPr>
        <w:pStyle w:val="JACoWReference10onwards"/>
      </w:pPr>
      <w:bookmarkStart w:id="17" w:name="_Hlk196727890"/>
      <w:r w:rsidRPr="00CB7FD5">
        <w:t>[</w:t>
      </w:r>
      <w:r w:rsidR="00E02B8C" w:rsidRPr="00CB7FD5">
        <w:t>1</w:t>
      </w:r>
      <w:r w:rsidRPr="00CB7FD5">
        <w:t>3]</w:t>
      </w:r>
      <w:r w:rsidRPr="00CB7FD5">
        <w:tab/>
        <w:t>M</w:t>
      </w:r>
      <w:r w:rsidR="00105DF9">
        <w:t>. </w:t>
      </w:r>
      <w:proofErr w:type="spellStart"/>
      <w:r w:rsidRPr="00CB7FD5">
        <w:t>Wrochna</w:t>
      </w:r>
      <w:proofErr w:type="spellEnd"/>
      <w:r w:rsidRPr="00CB7FD5">
        <w:t xml:space="preserve">, </w:t>
      </w:r>
      <w:bookmarkEnd w:id="17"/>
      <w:r w:rsidRPr="00CB7FD5">
        <w:t>“List of Title Word Abbreviations”,</w:t>
      </w:r>
      <w:r w:rsidR="00105DF9">
        <w:tab/>
      </w:r>
      <w:r w:rsidRPr="00CB7FD5">
        <w:t xml:space="preserve"> </w:t>
      </w:r>
      <w:hyperlink r:id="rId25" w:history="1">
        <w:r w:rsidRPr="00E02B8C">
          <w:rPr>
            <w:rFonts w:ascii="Liberation Mono" w:hAnsi="Liberation Mono"/>
            <w:sz w:val="16"/>
          </w:rPr>
          <w:t>https://marcinwrochna.github.io/abbrevIso/</w:t>
        </w:r>
      </w:hyperlink>
      <w:r w:rsidRPr="00EA4070">
        <w:t>.</w:t>
      </w:r>
    </w:p>
    <w:p w14:paraId="0A20C1A4" w14:textId="5DD96778" w:rsidR="008E0E20" w:rsidRPr="00E02B8C" w:rsidRDefault="008E0E20" w:rsidP="00E02B8C">
      <w:pPr>
        <w:pStyle w:val="JACoWReference10onwards"/>
        <w:rPr>
          <w:rFonts w:ascii="Liberation Mono" w:hAnsi="Liberation Mono"/>
          <w:sz w:val="16"/>
        </w:rPr>
      </w:pPr>
      <w:r w:rsidRPr="008E0E20">
        <w:rPr>
          <w:lang w:val="en-US"/>
        </w:rPr>
        <w:t>[</w:t>
      </w:r>
      <w:r w:rsidR="00E02B8C">
        <w:rPr>
          <w:lang w:val="en-US"/>
        </w:rPr>
        <w:t>1</w:t>
      </w:r>
      <w:r w:rsidR="00E02B8C" w:rsidRPr="008E0E20">
        <w:rPr>
          <w:lang w:val="en-US"/>
        </w:rPr>
        <w:t>4</w:t>
      </w:r>
      <w:r w:rsidRPr="008E0E20">
        <w:rPr>
          <w:lang w:val="en-US"/>
        </w:rPr>
        <w:t>]</w:t>
      </w:r>
      <w:r w:rsidRPr="008E0E20">
        <w:rPr>
          <w:lang w:val="en-US"/>
        </w:rPr>
        <w:tab/>
        <w:t xml:space="preserve">Science and Engineering Journal Abbreviations, Woodward Library, The University of British Columbia, BC, Canada, </w:t>
      </w:r>
      <w:hyperlink r:id="rId26" w:history="1">
        <w:r w:rsidRPr="002C6448">
          <w:rPr>
            <w:rFonts w:ascii="Liberation Mono" w:hAnsi="Liberation Mono"/>
            <w:sz w:val="16"/>
            <w:szCs w:val="16"/>
          </w:rPr>
          <w:t>https://woodward.library.ubc.ca/research-help/journal-abbreviations/</w:t>
        </w:r>
      </w:hyperlink>
      <w:r w:rsidR="00E02B8C" w:rsidRPr="00EA4070">
        <w:t>.</w:t>
      </w:r>
    </w:p>
    <w:p w14:paraId="39D2921D" w14:textId="300F28C1" w:rsidR="003D4B37" w:rsidRPr="00755ABB" w:rsidRDefault="00755ABB" w:rsidP="00755ABB">
      <w:pPr>
        <w:pStyle w:val="JACoWSubsectionHeading"/>
      </w:pPr>
      <w:bookmarkStart w:id="18" w:name="_Hlk188952833"/>
      <w:r>
        <w:rPr>
          <w:rStyle w:val="JACoWReferenceurldoiChar"/>
          <w:rFonts w:ascii="Times New Roman" w:hAnsi="Times New Roman" w:cs="Arial"/>
          <w:sz w:val="24"/>
          <w:szCs w:val="26"/>
        </w:rPr>
        <w:t>A</w:t>
      </w:r>
      <w:r w:rsidR="003D4B37" w:rsidRPr="00755ABB">
        <w:rPr>
          <w:rStyle w:val="JACoWReferenceurldoiChar"/>
          <w:rFonts w:ascii="Times New Roman" w:hAnsi="Times New Roman" w:cs="Arial"/>
          <w:sz w:val="24"/>
          <w:szCs w:val="26"/>
        </w:rPr>
        <w:t>ccepted for Pub</w:t>
      </w:r>
      <w:r>
        <w:rPr>
          <w:rStyle w:val="JACoWReferenceurldoiChar"/>
          <w:rFonts w:ascii="Times New Roman" w:hAnsi="Times New Roman" w:cs="Arial"/>
          <w:sz w:val="24"/>
          <w:szCs w:val="26"/>
        </w:rPr>
        <w:t>l</w:t>
      </w:r>
      <w:r w:rsidR="003D4B37" w:rsidRPr="00755ABB">
        <w:rPr>
          <w:rStyle w:val="JACoWReferenceurldoiChar"/>
          <w:rFonts w:ascii="Times New Roman" w:hAnsi="Times New Roman" w:cs="Arial"/>
          <w:sz w:val="24"/>
          <w:szCs w:val="26"/>
        </w:rPr>
        <w:t>ication</w:t>
      </w:r>
    </w:p>
    <w:bookmarkEnd w:id="18"/>
    <w:p w14:paraId="29181DB2" w14:textId="21D802B9" w:rsidR="0061379B" w:rsidRDefault="00482845" w:rsidP="00E95D30">
      <w:pPr>
        <w:pStyle w:val="JACoWReference10onwards"/>
      </w:pPr>
      <w:r w:rsidRPr="009E6644">
        <w:t>[1</w:t>
      </w:r>
      <w:r w:rsidR="008D3B96">
        <w:t>5</w:t>
      </w:r>
      <w:r w:rsidR="001E08FF" w:rsidRPr="009E6644">
        <w:t>]</w:t>
      </w:r>
      <w:bookmarkStart w:id="19" w:name="_Hlk188516642"/>
      <w:r w:rsidR="000160F5">
        <w:tab/>
      </w:r>
      <w:bookmarkEnd w:id="19"/>
      <w:r w:rsidR="007A12CA">
        <w:t>J</w:t>
      </w:r>
      <w:r w:rsidR="00F67481" w:rsidRPr="009E6644">
        <w:t>.</w:t>
      </w:r>
      <w:r w:rsidR="00E2743D" w:rsidRPr="009E6644">
        <w:t> </w:t>
      </w:r>
      <w:r w:rsidR="00F67481" w:rsidRPr="009E6644">
        <w:t>B. </w:t>
      </w:r>
      <w:r w:rsidR="007A12CA">
        <w:t>Good</w:t>
      </w:r>
      <w:r w:rsidR="0061379B" w:rsidRPr="009E6644">
        <w:t>, “</w:t>
      </w:r>
      <w:r w:rsidR="00964360">
        <w:t xml:space="preserve">Title of </w:t>
      </w:r>
      <w:r w:rsidR="0061379B" w:rsidRPr="009E6644">
        <w:t xml:space="preserve">paper accepted for publication”, </w:t>
      </w:r>
      <w:r w:rsidR="0061379B" w:rsidRPr="009E6644">
        <w:rPr>
          <w:rStyle w:val="JACoWReferenceItalicsChar"/>
        </w:rPr>
        <w:t>Phys. Rev. Lett.</w:t>
      </w:r>
      <w:r w:rsidR="0061379B" w:rsidRPr="009E6644">
        <w:t>, to be published.</w:t>
      </w:r>
    </w:p>
    <w:p w14:paraId="154EAF8B" w14:textId="4C459458" w:rsidR="00755ABB" w:rsidRDefault="00755ABB" w:rsidP="00755ABB">
      <w:pPr>
        <w:pStyle w:val="JACoWSubsectionHeading"/>
        <w:rPr>
          <w:rStyle w:val="JACoWReferenceurldoiChar"/>
          <w:rFonts w:ascii="Times New Roman" w:hAnsi="Times New Roman" w:cs="Arial"/>
          <w:sz w:val="24"/>
          <w:szCs w:val="26"/>
        </w:rPr>
      </w:pPr>
      <w:r>
        <w:rPr>
          <w:rStyle w:val="JACoWReferenceurldoiChar"/>
          <w:rFonts w:ascii="Times New Roman" w:hAnsi="Times New Roman" w:cs="Arial"/>
          <w:sz w:val="24"/>
          <w:szCs w:val="26"/>
        </w:rPr>
        <w:t>Submit</w:t>
      </w:r>
      <w:r w:rsidRPr="00755ABB">
        <w:rPr>
          <w:rStyle w:val="JACoWReferenceurldoiChar"/>
          <w:rFonts w:ascii="Times New Roman" w:hAnsi="Times New Roman" w:cs="Arial"/>
          <w:sz w:val="24"/>
          <w:szCs w:val="26"/>
        </w:rPr>
        <w:t>ted for Pub</w:t>
      </w:r>
      <w:r>
        <w:rPr>
          <w:rStyle w:val="JACoWReferenceurldoiChar"/>
          <w:rFonts w:ascii="Times New Roman" w:hAnsi="Times New Roman" w:cs="Arial"/>
          <w:sz w:val="24"/>
          <w:szCs w:val="26"/>
        </w:rPr>
        <w:t>l</w:t>
      </w:r>
      <w:r w:rsidRPr="00755ABB">
        <w:rPr>
          <w:rStyle w:val="JACoWReferenceurldoiChar"/>
          <w:rFonts w:ascii="Times New Roman" w:hAnsi="Times New Roman" w:cs="Arial"/>
          <w:sz w:val="24"/>
          <w:szCs w:val="26"/>
        </w:rPr>
        <w:t>ication</w:t>
      </w:r>
    </w:p>
    <w:p w14:paraId="7C3E627E" w14:textId="7F1BAC2F" w:rsidR="00755ABB" w:rsidRPr="00755ABB" w:rsidRDefault="00755ABB" w:rsidP="005610F8">
      <w:pPr>
        <w:pStyle w:val="JACoWBodyTextIndent"/>
        <w:spacing w:after="60"/>
      </w:pPr>
      <w:r>
        <w:t>The name of the periodical does not appear.</w:t>
      </w:r>
    </w:p>
    <w:p w14:paraId="0A643D4A" w14:textId="06F12B36" w:rsidR="0061379B" w:rsidRPr="009E6644" w:rsidRDefault="00622E8D" w:rsidP="00E95D30">
      <w:pPr>
        <w:pStyle w:val="JACoWReference10onwards"/>
      </w:pPr>
      <w:bookmarkStart w:id="20" w:name="_Hlk196727820"/>
      <w:bookmarkStart w:id="21" w:name="_Hlk188517060"/>
      <w:bookmarkStart w:id="22" w:name="_Hlk188517102"/>
      <w:r w:rsidRPr="00866AA1">
        <w:t>[1</w:t>
      </w:r>
      <w:r w:rsidR="008D3B96" w:rsidRPr="00866AA1">
        <w:t>6</w:t>
      </w:r>
      <w:r w:rsidR="000160F5" w:rsidRPr="00866AA1">
        <w:t>]</w:t>
      </w:r>
      <w:bookmarkStart w:id="23" w:name="_Hlk188516576"/>
      <w:r w:rsidR="000160F5" w:rsidRPr="00866AA1">
        <w:tab/>
      </w:r>
      <w:bookmarkEnd w:id="23"/>
      <w:r w:rsidR="00F67481" w:rsidRPr="009E6644">
        <w:t>G.</w:t>
      </w:r>
      <w:r w:rsidR="00E2743D" w:rsidRPr="009E6644">
        <w:t> </w:t>
      </w:r>
      <w:r w:rsidR="00F67481" w:rsidRPr="009E6644">
        <w:t>D. </w:t>
      </w:r>
      <w:r w:rsidR="00EF70D5" w:rsidRPr="009E6644">
        <w:t>Read</w:t>
      </w:r>
      <w:bookmarkEnd w:id="20"/>
      <w:r w:rsidR="0061379B" w:rsidRPr="009E6644">
        <w:t xml:space="preserve">, </w:t>
      </w:r>
      <w:bookmarkStart w:id="24" w:name="_Hlk188444978"/>
      <w:r w:rsidR="0061379B" w:rsidRPr="009E6644">
        <w:t>“</w:t>
      </w:r>
      <w:r w:rsidR="00964360">
        <w:t>Title of paper</w:t>
      </w:r>
      <w:bookmarkEnd w:id="24"/>
      <w:r w:rsidR="0061379B" w:rsidRPr="009E6644">
        <w:t>”, submitted for publication.</w:t>
      </w:r>
      <w:bookmarkEnd w:id="21"/>
    </w:p>
    <w:p w14:paraId="46B11FFB" w14:textId="14F1993C" w:rsidR="002B0395" w:rsidRPr="00866AA1" w:rsidRDefault="002B0395" w:rsidP="002B0395">
      <w:pPr>
        <w:pStyle w:val="JACoWSubsectionHeading"/>
        <w:rPr>
          <w:i w:val="0"/>
          <w:iCs/>
          <w:lang w:val="en-US"/>
        </w:rPr>
      </w:pPr>
      <w:bookmarkStart w:id="25" w:name="_Hlk188444805"/>
      <w:bookmarkEnd w:id="22"/>
      <w:proofErr w:type="spellStart"/>
      <w:r w:rsidRPr="006B5432">
        <w:rPr>
          <w:lang w:val="en-US"/>
        </w:rPr>
        <w:t>arXiv</w:t>
      </w:r>
      <w:proofErr w:type="spellEnd"/>
      <w:r w:rsidRPr="006B5432">
        <w:rPr>
          <w:lang w:val="en-US"/>
        </w:rPr>
        <w:t xml:space="preserve"> </w:t>
      </w:r>
      <w:r w:rsidR="00CB7FD5">
        <w:rPr>
          <w:lang w:val="en-US"/>
        </w:rPr>
        <w:t>P</w:t>
      </w:r>
      <w:r w:rsidRPr="006B5432">
        <w:rPr>
          <w:lang w:val="en-US"/>
        </w:rPr>
        <w:t>reprint</w:t>
      </w:r>
    </w:p>
    <w:p w14:paraId="3DD6C4E8" w14:textId="07D8270A" w:rsidR="00384EEC" w:rsidRPr="0078789C" w:rsidRDefault="00384EEC" w:rsidP="0078789C">
      <w:pPr>
        <w:pStyle w:val="StyleJACoWReference10onwardsItalic"/>
        <w:rPr>
          <w:lang w:val="fr-CH"/>
        </w:rPr>
      </w:pPr>
      <w:r w:rsidRPr="00866AA1">
        <w:rPr>
          <w:rStyle w:val="JACoWReference10onwardsChar"/>
          <w:i w:val="0"/>
          <w:iCs w:val="0"/>
        </w:rPr>
        <w:t>[1</w:t>
      </w:r>
      <w:r w:rsidR="008D3B96" w:rsidRPr="00866AA1">
        <w:rPr>
          <w:rStyle w:val="JACoWReference10onwardsChar"/>
          <w:i w:val="0"/>
          <w:iCs w:val="0"/>
        </w:rPr>
        <w:t>7</w:t>
      </w:r>
      <w:r w:rsidRPr="00866AA1">
        <w:rPr>
          <w:rStyle w:val="JACoWReference10onwardsChar"/>
          <w:i w:val="0"/>
          <w:iCs w:val="0"/>
        </w:rPr>
        <w:t>]</w:t>
      </w:r>
      <w:r w:rsidR="00866AA1" w:rsidRPr="00866AA1">
        <w:rPr>
          <w:rStyle w:val="JACoWReference10onwardsChar"/>
          <w:i w:val="0"/>
          <w:iCs w:val="0"/>
        </w:rPr>
        <w:tab/>
      </w:r>
      <w:r w:rsidRPr="00866AA1">
        <w:rPr>
          <w:rStyle w:val="JACoWReference10onwardsChar"/>
          <w:i w:val="0"/>
          <w:iCs w:val="0"/>
        </w:rPr>
        <w:t>A. Alpha,</w:t>
      </w:r>
      <w:r w:rsidRPr="007F3EE0">
        <w:rPr>
          <w:rStyle w:val="JACoWReference10onwardsChar"/>
          <w:i w:val="0"/>
          <w:iCs w:val="0"/>
        </w:rPr>
        <w:t xml:space="preserve"> “Title of preprint</w:t>
      </w:r>
      <w:r w:rsidRPr="007F3EE0">
        <w:rPr>
          <w:i w:val="0"/>
          <w:iCs w:val="0"/>
        </w:rPr>
        <w:t>”,</w:t>
      </w:r>
      <w:r w:rsidRPr="009E6644">
        <w:t xml:space="preserve"> </w:t>
      </w:r>
      <w:r w:rsidRPr="002B0395">
        <w:rPr>
          <w:lang w:val="en-US"/>
        </w:rPr>
        <w:t>arXiv:2</w:t>
      </w:r>
      <w:r>
        <w:rPr>
          <w:lang w:val="en-US"/>
        </w:rPr>
        <w:t>5</w:t>
      </w:r>
      <w:r w:rsidRPr="002B0395">
        <w:rPr>
          <w:lang w:val="en-US"/>
        </w:rPr>
        <w:t>01.10602</w:t>
      </w:r>
      <w:r>
        <w:rPr>
          <w:lang w:val="en-US"/>
        </w:rPr>
        <w:t xml:space="preserve">, Jan. 2025. </w:t>
      </w:r>
      <w:hyperlink r:id="rId27" w:history="1">
        <w:proofErr w:type="gramStart"/>
        <w:r w:rsidRPr="007E2CD8">
          <w:rPr>
            <w:rStyle w:val="Hyperlink"/>
            <w:i w:val="0"/>
            <w:iCs w:val="0"/>
            <w:lang w:val="fr-CH"/>
          </w:rPr>
          <w:t>doi:</w:t>
        </w:r>
        <w:proofErr w:type="gramEnd"/>
        <w:r w:rsidRPr="007E2CD8">
          <w:rPr>
            <w:rStyle w:val="Hyperlink"/>
            <w:i w:val="0"/>
            <w:iCs w:val="0"/>
            <w:lang w:val="fr-CH"/>
          </w:rPr>
          <w:t>10.48550/arXiv.2501.10602</w:t>
        </w:r>
      </w:hyperlink>
    </w:p>
    <w:p w14:paraId="28103B3E" w14:textId="21E4E332" w:rsidR="00B23B2F" w:rsidRPr="007E2CD8" w:rsidRDefault="00964360" w:rsidP="00866AA1">
      <w:pPr>
        <w:pStyle w:val="JACoWSubsectionHeading"/>
        <w:rPr>
          <w:lang w:val="fr-CH"/>
        </w:rPr>
      </w:pPr>
      <w:r w:rsidRPr="007E2CD8">
        <w:rPr>
          <w:lang w:val="fr-CH"/>
        </w:rPr>
        <w:t>Onli</w:t>
      </w:r>
      <w:r w:rsidR="006B5432" w:rsidRPr="007E2CD8">
        <w:rPr>
          <w:lang w:val="fr-CH"/>
        </w:rPr>
        <w:t>n</w:t>
      </w:r>
      <w:r w:rsidRPr="007E2CD8">
        <w:rPr>
          <w:lang w:val="fr-CH"/>
        </w:rPr>
        <w:t>e Sourc</w:t>
      </w:r>
      <w:r w:rsidR="006B5432" w:rsidRPr="007E2CD8">
        <w:rPr>
          <w:lang w:val="fr-CH"/>
        </w:rPr>
        <w:t>e</w:t>
      </w:r>
    </w:p>
    <w:p w14:paraId="3AA8F9C5" w14:textId="3B3289FC" w:rsidR="00D72D1B" w:rsidRPr="007E2CD8" w:rsidRDefault="00866AA1" w:rsidP="007E2F86">
      <w:pPr>
        <w:spacing w:before="0" w:after="60"/>
        <w:ind w:left="386" w:hanging="386"/>
        <w:jc w:val="both"/>
        <w:rPr>
          <w:lang w:val="fr-CH"/>
        </w:rPr>
      </w:pPr>
      <w:bookmarkStart w:id="26" w:name="_Hlk196727323"/>
      <w:r w:rsidRPr="007E2CD8">
        <w:rPr>
          <w:rStyle w:val="JACoWReference10onwardsChar"/>
          <w:lang w:val="fr-CH"/>
        </w:rPr>
        <w:t>[18]</w:t>
      </w:r>
      <w:r w:rsidRPr="007E2CD8">
        <w:rPr>
          <w:rStyle w:val="JACoWReference10onwardsChar"/>
          <w:lang w:val="fr-CH"/>
        </w:rPr>
        <w:tab/>
      </w:r>
      <w:r w:rsidR="00D72D1B" w:rsidRPr="007E2CD8">
        <w:rPr>
          <w:rStyle w:val="JACoWReference10onwardsChar"/>
          <w:lang w:val="fr-CH"/>
        </w:rPr>
        <w:t>JACoW,</w:t>
      </w:r>
      <w:r w:rsidR="00D72D1B" w:rsidRPr="007E2CD8">
        <w:rPr>
          <w:sz w:val="18"/>
          <w:lang w:val="fr-CH"/>
        </w:rPr>
        <w:t xml:space="preserve"> </w:t>
      </w:r>
      <w:r w:rsidR="00D72D1B" w:rsidRPr="007E2CD8">
        <w:rPr>
          <w:rFonts w:ascii="Liberation Mono" w:hAnsi="Liberation Mono" w:cs="Courier New"/>
          <w:sz w:val="16"/>
          <w:szCs w:val="15"/>
          <w:lang w:val="fr-CH"/>
        </w:rPr>
        <w:t>https://www.jacow.org</w:t>
      </w:r>
    </w:p>
    <w:bookmarkEnd w:id="26"/>
    <w:p w14:paraId="31E731B5" w14:textId="7E954870" w:rsidR="00D72D1B" w:rsidRPr="007E2CD8" w:rsidRDefault="00D72D1B" w:rsidP="007E2F86">
      <w:pPr>
        <w:spacing w:before="0" w:after="60"/>
        <w:ind w:left="386" w:hanging="386"/>
        <w:jc w:val="both"/>
        <w:rPr>
          <w:lang w:val="fr-CH"/>
        </w:rPr>
      </w:pPr>
      <w:r w:rsidRPr="007E2CD8">
        <w:rPr>
          <w:rStyle w:val="JACoWReference10onwardsChar"/>
          <w:lang w:val="fr-CH"/>
        </w:rPr>
        <w:t>[18]</w:t>
      </w:r>
      <w:r w:rsidRPr="007E2CD8">
        <w:rPr>
          <w:rStyle w:val="JACoWReference10onwardsChar"/>
          <w:lang w:val="fr-CH"/>
        </w:rPr>
        <w:tab/>
        <w:t>JACoW,</w:t>
      </w:r>
      <w:r w:rsidRPr="007E2CD8">
        <w:rPr>
          <w:sz w:val="18"/>
          <w:lang w:val="fr-CH"/>
        </w:rPr>
        <w:t xml:space="preserve"> </w:t>
      </w:r>
      <w:r w:rsidRPr="007E2CD8">
        <w:rPr>
          <w:rFonts w:ascii="Liberation Mono" w:hAnsi="Liberation Mono" w:cs="Courier New"/>
          <w:sz w:val="16"/>
          <w:szCs w:val="15"/>
          <w:lang w:val="fr-CH"/>
        </w:rPr>
        <w:t>https://www.jacow.org/</w:t>
      </w:r>
      <w:r w:rsidRPr="007E2CD8">
        <w:rPr>
          <w:sz w:val="18"/>
          <w:lang w:val="fr-CH"/>
        </w:rPr>
        <w:t>.</w:t>
      </w:r>
    </w:p>
    <w:p w14:paraId="576F0071" w14:textId="01CF7081" w:rsidR="00D72D1B" w:rsidRPr="00D72D1B" w:rsidRDefault="00D72D1B" w:rsidP="007E2F86">
      <w:pPr>
        <w:spacing w:before="0" w:after="60"/>
        <w:ind w:left="386" w:hanging="386"/>
        <w:jc w:val="both"/>
        <w:rPr>
          <w:lang w:val="en-US"/>
        </w:rPr>
      </w:pPr>
      <w:r w:rsidRPr="00866AA1">
        <w:rPr>
          <w:rStyle w:val="JACoWReference10onwardsChar"/>
          <w:lang w:val="en-US"/>
        </w:rPr>
        <w:t>[19]</w:t>
      </w:r>
      <w:r w:rsidRPr="00866AA1">
        <w:rPr>
          <w:rStyle w:val="JACoWReference10onwardsChar"/>
          <w:lang w:val="en-US"/>
        </w:rPr>
        <w:tab/>
        <w:t>EPICS,</w:t>
      </w:r>
      <w:r w:rsidRPr="00D72D1B">
        <w:rPr>
          <w:sz w:val="18"/>
          <w:lang w:val="en-US"/>
        </w:rPr>
        <w:t xml:space="preserve"> </w:t>
      </w:r>
      <w:r w:rsidRPr="00D72D1B">
        <w:rPr>
          <w:rStyle w:val="JACoWReferenceurldoiChar"/>
          <w:lang w:val="en-US"/>
        </w:rPr>
        <w:t>https://www.epics-controls.org</w:t>
      </w:r>
    </w:p>
    <w:p w14:paraId="53463BE5" w14:textId="1D65F00E" w:rsidR="006B5432" w:rsidRPr="00753AE2" w:rsidRDefault="006B5432" w:rsidP="007E2F86">
      <w:pPr>
        <w:spacing w:before="0" w:after="60"/>
        <w:ind w:left="386" w:hanging="386"/>
        <w:jc w:val="both"/>
        <w:rPr>
          <w:lang w:val="fr-CH"/>
        </w:rPr>
      </w:pPr>
      <w:bookmarkStart w:id="27" w:name="_Hlk196727284"/>
      <w:r w:rsidRPr="00866AA1">
        <w:rPr>
          <w:rStyle w:val="JACoWReference10onwardsChar"/>
          <w:lang w:val="fr-CH"/>
        </w:rPr>
        <w:t>[</w:t>
      </w:r>
      <w:r w:rsidR="00A1115E" w:rsidRPr="00866AA1">
        <w:rPr>
          <w:rStyle w:val="JACoWReference10onwardsChar"/>
          <w:lang w:val="fr-CH"/>
        </w:rPr>
        <w:t>20</w:t>
      </w:r>
      <w:r w:rsidRPr="00866AA1">
        <w:rPr>
          <w:rStyle w:val="JACoWReference10onwardsChar"/>
          <w:lang w:val="fr-CH"/>
        </w:rPr>
        <w:t>]</w:t>
      </w:r>
      <w:r w:rsidRPr="00866AA1">
        <w:rPr>
          <w:rStyle w:val="JACoWReference10onwardsChar"/>
          <w:lang w:val="fr-CH"/>
        </w:rPr>
        <w:tab/>
        <w:t>TANGO,</w:t>
      </w:r>
      <w:r w:rsidR="00753AE2" w:rsidRPr="00753AE2">
        <w:rPr>
          <w:sz w:val="18"/>
          <w:lang w:val="fr-CH"/>
        </w:rPr>
        <w:t xml:space="preserve"> </w:t>
      </w:r>
      <w:r w:rsidRPr="00753AE2">
        <w:rPr>
          <w:rStyle w:val="JACoWReferenceurldoiChar"/>
          <w:lang w:val="fr-CH"/>
        </w:rPr>
        <w:t>https://www.tango-controls.org</w:t>
      </w:r>
    </w:p>
    <w:bookmarkEnd w:id="25"/>
    <w:bookmarkEnd w:id="27"/>
    <w:p w14:paraId="5BB4547D" w14:textId="5968CEE8" w:rsidR="00134D02" w:rsidRPr="000E6AE4" w:rsidRDefault="008D3B96" w:rsidP="0023141B">
      <w:pPr>
        <w:pStyle w:val="JACoWSubsectionHeading"/>
      </w:pPr>
      <w:r w:rsidRPr="00040997">
        <w:rPr>
          <w:lang w:val="en-US"/>
        </w:rPr>
        <w:br w:type="column"/>
      </w:r>
      <w:r w:rsidR="00964360" w:rsidRPr="000E6AE4">
        <w:lastRenderedPageBreak/>
        <w:t xml:space="preserve">Citations </w:t>
      </w:r>
      <w:r w:rsidR="00964360">
        <w:t>t</w:t>
      </w:r>
      <w:r w:rsidR="00964360" w:rsidRPr="000E6AE4">
        <w:t>o Books</w:t>
      </w:r>
    </w:p>
    <w:p w14:paraId="0F461527" w14:textId="11E00E67" w:rsidR="0023141B" w:rsidRDefault="00755ABB" w:rsidP="005610F8">
      <w:pPr>
        <w:pStyle w:val="JACoWBodyTextIndent"/>
        <w:spacing w:after="60"/>
      </w:pPr>
      <w:r>
        <w:t>A reference to a chapter in a book</w:t>
      </w:r>
      <w:r w:rsidR="003F2BA9">
        <w:t>:</w:t>
      </w:r>
    </w:p>
    <w:p w14:paraId="53583BAD" w14:textId="5948E935" w:rsidR="00E95D30" w:rsidRPr="00E95D30" w:rsidRDefault="00622E8D" w:rsidP="00E95D30">
      <w:pPr>
        <w:pStyle w:val="JACoWReference10onwards"/>
      </w:pPr>
      <w:r w:rsidRPr="00E95D30">
        <w:t>[</w:t>
      </w:r>
      <w:r w:rsidR="008D3B96">
        <w:t>2</w:t>
      </w:r>
      <w:r w:rsidR="00A1115E">
        <w:t>1</w:t>
      </w:r>
      <w:r w:rsidR="003A2EA5" w:rsidRPr="00E95D30">
        <w:t>]</w:t>
      </w:r>
      <w:r w:rsidR="00E95D30" w:rsidRPr="00E95D30">
        <w:tab/>
      </w:r>
      <w:r w:rsidR="00964360" w:rsidRPr="00E95D30">
        <w:t>A</w:t>
      </w:r>
      <w:r w:rsidR="00F67481" w:rsidRPr="00E95D30">
        <w:t>. </w:t>
      </w:r>
      <w:r w:rsidR="00964360" w:rsidRPr="00E95D30">
        <w:t>Alpha</w:t>
      </w:r>
      <w:r w:rsidR="00F67481" w:rsidRPr="00E95D30">
        <w:t xml:space="preserve"> and </w:t>
      </w:r>
      <w:r w:rsidR="00964360" w:rsidRPr="00E95D30">
        <w:t>B</w:t>
      </w:r>
      <w:r w:rsidR="00F67481" w:rsidRPr="00E95D30">
        <w:t>. </w:t>
      </w:r>
      <w:r w:rsidR="00964360" w:rsidRPr="00E95D30">
        <w:t>Beta</w:t>
      </w:r>
      <w:r w:rsidR="003A2EA5" w:rsidRPr="00E95D30">
        <w:t>, “</w:t>
      </w:r>
      <w:r w:rsidR="00722DEB" w:rsidRPr="00E95D30">
        <w:t>Title of chapter in the book</w:t>
      </w:r>
      <w:r w:rsidR="00BF1717" w:rsidRPr="00E95D30">
        <w:t>”, in Title of Book</w:t>
      </w:r>
      <w:r w:rsidR="00F67481" w:rsidRPr="00E95D30">
        <w:t>, R </w:t>
      </w:r>
      <w:r w:rsidR="00BF1717" w:rsidRPr="00E95D30">
        <w:t xml:space="preserve">Mars, Ed. New </w:t>
      </w:r>
      <w:r w:rsidR="00F67481" w:rsidRPr="00E95D30">
        <w:t>York, NY, USA: Wiley, 1994, pp. </w:t>
      </w:r>
      <w:r w:rsidR="00BF1717" w:rsidRPr="00E95D30">
        <w:t>42-48.</w:t>
      </w:r>
    </w:p>
    <w:p w14:paraId="4C27C0D0" w14:textId="0915DF73" w:rsidR="00E95D30" w:rsidRDefault="00755ABB" w:rsidP="005610F8">
      <w:pPr>
        <w:pStyle w:val="JACoWBodyTextIndent"/>
        <w:spacing w:after="60"/>
      </w:pPr>
      <w:r w:rsidRPr="00E95D30">
        <w:t xml:space="preserve">A </w:t>
      </w:r>
      <w:r w:rsidR="00E95D30" w:rsidRPr="00E95D30">
        <w:t>r</w:t>
      </w:r>
      <w:r w:rsidRPr="00E95D30">
        <w:t xml:space="preserve">eference to a </w:t>
      </w:r>
      <w:r w:rsidR="00E95D30" w:rsidRPr="00E95D30">
        <w:t>b</w:t>
      </w:r>
      <w:r w:rsidRPr="00E95D30">
        <w:t>ook</w:t>
      </w:r>
      <w:r w:rsidR="003F2BA9">
        <w:t>:</w:t>
      </w:r>
    </w:p>
    <w:p w14:paraId="7AEED7E2" w14:textId="4EF843E3" w:rsidR="00BF1717" w:rsidRPr="002F62E4" w:rsidRDefault="00622E8D" w:rsidP="00E95D30">
      <w:pPr>
        <w:pStyle w:val="JACoWReference1-9when10Refs"/>
        <w:ind w:hanging="386"/>
        <w:rPr>
          <w:lang w:val="de-DE"/>
        </w:rPr>
      </w:pPr>
      <w:r w:rsidRPr="009E6644">
        <w:t>[</w:t>
      </w:r>
      <w:r w:rsidR="003F2BA9">
        <w:t>2</w:t>
      </w:r>
      <w:r w:rsidR="00A1115E">
        <w:t>2</w:t>
      </w:r>
      <w:r w:rsidR="00BF1717" w:rsidRPr="009E6644">
        <w:t>]</w:t>
      </w:r>
      <w:r w:rsidR="000160F5">
        <w:tab/>
      </w:r>
      <w:r w:rsidR="00F67481" w:rsidRPr="009E6644">
        <w:t>A. </w:t>
      </w:r>
      <w:r w:rsidR="00964360">
        <w:t>Alpha</w:t>
      </w:r>
      <w:r w:rsidR="00BF1717" w:rsidRPr="009E6644">
        <w:t xml:space="preserve">, </w:t>
      </w:r>
      <w:r w:rsidR="00BF1717" w:rsidRPr="009E6644">
        <w:rPr>
          <w:rStyle w:val="JACoWReferenceItalicsChar"/>
        </w:rPr>
        <w:t>Title of Book</w:t>
      </w:r>
      <w:r w:rsidR="00BF1717" w:rsidRPr="009E6644">
        <w:t xml:space="preserve">. </w:t>
      </w:r>
      <w:r w:rsidR="0079632F" w:rsidRPr="002F62E4">
        <w:rPr>
          <w:lang w:val="de-DE"/>
        </w:rPr>
        <w:t>Cambridge, MA, USA: MIT Press, 1986.</w:t>
      </w:r>
    </w:p>
    <w:p w14:paraId="350423AF" w14:textId="721E803E" w:rsidR="00F67481" w:rsidRPr="000E6AE4" w:rsidRDefault="00964360" w:rsidP="000E6AE4">
      <w:pPr>
        <w:pStyle w:val="JACoWSubsectionHeading"/>
      </w:pPr>
      <w:r>
        <w:rPr>
          <w:lang w:val="en-US"/>
        </w:rPr>
        <w:t xml:space="preserve">Internal </w:t>
      </w:r>
      <w:r>
        <w:t>Report</w:t>
      </w:r>
    </w:p>
    <w:p w14:paraId="59244241" w14:textId="392BAF5A" w:rsidR="00964360" w:rsidRDefault="00622E8D" w:rsidP="00E95D30">
      <w:pPr>
        <w:pStyle w:val="JACoWReference10onwards"/>
      </w:pPr>
      <w:r w:rsidRPr="009E6644">
        <w:t>[</w:t>
      </w:r>
      <w:r w:rsidR="008D3B96">
        <w:t>2</w:t>
      </w:r>
      <w:r w:rsidR="00A1115E">
        <w:t>3</w:t>
      </w:r>
      <w:r w:rsidR="003E4735" w:rsidRPr="009E6644">
        <w:t>]</w:t>
      </w:r>
      <w:r w:rsidR="000160F5">
        <w:tab/>
      </w:r>
      <w:r w:rsidR="00964360">
        <w:t>A</w:t>
      </w:r>
      <w:r w:rsidR="00A203D9" w:rsidRPr="009E6644">
        <w:t>. </w:t>
      </w:r>
      <w:r w:rsidR="00964360">
        <w:t>Alpha</w:t>
      </w:r>
      <w:r w:rsidR="0079632F" w:rsidRPr="009E6644">
        <w:t xml:space="preserve"> </w:t>
      </w:r>
      <w:r w:rsidR="0079632F" w:rsidRPr="009E6644">
        <w:rPr>
          <w:rStyle w:val="JACoWReferenceItalicsChar"/>
        </w:rPr>
        <w:t>et al.,</w:t>
      </w:r>
      <w:r w:rsidR="0079632F" w:rsidRPr="009E6644">
        <w:t xml:space="preserve"> “Title of report”,</w:t>
      </w:r>
      <w:r w:rsidR="008A0059" w:rsidRPr="009E6644">
        <w:t xml:space="preserve"> CERN, Geneva, Switzerland, Rep. CERN-2012-333, Oct. 2012.</w:t>
      </w:r>
    </w:p>
    <w:p w14:paraId="7AD9CC95" w14:textId="0F01D4F3" w:rsidR="00684271" w:rsidRDefault="00964360" w:rsidP="00E95D30">
      <w:pPr>
        <w:pStyle w:val="JACoWReference10onwards"/>
      </w:pPr>
      <w:r w:rsidRPr="00964360">
        <w:t>[</w:t>
      </w:r>
      <w:r w:rsidR="008D3B96">
        <w:t>2</w:t>
      </w:r>
      <w:r w:rsidR="00A1115E">
        <w:t>4</w:t>
      </w:r>
      <w:r w:rsidRPr="00964360">
        <w:t>]</w:t>
      </w:r>
      <w:r w:rsidRPr="00964360">
        <w:tab/>
        <w:t>A. Alpha</w:t>
      </w:r>
      <w:r>
        <w:t>, B. Beta, C. Gamma, D. Delta, E. Eps</w:t>
      </w:r>
      <w:r w:rsidR="006D0719">
        <w:t>ilon, and Z. Zeta</w:t>
      </w:r>
      <w:r w:rsidRPr="00964360">
        <w:t xml:space="preserve">, “Title of report”, </w:t>
      </w:r>
      <w:r w:rsidR="006D0719">
        <w:t>SLAC National Accelerator Laboratory</w:t>
      </w:r>
      <w:r w:rsidRPr="00964360">
        <w:t xml:space="preserve">, </w:t>
      </w:r>
      <w:r w:rsidR="006D0719">
        <w:t>Menlo Park</w:t>
      </w:r>
      <w:r w:rsidRPr="00964360">
        <w:t xml:space="preserve">, </w:t>
      </w:r>
      <w:r w:rsidR="006D0719">
        <w:t>CA, USA</w:t>
      </w:r>
      <w:r w:rsidRPr="00964360">
        <w:t xml:space="preserve">, Rep. </w:t>
      </w:r>
      <w:r w:rsidR="00E96C69" w:rsidRPr="00E96C69">
        <w:t>SLAC-REP-474, May 1996</w:t>
      </w:r>
      <w:r w:rsidRPr="00964360">
        <w:t>.</w:t>
      </w:r>
      <w:r w:rsidR="0079632F" w:rsidRPr="009E6644">
        <w:t xml:space="preserve"> </w:t>
      </w:r>
    </w:p>
    <w:p w14:paraId="7514BD14" w14:textId="020B0950" w:rsidR="004A4144" w:rsidRPr="004A4144" w:rsidRDefault="004A4144" w:rsidP="00E95D30">
      <w:pPr>
        <w:pStyle w:val="JACoWSubsectionHeading"/>
      </w:pPr>
      <w:r>
        <w:t>Techni</w:t>
      </w:r>
      <w:r w:rsidR="00176A1A">
        <w:t>c</w:t>
      </w:r>
      <w:r>
        <w:t>al</w:t>
      </w:r>
      <w:r w:rsidRPr="004A4144">
        <w:t xml:space="preserve"> Report</w:t>
      </w:r>
    </w:p>
    <w:p w14:paraId="37A69F41" w14:textId="126B4FFF" w:rsidR="004A4144" w:rsidRPr="004A4144" w:rsidRDefault="004A4144" w:rsidP="0078789C">
      <w:pPr>
        <w:pStyle w:val="StyleJACoWReference10onwardsItalic"/>
      </w:pPr>
      <w:r w:rsidRPr="00866AA1">
        <w:rPr>
          <w:rStyle w:val="JACoWReference10onwardsChar"/>
          <w:i w:val="0"/>
          <w:iCs w:val="0"/>
        </w:rPr>
        <w:t>[</w:t>
      </w:r>
      <w:r w:rsidR="008D3B96" w:rsidRPr="00866AA1">
        <w:rPr>
          <w:rStyle w:val="JACoWReference10onwardsChar"/>
          <w:i w:val="0"/>
          <w:iCs w:val="0"/>
        </w:rPr>
        <w:t>2</w:t>
      </w:r>
      <w:r w:rsidR="00A1115E" w:rsidRPr="00866AA1">
        <w:rPr>
          <w:rStyle w:val="JACoWReference10onwardsChar"/>
          <w:i w:val="0"/>
          <w:iCs w:val="0"/>
        </w:rPr>
        <w:t>5</w:t>
      </w:r>
      <w:r w:rsidRPr="00866AA1">
        <w:rPr>
          <w:rStyle w:val="JACoWReference10onwardsChar"/>
          <w:i w:val="0"/>
          <w:iCs w:val="0"/>
        </w:rPr>
        <w:t>]</w:t>
      </w:r>
      <w:bookmarkStart w:id="28" w:name="_Hlk188516503"/>
      <w:r w:rsidRPr="00866AA1">
        <w:rPr>
          <w:rStyle w:val="JACoWReference10onwardsChar"/>
          <w:i w:val="0"/>
          <w:iCs w:val="0"/>
        </w:rPr>
        <w:tab/>
      </w:r>
      <w:bookmarkEnd w:id="28"/>
      <w:r w:rsidR="00176A1A" w:rsidRPr="00866AA1">
        <w:rPr>
          <w:rStyle w:val="JACoWReference10onwardsChar"/>
          <w:i w:val="0"/>
          <w:iCs w:val="0"/>
        </w:rPr>
        <w:t>M</w:t>
      </w:r>
      <w:r w:rsidRPr="00866AA1">
        <w:rPr>
          <w:rStyle w:val="JACoWReference10onwardsChar"/>
          <w:i w:val="0"/>
          <w:iCs w:val="0"/>
        </w:rPr>
        <w:t>. A</w:t>
      </w:r>
      <w:r w:rsidR="00176A1A" w:rsidRPr="00866AA1">
        <w:rPr>
          <w:rStyle w:val="JACoWReference10onwardsChar"/>
          <w:i w:val="0"/>
          <w:iCs w:val="0"/>
        </w:rPr>
        <w:t>iba</w:t>
      </w:r>
      <w:r w:rsidRPr="00866AA1">
        <w:rPr>
          <w:rStyle w:val="JACoWReference10onwardsChar"/>
          <w:i w:val="0"/>
          <w:iCs w:val="0"/>
        </w:rPr>
        <w:t xml:space="preserve"> et al.,</w:t>
      </w:r>
      <w:r w:rsidRPr="004A4144">
        <w:rPr>
          <w:lang w:val="en-US"/>
        </w:rPr>
        <w:t xml:space="preserve"> </w:t>
      </w:r>
      <w:r w:rsidR="00176A1A" w:rsidRPr="0078789C">
        <w:t>SLS-2 Conceptional Design Report</w:t>
      </w:r>
      <w:r w:rsidRPr="00AA4BA6">
        <w:rPr>
          <w:i w:val="0"/>
          <w:iCs w:val="0"/>
          <w:lang w:val="en-US"/>
        </w:rPr>
        <w:t>,</w:t>
      </w:r>
      <w:r w:rsidRPr="004A4144">
        <w:rPr>
          <w:lang w:val="en-US"/>
        </w:rPr>
        <w:t xml:space="preserve"> </w:t>
      </w:r>
      <w:r w:rsidR="00176A1A" w:rsidRPr="00866AA1">
        <w:rPr>
          <w:rStyle w:val="JACoWReference10onwardsChar"/>
          <w:i w:val="0"/>
          <w:iCs w:val="0"/>
        </w:rPr>
        <w:t>A. </w:t>
      </w:r>
      <w:proofErr w:type="spellStart"/>
      <w:r w:rsidR="00176A1A" w:rsidRPr="00866AA1">
        <w:rPr>
          <w:rStyle w:val="JACoWReference10onwardsChar"/>
          <w:i w:val="0"/>
          <w:iCs w:val="0"/>
        </w:rPr>
        <w:t>Streun</w:t>
      </w:r>
      <w:proofErr w:type="spellEnd"/>
      <w:r w:rsidRPr="00866AA1">
        <w:rPr>
          <w:rStyle w:val="JACoWReference10onwardsChar"/>
          <w:i w:val="0"/>
          <w:iCs w:val="0"/>
        </w:rPr>
        <w:t xml:space="preserve">, </w:t>
      </w:r>
      <w:r w:rsidR="00176A1A" w:rsidRPr="00866AA1">
        <w:rPr>
          <w:rStyle w:val="JACoWReference10onwardsChar"/>
          <w:i w:val="0"/>
          <w:iCs w:val="0"/>
        </w:rPr>
        <w:t>Ed., Paul Scherrer Institut</w:t>
      </w:r>
      <w:r w:rsidR="008E0E20" w:rsidRPr="00866AA1">
        <w:rPr>
          <w:rStyle w:val="JACoWReference10onwardsChar"/>
          <w:i w:val="0"/>
          <w:iCs w:val="0"/>
        </w:rPr>
        <w:t>e</w:t>
      </w:r>
      <w:r w:rsidRPr="00866AA1">
        <w:rPr>
          <w:rStyle w:val="JACoWReference10onwardsChar"/>
          <w:i w:val="0"/>
          <w:iCs w:val="0"/>
        </w:rPr>
        <w:t xml:space="preserve">, </w:t>
      </w:r>
      <w:r w:rsidR="00176A1A" w:rsidRPr="00866AA1">
        <w:rPr>
          <w:rStyle w:val="JACoWReference10onwardsChar"/>
          <w:i w:val="0"/>
          <w:iCs w:val="0"/>
        </w:rPr>
        <w:t xml:space="preserve">Villigen, </w:t>
      </w:r>
      <w:r w:rsidRPr="00866AA1">
        <w:rPr>
          <w:rStyle w:val="JACoWReference10onwardsChar"/>
          <w:i w:val="0"/>
          <w:iCs w:val="0"/>
        </w:rPr>
        <w:t>Switzerland, Rep.</w:t>
      </w:r>
      <w:r w:rsidR="00BD33E5" w:rsidRPr="00866AA1">
        <w:rPr>
          <w:rStyle w:val="JACoWReference10onwardsChar"/>
          <w:i w:val="0"/>
          <w:iCs w:val="0"/>
        </w:rPr>
        <w:t> </w:t>
      </w:r>
      <w:r w:rsidR="004615E1" w:rsidRPr="00866AA1">
        <w:rPr>
          <w:rStyle w:val="JACoWReference10onwardsChar"/>
          <w:i w:val="0"/>
          <w:iCs w:val="0"/>
        </w:rPr>
        <w:t>17-03</w:t>
      </w:r>
      <w:r w:rsidRPr="00866AA1">
        <w:rPr>
          <w:rStyle w:val="JACoWReference10onwardsChar"/>
          <w:i w:val="0"/>
          <w:iCs w:val="0"/>
        </w:rPr>
        <w:t xml:space="preserve">, </w:t>
      </w:r>
      <w:r w:rsidR="004615E1" w:rsidRPr="00866AA1">
        <w:rPr>
          <w:rStyle w:val="JACoWReference10onwardsChar"/>
          <w:i w:val="0"/>
          <w:iCs w:val="0"/>
        </w:rPr>
        <w:t>Dec</w:t>
      </w:r>
      <w:r w:rsidRPr="00866AA1">
        <w:rPr>
          <w:rStyle w:val="JACoWReference10onwardsChar"/>
          <w:i w:val="0"/>
          <w:iCs w:val="0"/>
        </w:rPr>
        <w:t>.</w:t>
      </w:r>
      <w:r w:rsidR="00BD33E5" w:rsidRPr="00866AA1">
        <w:rPr>
          <w:rStyle w:val="JACoWReference10onwardsChar"/>
          <w:i w:val="0"/>
          <w:iCs w:val="0"/>
        </w:rPr>
        <w:t> </w:t>
      </w:r>
      <w:r w:rsidRPr="00866AA1">
        <w:rPr>
          <w:rStyle w:val="JACoWReference10onwardsChar"/>
          <w:i w:val="0"/>
          <w:iCs w:val="0"/>
        </w:rPr>
        <w:t>201</w:t>
      </w:r>
      <w:r w:rsidR="004615E1" w:rsidRPr="00866AA1">
        <w:rPr>
          <w:rStyle w:val="JACoWReference10onwardsChar"/>
          <w:i w:val="0"/>
          <w:iCs w:val="0"/>
        </w:rPr>
        <w:t>7</w:t>
      </w:r>
      <w:r w:rsidR="00BD33E5" w:rsidRPr="00866AA1">
        <w:rPr>
          <w:rStyle w:val="JACoWReference10onwardsChar"/>
          <w:i w:val="0"/>
          <w:iCs w:val="0"/>
        </w:rPr>
        <w:t>,</w:t>
      </w:r>
      <w:r w:rsidR="00BD33E5">
        <w:t xml:space="preserve"> </w:t>
      </w:r>
      <w:r w:rsidR="00BD33E5" w:rsidRPr="00866AA1">
        <w:rPr>
          <w:rFonts w:ascii="Liberation Mono" w:hAnsi="Liberation Mono"/>
          <w:i w:val="0"/>
          <w:iCs w:val="0"/>
          <w:sz w:val="16"/>
          <w:szCs w:val="16"/>
        </w:rPr>
        <w:t>https://www.dora. lib4ri.ch/psi/</w:t>
      </w:r>
      <w:proofErr w:type="spellStart"/>
      <w:r w:rsidR="00BD33E5" w:rsidRPr="00866AA1">
        <w:rPr>
          <w:rFonts w:ascii="Liberation Mono" w:hAnsi="Liberation Mono"/>
          <w:i w:val="0"/>
          <w:iCs w:val="0"/>
          <w:sz w:val="16"/>
          <w:szCs w:val="16"/>
        </w:rPr>
        <w:t>islandora</w:t>
      </w:r>
      <w:proofErr w:type="spellEnd"/>
      <w:r w:rsidR="00BD33E5" w:rsidRPr="00866AA1">
        <w:rPr>
          <w:rFonts w:ascii="Liberation Mono" w:hAnsi="Liberation Mono"/>
          <w:i w:val="0"/>
          <w:iCs w:val="0"/>
          <w:sz w:val="16"/>
          <w:szCs w:val="16"/>
        </w:rPr>
        <w:t>/</w:t>
      </w:r>
      <w:proofErr w:type="spellStart"/>
      <w:r w:rsidR="00BD33E5" w:rsidRPr="00866AA1">
        <w:rPr>
          <w:rFonts w:ascii="Liberation Mono" w:hAnsi="Liberation Mono"/>
          <w:i w:val="0"/>
          <w:iCs w:val="0"/>
          <w:sz w:val="16"/>
          <w:szCs w:val="16"/>
        </w:rPr>
        <w:t>oject</w:t>
      </w:r>
      <w:proofErr w:type="spellEnd"/>
      <w:r w:rsidR="00BD33E5" w:rsidRPr="00866AA1">
        <w:rPr>
          <w:rFonts w:ascii="Liberation Mono" w:hAnsi="Liberation Mono"/>
          <w:i w:val="0"/>
          <w:iCs w:val="0"/>
          <w:sz w:val="16"/>
          <w:szCs w:val="16"/>
        </w:rPr>
        <w:t>/psi:34977</w:t>
      </w:r>
    </w:p>
    <w:p w14:paraId="0E38452D" w14:textId="2F5B4B1E" w:rsidR="004A4144" w:rsidRPr="004A4144" w:rsidRDefault="008D3B96" w:rsidP="0078789C">
      <w:pPr>
        <w:pStyle w:val="StyleJACoWReference10onwardsItalic"/>
        <w:rPr>
          <w:lang w:val="en-US"/>
          <w14:cntxtAlts/>
        </w:rPr>
      </w:pPr>
      <w:r>
        <w:rPr>
          <w:lang w:val="en-US"/>
          <w14:cntxtAlts/>
        </w:rPr>
        <w:br w:type="column"/>
      </w:r>
      <w:r w:rsidR="004A4144" w:rsidRPr="00866AA1">
        <w:rPr>
          <w:i w:val="0"/>
          <w:iCs w:val="0"/>
          <w:lang w:val="en-US"/>
          <w14:cntxtAlts/>
        </w:rPr>
        <w:t>[</w:t>
      </w:r>
      <w:r w:rsidRPr="00866AA1">
        <w:rPr>
          <w:i w:val="0"/>
          <w:iCs w:val="0"/>
          <w:lang w:val="en-US"/>
          <w14:cntxtAlts/>
        </w:rPr>
        <w:t>2</w:t>
      </w:r>
      <w:r w:rsidR="00A1115E" w:rsidRPr="00866AA1">
        <w:rPr>
          <w:i w:val="0"/>
          <w:iCs w:val="0"/>
          <w:lang w:val="en-US"/>
          <w14:cntxtAlts/>
        </w:rPr>
        <w:t>6</w:t>
      </w:r>
      <w:r w:rsidR="004A4144" w:rsidRPr="00866AA1">
        <w:rPr>
          <w:i w:val="0"/>
          <w:iCs w:val="0"/>
          <w:lang w:val="en-US"/>
          <w14:cntxtAlts/>
        </w:rPr>
        <w:t>]</w:t>
      </w:r>
      <w:r w:rsidR="004A4144" w:rsidRPr="00866AA1">
        <w:rPr>
          <w:i w:val="0"/>
          <w:iCs w:val="0"/>
          <w:lang w:val="en-US"/>
          <w14:cntxtAlts/>
        </w:rPr>
        <w:tab/>
      </w:r>
      <w:r w:rsidR="004615E1" w:rsidRPr="00866AA1">
        <w:t>Advanced Photon Source Upgrade Project Final Design Report</w:t>
      </w:r>
      <w:r w:rsidR="004615E1" w:rsidRPr="00866AA1">
        <w:rPr>
          <w:i w:val="0"/>
          <w:iCs w:val="0"/>
        </w:rPr>
        <w:t>, Argonne National Laboratory, Lemont, IL, USA, Rep. APSU-2.01-RPT-003, May 2019</w:t>
      </w:r>
      <w:r w:rsidR="00F50EB8" w:rsidRPr="00866AA1">
        <w:rPr>
          <w:i w:val="0"/>
          <w:iCs w:val="0"/>
        </w:rPr>
        <w:t>,</w:t>
      </w:r>
      <w:r w:rsidR="00F50EB8" w:rsidRPr="00866AA1">
        <w:rPr>
          <w:i w:val="0"/>
          <w:iCs w:val="0"/>
        </w:rPr>
        <w:tab/>
      </w:r>
      <w:r w:rsidR="008E0E20" w:rsidRPr="00866AA1">
        <w:rPr>
          <w:i w:val="0"/>
          <w:iCs w:val="0"/>
        </w:rPr>
        <w:br w:type="textWrapping" w:clear="all"/>
      </w:r>
      <w:r w:rsidR="00F50EB8" w:rsidRPr="00866AA1">
        <w:rPr>
          <w:rFonts w:ascii="Liberation Mono" w:hAnsi="Liberation Mono"/>
          <w:i w:val="0"/>
          <w:iCs w:val="0"/>
          <w:sz w:val="16"/>
          <w:szCs w:val="16"/>
        </w:rPr>
        <w:t>https://publications.anl.gov/anlpubs/2019/ 07/153666.pdf</w:t>
      </w:r>
    </w:p>
    <w:p w14:paraId="210AEC96" w14:textId="6E397444" w:rsidR="00964360" w:rsidRPr="00DD369B" w:rsidRDefault="00964360" w:rsidP="00964360">
      <w:pPr>
        <w:pStyle w:val="JACoWSubsectionHeading"/>
        <w:rPr>
          <w:lang w:val="en-US"/>
        </w:rPr>
      </w:pPr>
      <w:r w:rsidRPr="00DD369B">
        <w:rPr>
          <w:lang w:val="en-US"/>
        </w:rPr>
        <w:t>Thesis</w:t>
      </w:r>
    </w:p>
    <w:p w14:paraId="2A54BB02" w14:textId="0BC71407" w:rsidR="008B1F0F" w:rsidRPr="002F62E4" w:rsidRDefault="00622E8D" w:rsidP="00E95D30">
      <w:pPr>
        <w:pStyle w:val="JACoWReference10onwards"/>
        <w:rPr>
          <w:lang w:val="de-DE"/>
        </w:rPr>
      </w:pPr>
      <w:r w:rsidRPr="009E6644">
        <w:t>[</w:t>
      </w:r>
      <w:r w:rsidR="008D3B96">
        <w:t>2</w:t>
      </w:r>
      <w:r w:rsidR="00A1115E">
        <w:t>7</w:t>
      </w:r>
      <w:r w:rsidR="00A92789">
        <w:t>]</w:t>
      </w:r>
      <w:r w:rsidR="00A92789">
        <w:tab/>
      </w:r>
      <w:r w:rsidR="00F67481" w:rsidRPr="009E6644">
        <w:t>A. </w:t>
      </w:r>
      <w:r w:rsidR="008A0059" w:rsidRPr="009E6644">
        <w:t xml:space="preserve">Student, “Title of thesis”, Ph.D. thesis, Phys. </w:t>
      </w:r>
      <w:proofErr w:type="spellStart"/>
      <w:r w:rsidR="008A0059" w:rsidRPr="002F62E4">
        <w:rPr>
          <w:lang w:val="de-DE"/>
        </w:rPr>
        <w:t>Dept</w:t>
      </w:r>
      <w:proofErr w:type="spellEnd"/>
      <w:r w:rsidR="00755ABB">
        <w:rPr>
          <w:lang w:val="de-DE"/>
        </w:rPr>
        <w:t>.</w:t>
      </w:r>
      <w:r w:rsidR="008A0059" w:rsidRPr="002F62E4">
        <w:rPr>
          <w:lang w:val="de-DE"/>
        </w:rPr>
        <w:t>, Karlsruhe</w:t>
      </w:r>
      <w:r w:rsidR="00872F5A" w:rsidRPr="002F62E4">
        <w:rPr>
          <w:lang w:val="de-DE"/>
        </w:rPr>
        <w:t>r Institut für Technologie</w:t>
      </w:r>
      <w:r w:rsidR="008A0059" w:rsidRPr="002F62E4">
        <w:rPr>
          <w:lang w:val="de-DE"/>
        </w:rPr>
        <w:t xml:space="preserve">, Karlsruhe, Germany, 2014. </w:t>
      </w:r>
    </w:p>
    <w:p w14:paraId="2D5204D4" w14:textId="24D685F5" w:rsidR="002A2611" w:rsidRPr="000E6AE4" w:rsidRDefault="002A2611" w:rsidP="000E6AE4">
      <w:pPr>
        <w:pStyle w:val="JACoWSubsectionHeading"/>
      </w:pPr>
      <w:bookmarkStart w:id="29" w:name="_Hlk188515322"/>
      <w:r w:rsidRPr="000E6AE4">
        <w:t>M</w:t>
      </w:r>
      <w:r w:rsidR="00964360">
        <w:t>anual</w:t>
      </w:r>
    </w:p>
    <w:bookmarkEnd w:id="29"/>
    <w:p w14:paraId="3E9015A1" w14:textId="1FA1B9DA" w:rsidR="00662037" w:rsidRDefault="00622E8D" w:rsidP="00E95D30">
      <w:pPr>
        <w:pStyle w:val="JACoWReference10onwards"/>
        <w:rPr>
          <w:rStyle w:val="JACoWReferenceurldoiChar"/>
          <w:lang w:val="en-US"/>
        </w:rPr>
      </w:pPr>
      <w:r w:rsidRPr="009E6644">
        <w:t>[</w:t>
      </w:r>
      <w:r w:rsidR="008E0E20">
        <w:t>2</w:t>
      </w:r>
      <w:r w:rsidR="00A1115E">
        <w:t>8</w:t>
      </w:r>
      <w:r w:rsidR="0019740F" w:rsidRPr="009E6644">
        <w:t>]</w:t>
      </w:r>
      <w:r w:rsidR="00A203D9" w:rsidRPr="009E6644">
        <w:tab/>
      </w:r>
      <w:r w:rsidR="002A2611" w:rsidRPr="009E6644">
        <w:rPr>
          <w:rStyle w:val="JACoWReferenceItalicsChar"/>
        </w:rPr>
        <w:t>IEEE Editorial Style Manual</w:t>
      </w:r>
      <w:r w:rsidR="002A2611" w:rsidRPr="009E6644">
        <w:t>, IEEE Periodicals, Pisc</w:t>
      </w:r>
      <w:r w:rsidR="00AE6B2D" w:rsidRPr="009E6644">
        <w:t xml:space="preserve">ataway, </w:t>
      </w:r>
      <w:r w:rsidR="00BD31E0" w:rsidRPr="007306C1">
        <w:rPr>
          <w:lang w:val="en-US"/>
        </w:rPr>
        <w:t>NJ, USA, Oct. 2014, pp. 34-52,</w:t>
      </w:r>
      <w:r w:rsidR="00BD31E0" w:rsidRPr="00E95D30">
        <w:rPr>
          <w:rFonts w:eastAsiaTheme="minorHAnsi"/>
        </w:rPr>
        <w:t xml:space="preserve"> </w:t>
      </w:r>
      <w:r w:rsidR="00BD31E0" w:rsidRPr="00771A6D">
        <w:rPr>
          <w:rStyle w:val="JACoWReferenceurldoiChar"/>
          <w:lang w:val="en-US"/>
        </w:rPr>
        <w:t>http://www.ieee.</w:t>
      </w:r>
      <w:r w:rsidR="00964360">
        <w:rPr>
          <w:rStyle w:val="JACoWReferenceurldoiChar"/>
          <w:lang w:val="en-US"/>
        </w:rPr>
        <w:t xml:space="preserve">org/ </w:t>
      </w:r>
      <w:r w:rsidR="00BD31E0" w:rsidRPr="00771A6D">
        <w:rPr>
          <w:rStyle w:val="JACoWReferenceurldoiChar"/>
          <w:lang w:val="en-US"/>
        </w:rPr>
        <w:t>documents/style_manual.pdf</w:t>
      </w:r>
    </w:p>
    <w:p w14:paraId="1B7157C8" w14:textId="06B15C62" w:rsidR="00B768A2" w:rsidRPr="009E6644" w:rsidRDefault="00B768A2" w:rsidP="00DE0A70">
      <w:pPr>
        <w:pStyle w:val="JACoWSubsectionHeading"/>
      </w:pPr>
      <w:r w:rsidRPr="009E6644">
        <w:t>P</w:t>
      </w:r>
      <w:r w:rsidR="00DE0A70">
        <w:t>atents</w:t>
      </w:r>
    </w:p>
    <w:p w14:paraId="66414961" w14:textId="7AFC69F2" w:rsidR="00B768A2" w:rsidRPr="009E6644" w:rsidRDefault="00B768A2" w:rsidP="00E95D30">
      <w:pPr>
        <w:pStyle w:val="JACoWReference10onwards"/>
      </w:pPr>
      <w:r w:rsidRPr="009E6644">
        <w:t>[</w:t>
      </w:r>
      <w:r w:rsidR="008E0E20">
        <w:t>2</w:t>
      </w:r>
      <w:r w:rsidR="00A1115E">
        <w:t>9</w:t>
      </w:r>
      <w:r w:rsidR="00A92789">
        <w:t>]</w:t>
      </w:r>
      <w:r w:rsidR="00B67849">
        <w:tab/>
      </w:r>
      <w:r w:rsidR="008D451B" w:rsidRPr="009E6644">
        <w:t>A.</w:t>
      </w:r>
      <w:r w:rsidR="00E2743D" w:rsidRPr="009E6644">
        <w:t> N. </w:t>
      </w:r>
      <w:r w:rsidR="008D451B" w:rsidRPr="009E6644">
        <w:t>Inventor, “Title of p</w:t>
      </w:r>
      <w:r w:rsidRPr="009E6644">
        <w:t>atent”, Patent Authority and No., Jan. 20, 2016.</w:t>
      </w:r>
    </w:p>
    <w:p w14:paraId="71A8F124" w14:textId="7C3DFD3B" w:rsidR="00F67481" w:rsidRDefault="00176A1A" w:rsidP="000E6AE4">
      <w:pPr>
        <w:pStyle w:val="JACoWSubsectionHeading"/>
      </w:pPr>
      <w:r w:rsidRPr="000E6AE4">
        <w:t xml:space="preserve">Unpublished Work </w:t>
      </w:r>
      <w:r>
        <w:t>a</w:t>
      </w:r>
      <w:r w:rsidRPr="000E6AE4">
        <w:t>nd Private Communication</w:t>
      </w:r>
    </w:p>
    <w:p w14:paraId="7937E949" w14:textId="09B34DC9" w:rsidR="00872F5A" w:rsidRPr="009E6644" w:rsidRDefault="00622E8D" w:rsidP="005876F5">
      <w:pPr>
        <w:pStyle w:val="JACoWReference10onwards"/>
        <w:spacing w:line="240" w:lineRule="auto"/>
      </w:pPr>
      <w:r w:rsidRPr="009E6644">
        <w:t>[</w:t>
      </w:r>
      <w:r w:rsidR="00A1115E">
        <w:t>30</w:t>
      </w:r>
      <w:r w:rsidR="003E4735" w:rsidRPr="009E6644">
        <w:t>]</w:t>
      </w:r>
      <w:r w:rsidR="003E4735" w:rsidRPr="009E6644">
        <w:tab/>
      </w:r>
      <w:r w:rsidR="00E2743D" w:rsidRPr="009E6644">
        <w:t>P. </w:t>
      </w:r>
      <w:r w:rsidR="00872F5A" w:rsidRPr="009E6644">
        <w:t>Neptune, “Title of paper”</w:t>
      </w:r>
      <w:r w:rsidR="00D945A5">
        <w:t xml:space="preserve">, </w:t>
      </w:r>
      <w:r w:rsidR="00872F5A" w:rsidRPr="009E6644">
        <w:t>unpublished.</w:t>
      </w:r>
    </w:p>
    <w:p w14:paraId="4B5A2C79" w14:textId="3D58FD46" w:rsidR="00872F5A" w:rsidRPr="00A428A9" w:rsidRDefault="00622E8D" w:rsidP="005876F5">
      <w:pPr>
        <w:pStyle w:val="JACoWReference10onwards"/>
        <w:spacing w:line="360" w:lineRule="auto"/>
        <w:rPr>
          <w:lang w:val="fr-CH"/>
        </w:rPr>
      </w:pPr>
      <w:r w:rsidRPr="00A428A9">
        <w:rPr>
          <w:lang w:val="fr-CH"/>
        </w:rPr>
        <w:t>[</w:t>
      </w:r>
      <w:r w:rsidR="008D3B96">
        <w:rPr>
          <w:lang w:val="fr-CH"/>
        </w:rPr>
        <w:t>3</w:t>
      </w:r>
      <w:r w:rsidR="00A1115E">
        <w:rPr>
          <w:lang w:val="fr-CH"/>
        </w:rPr>
        <w:t>1</w:t>
      </w:r>
      <w:r w:rsidR="000160F5" w:rsidRPr="00A428A9">
        <w:rPr>
          <w:lang w:val="fr-CH"/>
        </w:rPr>
        <w:t>]</w:t>
      </w:r>
      <w:r w:rsidR="000160F5" w:rsidRPr="00A428A9">
        <w:rPr>
          <w:lang w:val="fr-CH"/>
        </w:rPr>
        <w:tab/>
      </w:r>
      <w:r w:rsidR="00E2743D" w:rsidRPr="00A428A9">
        <w:rPr>
          <w:lang w:val="fr-CH"/>
        </w:rPr>
        <w:t>P. </w:t>
      </w:r>
      <w:r w:rsidR="00872F5A" w:rsidRPr="00A428A9">
        <w:rPr>
          <w:lang w:val="fr-CH"/>
        </w:rPr>
        <w:t xml:space="preserve">Uranus, </w:t>
      </w:r>
      <w:proofErr w:type="spellStart"/>
      <w:r w:rsidR="00872F5A" w:rsidRPr="00A428A9">
        <w:rPr>
          <w:lang w:val="fr-CH"/>
        </w:rPr>
        <w:t>private</w:t>
      </w:r>
      <w:proofErr w:type="spellEnd"/>
      <w:r w:rsidR="00872F5A" w:rsidRPr="00A428A9">
        <w:rPr>
          <w:lang w:val="fr-CH"/>
        </w:rPr>
        <w:t xml:space="preserve"> communication, Jun. 2015.</w:t>
      </w:r>
    </w:p>
    <w:p w14:paraId="323CF1E5" w14:textId="130DED56" w:rsidR="008E0E20" w:rsidRPr="008D3B96" w:rsidRDefault="008E0E20" w:rsidP="00E95D30">
      <w:pPr>
        <w:pStyle w:val="JACoWReferencewhen9Refs"/>
        <w:rPr>
          <w:rStyle w:val="JACoWReferenceurldoiChar"/>
          <w:rFonts w:cs="Times New Roman"/>
          <w:szCs w:val="16"/>
          <w:lang w:val="fr-CH"/>
        </w:rPr>
      </w:pPr>
      <w:r w:rsidRPr="008D3B96">
        <w:rPr>
          <w:rStyle w:val="JACoWReferenceurldoiChar"/>
          <w:rFonts w:cs="Times New Roman"/>
          <w:szCs w:val="16"/>
          <w:lang w:val="fr-CH"/>
        </w:rPr>
        <w:br w:type="page"/>
      </w:r>
    </w:p>
    <w:p w14:paraId="57258938" w14:textId="195ACD38" w:rsidR="008E0E20" w:rsidRPr="008D3B96" w:rsidRDefault="008E0E20" w:rsidP="00E95D30">
      <w:pPr>
        <w:pStyle w:val="JACoWReferencewhen9Refs"/>
        <w:rPr>
          <w:lang w:val="fr-CH"/>
        </w:rPr>
        <w:sectPr w:rsidR="008E0E20" w:rsidRPr="008D3B96" w:rsidSect="001F62E5">
          <w:footnotePr>
            <w:pos w:val="beneathText"/>
            <w:numFmt w:val="chicago"/>
          </w:footnotePr>
          <w:endnotePr>
            <w:numFmt w:val="decimal"/>
          </w:endnotePr>
          <w:type w:val="continuous"/>
          <w:pgSz w:w="11900" w:h="15840" w:code="227"/>
          <w:pgMar w:top="1077" w:right="1134" w:bottom="1077" w:left="1134" w:header="0" w:footer="0" w:gutter="0"/>
          <w:cols w:num="2" w:space="288"/>
          <w:docGrid w:linePitch="360"/>
        </w:sectPr>
      </w:pPr>
    </w:p>
    <w:p w14:paraId="7A239AD2" w14:textId="43227E3F" w:rsidR="00D747B7" w:rsidRPr="008B787D" w:rsidRDefault="00D747B7" w:rsidP="00FA4DDF">
      <w:pPr>
        <w:pStyle w:val="JACoWSectionHeading"/>
        <w:spacing w:before="0" w:after="240"/>
        <w:rPr>
          <w:lang w:val="fr-CH"/>
        </w:rPr>
      </w:pPr>
      <w:r w:rsidRPr="008B787D">
        <w:rPr>
          <w:lang w:val="fr-CH"/>
        </w:rPr>
        <w:lastRenderedPageBreak/>
        <w:t xml:space="preserve">ANNEX </w:t>
      </w:r>
      <w:proofErr w:type="gramStart"/>
      <w:r w:rsidR="00A14EA0" w:rsidRPr="008B787D">
        <w:rPr>
          <w:lang w:val="fr-CH"/>
        </w:rPr>
        <w:t>C</w:t>
      </w:r>
      <w:r w:rsidRPr="008B787D">
        <w:rPr>
          <w:lang w:val="fr-CH"/>
        </w:rPr>
        <w:t>:</w:t>
      </w:r>
      <w:proofErr w:type="gramEnd"/>
      <w:r w:rsidRPr="008B787D">
        <w:rPr>
          <w:lang w:val="fr-CH"/>
        </w:rPr>
        <w:br w:type="textWrapping" w:clear="all"/>
        <w:t>JOURNAL ABBREVIATIONS</w:t>
      </w:r>
    </w:p>
    <w:p w14:paraId="2AC2A499" w14:textId="21DBA8F5" w:rsidR="008B787D" w:rsidRPr="00CD6A30" w:rsidRDefault="008B787D" w:rsidP="008B787D">
      <w:pPr>
        <w:rPr>
          <w:rFonts w:eastAsia="Calibri"/>
          <w:sz w:val="18"/>
          <w:lang w:val="en-US"/>
        </w:rPr>
      </w:pPr>
      <w:r w:rsidRPr="008B787D">
        <w:rPr>
          <w:rFonts w:eastAsia="Calibri"/>
          <w:i/>
          <w:sz w:val="18"/>
          <w:lang w:val="fr-CH"/>
        </w:rPr>
        <w:t xml:space="preserve">ACM Trans. </w:t>
      </w:r>
      <w:proofErr w:type="spellStart"/>
      <w:r w:rsidRPr="00CD6A30">
        <w:rPr>
          <w:rFonts w:eastAsia="Calibri"/>
          <w:i/>
          <w:sz w:val="18"/>
          <w:lang w:val="en-US"/>
        </w:rPr>
        <w:t>Comput</w:t>
      </w:r>
      <w:proofErr w:type="spellEnd"/>
      <w:r w:rsidRPr="00CD6A30">
        <w:rPr>
          <w:rFonts w:eastAsia="Calibri"/>
          <w:i/>
          <w:sz w:val="18"/>
          <w:lang w:val="en-US"/>
        </w:rPr>
        <w:t>. Syst.</w:t>
      </w:r>
      <w:r>
        <w:rPr>
          <w:rFonts w:eastAsia="Calibri"/>
          <w:i/>
          <w:sz w:val="18"/>
          <w:lang w:val="en-US"/>
        </w:rPr>
        <w:tab/>
      </w:r>
      <w:r w:rsidRPr="00CD6A30">
        <w:rPr>
          <w:rFonts w:eastAsia="Calibri"/>
          <w:i/>
          <w:sz w:val="18"/>
          <w:lang w:val="en-US"/>
        </w:rPr>
        <w:tab/>
      </w:r>
      <w:r w:rsidR="00450DC3">
        <w:rPr>
          <w:rFonts w:eastAsia="Calibri"/>
          <w:i/>
          <w:sz w:val="18"/>
          <w:lang w:val="en-US"/>
        </w:rPr>
        <w:tab/>
      </w:r>
      <w:r w:rsidRPr="00CD6A30">
        <w:rPr>
          <w:rFonts w:eastAsia="Calibri"/>
          <w:sz w:val="18"/>
          <w:lang w:val="en-US"/>
        </w:rPr>
        <w:t>ACM Transactions on Computer Systems</w:t>
      </w:r>
      <w:r w:rsidRPr="00CD6A30">
        <w:rPr>
          <w:rFonts w:eastAsia="Calibri"/>
          <w:sz w:val="18"/>
          <w:lang w:val="en-US"/>
        </w:rPr>
        <w:tab/>
      </w:r>
    </w:p>
    <w:p w14:paraId="46ACF467" w14:textId="02ED8870" w:rsidR="00450DC3" w:rsidRDefault="00450DC3" w:rsidP="00255081">
      <w:pPr>
        <w:rPr>
          <w:rFonts w:eastAsia="Calibri"/>
          <w:sz w:val="18"/>
          <w:lang w:val="en-US"/>
        </w:rPr>
      </w:pPr>
      <w:r w:rsidRPr="00450DC3">
        <w:rPr>
          <w:rFonts w:eastAsia="Calibri"/>
          <w:i/>
          <w:sz w:val="18"/>
          <w:lang w:val="en-US"/>
        </w:rPr>
        <w:t>ACM Trans.</w:t>
      </w:r>
      <w:r>
        <w:rPr>
          <w:rFonts w:eastAsia="Calibri"/>
          <w:i/>
          <w:sz w:val="18"/>
          <w:lang w:val="en-US"/>
        </w:rPr>
        <w:t xml:space="preserve"> </w:t>
      </w:r>
      <w:r w:rsidRPr="00450DC3">
        <w:rPr>
          <w:rFonts w:eastAsia="Calibri"/>
          <w:i/>
          <w:sz w:val="18"/>
          <w:lang w:val="en-US"/>
        </w:rPr>
        <w:t xml:space="preserve">Model. </w:t>
      </w:r>
      <w:proofErr w:type="spellStart"/>
      <w:r w:rsidRPr="00CD6A30">
        <w:rPr>
          <w:rFonts w:eastAsia="Calibri"/>
          <w:i/>
          <w:sz w:val="18"/>
          <w:lang w:val="en-US"/>
        </w:rPr>
        <w:t>Comput</w:t>
      </w:r>
      <w:proofErr w:type="spellEnd"/>
      <w:r w:rsidRPr="00CD6A30">
        <w:rPr>
          <w:rFonts w:eastAsia="Calibri"/>
          <w:i/>
          <w:sz w:val="18"/>
          <w:lang w:val="en-US"/>
        </w:rPr>
        <w:t>. Syst.</w:t>
      </w:r>
      <w:r>
        <w:rPr>
          <w:rFonts w:eastAsia="Calibri"/>
          <w:i/>
          <w:sz w:val="18"/>
          <w:lang w:val="en-US"/>
        </w:rPr>
        <w:tab/>
      </w:r>
      <w:r>
        <w:rPr>
          <w:rFonts w:eastAsia="Calibri"/>
          <w:i/>
          <w:sz w:val="18"/>
          <w:lang w:val="en-US"/>
        </w:rPr>
        <w:tab/>
      </w:r>
      <w:r w:rsidRPr="00CD6A30">
        <w:rPr>
          <w:rFonts w:eastAsia="Calibri"/>
          <w:sz w:val="18"/>
          <w:lang w:val="en-US"/>
        </w:rPr>
        <w:t xml:space="preserve">ACM Transactions on </w:t>
      </w:r>
      <w:r>
        <w:rPr>
          <w:rFonts w:eastAsia="Calibri"/>
          <w:sz w:val="18"/>
          <w:lang w:val="en-US"/>
        </w:rPr>
        <w:t xml:space="preserve">Modelling and </w:t>
      </w:r>
      <w:r w:rsidRPr="00CD6A30">
        <w:rPr>
          <w:rFonts w:eastAsia="Calibri"/>
          <w:sz w:val="18"/>
          <w:lang w:val="en-US"/>
        </w:rPr>
        <w:t>Computer Systems</w:t>
      </w:r>
    </w:p>
    <w:p w14:paraId="67920BE8" w14:textId="4CE1EF64" w:rsidR="007D73DE" w:rsidRDefault="007D73DE" w:rsidP="00255081">
      <w:pPr>
        <w:rPr>
          <w:rFonts w:eastAsia="Calibri"/>
          <w:sz w:val="18"/>
          <w:lang w:val="en-US"/>
        </w:rPr>
      </w:pPr>
      <w:r w:rsidRPr="007D73DE">
        <w:rPr>
          <w:rFonts w:eastAsia="Calibri"/>
          <w:i/>
          <w:iCs/>
          <w:sz w:val="18"/>
          <w:lang w:val="en-US"/>
        </w:rPr>
        <w:t xml:space="preserve">ACM Trans. Software Eng. </w:t>
      </w:r>
      <w:proofErr w:type="spellStart"/>
      <w:r w:rsidRPr="007D73DE">
        <w:rPr>
          <w:rFonts w:eastAsia="Calibri"/>
          <w:i/>
          <w:iCs/>
          <w:sz w:val="18"/>
          <w:lang w:val="en-US"/>
        </w:rPr>
        <w:t>Methodol</w:t>
      </w:r>
      <w:proofErr w:type="spellEnd"/>
      <w:r w:rsidRPr="007D73DE">
        <w:rPr>
          <w:rFonts w:eastAsia="Calibri"/>
          <w:i/>
          <w:iCs/>
          <w:sz w:val="18"/>
          <w:lang w:val="en-US"/>
        </w:rPr>
        <w:t>.</w:t>
      </w:r>
      <w:r w:rsidRPr="007D73DE">
        <w:rPr>
          <w:rFonts w:eastAsia="Calibri"/>
          <w:sz w:val="18"/>
          <w:lang w:val="en-US"/>
        </w:rPr>
        <w:tab/>
        <w:t>ACM Transactions on Software Engineering and Methodology</w:t>
      </w:r>
    </w:p>
    <w:p w14:paraId="342C6ADA" w14:textId="6D97E476" w:rsidR="003F5483" w:rsidRPr="00CD6A30" w:rsidRDefault="003F5483" w:rsidP="00255081">
      <w:pPr>
        <w:rPr>
          <w:rFonts w:eastAsia="Calibri"/>
          <w:i/>
          <w:sz w:val="18"/>
          <w:lang w:val="en-US"/>
        </w:rPr>
      </w:pPr>
      <w:r w:rsidRPr="00CD6A30">
        <w:rPr>
          <w:rFonts w:eastAsia="Calibri"/>
          <w:i/>
          <w:sz w:val="18"/>
          <w:lang w:val="en-US"/>
        </w:rPr>
        <w:t xml:space="preserve">Adv. </w:t>
      </w:r>
      <w:proofErr w:type="spellStart"/>
      <w:r w:rsidRPr="00CD6A30">
        <w:rPr>
          <w:rFonts w:eastAsia="Calibri"/>
          <w:i/>
          <w:sz w:val="18"/>
          <w:lang w:val="en-US"/>
        </w:rPr>
        <w:t>Cryog</w:t>
      </w:r>
      <w:proofErr w:type="spellEnd"/>
      <w:r w:rsidRPr="00CD6A30">
        <w:rPr>
          <w:rFonts w:eastAsia="Calibri"/>
          <w:i/>
          <w:sz w:val="18"/>
          <w:lang w:val="en-US"/>
        </w:rPr>
        <w:t>. Eng.</w:t>
      </w:r>
      <w:r w:rsidRPr="00CD6A30">
        <w:rPr>
          <w:rFonts w:eastAsia="Calibri"/>
          <w:i/>
          <w:sz w:val="18"/>
          <w:lang w:val="en-US"/>
        </w:rPr>
        <w:tab/>
      </w:r>
      <w:r w:rsidRPr="00CD6A30">
        <w:rPr>
          <w:rFonts w:eastAsia="Calibri"/>
          <w:i/>
          <w:sz w:val="18"/>
          <w:lang w:val="en-US"/>
        </w:rPr>
        <w:tab/>
      </w:r>
      <w:r w:rsidRPr="00CD6A30">
        <w:rPr>
          <w:rFonts w:eastAsia="Calibri"/>
          <w:i/>
          <w:sz w:val="18"/>
          <w:lang w:val="en-US"/>
        </w:rPr>
        <w:tab/>
      </w:r>
      <w:r w:rsidRPr="00CD6A30">
        <w:rPr>
          <w:rFonts w:eastAsia="Calibri"/>
          <w:i/>
          <w:sz w:val="18"/>
          <w:lang w:val="en-US"/>
        </w:rPr>
        <w:tab/>
      </w:r>
      <w:r w:rsidR="00450DC3">
        <w:rPr>
          <w:rFonts w:eastAsia="Calibri"/>
          <w:i/>
          <w:sz w:val="18"/>
          <w:lang w:val="en-US"/>
        </w:rPr>
        <w:tab/>
      </w:r>
      <w:r w:rsidRPr="00CD6A30">
        <w:rPr>
          <w:rFonts w:eastAsia="Calibri"/>
          <w:sz w:val="18"/>
          <w:lang w:val="en-US"/>
        </w:rPr>
        <w:t>Advances in Cryogenic Engineering</w:t>
      </w:r>
    </w:p>
    <w:p w14:paraId="041A9113" w14:textId="77247069" w:rsidR="00E425BC" w:rsidRPr="00CD6A30" w:rsidRDefault="00E425BC" w:rsidP="00255081">
      <w:pPr>
        <w:rPr>
          <w:rFonts w:eastAsia="Calibri"/>
          <w:sz w:val="18"/>
          <w:lang w:val="en-US"/>
        </w:rPr>
      </w:pPr>
      <w:r w:rsidRPr="00CD6A30">
        <w:rPr>
          <w:rFonts w:eastAsia="Calibri"/>
          <w:i/>
          <w:sz w:val="18"/>
          <w:lang w:val="en-US"/>
        </w:rPr>
        <w:t>Adv. Energy Mat</w:t>
      </w:r>
      <w:r w:rsidR="00F24688" w:rsidRPr="00CD6A30">
        <w:rPr>
          <w:rFonts w:eastAsia="Calibri"/>
          <w:i/>
          <w:sz w:val="18"/>
          <w:lang w:val="en-US"/>
        </w:rPr>
        <w:t>er</w:t>
      </w:r>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Advanced Energy Materials</w:t>
      </w:r>
    </w:p>
    <w:p w14:paraId="045A915F" w14:textId="4BF9727E" w:rsidR="00411CBB" w:rsidRPr="00CD6A30" w:rsidRDefault="00411CBB" w:rsidP="00255081">
      <w:pPr>
        <w:rPr>
          <w:rFonts w:eastAsia="Calibri"/>
          <w:i/>
          <w:sz w:val="18"/>
          <w:lang w:val="en-US"/>
        </w:rPr>
      </w:pPr>
      <w:r w:rsidRPr="00CD6A30">
        <w:rPr>
          <w:rFonts w:eastAsia="Calibri"/>
          <w:i/>
          <w:sz w:val="18"/>
          <w:lang w:val="en-US"/>
        </w:rPr>
        <w:t>Adv. Mech. Eng.</w:t>
      </w:r>
      <w:r w:rsidRPr="00CD6A30">
        <w:rPr>
          <w:rFonts w:eastAsia="Calibri"/>
          <w:i/>
          <w:sz w:val="18"/>
          <w:lang w:val="en-US"/>
        </w:rPr>
        <w:tab/>
      </w:r>
      <w:r w:rsidRPr="00CD6A30">
        <w:rPr>
          <w:rFonts w:eastAsia="Calibri"/>
          <w:i/>
          <w:sz w:val="18"/>
          <w:lang w:val="en-US"/>
        </w:rPr>
        <w:tab/>
      </w:r>
      <w:r w:rsidRPr="00CD6A30">
        <w:rPr>
          <w:rFonts w:eastAsia="Calibri"/>
          <w:i/>
          <w:sz w:val="18"/>
          <w:lang w:val="en-US"/>
        </w:rPr>
        <w:tab/>
      </w:r>
      <w:r w:rsidRPr="00CD6A30">
        <w:rPr>
          <w:rFonts w:eastAsia="Calibri"/>
          <w:i/>
          <w:sz w:val="18"/>
          <w:lang w:val="en-US"/>
        </w:rPr>
        <w:tab/>
      </w:r>
      <w:r w:rsidR="00450DC3">
        <w:rPr>
          <w:rFonts w:eastAsia="Calibri"/>
          <w:i/>
          <w:sz w:val="18"/>
          <w:lang w:val="en-US"/>
        </w:rPr>
        <w:tab/>
      </w:r>
      <w:r w:rsidRPr="00CD6A30">
        <w:rPr>
          <w:rFonts w:eastAsia="Calibri"/>
          <w:sz w:val="18"/>
          <w:lang w:val="en-US"/>
        </w:rPr>
        <w:t>Advances in Mechanical Engineering</w:t>
      </w:r>
    </w:p>
    <w:p w14:paraId="3E73CD3A" w14:textId="13E7A97C" w:rsidR="00FC3E2C" w:rsidRPr="00CD6A30" w:rsidRDefault="00FC3E2C" w:rsidP="00255081">
      <w:pPr>
        <w:rPr>
          <w:rFonts w:eastAsia="Calibri"/>
          <w:sz w:val="18"/>
          <w:lang w:val="en-US"/>
        </w:rPr>
      </w:pPr>
      <w:r w:rsidRPr="00CD6A30">
        <w:rPr>
          <w:rFonts w:eastAsia="Calibri"/>
          <w:i/>
          <w:sz w:val="18"/>
          <w:lang w:val="en-US"/>
        </w:rPr>
        <w:t xml:space="preserve">Adv. Synchrotron </w:t>
      </w:r>
      <w:proofErr w:type="spellStart"/>
      <w:r w:rsidRPr="00CD6A30">
        <w:rPr>
          <w:rFonts w:eastAsia="Calibri"/>
          <w:i/>
          <w:sz w:val="18"/>
          <w:lang w:val="en-US"/>
        </w:rPr>
        <w:t>Radiat</w:t>
      </w:r>
      <w:proofErr w:type="spellEnd"/>
      <w:r w:rsidR="00450DC3">
        <w:rPr>
          <w:rFonts w:eastAsia="Calibri"/>
          <w:i/>
          <w:sz w:val="18"/>
          <w:lang w:val="en-US"/>
        </w:rPr>
        <w:t>.</w:t>
      </w:r>
      <w:r w:rsidR="00450DC3">
        <w:rPr>
          <w:rFonts w:eastAsia="Calibri"/>
          <w:i/>
          <w:sz w:val="18"/>
          <w:lang w:val="en-US"/>
        </w:rPr>
        <w:tab/>
      </w:r>
      <w:r w:rsidR="00450DC3">
        <w:rPr>
          <w:rFonts w:eastAsia="Calibri"/>
          <w:i/>
          <w:sz w:val="18"/>
          <w:lang w:val="en-US"/>
        </w:rPr>
        <w:tab/>
      </w:r>
      <w:r w:rsidRPr="00CD6A30">
        <w:rPr>
          <w:rFonts w:eastAsia="Calibri"/>
          <w:i/>
          <w:sz w:val="18"/>
          <w:lang w:val="en-US"/>
        </w:rPr>
        <w:t>.</w:t>
      </w:r>
      <w:r w:rsidRPr="00CD6A30">
        <w:rPr>
          <w:rFonts w:eastAsia="Calibri"/>
          <w:sz w:val="18"/>
          <w:lang w:val="en-US"/>
        </w:rPr>
        <w:tab/>
        <w:t>Advances in Synchrotron Radiation</w:t>
      </w:r>
    </w:p>
    <w:p w14:paraId="0248ACEC" w14:textId="2A7FBC83" w:rsidR="003552F3" w:rsidRPr="00CD6A30" w:rsidRDefault="003552F3" w:rsidP="00255081">
      <w:pPr>
        <w:rPr>
          <w:rFonts w:eastAsia="Calibri"/>
          <w:i/>
          <w:sz w:val="18"/>
          <w:lang w:val="en-US"/>
        </w:rPr>
      </w:pPr>
      <w:r w:rsidRPr="00CD6A30">
        <w:rPr>
          <w:rFonts w:eastAsia="Calibri"/>
          <w:i/>
          <w:sz w:val="18"/>
          <w:lang w:val="en-US"/>
        </w:rPr>
        <w:t>Ann. Math. Stat.</w:t>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r>
      <w:r w:rsidRPr="00CD6A30">
        <w:rPr>
          <w:rFonts w:eastAsia="Calibri"/>
          <w:sz w:val="18"/>
          <w:lang w:val="en-US"/>
        </w:rPr>
        <w:tab/>
        <w:t>Annals of Mathematical Statistics</w:t>
      </w:r>
    </w:p>
    <w:p w14:paraId="058D1DDC" w14:textId="016FAB8F" w:rsidR="003552F3" w:rsidRPr="00CD6A30" w:rsidRDefault="003552F3" w:rsidP="00255081">
      <w:pPr>
        <w:rPr>
          <w:rFonts w:eastAsia="Calibri"/>
          <w:i/>
          <w:sz w:val="18"/>
          <w:lang w:val="en-US"/>
        </w:rPr>
      </w:pPr>
      <w:r w:rsidRPr="00CD6A30">
        <w:rPr>
          <w:rFonts w:eastAsia="Calibri"/>
          <w:i/>
          <w:sz w:val="18"/>
          <w:lang w:val="en-US"/>
        </w:rPr>
        <w:t>Ann. Math.</w:t>
      </w:r>
      <w:r w:rsidRPr="00CD6A30">
        <w:rPr>
          <w:rFonts w:eastAsia="Calibri"/>
          <w:i/>
          <w:sz w:val="18"/>
          <w:lang w:val="en-US"/>
        </w:rPr>
        <w:tab/>
      </w:r>
      <w:r w:rsidRPr="00CD6A30">
        <w:rPr>
          <w:rFonts w:eastAsia="Calibri"/>
          <w: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r>
      <w:r w:rsidRPr="00CD6A30">
        <w:rPr>
          <w:rFonts w:eastAsia="Calibri"/>
          <w:sz w:val="18"/>
          <w:lang w:val="en-US"/>
        </w:rPr>
        <w:tab/>
        <w:t>Annals of Mathematics</w:t>
      </w:r>
    </w:p>
    <w:p w14:paraId="1D546B67" w14:textId="341548BE" w:rsidR="00663DED" w:rsidRPr="00CD6A30" w:rsidRDefault="00663DED" w:rsidP="00255081">
      <w:pPr>
        <w:rPr>
          <w:rFonts w:eastAsia="Calibri"/>
          <w:i/>
          <w:sz w:val="18"/>
          <w:lang w:val="en-US"/>
        </w:rPr>
      </w:pPr>
      <w:r w:rsidRPr="00CD6A30">
        <w:rPr>
          <w:rFonts w:eastAsia="Calibri"/>
          <w:i/>
          <w:sz w:val="18"/>
          <w:lang w:val="en-US"/>
        </w:rPr>
        <w:t xml:space="preserve">Annu. Rev. </w:t>
      </w:r>
      <w:proofErr w:type="spellStart"/>
      <w:r w:rsidRPr="00CD6A30">
        <w:rPr>
          <w:rFonts w:eastAsia="Calibri"/>
          <w:i/>
          <w:sz w:val="18"/>
          <w:lang w:val="en-US"/>
        </w:rPr>
        <w:t>Nucl</w:t>
      </w:r>
      <w:proofErr w:type="spellEnd"/>
      <w:r w:rsidRPr="00CD6A30">
        <w:rPr>
          <w:rFonts w:eastAsia="Calibri"/>
          <w:i/>
          <w:sz w:val="18"/>
          <w:lang w:val="en-US"/>
        </w:rPr>
        <w:t>. Part. Sci.</w:t>
      </w:r>
      <w:r w:rsidR="00CD6A30">
        <w:rPr>
          <w:rFonts w:eastAsia="Calibri"/>
          <w:i/>
          <w:sz w:val="18"/>
          <w:lang w:val="en-US"/>
        </w:rPr>
        <w:tab/>
      </w:r>
      <w:r w:rsidR="00450DC3">
        <w:rPr>
          <w:rFonts w:eastAsia="Calibri"/>
          <w:i/>
          <w:sz w:val="18"/>
          <w:lang w:val="en-US"/>
        </w:rPr>
        <w:tab/>
      </w:r>
      <w:r w:rsidRPr="00450DC3">
        <w:rPr>
          <w:rFonts w:eastAsia="Calibri"/>
          <w:sz w:val="18"/>
          <w:lang w:val="en-US"/>
        </w:rPr>
        <w:tab/>
      </w:r>
      <w:r w:rsidRPr="00CD6A30">
        <w:rPr>
          <w:rFonts w:eastAsia="Calibri"/>
          <w:sz w:val="18"/>
          <w:lang w:val="en-US"/>
        </w:rPr>
        <w:t>Annual Review of Nuclear and Particle Science</w:t>
      </w:r>
    </w:p>
    <w:p w14:paraId="5EEEA609" w14:textId="2F9478EB" w:rsidR="007362D9" w:rsidRPr="00CD6A30" w:rsidRDefault="007362D9" w:rsidP="00255081">
      <w:pPr>
        <w:rPr>
          <w:rFonts w:eastAsia="Calibri"/>
          <w:sz w:val="18"/>
          <w:lang w:val="en-US"/>
        </w:rPr>
      </w:pPr>
      <w:r w:rsidRPr="00CD6A30">
        <w:rPr>
          <w:rFonts w:eastAsia="Calibri"/>
          <w:i/>
          <w:sz w:val="18"/>
          <w:lang w:val="en-US"/>
        </w:rPr>
        <w:t xml:space="preserve">App. Phys. </w:t>
      </w:r>
      <w:proofErr w:type="gramStart"/>
      <w:r w:rsidRPr="00CD6A30">
        <w:rPr>
          <w:rFonts w:eastAsia="Calibri"/>
          <w:i/>
          <w:sz w:val="18"/>
          <w:lang w:val="en-US"/>
        </w:rPr>
        <w:t>A</w:t>
      </w:r>
      <w:proofErr w:type="gramEnd"/>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Applied Physics A</w:t>
      </w:r>
    </w:p>
    <w:p w14:paraId="3E68234E" w14:textId="6DEF90D2" w:rsidR="007362D9" w:rsidRPr="00CD6A30" w:rsidRDefault="007362D9" w:rsidP="00255081">
      <w:pPr>
        <w:rPr>
          <w:rFonts w:eastAsia="Calibri"/>
          <w:sz w:val="18"/>
          <w:lang w:val="en-US"/>
        </w:rPr>
      </w:pPr>
      <w:r w:rsidRPr="00CD6A30">
        <w:rPr>
          <w:rFonts w:eastAsia="Calibri"/>
          <w:i/>
          <w:sz w:val="18"/>
          <w:lang w:val="en-US"/>
        </w:rPr>
        <w:t>App. Phys. B</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Applied Physics B</w:t>
      </w:r>
    </w:p>
    <w:p w14:paraId="3C1F3C88" w14:textId="395DA37C" w:rsidR="007362D9" w:rsidRPr="00CD6A30" w:rsidRDefault="007362D9" w:rsidP="00255081">
      <w:pPr>
        <w:rPr>
          <w:rFonts w:eastAsia="Calibri"/>
          <w:sz w:val="18"/>
          <w:lang w:val="en-US"/>
        </w:rPr>
      </w:pPr>
      <w:r w:rsidRPr="00CD6A30">
        <w:rPr>
          <w:rFonts w:eastAsia="Calibri"/>
          <w:i/>
          <w:sz w:val="18"/>
          <w:lang w:val="en-US"/>
        </w:rPr>
        <w:t xml:space="preserve">App. Phys. </w:t>
      </w:r>
      <w:r w:rsidR="00ED6046" w:rsidRPr="00CD6A30">
        <w:rPr>
          <w:rFonts w:eastAsia="Calibri"/>
          <w:i/>
          <w:sz w:val="18"/>
          <w:lang w:val="en-US"/>
        </w:rPr>
        <w:t>B: Lasers Opt.</w:t>
      </w:r>
      <w:r w:rsidRPr="00CD6A30">
        <w:rPr>
          <w:rFonts w:eastAsia="Calibri"/>
          <w:sz w:val="18"/>
          <w:lang w:val="en-US"/>
        </w:rPr>
        <w:tab/>
      </w:r>
      <w:r w:rsidR="00450DC3">
        <w:rPr>
          <w:rFonts w:eastAsia="Calibri"/>
          <w:sz w:val="18"/>
          <w:lang w:val="en-US"/>
        </w:rPr>
        <w:tab/>
      </w:r>
      <w:r w:rsidRPr="00CD6A30">
        <w:rPr>
          <w:rFonts w:eastAsia="Calibri"/>
          <w:sz w:val="18"/>
          <w:lang w:val="en-US"/>
        </w:rPr>
        <w:tab/>
        <w:t xml:space="preserve">Applied Physics </w:t>
      </w:r>
      <w:r w:rsidR="00ED6046" w:rsidRPr="00CD6A30">
        <w:rPr>
          <w:rFonts w:eastAsia="Calibri"/>
          <w:sz w:val="18"/>
          <w:lang w:val="en-US"/>
        </w:rPr>
        <w:t>B: Lasers and Optics</w:t>
      </w:r>
    </w:p>
    <w:p w14:paraId="1561F50A" w14:textId="585590AE" w:rsidR="007362D9" w:rsidRPr="00CD6A30" w:rsidRDefault="007362D9" w:rsidP="00255081">
      <w:pPr>
        <w:rPr>
          <w:rFonts w:eastAsia="Calibri"/>
          <w:sz w:val="18"/>
          <w:lang w:val="en-US"/>
        </w:rPr>
      </w:pPr>
      <w:r w:rsidRPr="00CD6A30">
        <w:rPr>
          <w:rFonts w:eastAsia="Calibri"/>
          <w:i/>
          <w:sz w:val="18"/>
          <w:lang w:val="en-US"/>
        </w:rPr>
        <w:t xml:space="preserve">App. Phys. </w:t>
      </w:r>
      <w:r w:rsidR="00ED6046" w:rsidRPr="00CD6A30">
        <w:rPr>
          <w:rFonts w:eastAsia="Calibri"/>
          <w:i/>
          <w:sz w:val="18"/>
          <w:lang w:val="en-US"/>
        </w:rPr>
        <w:t>Express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 xml:space="preserve">Applied Physics </w:t>
      </w:r>
      <w:r w:rsidR="00ED6046" w:rsidRPr="00CD6A30">
        <w:rPr>
          <w:rFonts w:eastAsia="Calibri"/>
          <w:sz w:val="18"/>
          <w:lang w:val="en-US"/>
        </w:rPr>
        <w:t>Express</w:t>
      </w:r>
    </w:p>
    <w:p w14:paraId="6A024CFC" w14:textId="659C4BBC" w:rsidR="007362D9" w:rsidRPr="00CD6A30" w:rsidRDefault="007362D9" w:rsidP="00255081">
      <w:pPr>
        <w:rPr>
          <w:rFonts w:eastAsia="Calibri"/>
          <w:sz w:val="18"/>
          <w:lang w:val="en-US"/>
        </w:rPr>
      </w:pPr>
      <w:r w:rsidRPr="00CD6A30">
        <w:rPr>
          <w:rFonts w:eastAsia="Calibri"/>
          <w:i/>
          <w:sz w:val="18"/>
          <w:lang w:val="en-US"/>
        </w:rPr>
        <w:t xml:space="preserve">App. Phys. </w:t>
      </w:r>
      <w:r w:rsidR="00ED6046" w:rsidRPr="00CD6A30">
        <w:rPr>
          <w:rFonts w:eastAsia="Calibri"/>
          <w:i/>
          <w:sz w:val="18"/>
          <w:lang w:val="en-US"/>
        </w:rPr>
        <w:t>Lett.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 xml:space="preserve">Applied Physics </w:t>
      </w:r>
      <w:r w:rsidR="00ED6046" w:rsidRPr="00CD6A30">
        <w:rPr>
          <w:rFonts w:eastAsia="Calibri"/>
          <w:sz w:val="18"/>
          <w:lang w:val="en-US"/>
        </w:rPr>
        <w:t>Letters</w:t>
      </w:r>
    </w:p>
    <w:p w14:paraId="75503CE8" w14:textId="3812540C" w:rsidR="007362D9" w:rsidRPr="00CD6A30" w:rsidRDefault="007362D9" w:rsidP="00255081">
      <w:pPr>
        <w:rPr>
          <w:rFonts w:eastAsia="Calibri"/>
          <w:sz w:val="18"/>
          <w:lang w:val="en-US"/>
        </w:rPr>
      </w:pPr>
      <w:r w:rsidRPr="00CD6A30">
        <w:rPr>
          <w:rFonts w:eastAsia="Calibri"/>
          <w:i/>
          <w:sz w:val="18"/>
          <w:lang w:val="en-US"/>
        </w:rPr>
        <w:t xml:space="preserve">App. Phys. </w:t>
      </w:r>
      <w:r w:rsidR="00ED6046" w:rsidRPr="00CD6A30">
        <w:rPr>
          <w:rFonts w:eastAsia="Calibri"/>
          <w:i/>
          <w:sz w:val="18"/>
          <w:lang w:val="en-US"/>
        </w:rPr>
        <w:t>Res.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 xml:space="preserve">Applied Physics </w:t>
      </w:r>
      <w:r w:rsidR="00ED6046" w:rsidRPr="00CD6A30">
        <w:rPr>
          <w:rFonts w:eastAsia="Calibri"/>
          <w:sz w:val="18"/>
          <w:lang w:val="en-US"/>
        </w:rPr>
        <w:t>Research</w:t>
      </w:r>
    </w:p>
    <w:p w14:paraId="223D768F" w14:textId="322F27A7" w:rsidR="007362D9" w:rsidRPr="00CD6A30" w:rsidRDefault="007362D9" w:rsidP="00255081">
      <w:pPr>
        <w:rPr>
          <w:rFonts w:eastAsia="Calibri"/>
          <w:sz w:val="18"/>
          <w:lang w:val="en-US"/>
        </w:rPr>
      </w:pPr>
      <w:r w:rsidRPr="00CD6A30">
        <w:rPr>
          <w:rFonts w:eastAsia="Calibri"/>
          <w:i/>
          <w:sz w:val="18"/>
          <w:lang w:val="en-US"/>
        </w:rPr>
        <w:t xml:space="preserve">App. Phys. </w:t>
      </w:r>
      <w:r w:rsidR="00ED6046" w:rsidRPr="00CD6A30">
        <w:rPr>
          <w:rFonts w:eastAsia="Calibri"/>
          <w:i/>
          <w:sz w:val="18"/>
          <w:lang w:val="en-US"/>
        </w:rPr>
        <w:t>Rev.</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 xml:space="preserve">Applied Physics </w:t>
      </w:r>
      <w:r w:rsidR="00ED6046" w:rsidRPr="00CD6A30">
        <w:rPr>
          <w:rFonts w:eastAsia="Calibri"/>
          <w:sz w:val="18"/>
          <w:lang w:val="en-US"/>
        </w:rPr>
        <w:t>Reviews</w:t>
      </w:r>
    </w:p>
    <w:p w14:paraId="37C40A0D" w14:textId="5610FC98" w:rsidR="00F24688" w:rsidRDefault="00F24688" w:rsidP="00255081">
      <w:pPr>
        <w:rPr>
          <w:rFonts w:eastAsia="Calibri"/>
          <w:sz w:val="18"/>
          <w:lang w:val="en-US"/>
        </w:rPr>
      </w:pPr>
      <w:r w:rsidRPr="00CD6A30">
        <w:rPr>
          <w:rFonts w:eastAsia="Calibri"/>
          <w:i/>
          <w:sz w:val="18"/>
          <w:lang w:val="en-US"/>
        </w:rPr>
        <w:t xml:space="preserve">App. </w:t>
      </w:r>
      <w:proofErr w:type="spellStart"/>
      <w:r w:rsidRPr="00CD6A30">
        <w:rPr>
          <w:rFonts w:eastAsia="Calibri"/>
          <w:i/>
          <w:sz w:val="18"/>
          <w:lang w:val="en-US"/>
        </w:rPr>
        <w:t>Supercond</w:t>
      </w:r>
      <w:proofErr w:type="spellEnd"/>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Applied Superconductivity</w:t>
      </w:r>
    </w:p>
    <w:p w14:paraId="268A6DCD" w14:textId="7A6ED20E" w:rsidR="00450DC3" w:rsidRDefault="00450DC3" w:rsidP="00450DC3">
      <w:pPr>
        <w:rPr>
          <w:rFonts w:eastAsia="Calibri"/>
          <w:sz w:val="18"/>
          <w:lang w:val="en-US"/>
        </w:rPr>
      </w:pPr>
      <w:bookmarkStart w:id="30" w:name="_Hlk188955529"/>
      <w:proofErr w:type="spellStart"/>
      <w:r w:rsidRPr="00450DC3">
        <w:rPr>
          <w:rFonts w:eastAsia="Calibri"/>
          <w:i/>
          <w:sz w:val="18"/>
          <w:lang w:val="en-US"/>
        </w:rPr>
        <w:t>Artif</w:t>
      </w:r>
      <w:proofErr w:type="spellEnd"/>
      <w:r w:rsidRPr="00450DC3">
        <w:rPr>
          <w:rFonts w:eastAsia="Calibri"/>
          <w:i/>
          <w:sz w:val="18"/>
          <w:lang w:val="en-US"/>
        </w:rPr>
        <w:t>.</w:t>
      </w:r>
      <w:r>
        <w:rPr>
          <w:rFonts w:eastAsia="Calibri"/>
          <w:i/>
          <w:sz w:val="18"/>
          <w:lang w:val="en-US"/>
        </w:rPr>
        <w:t xml:space="preserve"> </w:t>
      </w:r>
      <w:proofErr w:type="spellStart"/>
      <w:r>
        <w:rPr>
          <w:rFonts w:eastAsia="Calibri"/>
          <w:i/>
          <w:sz w:val="18"/>
          <w:lang w:val="en-US"/>
        </w:rPr>
        <w:t>Intell</w:t>
      </w:r>
      <w:proofErr w:type="spellEnd"/>
      <w:r>
        <w:rPr>
          <w:rFonts w:eastAsia="Calibri"/>
          <w:i/>
          <w:sz w:val="18"/>
          <w:lang w:val="en-US"/>
        </w:rPr>
        <w:t>.</w:t>
      </w:r>
      <w:r w:rsidRPr="00450DC3">
        <w:rPr>
          <w:rFonts w:eastAsia="Calibri"/>
          <w:i/>
          <w:sz w:val="18"/>
          <w:lang w:val="en-US"/>
        </w:rPr>
        <w:tab/>
      </w:r>
      <w:r>
        <w:rPr>
          <w:rFonts w:eastAsia="Calibri"/>
          <w:i/>
          <w:sz w:val="18"/>
          <w:lang w:val="en-US"/>
        </w:rPr>
        <w:tab/>
      </w:r>
      <w:r>
        <w:rPr>
          <w:rFonts w:eastAsia="Calibri"/>
          <w:i/>
          <w:sz w:val="18"/>
          <w:lang w:val="en-US"/>
        </w:rPr>
        <w:tab/>
      </w:r>
      <w:r>
        <w:rPr>
          <w:rFonts w:eastAsia="Calibri"/>
          <w:i/>
          <w:sz w:val="18"/>
          <w:lang w:val="en-US"/>
        </w:rPr>
        <w:tab/>
      </w:r>
      <w:r w:rsidRPr="00450DC3">
        <w:rPr>
          <w:rFonts w:eastAsia="Calibri"/>
          <w:sz w:val="18"/>
          <w:lang w:val="en-US"/>
        </w:rPr>
        <w:tab/>
      </w:r>
      <w:r w:rsidRPr="00450DC3">
        <w:rPr>
          <w:rFonts w:eastAsia="Calibri"/>
          <w:sz w:val="18"/>
          <w:lang w:val="en-US"/>
        </w:rPr>
        <w:tab/>
      </w:r>
      <w:r>
        <w:rPr>
          <w:rFonts w:eastAsia="Calibri"/>
          <w:sz w:val="18"/>
          <w:lang w:val="en-US"/>
        </w:rPr>
        <w:t>Artificial Intelligence</w:t>
      </w:r>
      <w:bookmarkEnd w:id="30"/>
    </w:p>
    <w:p w14:paraId="4EEF0D44" w14:textId="2897E5C1" w:rsidR="00450DC3" w:rsidRPr="00450DC3" w:rsidRDefault="00450DC3" w:rsidP="00450DC3">
      <w:pPr>
        <w:rPr>
          <w:rFonts w:eastAsia="Calibri"/>
          <w:sz w:val="18"/>
          <w:lang w:val="en-US"/>
        </w:rPr>
      </w:pPr>
      <w:proofErr w:type="spellStart"/>
      <w:r w:rsidRPr="00450DC3">
        <w:rPr>
          <w:rFonts w:eastAsia="Calibri"/>
          <w:i/>
          <w:sz w:val="18"/>
          <w:lang w:val="en-US"/>
        </w:rPr>
        <w:t>Artif</w:t>
      </w:r>
      <w:proofErr w:type="spellEnd"/>
      <w:r w:rsidRPr="00450DC3">
        <w:rPr>
          <w:rFonts w:eastAsia="Calibri"/>
          <w:i/>
          <w:sz w:val="18"/>
          <w:lang w:val="en-US"/>
        </w:rPr>
        <w:t>.</w:t>
      </w:r>
      <w:r>
        <w:rPr>
          <w:rFonts w:eastAsia="Calibri"/>
          <w:i/>
          <w:sz w:val="18"/>
          <w:lang w:val="en-US"/>
        </w:rPr>
        <w:t xml:space="preserve"> </w:t>
      </w:r>
      <w:proofErr w:type="spellStart"/>
      <w:r>
        <w:rPr>
          <w:rFonts w:eastAsia="Calibri"/>
          <w:i/>
          <w:sz w:val="18"/>
          <w:lang w:val="en-US"/>
        </w:rPr>
        <w:t>Intell</w:t>
      </w:r>
      <w:proofErr w:type="spellEnd"/>
      <w:r>
        <w:rPr>
          <w:rFonts w:eastAsia="Calibri"/>
          <w:i/>
          <w:sz w:val="18"/>
          <w:lang w:val="en-US"/>
        </w:rPr>
        <w:t>. Rev.</w:t>
      </w:r>
      <w:r w:rsidRPr="00450DC3">
        <w:rPr>
          <w:rFonts w:eastAsia="Calibri"/>
          <w:i/>
          <w:sz w:val="18"/>
          <w:lang w:val="en-US"/>
        </w:rPr>
        <w:tab/>
      </w:r>
      <w:r>
        <w:rPr>
          <w:rFonts w:eastAsia="Calibri"/>
          <w:i/>
          <w:sz w:val="18"/>
          <w:lang w:val="en-US"/>
        </w:rPr>
        <w:tab/>
      </w:r>
      <w:r>
        <w:rPr>
          <w:rFonts w:eastAsia="Calibri"/>
          <w:i/>
          <w:sz w:val="18"/>
          <w:lang w:val="en-US"/>
        </w:rPr>
        <w:tab/>
      </w:r>
      <w:r>
        <w:rPr>
          <w:rFonts w:eastAsia="Calibri"/>
          <w:i/>
          <w:sz w:val="18"/>
          <w:lang w:val="en-US"/>
        </w:rPr>
        <w:tab/>
      </w:r>
      <w:r w:rsidRPr="00450DC3">
        <w:rPr>
          <w:rFonts w:eastAsia="Calibri"/>
          <w:sz w:val="18"/>
          <w:lang w:val="en-US"/>
        </w:rPr>
        <w:tab/>
      </w:r>
      <w:r>
        <w:rPr>
          <w:rFonts w:eastAsia="Calibri"/>
          <w:sz w:val="18"/>
          <w:lang w:val="en-US"/>
        </w:rPr>
        <w:t>Artificial Intelligence Review</w:t>
      </w:r>
    </w:p>
    <w:p w14:paraId="1D4A81DE" w14:textId="64B745A2" w:rsidR="00FA4DDF" w:rsidRDefault="00FA4DDF" w:rsidP="00255081">
      <w:pPr>
        <w:rPr>
          <w:rFonts w:eastAsia="Calibri"/>
          <w:sz w:val="18"/>
          <w:lang w:val="en-US"/>
        </w:rPr>
      </w:pPr>
      <w:r w:rsidRPr="00CD6A30">
        <w:rPr>
          <w:rFonts w:eastAsia="Calibri"/>
          <w:i/>
          <w:sz w:val="18"/>
          <w:lang w:val="en-US"/>
        </w:rPr>
        <w:t xml:space="preserve">At. Data </w:t>
      </w:r>
      <w:proofErr w:type="spellStart"/>
      <w:r w:rsidRPr="00CD6A30">
        <w:rPr>
          <w:rFonts w:eastAsia="Calibri"/>
          <w:i/>
          <w:sz w:val="18"/>
          <w:lang w:val="en-US"/>
        </w:rPr>
        <w:t>Nucl</w:t>
      </w:r>
      <w:proofErr w:type="spellEnd"/>
      <w:r w:rsidRPr="00CD6A30">
        <w:rPr>
          <w:rFonts w:eastAsia="Calibri"/>
          <w:i/>
          <w:sz w:val="18"/>
          <w:lang w:val="en-US"/>
        </w:rPr>
        <w:t>. Data Tables</w:t>
      </w:r>
      <w:r w:rsidRPr="00CD6A30">
        <w:rPr>
          <w:rFonts w:eastAsia="Calibri"/>
          <w:i/>
          <w:sz w:val="18"/>
          <w:lang w:val="en-US"/>
        </w:rPr>
        <w:tab/>
      </w:r>
      <w:r w:rsidR="00450DC3">
        <w:rPr>
          <w:rFonts w:eastAsia="Calibri"/>
          <w:i/>
          <w:sz w:val="18"/>
          <w:lang w:val="en-US"/>
        </w:rPr>
        <w:tab/>
      </w:r>
      <w:r w:rsidRPr="00CD6A30">
        <w:rPr>
          <w:rFonts w:eastAsia="Calibri"/>
          <w:i/>
          <w:sz w:val="18"/>
          <w:lang w:val="en-US"/>
        </w:rPr>
        <w:tab/>
      </w:r>
      <w:r w:rsidRPr="00CD6A30">
        <w:rPr>
          <w:rFonts w:eastAsia="Calibri"/>
          <w:sz w:val="18"/>
          <w:lang w:val="en-US"/>
        </w:rPr>
        <w:t>Atomic Data and Nuclear Data Tables</w:t>
      </w:r>
    </w:p>
    <w:p w14:paraId="44B50967" w14:textId="65F73FB3" w:rsidR="008B787D" w:rsidRPr="00CD6A30" w:rsidRDefault="008B787D" w:rsidP="008B787D">
      <w:pPr>
        <w:rPr>
          <w:rFonts w:eastAsia="Calibri"/>
          <w:sz w:val="18"/>
          <w:lang w:val="en-US"/>
        </w:rPr>
      </w:pPr>
      <w:r w:rsidRPr="00CD6A30">
        <w:rPr>
          <w:rFonts w:eastAsia="Calibri"/>
          <w:i/>
          <w:sz w:val="18"/>
          <w:lang w:val="en-US"/>
        </w:rPr>
        <w:t>A</w:t>
      </w:r>
      <w:r>
        <w:rPr>
          <w:rFonts w:eastAsia="Calibri"/>
          <w:i/>
          <w:sz w:val="18"/>
          <w:lang w:val="en-US"/>
        </w:rPr>
        <w:t>ust</w:t>
      </w:r>
      <w:r w:rsidRPr="00CD6A30">
        <w:rPr>
          <w:rFonts w:eastAsia="Calibri"/>
          <w:i/>
          <w:sz w:val="18"/>
          <w:lang w:val="en-US"/>
        </w:rPr>
        <w:t>.</w:t>
      </w:r>
      <w:r>
        <w:rPr>
          <w:rFonts w:eastAsia="Calibri"/>
          <w:i/>
          <w:sz w:val="18"/>
          <w:lang w:val="en-US"/>
        </w:rPr>
        <w:t xml:space="preserve"> J. Phys.</w:t>
      </w:r>
      <w:r>
        <w:rPr>
          <w:rFonts w:eastAsia="Calibri"/>
          <w:i/>
          <w:sz w:val="18"/>
          <w:lang w:val="en-US"/>
        </w:rPr>
        <w:tab/>
      </w:r>
      <w:r>
        <w:rPr>
          <w:rFonts w:eastAsia="Calibri"/>
          <w:i/>
          <w:sz w:val="18"/>
          <w:lang w:val="en-US"/>
        </w:rPr>
        <w:tab/>
      </w:r>
      <w:r>
        <w:rPr>
          <w:rFonts w:eastAsia="Calibri"/>
          <w:i/>
          <w:sz w:val="18"/>
          <w:lang w:val="en-US"/>
        </w:rPr>
        <w:tab/>
      </w:r>
      <w:r>
        <w:rPr>
          <w:rFonts w:eastAsia="Calibri"/>
          <w:i/>
          <w:sz w:val="18"/>
          <w:lang w:val="en-US"/>
        </w:rPr>
        <w:tab/>
      </w:r>
      <w:r w:rsidR="00450DC3">
        <w:rPr>
          <w:rFonts w:eastAsia="Calibri"/>
          <w:i/>
          <w:sz w:val="18"/>
          <w:lang w:val="en-US"/>
        </w:rPr>
        <w:tab/>
      </w:r>
      <w:r w:rsidRPr="00CD6A30">
        <w:rPr>
          <w:rFonts w:eastAsia="Calibri"/>
          <w:i/>
          <w:sz w:val="18"/>
          <w:lang w:val="en-US"/>
        </w:rPr>
        <w:tab/>
      </w:r>
      <w:r>
        <w:rPr>
          <w:rFonts w:eastAsia="Calibri"/>
          <w:sz w:val="18"/>
          <w:lang w:val="en-US"/>
        </w:rPr>
        <w:t>Australian Journal of Physics</w:t>
      </w:r>
    </w:p>
    <w:p w14:paraId="68481302" w14:textId="77777777" w:rsidR="008B787D" w:rsidRPr="00CD6A30" w:rsidRDefault="008B787D" w:rsidP="00255081">
      <w:pPr>
        <w:rPr>
          <w:rFonts w:eastAsia="Calibri"/>
          <w:sz w:val="18"/>
          <w:lang w:val="en-US"/>
        </w:rPr>
      </w:pPr>
    </w:p>
    <w:p w14:paraId="0CE982F5" w14:textId="5953ACCA" w:rsidR="00FA4DDF" w:rsidRPr="00CD6A30" w:rsidRDefault="00FA4DDF" w:rsidP="00255081">
      <w:pPr>
        <w:rPr>
          <w:rFonts w:eastAsia="Calibri"/>
          <w:sz w:val="18"/>
          <w:lang w:val="en-US"/>
        </w:rPr>
      </w:pPr>
      <w:r w:rsidRPr="00CD6A30">
        <w:rPr>
          <w:rFonts w:eastAsia="Calibri"/>
          <w:i/>
          <w:sz w:val="18"/>
          <w:lang w:val="en-US"/>
        </w:rPr>
        <w:t>Can. J. Phys.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Canadian Journal of Physics</w:t>
      </w:r>
    </w:p>
    <w:p w14:paraId="75519EEF" w14:textId="7A189766" w:rsidR="00FA4DDF" w:rsidRPr="00CD6A30" w:rsidRDefault="00340CCD" w:rsidP="00255081">
      <w:pPr>
        <w:rPr>
          <w:rFonts w:eastAsia="Calibri"/>
          <w:sz w:val="18"/>
          <w:lang w:val="en-US"/>
        </w:rPr>
      </w:pPr>
      <w:r w:rsidRPr="00CD6A30">
        <w:rPr>
          <w:rFonts w:eastAsia="Calibri"/>
          <w:i/>
          <w:sz w:val="18"/>
          <w:lang w:val="en-US"/>
        </w:rPr>
        <w:t xml:space="preserve">Chin. J. </w:t>
      </w:r>
      <w:proofErr w:type="spellStart"/>
      <w:r w:rsidRPr="00CD6A30">
        <w:rPr>
          <w:rFonts w:eastAsia="Calibri"/>
          <w:i/>
          <w:sz w:val="18"/>
          <w:lang w:val="en-US"/>
        </w:rPr>
        <w:t>Electr</w:t>
      </w:r>
      <w:proofErr w:type="spellEnd"/>
      <w:r w:rsidRPr="00CD6A30">
        <w:rPr>
          <w:rFonts w:eastAsia="Calibri"/>
          <w:i/>
          <w:sz w:val="18"/>
          <w:lang w:val="en-US"/>
        </w:rPr>
        <w:t>. Eng.</w:t>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Chinese Journal of Electrical Engineering</w:t>
      </w:r>
    </w:p>
    <w:p w14:paraId="34FD1578" w14:textId="1C7511FA" w:rsidR="00340CCD" w:rsidRPr="00CD6A30" w:rsidRDefault="00340CCD" w:rsidP="00255081">
      <w:pPr>
        <w:rPr>
          <w:rFonts w:eastAsia="Calibri"/>
          <w:sz w:val="18"/>
          <w:lang w:val="en-US"/>
        </w:rPr>
      </w:pPr>
      <w:r w:rsidRPr="00CD6A30">
        <w:rPr>
          <w:rFonts w:eastAsia="Calibri"/>
          <w:i/>
          <w:sz w:val="18"/>
          <w:lang w:val="en-US"/>
        </w:rPr>
        <w:t>Chin. J. Mech. Eng.</w:t>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Chinese Journal of Mechanical Engineering</w:t>
      </w:r>
    </w:p>
    <w:p w14:paraId="6C2D7DD9" w14:textId="523F6947" w:rsidR="00340CCD" w:rsidRPr="00CD6A30" w:rsidRDefault="00340CCD" w:rsidP="00255081">
      <w:pPr>
        <w:rPr>
          <w:rFonts w:eastAsia="Calibri"/>
          <w:sz w:val="18"/>
          <w:lang w:val="en-US"/>
        </w:rPr>
      </w:pPr>
      <w:r w:rsidRPr="00CD6A30">
        <w:rPr>
          <w:rFonts w:eastAsia="Calibri"/>
          <w:i/>
          <w:sz w:val="18"/>
          <w:lang w:val="en-US"/>
        </w:rPr>
        <w:t>Chin. J. Phys.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Chinese Journal of Physics</w:t>
      </w:r>
    </w:p>
    <w:p w14:paraId="72EEC432" w14:textId="65B6B13E" w:rsidR="001945E7" w:rsidRDefault="001945E7" w:rsidP="00255081">
      <w:pPr>
        <w:rPr>
          <w:rFonts w:eastAsia="Calibri"/>
          <w:sz w:val="18"/>
          <w:lang w:val="fr-CH"/>
        </w:rPr>
      </w:pPr>
      <w:r w:rsidRPr="00CD6A30">
        <w:rPr>
          <w:rFonts w:eastAsia="Calibri"/>
          <w:i/>
          <w:sz w:val="18"/>
          <w:lang w:val="fr-CH"/>
        </w:rPr>
        <w:t>Commun. Phys.</w:t>
      </w:r>
      <w:r w:rsidRPr="00CD6A30">
        <w:rPr>
          <w:rFonts w:eastAsia="Calibri"/>
          <w:i/>
          <w:sz w:val="18"/>
          <w:lang w:val="fr-CH"/>
        </w:rPr>
        <w:tab/>
      </w:r>
      <w:r w:rsidRPr="00CD6A30">
        <w:rPr>
          <w:rFonts w:eastAsia="Calibri"/>
          <w:i/>
          <w:sz w:val="18"/>
          <w:lang w:val="fr-CH"/>
        </w:rPr>
        <w:tab/>
      </w:r>
      <w:r w:rsidR="00450DC3">
        <w:rPr>
          <w:rFonts w:eastAsia="Calibri"/>
          <w:i/>
          <w:sz w:val="18"/>
          <w:lang w:val="fr-CH"/>
        </w:rPr>
        <w:tab/>
      </w:r>
      <w:r w:rsidRPr="00CD6A30">
        <w:rPr>
          <w:rFonts w:eastAsia="Calibri"/>
          <w:sz w:val="18"/>
          <w:lang w:val="fr-CH"/>
        </w:rPr>
        <w:tab/>
      </w:r>
      <w:r w:rsidRPr="00CD6A30">
        <w:rPr>
          <w:rFonts w:eastAsia="Calibri"/>
          <w:sz w:val="18"/>
          <w:lang w:val="fr-CH"/>
        </w:rPr>
        <w:tab/>
        <w:t xml:space="preserve">Communications </w:t>
      </w:r>
      <w:proofErr w:type="spellStart"/>
      <w:r w:rsidRPr="00CD6A30">
        <w:rPr>
          <w:rFonts w:eastAsia="Calibri"/>
          <w:sz w:val="18"/>
          <w:lang w:val="fr-CH"/>
        </w:rPr>
        <w:t>Physics</w:t>
      </w:r>
      <w:proofErr w:type="spellEnd"/>
    </w:p>
    <w:p w14:paraId="00C218D5" w14:textId="452FA548" w:rsidR="00450DC3" w:rsidRPr="00CD6A30" w:rsidRDefault="00450DC3" w:rsidP="00255081">
      <w:pPr>
        <w:rPr>
          <w:rFonts w:eastAsia="Calibri"/>
          <w:sz w:val="18"/>
          <w:lang w:val="fr-CH"/>
        </w:rPr>
      </w:pPr>
      <w:proofErr w:type="spellStart"/>
      <w:r w:rsidRPr="00CD6A30">
        <w:rPr>
          <w:rFonts w:eastAsia="Calibri"/>
          <w:i/>
          <w:sz w:val="18"/>
          <w:lang w:val="fr-CH"/>
        </w:rPr>
        <w:t>Com</w:t>
      </w:r>
      <w:r>
        <w:rPr>
          <w:rFonts w:eastAsia="Calibri"/>
          <w:i/>
          <w:sz w:val="18"/>
          <w:lang w:val="fr-CH"/>
        </w:rPr>
        <w:t>p</w:t>
      </w:r>
      <w:proofErr w:type="spellEnd"/>
      <w:r w:rsidRPr="00CD6A30">
        <w:rPr>
          <w:rFonts w:eastAsia="Calibri"/>
          <w:i/>
          <w:sz w:val="18"/>
          <w:lang w:val="fr-CH"/>
        </w:rPr>
        <w:t xml:space="preserve">. </w:t>
      </w:r>
      <w:proofErr w:type="spellStart"/>
      <w:r>
        <w:rPr>
          <w:rFonts w:eastAsia="Calibri"/>
          <w:i/>
          <w:sz w:val="18"/>
          <w:lang w:val="fr-CH"/>
        </w:rPr>
        <w:t>Sci</w:t>
      </w:r>
      <w:proofErr w:type="spellEnd"/>
      <w:r>
        <w:rPr>
          <w:rFonts w:eastAsia="Calibri"/>
          <w:i/>
          <w:sz w:val="18"/>
          <w:lang w:val="fr-CH"/>
        </w:rPr>
        <w:t xml:space="preserve">. </w:t>
      </w:r>
      <w:proofErr w:type="gramStart"/>
      <w:r>
        <w:rPr>
          <w:rFonts w:eastAsia="Calibri"/>
          <w:i/>
          <w:sz w:val="18"/>
          <w:lang w:val="fr-CH"/>
        </w:rPr>
        <w:t>Rev.</w:t>
      </w:r>
      <w:r w:rsidRPr="00CD6A30">
        <w:rPr>
          <w:rFonts w:eastAsia="Calibri"/>
          <w:i/>
          <w:sz w:val="18"/>
          <w:lang w:val="fr-CH"/>
        </w:rPr>
        <w:t>.</w:t>
      </w:r>
      <w:proofErr w:type="gramEnd"/>
      <w:r w:rsidRPr="00CD6A30">
        <w:rPr>
          <w:rFonts w:eastAsia="Calibri"/>
          <w:i/>
          <w:sz w:val="18"/>
          <w:lang w:val="fr-CH"/>
        </w:rPr>
        <w:tab/>
      </w:r>
      <w:r w:rsidRPr="00CD6A30">
        <w:rPr>
          <w:rFonts w:eastAsia="Calibri"/>
          <w:i/>
          <w:sz w:val="18"/>
          <w:lang w:val="fr-CH"/>
        </w:rPr>
        <w:tab/>
      </w:r>
      <w:r>
        <w:rPr>
          <w:rFonts w:eastAsia="Calibri"/>
          <w:i/>
          <w:sz w:val="18"/>
          <w:lang w:val="fr-CH"/>
        </w:rPr>
        <w:tab/>
      </w:r>
      <w:r w:rsidRPr="00CD6A30">
        <w:rPr>
          <w:rFonts w:eastAsia="Calibri"/>
          <w:sz w:val="18"/>
          <w:lang w:val="fr-CH"/>
        </w:rPr>
        <w:tab/>
      </w:r>
      <w:r w:rsidRPr="00CD6A30">
        <w:rPr>
          <w:rFonts w:eastAsia="Calibri"/>
          <w:sz w:val="18"/>
          <w:lang w:val="fr-CH"/>
        </w:rPr>
        <w:tab/>
        <w:t>Com</w:t>
      </w:r>
      <w:r>
        <w:rPr>
          <w:rFonts w:eastAsia="Calibri"/>
          <w:sz w:val="18"/>
          <w:lang w:val="fr-CH"/>
        </w:rPr>
        <w:t xml:space="preserve">puter Science </w:t>
      </w:r>
      <w:proofErr w:type="spellStart"/>
      <w:r>
        <w:rPr>
          <w:rFonts w:eastAsia="Calibri"/>
          <w:sz w:val="18"/>
          <w:lang w:val="fr-CH"/>
        </w:rPr>
        <w:t>Review</w:t>
      </w:r>
      <w:proofErr w:type="spellEnd"/>
    </w:p>
    <w:p w14:paraId="3D3574F9" w14:textId="77777777" w:rsidR="00340CCD" w:rsidRPr="00CD6A30" w:rsidRDefault="00340CCD" w:rsidP="00255081">
      <w:pPr>
        <w:rPr>
          <w:rFonts w:eastAsia="Calibri"/>
          <w:sz w:val="18"/>
          <w:lang w:val="fr-CH"/>
        </w:rPr>
      </w:pPr>
    </w:p>
    <w:p w14:paraId="574B1DED" w14:textId="2CBA794E" w:rsidR="00FA4DDF" w:rsidRPr="00CD6A30" w:rsidRDefault="00FA4DDF" w:rsidP="00255081">
      <w:pPr>
        <w:rPr>
          <w:rFonts w:eastAsia="Calibri"/>
          <w:sz w:val="18"/>
          <w:lang w:val="fr-CH"/>
        </w:rPr>
      </w:pPr>
      <w:proofErr w:type="spellStart"/>
      <w:r w:rsidRPr="00CD6A30">
        <w:rPr>
          <w:rFonts w:eastAsia="Calibri"/>
          <w:i/>
          <w:sz w:val="18"/>
          <w:lang w:val="fr-CH"/>
        </w:rPr>
        <w:t>Eur</w:t>
      </w:r>
      <w:proofErr w:type="spellEnd"/>
      <w:r w:rsidRPr="00CD6A30">
        <w:rPr>
          <w:rFonts w:eastAsia="Calibri"/>
          <w:i/>
          <w:sz w:val="18"/>
          <w:lang w:val="fr-CH"/>
        </w:rPr>
        <w:t>. J. Phys.</w:t>
      </w:r>
      <w:r w:rsidRPr="00CD6A30">
        <w:rPr>
          <w:rFonts w:eastAsia="Calibri"/>
          <w:sz w:val="18"/>
          <w:lang w:val="fr-CH"/>
        </w:rPr>
        <w:tab/>
      </w:r>
      <w:r w:rsidR="00F05D85" w:rsidRPr="00CD6A30">
        <w:rPr>
          <w:rFonts w:eastAsia="Calibri"/>
          <w:sz w:val="18"/>
          <w:lang w:val="fr-CH"/>
        </w:rPr>
        <w:tab/>
      </w:r>
      <w:r w:rsidR="00F05D85" w:rsidRPr="00CD6A30">
        <w:rPr>
          <w:rFonts w:eastAsia="Calibri"/>
          <w:sz w:val="18"/>
          <w:lang w:val="fr-CH"/>
        </w:rPr>
        <w:tab/>
      </w:r>
      <w:r w:rsidR="00450DC3">
        <w:rPr>
          <w:rFonts w:eastAsia="Calibri"/>
          <w:sz w:val="18"/>
          <w:lang w:val="fr-CH"/>
        </w:rPr>
        <w:tab/>
      </w:r>
      <w:r w:rsidR="00F05D85" w:rsidRPr="00CD6A30">
        <w:rPr>
          <w:rFonts w:eastAsia="Calibri"/>
          <w:sz w:val="18"/>
          <w:lang w:val="fr-CH"/>
        </w:rPr>
        <w:tab/>
      </w:r>
      <w:r w:rsidRPr="00CD6A30">
        <w:rPr>
          <w:rFonts w:eastAsia="Calibri"/>
          <w:sz w:val="18"/>
          <w:lang w:val="fr-CH"/>
        </w:rPr>
        <w:tab/>
      </w:r>
      <w:proofErr w:type="spellStart"/>
      <w:r w:rsidRPr="00CD6A30">
        <w:rPr>
          <w:rFonts w:eastAsia="Calibri"/>
          <w:sz w:val="18"/>
          <w:lang w:val="fr-CH"/>
        </w:rPr>
        <w:t>European</w:t>
      </w:r>
      <w:proofErr w:type="spellEnd"/>
      <w:r w:rsidRPr="00CD6A30">
        <w:rPr>
          <w:rFonts w:eastAsia="Calibri"/>
          <w:sz w:val="18"/>
          <w:lang w:val="fr-CH"/>
        </w:rPr>
        <w:t xml:space="preserve"> Journal </w:t>
      </w:r>
      <w:r w:rsidR="00F05D85" w:rsidRPr="00CD6A30">
        <w:rPr>
          <w:rFonts w:eastAsia="Calibri"/>
          <w:sz w:val="18"/>
          <w:lang w:val="fr-CH"/>
        </w:rPr>
        <w:t>of</w:t>
      </w:r>
      <w:r w:rsidRPr="00CD6A30">
        <w:rPr>
          <w:rFonts w:eastAsia="Calibri"/>
          <w:sz w:val="18"/>
          <w:lang w:val="fr-CH"/>
        </w:rPr>
        <w:t xml:space="preserve"> </w:t>
      </w:r>
      <w:proofErr w:type="spellStart"/>
      <w:r w:rsidRPr="00CD6A30">
        <w:rPr>
          <w:rFonts w:eastAsia="Calibri"/>
          <w:sz w:val="18"/>
          <w:lang w:val="fr-CH"/>
        </w:rPr>
        <w:t>Physics</w:t>
      </w:r>
      <w:proofErr w:type="spellEnd"/>
    </w:p>
    <w:p w14:paraId="07C64485" w14:textId="08CC80C1" w:rsidR="00F05D85" w:rsidRPr="00A408AF" w:rsidRDefault="00F05D85" w:rsidP="00255081">
      <w:pPr>
        <w:rPr>
          <w:rFonts w:eastAsia="Calibri"/>
          <w:sz w:val="18"/>
          <w:lang w:val="en-US"/>
        </w:rPr>
      </w:pPr>
      <w:proofErr w:type="spellStart"/>
      <w:r w:rsidRPr="00CD6A30">
        <w:rPr>
          <w:rFonts w:eastAsia="Calibri"/>
          <w:i/>
          <w:sz w:val="18"/>
          <w:lang w:val="fr-CH"/>
        </w:rPr>
        <w:t>Eur</w:t>
      </w:r>
      <w:proofErr w:type="spellEnd"/>
      <w:r w:rsidRPr="00CD6A30">
        <w:rPr>
          <w:rFonts w:eastAsia="Calibri"/>
          <w:i/>
          <w:sz w:val="18"/>
          <w:lang w:val="fr-CH"/>
        </w:rPr>
        <w:t xml:space="preserve">. J. </w:t>
      </w:r>
      <w:proofErr w:type="spellStart"/>
      <w:r w:rsidRPr="00CD6A30">
        <w:rPr>
          <w:rFonts w:eastAsia="Calibri"/>
          <w:i/>
          <w:sz w:val="18"/>
          <w:lang w:val="fr-CH"/>
        </w:rPr>
        <w:t>Radiol</w:t>
      </w:r>
      <w:proofErr w:type="spellEnd"/>
      <w:r w:rsidRPr="00CD6A30">
        <w:rPr>
          <w:rFonts w:eastAsia="Calibri"/>
          <w:i/>
          <w:sz w:val="18"/>
          <w:lang w:val="fr-CH"/>
        </w:rPr>
        <w:t>.</w:t>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00450DC3">
        <w:rPr>
          <w:rFonts w:eastAsia="Calibri"/>
          <w:sz w:val="18"/>
          <w:lang w:val="fr-CH"/>
        </w:rPr>
        <w:tab/>
      </w:r>
      <w:r w:rsidR="00CD6A30">
        <w:rPr>
          <w:rFonts w:eastAsia="Calibri"/>
          <w:sz w:val="18"/>
          <w:lang w:val="fr-CH"/>
        </w:rPr>
        <w:tab/>
      </w:r>
      <w:r w:rsidRPr="00A408AF">
        <w:rPr>
          <w:rFonts w:eastAsia="Calibri"/>
          <w:sz w:val="18"/>
          <w:lang w:val="en-US"/>
        </w:rPr>
        <w:t>European Journal of Radiology</w:t>
      </w:r>
    </w:p>
    <w:p w14:paraId="593E3221" w14:textId="2874104E" w:rsidR="00452051" w:rsidRPr="0078789C" w:rsidRDefault="00452051" w:rsidP="00255081">
      <w:pPr>
        <w:rPr>
          <w:rFonts w:eastAsia="Calibri"/>
          <w:sz w:val="18"/>
          <w:lang w:val="en-US"/>
        </w:rPr>
      </w:pPr>
      <w:r w:rsidRPr="00A408AF">
        <w:rPr>
          <w:rFonts w:eastAsia="Calibri"/>
          <w:i/>
          <w:sz w:val="18"/>
          <w:lang w:val="en-US"/>
        </w:rPr>
        <w:t xml:space="preserve">Eur. Phys. J. Appl. </w:t>
      </w:r>
      <w:r w:rsidRPr="0078789C">
        <w:rPr>
          <w:rFonts w:eastAsia="Calibri"/>
          <w:i/>
          <w:sz w:val="18"/>
          <w:lang w:val="en-US"/>
        </w:rPr>
        <w:t>Phys.</w:t>
      </w:r>
      <w:r w:rsidRPr="0078789C">
        <w:rPr>
          <w:rFonts w:eastAsia="Calibri"/>
          <w:sz w:val="18"/>
          <w:lang w:val="en-US"/>
        </w:rPr>
        <w:tab/>
      </w:r>
      <w:r w:rsidRPr="0078789C">
        <w:rPr>
          <w:rFonts w:eastAsia="Calibri"/>
          <w:sz w:val="18"/>
          <w:lang w:val="en-US"/>
        </w:rPr>
        <w:tab/>
      </w:r>
      <w:r w:rsidR="00450DC3" w:rsidRPr="0078789C">
        <w:rPr>
          <w:rFonts w:eastAsia="Calibri"/>
          <w:sz w:val="18"/>
          <w:lang w:val="en-US"/>
        </w:rPr>
        <w:tab/>
      </w:r>
      <w:r w:rsidR="00CD6A30" w:rsidRPr="0078789C">
        <w:rPr>
          <w:rFonts w:eastAsia="Calibri"/>
          <w:sz w:val="18"/>
          <w:lang w:val="en-US"/>
        </w:rPr>
        <w:tab/>
      </w:r>
      <w:r w:rsidRPr="0078789C">
        <w:rPr>
          <w:rFonts w:eastAsia="Calibri"/>
          <w:sz w:val="18"/>
          <w:lang w:val="en-US"/>
        </w:rPr>
        <w:t>European Physical Journal Applied Physics</w:t>
      </w:r>
    </w:p>
    <w:p w14:paraId="7E74438E" w14:textId="07A24FEA" w:rsidR="00CA3364" w:rsidRPr="00A408AF" w:rsidRDefault="00CA3364" w:rsidP="00255081">
      <w:pPr>
        <w:rPr>
          <w:rFonts w:eastAsia="Calibri"/>
          <w:sz w:val="18"/>
          <w:lang w:val="en-US"/>
        </w:rPr>
      </w:pPr>
      <w:r w:rsidRPr="00A408AF">
        <w:rPr>
          <w:rFonts w:eastAsia="Calibri"/>
          <w:i/>
          <w:sz w:val="18"/>
          <w:lang w:val="en-US"/>
        </w:rPr>
        <w:t>Eur. Phys. J. D</w:t>
      </w:r>
      <w:r w:rsidRPr="00A408AF">
        <w:rPr>
          <w:rFonts w:eastAsia="Calibri"/>
          <w:sz w:val="18"/>
          <w:lang w:val="en-US"/>
        </w:rPr>
        <w:tab/>
      </w:r>
      <w:r w:rsidRPr="00A408AF">
        <w:rPr>
          <w:rFonts w:eastAsia="Calibri"/>
          <w:sz w:val="18"/>
          <w:lang w:val="en-US"/>
        </w:rPr>
        <w:tab/>
      </w:r>
      <w:r w:rsidR="00CD6A30" w:rsidRPr="00A408AF">
        <w:rPr>
          <w:rFonts w:eastAsia="Calibri"/>
          <w:sz w:val="18"/>
          <w:lang w:val="en-US"/>
        </w:rPr>
        <w:tab/>
      </w:r>
      <w:r w:rsidR="00450DC3" w:rsidRPr="00A408AF">
        <w:rPr>
          <w:rFonts w:eastAsia="Calibri"/>
          <w:sz w:val="18"/>
          <w:lang w:val="en-US"/>
        </w:rPr>
        <w:tab/>
      </w:r>
      <w:r w:rsidR="00CD6A30" w:rsidRPr="00A408AF">
        <w:rPr>
          <w:rFonts w:eastAsia="Calibri"/>
          <w:sz w:val="18"/>
          <w:lang w:val="en-US"/>
        </w:rPr>
        <w:tab/>
      </w:r>
      <w:r w:rsidRPr="00A408AF">
        <w:rPr>
          <w:rFonts w:eastAsia="Calibri"/>
          <w:sz w:val="18"/>
          <w:lang w:val="en-US"/>
        </w:rPr>
        <w:t>European Physical Journal D: Atomic, Molecular, Optical and Plasma Physics</w:t>
      </w:r>
    </w:p>
    <w:p w14:paraId="18A32FA9" w14:textId="78E073BC" w:rsidR="00CA3364" w:rsidRPr="00CD6A30" w:rsidRDefault="00CA3364" w:rsidP="00255081">
      <w:pPr>
        <w:rPr>
          <w:rFonts w:eastAsia="Calibri"/>
          <w:sz w:val="18"/>
          <w:lang w:val="en-US"/>
        </w:rPr>
      </w:pPr>
      <w:r w:rsidRPr="00A408AF">
        <w:rPr>
          <w:rFonts w:eastAsia="Calibri"/>
          <w:i/>
          <w:sz w:val="18"/>
          <w:lang w:val="en-US"/>
        </w:rPr>
        <w:t>Eur. Phys. J. Spec. Top.</w:t>
      </w:r>
      <w:r w:rsidRPr="00A408AF">
        <w:rPr>
          <w:rFonts w:eastAsia="Calibri"/>
          <w:sz w:val="18"/>
          <w:lang w:val="en-US"/>
        </w:rPr>
        <w:tab/>
      </w:r>
      <w:r w:rsidR="00CD6A30" w:rsidRPr="00A408AF">
        <w:rPr>
          <w:rFonts w:eastAsia="Calibri"/>
          <w:sz w:val="18"/>
          <w:lang w:val="en-US"/>
        </w:rPr>
        <w:tab/>
      </w:r>
      <w:r w:rsidR="00450DC3" w:rsidRPr="00A408AF">
        <w:rPr>
          <w:rFonts w:eastAsia="Calibri"/>
          <w:sz w:val="18"/>
          <w:lang w:val="en-US"/>
        </w:rPr>
        <w:tab/>
      </w:r>
      <w:r w:rsidRPr="00A408AF">
        <w:rPr>
          <w:rFonts w:eastAsia="Calibri"/>
          <w:sz w:val="18"/>
          <w:lang w:val="en-US"/>
        </w:rPr>
        <w:tab/>
      </w:r>
      <w:r w:rsidRPr="00CD6A30">
        <w:rPr>
          <w:rFonts w:eastAsia="Calibri"/>
          <w:sz w:val="18"/>
          <w:lang w:val="en-US"/>
        </w:rPr>
        <w:t>European Physical Journal Special Topics</w:t>
      </w:r>
    </w:p>
    <w:p w14:paraId="6F0300EB" w14:textId="77777777" w:rsidR="004E5C6D" w:rsidRPr="00CD6A30" w:rsidRDefault="004E5C6D" w:rsidP="00255081">
      <w:pPr>
        <w:rPr>
          <w:rFonts w:eastAsia="Calibri"/>
          <w:sz w:val="18"/>
          <w:lang w:val="en-US"/>
        </w:rPr>
      </w:pPr>
    </w:p>
    <w:p w14:paraId="67741152" w14:textId="5026BEFC" w:rsidR="00D21954" w:rsidRDefault="00D21954" w:rsidP="00255081">
      <w:pPr>
        <w:rPr>
          <w:rFonts w:eastAsia="Calibri"/>
          <w:sz w:val="18"/>
          <w:lang w:val="en-US"/>
        </w:rPr>
      </w:pPr>
      <w:r w:rsidRPr="00CD6A30">
        <w:rPr>
          <w:rFonts w:eastAsia="Calibri"/>
          <w:i/>
          <w:sz w:val="18"/>
          <w:lang w:val="en-US"/>
        </w:rPr>
        <w:t xml:space="preserve">Front. </w:t>
      </w:r>
      <w:r w:rsidR="00497920">
        <w:rPr>
          <w:rFonts w:eastAsia="Calibri"/>
          <w:i/>
          <w:sz w:val="18"/>
          <w:lang w:val="en-US"/>
        </w:rPr>
        <w:t>Big Data</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 xml:space="preserve">Frontiers in </w:t>
      </w:r>
      <w:r w:rsidR="00497920">
        <w:rPr>
          <w:rFonts w:eastAsia="Calibri"/>
          <w:sz w:val="18"/>
          <w:lang w:val="en-US"/>
        </w:rPr>
        <w:t>Big Data</w:t>
      </w:r>
    </w:p>
    <w:p w14:paraId="499AC8DA" w14:textId="207A2DB1" w:rsidR="00497920" w:rsidRPr="00CD6A30" w:rsidRDefault="00497920" w:rsidP="00255081">
      <w:pPr>
        <w:rPr>
          <w:rFonts w:eastAsia="Calibri"/>
          <w:sz w:val="18"/>
          <w:lang w:val="en-US"/>
        </w:rPr>
      </w:pPr>
      <w:r w:rsidRPr="00CD6A30">
        <w:rPr>
          <w:rFonts w:eastAsia="Calibri"/>
          <w:i/>
          <w:sz w:val="18"/>
          <w:lang w:val="en-US"/>
        </w:rPr>
        <w:t xml:space="preserve">Front. </w:t>
      </w:r>
      <w:r>
        <w:rPr>
          <w:rFonts w:eastAsia="Calibri"/>
          <w:i/>
          <w:sz w:val="18"/>
          <w:lang w:val="en-US"/>
        </w:rPr>
        <w:t>Imaging</w:t>
      </w:r>
      <w:r w:rsidRPr="00CD6A30">
        <w:rPr>
          <w:rFonts w:eastAsia="Calibri"/>
          <w:sz w:val="18"/>
          <w:lang w:val="en-US"/>
        </w:rPr>
        <w:tab/>
      </w:r>
      <w:r w:rsidRPr="00CD6A30">
        <w:rPr>
          <w:rFonts w:eastAsia="Calibri"/>
          <w:sz w:val="18"/>
          <w:lang w:val="en-US"/>
        </w:rPr>
        <w:tab/>
      </w:r>
      <w:r w:rsidRPr="00CD6A30">
        <w:rPr>
          <w:rFonts w:eastAsia="Calibri"/>
          <w:sz w:val="18"/>
          <w:lang w:val="en-US"/>
        </w:rPr>
        <w:tab/>
      </w:r>
      <w:r>
        <w:rPr>
          <w:rFonts w:eastAsia="Calibri"/>
          <w:sz w:val="18"/>
          <w:lang w:val="en-US"/>
        </w:rPr>
        <w:tab/>
      </w:r>
      <w:r>
        <w:rPr>
          <w:rFonts w:eastAsia="Calibri"/>
          <w:sz w:val="18"/>
          <w:lang w:val="en-US"/>
        </w:rPr>
        <w:tab/>
      </w:r>
      <w:r w:rsidRPr="00CD6A30">
        <w:rPr>
          <w:rFonts w:eastAsia="Calibri"/>
          <w:sz w:val="18"/>
          <w:lang w:val="en-US"/>
        </w:rPr>
        <w:t xml:space="preserve">Frontiers in </w:t>
      </w:r>
      <w:r>
        <w:rPr>
          <w:rFonts w:eastAsia="Calibri"/>
          <w:sz w:val="18"/>
          <w:lang w:val="en-US"/>
        </w:rPr>
        <w:t>Imaging</w:t>
      </w:r>
    </w:p>
    <w:p w14:paraId="530C995C" w14:textId="77777777" w:rsidR="00497920" w:rsidRPr="00CD6A30" w:rsidRDefault="00497920" w:rsidP="00497920">
      <w:pPr>
        <w:rPr>
          <w:rFonts w:eastAsia="Calibri"/>
          <w:sz w:val="18"/>
          <w:lang w:val="en-US"/>
        </w:rPr>
      </w:pPr>
      <w:r w:rsidRPr="00CD6A30">
        <w:rPr>
          <w:rFonts w:eastAsia="Calibri"/>
          <w:i/>
          <w:sz w:val="18"/>
          <w:lang w:val="en-US"/>
        </w:rPr>
        <w:t>Front. Mech. Eng.</w:t>
      </w:r>
      <w:r w:rsidRPr="00CD6A30">
        <w:rPr>
          <w:rFonts w:eastAsia="Calibri"/>
          <w:sz w:val="18"/>
          <w:lang w:val="en-US"/>
        </w:rPr>
        <w:tab/>
      </w:r>
      <w:r w:rsidRPr="00CD6A30">
        <w:rPr>
          <w:rFonts w:eastAsia="Calibri"/>
          <w:sz w:val="18"/>
          <w:lang w:val="en-US"/>
        </w:rPr>
        <w:tab/>
      </w:r>
      <w:r w:rsidRPr="00CD6A30">
        <w:rPr>
          <w:rFonts w:eastAsia="Calibri"/>
          <w:sz w:val="18"/>
          <w:lang w:val="en-US"/>
        </w:rPr>
        <w:tab/>
      </w:r>
      <w:r>
        <w:rPr>
          <w:rFonts w:eastAsia="Calibri"/>
          <w:sz w:val="18"/>
          <w:lang w:val="en-US"/>
        </w:rPr>
        <w:tab/>
      </w:r>
      <w:r w:rsidRPr="00CD6A30">
        <w:rPr>
          <w:rFonts w:eastAsia="Calibri"/>
          <w:sz w:val="18"/>
          <w:lang w:val="en-US"/>
        </w:rPr>
        <w:tab/>
        <w:t>Frontiers in Mechanical Engineering</w:t>
      </w:r>
    </w:p>
    <w:p w14:paraId="06EF6467" w14:textId="7E0C3AB2" w:rsidR="004E5C6D" w:rsidRPr="00CD6A30" w:rsidRDefault="004E5C6D" w:rsidP="00255081">
      <w:pPr>
        <w:rPr>
          <w:rFonts w:eastAsia="Calibri"/>
          <w:sz w:val="18"/>
          <w:lang w:val="en-US"/>
        </w:rPr>
      </w:pPr>
      <w:r w:rsidRPr="00CD6A30">
        <w:rPr>
          <w:rFonts w:eastAsia="Calibri"/>
          <w:i/>
          <w:sz w:val="18"/>
          <w:lang w:val="en-US"/>
        </w:rPr>
        <w:t>Front. Phys.</w:t>
      </w:r>
      <w:r w:rsidRPr="00CD6A30">
        <w:rPr>
          <w:rFonts w:eastAsia="Calibri"/>
          <w: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Frontiers in Physics</w:t>
      </w:r>
    </w:p>
    <w:p w14:paraId="54B94A88" w14:textId="3634C6E2" w:rsidR="008535DE" w:rsidRPr="00CD6A30" w:rsidRDefault="008535DE" w:rsidP="00255081">
      <w:pPr>
        <w:rPr>
          <w:rFonts w:eastAsia="Calibri"/>
          <w:sz w:val="18"/>
          <w:lang w:val="en-US"/>
        </w:rPr>
      </w:pPr>
      <w:r w:rsidRPr="00CD6A30">
        <w:rPr>
          <w:rFonts w:eastAsia="Calibri"/>
          <w:i/>
          <w:sz w:val="18"/>
          <w:lang w:val="en-US"/>
        </w:rPr>
        <w:t>Front. Photonics</w:t>
      </w:r>
      <w:r w:rsidRPr="00CD6A30">
        <w:rPr>
          <w:rFonts w:eastAsia="Calibri"/>
          <w:i/>
          <w:sz w:val="18"/>
          <w:lang w:val="en-US"/>
        </w:rPr>
        <w:tab/>
      </w:r>
      <w:r w:rsidRPr="00CD6A30">
        <w:rPr>
          <w:rFonts w:eastAsia="Calibri"/>
          <w:sz w:val="18"/>
          <w:lang w:val="en-US"/>
        </w:rPr>
        <w:tab/>
      </w:r>
      <w:r w:rsidRPr="00CD6A30">
        <w:rPr>
          <w:rFonts w:eastAsia="Calibri"/>
          <w:sz w:val="18"/>
          <w:lang w:val="en-US"/>
        </w:rPr>
        <w:tab/>
      </w:r>
      <w:r w:rsidR="00450DC3">
        <w:rPr>
          <w:rFonts w:eastAsia="Calibri"/>
          <w:sz w:val="18"/>
          <w:lang w:val="en-US"/>
        </w:rPr>
        <w:tab/>
      </w:r>
      <w:r w:rsidRPr="00CD6A30">
        <w:rPr>
          <w:rFonts w:eastAsia="Calibri"/>
          <w:sz w:val="18"/>
          <w:lang w:val="en-US"/>
        </w:rPr>
        <w:tab/>
        <w:t>Frontiers in Photonics</w:t>
      </w:r>
    </w:p>
    <w:p w14:paraId="3FAA9602" w14:textId="4064ABD0" w:rsidR="00171CB7" w:rsidRPr="00CD6A30" w:rsidRDefault="00171CB7" w:rsidP="00171CB7">
      <w:pPr>
        <w:rPr>
          <w:rFonts w:eastAsia="Calibri"/>
          <w:sz w:val="18"/>
          <w:lang w:val="en-US"/>
        </w:rPr>
      </w:pPr>
      <w:r w:rsidRPr="00CD6A30">
        <w:rPr>
          <w:rFonts w:eastAsia="Calibri"/>
          <w:i/>
          <w:sz w:val="18"/>
          <w:lang w:val="en-US"/>
        </w:rPr>
        <w:t xml:space="preserve">Front. </w:t>
      </w:r>
      <w:r>
        <w:rPr>
          <w:rFonts w:eastAsia="Calibri"/>
          <w:i/>
          <w:sz w:val="18"/>
          <w:lang w:val="en-US"/>
        </w:rPr>
        <w:t>Signal</w:t>
      </w:r>
      <w:r w:rsidRPr="00CD6A30">
        <w:rPr>
          <w:rFonts w:eastAsia="Calibri"/>
          <w:i/>
          <w:sz w:val="18"/>
          <w:lang w:val="en-US"/>
        </w:rPr>
        <w:t xml:space="preserve"> </w:t>
      </w:r>
      <w:r>
        <w:rPr>
          <w:rFonts w:eastAsia="Calibri"/>
          <w:i/>
          <w:sz w:val="18"/>
          <w:lang w:val="en-US"/>
        </w:rPr>
        <w:t>Process</w:t>
      </w:r>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r>
      <w:r>
        <w:rPr>
          <w:rFonts w:eastAsia="Calibri"/>
          <w:sz w:val="18"/>
          <w:lang w:val="en-US"/>
        </w:rPr>
        <w:tab/>
      </w:r>
      <w:r w:rsidRPr="00CD6A30">
        <w:rPr>
          <w:rFonts w:eastAsia="Calibri"/>
          <w:sz w:val="18"/>
          <w:lang w:val="en-US"/>
        </w:rPr>
        <w:t xml:space="preserve">Frontiers in </w:t>
      </w:r>
      <w:r>
        <w:rPr>
          <w:rFonts w:eastAsia="Calibri"/>
          <w:sz w:val="18"/>
          <w:lang w:val="en-US"/>
        </w:rPr>
        <w:t>Signal Process</w:t>
      </w:r>
      <w:r w:rsidRPr="00CD6A30">
        <w:rPr>
          <w:rFonts w:eastAsia="Calibri"/>
          <w:sz w:val="18"/>
          <w:lang w:val="en-US"/>
        </w:rPr>
        <w:t>ing</w:t>
      </w:r>
    </w:p>
    <w:p w14:paraId="140A97B3" w14:textId="77777777" w:rsidR="00B306F6" w:rsidRPr="00CD6A30" w:rsidRDefault="00B306F6" w:rsidP="00255081">
      <w:pPr>
        <w:rPr>
          <w:rFonts w:eastAsia="Calibri"/>
          <w:sz w:val="18"/>
          <w:lang w:val="en-US"/>
        </w:rPr>
      </w:pPr>
    </w:p>
    <w:p w14:paraId="44497B5E" w14:textId="21BEAEA2" w:rsidR="00B306F6" w:rsidRPr="00CD6A30" w:rsidRDefault="00B306F6" w:rsidP="00255081">
      <w:pPr>
        <w:rPr>
          <w:rFonts w:eastAsia="Calibri"/>
          <w:i/>
          <w:sz w:val="18"/>
          <w:lang w:val="en-US"/>
        </w:rPr>
      </w:pPr>
      <w:r w:rsidRPr="00CD6A30">
        <w:rPr>
          <w:rFonts w:eastAsia="Calibri"/>
          <w:i/>
          <w:sz w:val="18"/>
          <w:lang w:val="en-US"/>
        </w:rPr>
        <w:t>High Power Laser Part. Beams</w:t>
      </w:r>
      <w:r w:rsidR="00450DC3">
        <w:rPr>
          <w:rFonts w:eastAsia="Calibri"/>
          <w:i/>
          <w:sz w:val="18"/>
          <w:lang w:val="en-US"/>
        </w:rPr>
        <w:tab/>
      </w:r>
      <w:r w:rsidRPr="00CD6A30">
        <w:rPr>
          <w:rFonts w:eastAsia="Calibri"/>
          <w:sz w:val="18"/>
          <w:lang w:val="en-US"/>
        </w:rPr>
        <w:tab/>
        <w:t>High Power Laser and Particle Beams</w:t>
      </w:r>
    </w:p>
    <w:p w14:paraId="33099FB7" w14:textId="2B3E5139" w:rsidR="00B306F6" w:rsidRPr="00CD6A30" w:rsidRDefault="00B306F6" w:rsidP="00255081">
      <w:pPr>
        <w:rPr>
          <w:rFonts w:eastAsia="Calibri"/>
          <w:i/>
          <w:sz w:val="18"/>
          <w:lang w:val="en-US"/>
        </w:rPr>
      </w:pPr>
      <w:r w:rsidRPr="00CD6A30">
        <w:rPr>
          <w:rFonts w:eastAsia="Calibri"/>
          <w:i/>
          <w:sz w:val="18"/>
          <w:lang w:val="en-US"/>
        </w:rPr>
        <w:t>High Power Laser Sci. Eng.</w:t>
      </w:r>
      <w:r w:rsidRPr="00CD6A30">
        <w:rPr>
          <w:rFonts w:eastAsia="Calibri"/>
          <w:sz w:val="18"/>
          <w:lang w:val="en-US"/>
        </w:rPr>
        <w:tab/>
      </w:r>
      <w:r w:rsidR="00450DC3">
        <w:rPr>
          <w:rFonts w:eastAsia="Calibri"/>
          <w:sz w:val="18"/>
          <w:lang w:val="en-US"/>
        </w:rPr>
        <w:tab/>
      </w:r>
      <w:r w:rsidRPr="00CD6A30">
        <w:rPr>
          <w:rFonts w:eastAsia="Calibri"/>
          <w:sz w:val="18"/>
          <w:lang w:val="en-US"/>
        </w:rPr>
        <w:tab/>
        <w:t>High Power Laser Science and Engineering</w:t>
      </w:r>
    </w:p>
    <w:p w14:paraId="77C7E489" w14:textId="77777777" w:rsidR="00FA4DDF" w:rsidRPr="00CD6A30" w:rsidRDefault="00FA4DDF" w:rsidP="00255081">
      <w:pPr>
        <w:rPr>
          <w:rFonts w:eastAsia="Calibri"/>
          <w:sz w:val="18"/>
          <w:lang w:val="en-US"/>
        </w:rPr>
      </w:pPr>
    </w:p>
    <w:p w14:paraId="5A1DD5FE" w14:textId="20C6F7D2" w:rsidR="007D73DE" w:rsidRDefault="007D73DE" w:rsidP="00255081">
      <w:pPr>
        <w:rPr>
          <w:rFonts w:eastAsia="Calibri"/>
          <w:i/>
          <w:sz w:val="18"/>
          <w:lang w:val="en-US"/>
        </w:rPr>
      </w:pPr>
      <w:r>
        <w:rPr>
          <w:rFonts w:eastAsia="Calibri"/>
          <w:i/>
          <w:sz w:val="18"/>
          <w:lang w:val="en-US"/>
        </w:rPr>
        <w:t>IEEE Software</w:t>
      </w:r>
      <w:r w:rsidRPr="00CD6A30">
        <w:rPr>
          <w:rFonts w:eastAsia="Calibri"/>
          <w:sz w:val="18"/>
          <w:lang w:val="en-US"/>
        </w:rPr>
        <w:tab/>
      </w:r>
      <w:r>
        <w:rPr>
          <w:rFonts w:eastAsia="Calibri"/>
          <w:sz w:val="18"/>
          <w:lang w:val="en-US"/>
        </w:rPr>
        <w:tab/>
      </w:r>
      <w:r>
        <w:rPr>
          <w:rFonts w:eastAsia="Calibri"/>
          <w:sz w:val="18"/>
          <w:lang w:val="en-US"/>
        </w:rPr>
        <w:tab/>
      </w:r>
      <w:r>
        <w:rPr>
          <w:rFonts w:eastAsia="Calibri"/>
          <w:sz w:val="18"/>
          <w:lang w:val="en-US"/>
        </w:rPr>
        <w:tab/>
      </w:r>
      <w:r>
        <w:rPr>
          <w:rFonts w:eastAsia="Calibri"/>
          <w:sz w:val="18"/>
          <w:lang w:val="en-US"/>
        </w:rPr>
        <w:tab/>
      </w:r>
      <w:r>
        <w:rPr>
          <w:rFonts w:eastAsia="Calibri"/>
          <w:sz w:val="18"/>
          <w:lang w:val="en-US"/>
        </w:rPr>
        <w:tab/>
      </w:r>
      <w:r w:rsidRPr="00CD6A30">
        <w:rPr>
          <w:rFonts w:eastAsia="Calibri"/>
          <w:sz w:val="18"/>
          <w:lang w:val="en-US"/>
        </w:rPr>
        <w:t>IEEE</w:t>
      </w:r>
      <w:r>
        <w:rPr>
          <w:rFonts w:eastAsia="Calibri"/>
          <w:sz w:val="18"/>
          <w:lang w:val="en-US"/>
        </w:rPr>
        <w:t xml:space="preserve"> Software</w:t>
      </w:r>
    </w:p>
    <w:p w14:paraId="4A975AFF" w14:textId="0A4A2944" w:rsidR="00FA4DDF" w:rsidRPr="00CD6A30" w:rsidRDefault="00FA4DDF" w:rsidP="00255081">
      <w:pPr>
        <w:rPr>
          <w:rFonts w:eastAsia="Calibri"/>
          <w:sz w:val="18"/>
          <w:lang w:val="en-US"/>
        </w:rPr>
      </w:pPr>
      <w:r w:rsidRPr="00CD6A30">
        <w:rPr>
          <w:rFonts w:eastAsia="Calibri"/>
          <w:i/>
          <w:sz w:val="18"/>
          <w:lang w:val="en-US"/>
        </w:rPr>
        <w:t xml:space="preserve">IEEE Trans. Appl. </w:t>
      </w:r>
      <w:proofErr w:type="spellStart"/>
      <w:r w:rsidRPr="00CD6A30">
        <w:rPr>
          <w:rFonts w:eastAsia="Calibri"/>
          <w:i/>
          <w:sz w:val="18"/>
          <w:lang w:val="en-US"/>
        </w:rPr>
        <w:t>Supercond</w:t>
      </w:r>
      <w:proofErr w:type="spellEnd"/>
      <w:r w:rsidRPr="00CD6A30">
        <w:rPr>
          <w:rFonts w:eastAsia="Calibri"/>
          <w:i/>
          <w:sz w:val="18"/>
          <w:lang w:val="en-US"/>
        </w:rPr>
        <w:t>.</w:t>
      </w:r>
      <w:r w:rsidRPr="00CD6A30">
        <w:rPr>
          <w:rFonts w:eastAsia="Calibri"/>
          <w:sz w:val="18"/>
          <w:lang w:val="en-US"/>
        </w:rPr>
        <w:tab/>
      </w:r>
      <w:r w:rsidR="00CD6A30">
        <w:rPr>
          <w:rFonts w:eastAsia="Calibri"/>
          <w:sz w:val="18"/>
          <w:lang w:val="en-US"/>
        </w:rPr>
        <w:tab/>
      </w:r>
      <w:r w:rsidRPr="00CD6A30">
        <w:rPr>
          <w:rFonts w:eastAsia="Calibri"/>
          <w:sz w:val="18"/>
          <w:lang w:val="en-US"/>
        </w:rPr>
        <w:t>IEEE Transactions on Applied Superconductivity</w:t>
      </w:r>
    </w:p>
    <w:p w14:paraId="15830C26" w14:textId="1DCC1AC4" w:rsidR="004A2C07" w:rsidRPr="00CD6A30" w:rsidRDefault="004A2C07" w:rsidP="00255081">
      <w:pPr>
        <w:rPr>
          <w:rFonts w:eastAsia="Calibri"/>
          <w:sz w:val="18"/>
          <w:lang w:val="en-US"/>
        </w:rPr>
      </w:pPr>
      <w:r w:rsidRPr="00CD6A30">
        <w:rPr>
          <w:rFonts w:eastAsia="Calibri"/>
          <w:i/>
          <w:sz w:val="18"/>
          <w:lang w:val="en-US"/>
        </w:rPr>
        <w:t>IEEE Trans. Big Data</w:t>
      </w:r>
      <w:r w:rsidRPr="00CD6A30">
        <w:rPr>
          <w:rFonts w:eastAsia="Calibri"/>
          <w:i/>
          <w:sz w:val="18"/>
          <w:lang w:val="en-US"/>
        </w:rPr>
        <w:tab/>
      </w:r>
      <w:r w:rsidRPr="00CD6A30">
        <w:rPr>
          <w:rFonts w:eastAsia="Calibri"/>
          <w:i/>
          <w:sz w:val="18"/>
          <w:lang w:val="en-US"/>
        </w:rPr>
        <w:tab/>
      </w:r>
      <w:r w:rsidRPr="00CD6A30">
        <w:rPr>
          <w:rFonts w:eastAsia="Calibri"/>
          <w:i/>
          <w:sz w:val="18"/>
          <w:lang w:val="en-US"/>
        </w:rPr>
        <w:tab/>
      </w:r>
      <w:r w:rsidR="00CD6A30">
        <w:rPr>
          <w:rFonts w:eastAsia="Calibri"/>
          <w:i/>
          <w:sz w:val="18"/>
          <w:lang w:val="en-US"/>
        </w:rPr>
        <w:tab/>
      </w:r>
      <w:r w:rsidRPr="00CD6A30">
        <w:rPr>
          <w:rFonts w:eastAsia="Calibri"/>
          <w:sz w:val="18"/>
          <w:lang w:val="en-US"/>
        </w:rPr>
        <w:t>IEEE Transactions on Big Data</w:t>
      </w:r>
    </w:p>
    <w:p w14:paraId="463DD499" w14:textId="3A2B9D7B" w:rsidR="004A2C07" w:rsidRPr="00CD6A30" w:rsidRDefault="004A2C07" w:rsidP="00255081">
      <w:pPr>
        <w:rPr>
          <w:rFonts w:eastAsia="Calibri"/>
          <w:sz w:val="18"/>
          <w:lang w:val="fr-CH"/>
        </w:rPr>
      </w:pPr>
      <w:bookmarkStart w:id="31" w:name="_Hlk188522483"/>
      <w:r w:rsidRPr="00CD6A30">
        <w:rPr>
          <w:rFonts w:eastAsia="Calibri"/>
          <w:i/>
          <w:sz w:val="18"/>
          <w:lang w:val="fr-CH"/>
        </w:rPr>
        <w:t>IEEE Trans. Commun.</w:t>
      </w:r>
      <w:r w:rsidRPr="00CD6A30">
        <w:rPr>
          <w:rFonts w:eastAsia="Calibri"/>
          <w:i/>
          <w:sz w:val="18"/>
          <w:lang w:val="fr-CH"/>
        </w:rPr>
        <w:tab/>
      </w:r>
      <w:r w:rsidRPr="00CD6A30">
        <w:rPr>
          <w:rFonts w:eastAsia="Calibri"/>
          <w:i/>
          <w:sz w:val="18"/>
          <w:lang w:val="fr-CH"/>
        </w:rPr>
        <w:tab/>
      </w:r>
      <w:r w:rsidRPr="00CD6A30">
        <w:rPr>
          <w:rFonts w:eastAsia="Calibri"/>
          <w:i/>
          <w:sz w:val="18"/>
          <w:lang w:val="fr-CH"/>
        </w:rPr>
        <w:tab/>
      </w:r>
      <w:r w:rsidR="00CD6A30">
        <w:rPr>
          <w:rFonts w:eastAsia="Calibri"/>
          <w:i/>
          <w:sz w:val="18"/>
          <w:lang w:val="fr-CH"/>
        </w:rPr>
        <w:tab/>
      </w:r>
      <w:r w:rsidRPr="00CD6A30">
        <w:rPr>
          <w:rFonts w:eastAsia="Calibri"/>
          <w:sz w:val="18"/>
          <w:lang w:val="fr-CH"/>
        </w:rPr>
        <w:t>IEEE Transactions on Communications</w:t>
      </w:r>
    </w:p>
    <w:bookmarkEnd w:id="31"/>
    <w:p w14:paraId="796931DA" w14:textId="26FEB1C6" w:rsidR="00171CB7" w:rsidRPr="0050557A" w:rsidRDefault="00171CB7" w:rsidP="00171CB7">
      <w:pPr>
        <w:rPr>
          <w:rFonts w:eastAsia="Calibri"/>
          <w:sz w:val="18"/>
          <w:lang w:val="en-US"/>
        </w:rPr>
      </w:pPr>
      <w:r w:rsidRPr="0050557A">
        <w:rPr>
          <w:rFonts w:eastAsia="Calibri"/>
          <w:i/>
          <w:sz w:val="18"/>
          <w:lang w:val="en-US"/>
        </w:rPr>
        <w:t>IEEE Trans. Comp. Imaging</w:t>
      </w:r>
      <w:r w:rsidRPr="0050557A">
        <w:rPr>
          <w:rFonts w:eastAsia="Calibri"/>
          <w:i/>
          <w:sz w:val="18"/>
          <w:lang w:val="en-US"/>
        </w:rPr>
        <w:tab/>
      </w:r>
      <w:r w:rsidRPr="0050557A">
        <w:rPr>
          <w:rFonts w:eastAsia="Calibri"/>
          <w:i/>
          <w:sz w:val="18"/>
          <w:lang w:val="en-US"/>
        </w:rPr>
        <w:tab/>
      </w:r>
      <w:r w:rsidRPr="0050557A">
        <w:rPr>
          <w:rFonts w:eastAsia="Calibri"/>
          <w:i/>
          <w:sz w:val="18"/>
          <w:lang w:val="en-US"/>
        </w:rPr>
        <w:tab/>
      </w:r>
      <w:r w:rsidRPr="0050557A">
        <w:rPr>
          <w:rFonts w:eastAsia="Calibri"/>
          <w:sz w:val="18"/>
          <w:lang w:val="en-US"/>
        </w:rPr>
        <w:t>IEEE Transactions on Computer Imaging</w:t>
      </w:r>
    </w:p>
    <w:p w14:paraId="70B5E84B" w14:textId="36454E14" w:rsidR="004A2C07" w:rsidRPr="00CD6A30" w:rsidRDefault="004A2C07" w:rsidP="00255081">
      <w:pPr>
        <w:rPr>
          <w:rFonts w:eastAsia="Calibri"/>
          <w:sz w:val="18"/>
          <w:lang w:val="en-US"/>
        </w:rPr>
      </w:pPr>
      <w:r w:rsidRPr="0050557A">
        <w:rPr>
          <w:rFonts w:eastAsia="Calibri"/>
          <w:i/>
          <w:sz w:val="18"/>
          <w:lang w:val="en-US"/>
        </w:rPr>
        <w:t xml:space="preserve">IEEE Trans. </w:t>
      </w:r>
      <w:r w:rsidRPr="00CD6A30">
        <w:rPr>
          <w:rFonts w:eastAsia="Calibri"/>
          <w:i/>
          <w:sz w:val="18"/>
          <w:lang w:val="en-US"/>
        </w:rPr>
        <w:t>Control Syst. Technol.</w:t>
      </w:r>
      <w:r w:rsidR="00CD6A30">
        <w:rPr>
          <w:rFonts w:eastAsia="Calibri"/>
          <w:i/>
          <w:sz w:val="18"/>
          <w:lang w:val="en-US"/>
        </w:rPr>
        <w:tab/>
      </w:r>
      <w:r w:rsidRPr="00CD6A30">
        <w:rPr>
          <w:rFonts w:eastAsia="Calibri"/>
          <w:sz w:val="18"/>
          <w:lang w:val="en-US"/>
        </w:rPr>
        <w:t>IEEE Transactions on Control Systems Technology</w:t>
      </w:r>
    </w:p>
    <w:p w14:paraId="4D38971B" w14:textId="1BD1194E" w:rsidR="00572584" w:rsidRPr="00CD6A30" w:rsidRDefault="00572584" w:rsidP="00255081">
      <w:pPr>
        <w:rPr>
          <w:rFonts w:eastAsia="Calibri"/>
          <w:sz w:val="18"/>
          <w:lang w:val="en-US"/>
        </w:rPr>
      </w:pPr>
      <w:r w:rsidRPr="00CD6A30">
        <w:rPr>
          <w:rFonts w:eastAsia="Calibri"/>
          <w:i/>
          <w:sz w:val="18"/>
          <w:lang w:val="en-US"/>
        </w:rPr>
        <w:t>IEEE Trans. Image Process.</w:t>
      </w:r>
      <w:r w:rsidRPr="00CD6A30">
        <w:rPr>
          <w:rFonts w:eastAsia="Calibri"/>
          <w:i/>
          <w:sz w:val="18"/>
          <w:lang w:val="en-US"/>
        </w:rPr>
        <w:tab/>
      </w:r>
      <w:r w:rsidRPr="00CD6A30">
        <w:rPr>
          <w:rFonts w:eastAsia="Calibri"/>
          <w:sz w:val="18"/>
          <w:lang w:val="en-US"/>
        </w:rPr>
        <w:tab/>
      </w:r>
      <w:r w:rsidR="00CD6A30">
        <w:rPr>
          <w:rFonts w:eastAsia="Calibri"/>
          <w:sz w:val="18"/>
          <w:lang w:val="en-US"/>
        </w:rPr>
        <w:tab/>
      </w:r>
      <w:r w:rsidRPr="00CD6A30">
        <w:rPr>
          <w:rFonts w:eastAsia="Calibri"/>
          <w:sz w:val="18"/>
          <w:lang w:val="en-US"/>
        </w:rPr>
        <w:t>IEEE Transactions on Image Processing</w:t>
      </w:r>
    </w:p>
    <w:p w14:paraId="790DABBB" w14:textId="2D3697E7" w:rsidR="00FC3965" w:rsidRPr="00CD6A30" w:rsidRDefault="00FC3965" w:rsidP="00255081">
      <w:pPr>
        <w:rPr>
          <w:rFonts w:eastAsia="Calibri"/>
          <w:sz w:val="18"/>
          <w:lang w:val="en-US"/>
        </w:rPr>
      </w:pPr>
      <w:r w:rsidRPr="00CD6A30">
        <w:rPr>
          <w:rFonts w:eastAsia="Calibri"/>
          <w:i/>
          <w:sz w:val="18"/>
          <w:lang w:val="en-US"/>
        </w:rPr>
        <w:t xml:space="preserve">IEEE Trans. </w:t>
      </w:r>
      <w:proofErr w:type="spellStart"/>
      <w:r w:rsidRPr="00CD6A30">
        <w:rPr>
          <w:rFonts w:eastAsia="Calibri"/>
          <w:i/>
          <w:sz w:val="18"/>
          <w:lang w:val="en-US"/>
        </w:rPr>
        <w:t>Instrum</w:t>
      </w:r>
      <w:proofErr w:type="spellEnd"/>
      <w:r w:rsidRPr="00CD6A30">
        <w:rPr>
          <w:rFonts w:eastAsia="Calibri"/>
          <w:i/>
          <w:sz w:val="18"/>
          <w:lang w:val="en-US"/>
        </w:rPr>
        <w:t>. Meas.</w:t>
      </w:r>
      <w:r w:rsidRPr="00CD6A30">
        <w:rPr>
          <w:rFonts w:eastAsia="Calibri"/>
          <w:i/>
          <w:sz w:val="18"/>
          <w:lang w:val="en-US"/>
        </w:rPr>
        <w:tab/>
      </w:r>
      <w:r w:rsidRPr="00CD6A30">
        <w:rPr>
          <w:rFonts w:eastAsia="Calibri"/>
          <w:sz w:val="18"/>
          <w:lang w:val="en-US"/>
        </w:rPr>
        <w:tab/>
      </w:r>
      <w:r w:rsidRPr="00CD6A30">
        <w:rPr>
          <w:rFonts w:eastAsia="Calibri"/>
          <w:sz w:val="18"/>
          <w:lang w:val="en-US"/>
        </w:rPr>
        <w:tab/>
        <w:t>IEEE Transactions on Instrumentation and Measurement</w:t>
      </w:r>
    </w:p>
    <w:p w14:paraId="2500ACA1" w14:textId="01FBA3BB" w:rsidR="00452051" w:rsidRPr="00CD6A30" w:rsidRDefault="00452051" w:rsidP="00255081">
      <w:pPr>
        <w:rPr>
          <w:rFonts w:eastAsia="Calibri"/>
          <w:sz w:val="18"/>
          <w:lang w:val="en-US"/>
        </w:rPr>
      </w:pPr>
      <w:r w:rsidRPr="00CD6A30">
        <w:rPr>
          <w:rFonts w:eastAsia="Calibri"/>
          <w:i/>
          <w:sz w:val="18"/>
          <w:lang w:val="en-US"/>
        </w:rPr>
        <w:t>IEEE Trans. Magnetics</w:t>
      </w:r>
      <w:r w:rsidRPr="00CD6A30">
        <w:rPr>
          <w:rFonts w:eastAsia="Calibri"/>
          <w: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IEEE Transactions on Magnetics</w:t>
      </w:r>
    </w:p>
    <w:p w14:paraId="2DC4FD99" w14:textId="67C869BC" w:rsidR="00452051" w:rsidRPr="00CD6A30" w:rsidRDefault="00452051" w:rsidP="00255081">
      <w:pPr>
        <w:rPr>
          <w:rFonts w:eastAsia="Calibri"/>
          <w:sz w:val="18"/>
          <w:lang w:val="en-US"/>
        </w:rPr>
      </w:pPr>
      <w:bookmarkStart w:id="32" w:name="_Hlk188522586"/>
      <w:r w:rsidRPr="00CD6A30">
        <w:rPr>
          <w:rFonts w:eastAsia="Calibri"/>
          <w:i/>
          <w:sz w:val="18"/>
          <w:lang w:val="en-US"/>
        </w:rPr>
        <w:t>IEEE Trans. Neural Networks</w:t>
      </w:r>
      <w:r w:rsidRPr="00CD6A30">
        <w:rPr>
          <w:rFonts w:eastAsia="Calibri"/>
          <w:i/>
          <w:sz w:val="18"/>
          <w:lang w:val="en-US"/>
        </w:rPr>
        <w:tab/>
      </w:r>
      <w:r w:rsidRPr="00CD6A30">
        <w:rPr>
          <w:rFonts w:eastAsia="Calibri"/>
          <w:sz w:val="18"/>
          <w:lang w:val="en-US"/>
        </w:rPr>
        <w:tab/>
        <w:t>IEEE Transactions on Neural Networks</w:t>
      </w:r>
    </w:p>
    <w:p w14:paraId="2B8AD2F6" w14:textId="2F142A57" w:rsidR="00FA4DDF" w:rsidRPr="00CD6A30" w:rsidRDefault="00FA4DDF" w:rsidP="00255081">
      <w:pPr>
        <w:rPr>
          <w:rFonts w:eastAsia="Calibri"/>
          <w:sz w:val="18"/>
          <w:lang w:val="en-US"/>
        </w:rPr>
      </w:pPr>
      <w:r w:rsidRPr="00CD6A30">
        <w:rPr>
          <w:rFonts w:eastAsia="Calibri"/>
          <w:i/>
          <w:sz w:val="18"/>
          <w:lang w:val="en-US"/>
        </w:rPr>
        <w:lastRenderedPageBreak/>
        <w:t xml:space="preserve">IEEE Trans. </w:t>
      </w:r>
      <w:proofErr w:type="spellStart"/>
      <w:r w:rsidRPr="00CD6A30">
        <w:rPr>
          <w:rFonts w:eastAsia="Calibri"/>
          <w:i/>
          <w:sz w:val="18"/>
          <w:lang w:val="en-US"/>
        </w:rPr>
        <w:t>Nucl</w:t>
      </w:r>
      <w:proofErr w:type="spellEnd"/>
      <w:r w:rsidRPr="00CD6A30">
        <w:rPr>
          <w:rFonts w:eastAsia="Calibri"/>
          <w:i/>
          <w:sz w:val="18"/>
          <w:lang w:val="en-US"/>
        </w:rPr>
        <w:t>. Sci.</w:t>
      </w:r>
      <w:r w:rsidRPr="00CD6A30">
        <w:rPr>
          <w:rFonts w:eastAsia="Calibri"/>
          <w:i/>
          <w:sz w:val="18"/>
          <w:lang w:val="en-US"/>
        </w:rPr>
        <w:tab/>
      </w:r>
      <w:r w:rsidRPr="00CD6A30">
        <w:rPr>
          <w:rFonts w:eastAsia="Calibri"/>
          <w:sz w:val="18"/>
          <w:lang w:val="en-US"/>
        </w:rPr>
        <w:tab/>
      </w:r>
      <w:r w:rsidRPr="00CD6A30">
        <w:rPr>
          <w:rFonts w:eastAsia="Calibri"/>
          <w:sz w:val="18"/>
          <w:lang w:val="en-US"/>
        </w:rPr>
        <w:tab/>
      </w:r>
      <w:r w:rsidR="004A2C07" w:rsidRPr="00CD6A30">
        <w:rPr>
          <w:rFonts w:eastAsia="Calibri"/>
          <w:sz w:val="18"/>
          <w:lang w:val="en-US"/>
        </w:rPr>
        <w:tab/>
      </w:r>
      <w:r w:rsidRPr="00CD6A30">
        <w:rPr>
          <w:rFonts w:eastAsia="Calibri"/>
          <w:sz w:val="18"/>
          <w:lang w:val="en-US"/>
        </w:rPr>
        <w:t>IEEE Transactions on Nuclear Science</w:t>
      </w:r>
    </w:p>
    <w:bookmarkEnd w:id="32"/>
    <w:p w14:paraId="5DA45181" w14:textId="3FC4761D" w:rsidR="00874042" w:rsidRPr="00CD6A30" w:rsidRDefault="00874042" w:rsidP="00255081">
      <w:pPr>
        <w:rPr>
          <w:rFonts w:eastAsia="Calibri"/>
          <w:i/>
          <w:sz w:val="18"/>
          <w:lang w:val="en-US"/>
        </w:rPr>
      </w:pPr>
      <w:r w:rsidRPr="00CD6A30">
        <w:rPr>
          <w:rFonts w:eastAsia="Calibri"/>
          <w:i/>
          <w:sz w:val="18"/>
          <w:lang w:val="en-US"/>
        </w:rPr>
        <w:t>IEEE Trans. Power Electron.</w:t>
      </w:r>
      <w:r w:rsidR="004A2C07" w:rsidRPr="00CD6A30">
        <w:rPr>
          <w:rFonts w:eastAsia="Calibri"/>
          <w:i/>
          <w:sz w:val="18"/>
          <w:lang w:val="en-US"/>
        </w:rPr>
        <w:tab/>
      </w:r>
      <w:r w:rsidRPr="00CD6A30">
        <w:rPr>
          <w:rFonts w:eastAsia="Calibri"/>
          <w:i/>
          <w:sz w:val="18"/>
          <w:lang w:val="en-US"/>
        </w:rPr>
        <w:tab/>
      </w:r>
      <w:r w:rsidR="00CD6A30">
        <w:rPr>
          <w:rFonts w:eastAsia="Calibri"/>
          <w:i/>
          <w:sz w:val="18"/>
          <w:lang w:val="en-US"/>
        </w:rPr>
        <w:tab/>
      </w:r>
      <w:r w:rsidRPr="00CD6A30">
        <w:rPr>
          <w:rFonts w:eastAsia="Calibri"/>
          <w:sz w:val="18"/>
          <w:lang w:val="en-US"/>
        </w:rPr>
        <w:t>IEEE Transactions on Power Electronics</w:t>
      </w:r>
    </w:p>
    <w:p w14:paraId="07CBF78B" w14:textId="6EF419E3" w:rsidR="00FA4DDF" w:rsidRPr="00CD6A30" w:rsidRDefault="00FA4DDF" w:rsidP="00255081">
      <w:pPr>
        <w:rPr>
          <w:rFonts w:eastAsia="Calibri"/>
          <w:i/>
          <w:sz w:val="18"/>
          <w:lang w:val="en-US"/>
        </w:rPr>
      </w:pPr>
      <w:r w:rsidRPr="00CD6A30">
        <w:rPr>
          <w:rFonts w:eastAsia="Calibri"/>
          <w:i/>
          <w:sz w:val="18"/>
          <w:lang w:val="en-US"/>
        </w:rPr>
        <w:t>IEEE Trans. Power Syst.</w:t>
      </w:r>
      <w:r w:rsidRPr="00CD6A30">
        <w:rPr>
          <w:rFonts w:eastAsia="Calibri"/>
          <w:i/>
          <w:sz w:val="18"/>
          <w:lang w:val="en-US"/>
        </w:rPr>
        <w:tab/>
      </w:r>
      <w:r w:rsidR="004A2C07" w:rsidRPr="00CD6A30">
        <w:rPr>
          <w:rFonts w:eastAsia="Calibri"/>
          <w:i/>
          <w:sz w:val="18"/>
          <w:lang w:val="en-US"/>
        </w:rPr>
        <w:tab/>
      </w:r>
      <w:r w:rsidRPr="00CD6A30">
        <w:rPr>
          <w:rFonts w:eastAsia="Calibri"/>
          <w:i/>
          <w:sz w:val="18"/>
          <w:lang w:val="en-US"/>
        </w:rPr>
        <w:tab/>
      </w:r>
      <w:r w:rsidR="00CD6A30">
        <w:rPr>
          <w:rFonts w:eastAsia="Calibri"/>
          <w:i/>
          <w:sz w:val="18"/>
          <w:lang w:val="en-US"/>
        </w:rPr>
        <w:tab/>
      </w:r>
      <w:r w:rsidRPr="00CD6A30">
        <w:rPr>
          <w:rFonts w:eastAsia="Calibri"/>
          <w:sz w:val="18"/>
          <w:lang w:val="en-US"/>
        </w:rPr>
        <w:t>IEEE Transactions on Power Systems</w:t>
      </w:r>
    </w:p>
    <w:p w14:paraId="36E4509C" w14:textId="25921420" w:rsidR="00FA4DDF" w:rsidRPr="00CD6A30" w:rsidRDefault="00FA4DDF" w:rsidP="00255081">
      <w:pPr>
        <w:rPr>
          <w:rFonts w:eastAsia="Calibri"/>
          <w:i/>
          <w:sz w:val="18"/>
          <w:lang w:val="fr-CH"/>
        </w:rPr>
      </w:pPr>
      <w:r w:rsidRPr="00A408AF">
        <w:rPr>
          <w:rFonts w:eastAsia="Calibri"/>
          <w:i/>
          <w:sz w:val="18"/>
          <w:lang w:val="fr-CH"/>
        </w:rPr>
        <w:t xml:space="preserve">IEEE Trans. </w:t>
      </w:r>
      <w:r w:rsidRPr="00CD6A30">
        <w:rPr>
          <w:rFonts w:eastAsia="Calibri"/>
          <w:i/>
          <w:sz w:val="18"/>
          <w:lang w:val="fr-CH"/>
        </w:rPr>
        <w:t xml:space="preserve">Plasma </w:t>
      </w:r>
      <w:proofErr w:type="spellStart"/>
      <w:r w:rsidRPr="00CD6A30">
        <w:rPr>
          <w:rFonts w:eastAsia="Calibri"/>
          <w:i/>
          <w:sz w:val="18"/>
          <w:lang w:val="fr-CH"/>
        </w:rPr>
        <w:t>Sci</w:t>
      </w:r>
      <w:proofErr w:type="spellEnd"/>
      <w:r w:rsidRPr="00CD6A30">
        <w:rPr>
          <w:rFonts w:eastAsia="Calibri"/>
          <w:i/>
          <w:sz w:val="18"/>
          <w:lang w:val="fr-CH"/>
        </w:rPr>
        <w:t>.</w:t>
      </w:r>
      <w:r w:rsidRPr="00CD6A30">
        <w:rPr>
          <w:rFonts w:eastAsia="Calibri"/>
          <w:i/>
          <w:sz w:val="18"/>
          <w:lang w:val="fr-CH"/>
        </w:rPr>
        <w:tab/>
      </w:r>
      <w:r w:rsidR="004A2C07" w:rsidRPr="00CD6A30">
        <w:rPr>
          <w:rFonts w:eastAsia="Calibri"/>
          <w:i/>
          <w:sz w:val="18"/>
          <w:lang w:val="fr-CH"/>
        </w:rPr>
        <w:tab/>
      </w:r>
      <w:r w:rsidRPr="00CD6A30">
        <w:rPr>
          <w:rFonts w:eastAsia="Calibri"/>
          <w:i/>
          <w:sz w:val="18"/>
          <w:lang w:val="fr-CH"/>
        </w:rPr>
        <w:tab/>
      </w:r>
      <w:r w:rsidR="00CD6A30">
        <w:rPr>
          <w:rFonts w:eastAsia="Calibri"/>
          <w:i/>
          <w:sz w:val="18"/>
          <w:lang w:val="fr-CH"/>
        </w:rPr>
        <w:tab/>
      </w:r>
      <w:r w:rsidRPr="00CD6A30">
        <w:rPr>
          <w:rFonts w:eastAsia="Calibri"/>
          <w:sz w:val="18"/>
          <w:lang w:val="fr-CH"/>
        </w:rPr>
        <w:t>IEEE Transactions on Plasma Science</w:t>
      </w:r>
    </w:p>
    <w:p w14:paraId="0E8D3B53" w14:textId="514183B1" w:rsidR="00452051" w:rsidRPr="00A408AF" w:rsidRDefault="00452051" w:rsidP="00255081">
      <w:pPr>
        <w:rPr>
          <w:rFonts w:eastAsia="Calibri"/>
          <w:sz w:val="18"/>
          <w:lang w:val="fr-CH"/>
        </w:rPr>
      </w:pPr>
      <w:r w:rsidRPr="00CD6A30">
        <w:rPr>
          <w:rFonts w:eastAsia="Calibri"/>
          <w:i/>
          <w:sz w:val="18"/>
          <w:lang w:val="fr-CH"/>
        </w:rPr>
        <w:t>IEEE Trans. Quantum Eng.</w:t>
      </w:r>
      <w:r w:rsidRPr="00CD6A30">
        <w:rPr>
          <w:rFonts w:eastAsia="Calibri"/>
          <w:i/>
          <w:sz w:val="18"/>
          <w:lang w:val="fr-CH"/>
        </w:rPr>
        <w:tab/>
      </w:r>
      <w:r w:rsidRPr="00CD6A30">
        <w:rPr>
          <w:rFonts w:eastAsia="Calibri"/>
          <w:sz w:val="18"/>
          <w:lang w:val="fr-CH"/>
        </w:rPr>
        <w:tab/>
      </w:r>
      <w:r w:rsidRPr="00CD6A30">
        <w:rPr>
          <w:rFonts w:eastAsia="Calibri"/>
          <w:sz w:val="18"/>
          <w:lang w:val="fr-CH"/>
        </w:rPr>
        <w:tab/>
      </w:r>
      <w:r w:rsidRPr="00A408AF">
        <w:rPr>
          <w:rFonts w:eastAsia="Calibri"/>
          <w:sz w:val="18"/>
          <w:lang w:val="fr-CH"/>
        </w:rPr>
        <w:t>IEEE Transactions on Quantum Engineering</w:t>
      </w:r>
    </w:p>
    <w:p w14:paraId="177E2C45" w14:textId="701AD06F" w:rsidR="00452051" w:rsidRPr="00A408AF" w:rsidRDefault="00452051" w:rsidP="00255081">
      <w:pPr>
        <w:rPr>
          <w:rFonts w:eastAsia="Calibri"/>
          <w:sz w:val="18"/>
          <w:lang w:val="fr-CH"/>
        </w:rPr>
      </w:pPr>
      <w:r w:rsidRPr="00A408AF">
        <w:rPr>
          <w:rFonts w:eastAsia="Calibri"/>
          <w:i/>
          <w:sz w:val="18"/>
          <w:lang w:val="fr-CH"/>
        </w:rPr>
        <w:t xml:space="preserve">IEEE Trans. </w:t>
      </w:r>
      <w:r w:rsidRPr="00CD6A30">
        <w:rPr>
          <w:rFonts w:eastAsia="Calibri"/>
          <w:i/>
          <w:sz w:val="18"/>
          <w:lang w:val="fr-CH"/>
        </w:rPr>
        <w:t>Signal Process.</w:t>
      </w:r>
      <w:r w:rsidRPr="00CD6A30">
        <w:rPr>
          <w:rFonts w:eastAsia="Calibri"/>
          <w:i/>
          <w:sz w:val="18"/>
          <w:lang w:val="fr-CH"/>
        </w:rPr>
        <w:tab/>
      </w:r>
      <w:r w:rsidRPr="00CD6A30">
        <w:rPr>
          <w:rFonts w:eastAsia="Calibri"/>
          <w:sz w:val="18"/>
          <w:lang w:val="fr-CH"/>
        </w:rPr>
        <w:tab/>
      </w:r>
      <w:r w:rsidR="00CD6A30">
        <w:rPr>
          <w:rFonts w:eastAsia="Calibri"/>
          <w:sz w:val="18"/>
          <w:lang w:val="fr-CH"/>
        </w:rPr>
        <w:tab/>
      </w:r>
      <w:r w:rsidRPr="00A408AF">
        <w:rPr>
          <w:rFonts w:eastAsia="Calibri"/>
          <w:sz w:val="18"/>
          <w:lang w:val="fr-CH"/>
        </w:rPr>
        <w:t xml:space="preserve">IEEE Transactions on </w:t>
      </w:r>
      <w:proofErr w:type="spellStart"/>
      <w:r w:rsidRPr="00A408AF">
        <w:rPr>
          <w:rFonts w:eastAsia="Calibri"/>
          <w:sz w:val="18"/>
          <w:lang w:val="fr-CH"/>
        </w:rPr>
        <w:t>Signal</w:t>
      </w:r>
      <w:proofErr w:type="spellEnd"/>
      <w:r w:rsidRPr="00A408AF">
        <w:rPr>
          <w:rFonts w:eastAsia="Calibri"/>
          <w:sz w:val="18"/>
          <w:lang w:val="fr-CH"/>
        </w:rPr>
        <w:t xml:space="preserve"> </w:t>
      </w:r>
      <w:proofErr w:type="spellStart"/>
      <w:r w:rsidRPr="00A408AF">
        <w:rPr>
          <w:rFonts w:eastAsia="Calibri"/>
          <w:sz w:val="18"/>
          <w:lang w:val="fr-CH"/>
        </w:rPr>
        <w:t>Processing</w:t>
      </w:r>
      <w:proofErr w:type="spellEnd"/>
    </w:p>
    <w:p w14:paraId="1DA154DE" w14:textId="4BD3CD77" w:rsidR="00452051" w:rsidRPr="00CD6A30" w:rsidRDefault="00452051" w:rsidP="00255081">
      <w:pPr>
        <w:rPr>
          <w:rFonts w:eastAsia="Calibri"/>
          <w:sz w:val="18"/>
          <w:lang w:val="en-US"/>
        </w:rPr>
      </w:pPr>
      <w:r w:rsidRPr="00A408AF">
        <w:rPr>
          <w:rFonts w:eastAsia="Calibri"/>
          <w:i/>
          <w:sz w:val="18"/>
          <w:lang w:val="fr-CH"/>
        </w:rPr>
        <w:t xml:space="preserve">IEEE Trans. </w:t>
      </w:r>
      <w:r w:rsidRPr="00CD6A30">
        <w:rPr>
          <w:rFonts w:eastAsia="Calibri"/>
          <w:i/>
          <w:sz w:val="18"/>
          <w:lang w:val="en-US"/>
        </w:rPr>
        <w:t>Software Eng.</w:t>
      </w:r>
      <w:r w:rsidRPr="00CD6A30">
        <w:rPr>
          <w:rFonts w:eastAsia="Calibri"/>
          <w:i/>
          <w:sz w:val="18"/>
          <w:lang w:val="en-US"/>
        </w:rPr>
        <w:tab/>
      </w:r>
      <w:r w:rsidRPr="00CD6A30">
        <w:rPr>
          <w:rFonts w:eastAsia="Calibri"/>
          <w:sz w:val="18"/>
          <w:lang w:val="en-US"/>
        </w:rPr>
        <w:tab/>
      </w:r>
      <w:r w:rsidRPr="00CD6A30">
        <w:rPr>
          <w:rFonts w:eastAsia="Calibri"/>
          <w:sz w:val="18"/>
          <w:lang w:val="en-US"/>
        </w:rPr>
        <w:tab/>
        <w:t>IEEE Transactions on Software Engineering</w:t>
      </w:r>
    </w:p>
    <w:p w14:paraId="29421721" w14:textId="77777777" w:rsidR="000B1AE0" w:rsidRPr="00CD6A30" w:rsidRDefault="000B1AE0" w:rsidP="00255081">
      <w:pPr>
        <w:rPr>
          <w:rFonts w:eastAsia="Calibri"/>
          <w:sz w:val="18"/>
          <w:lang w:val="en-US"/>
        </w:rPr>
      </w:pPr>
    </w:p>
    <w:p w14:paraId="5132E654" w14:textId="7D35A753" w:rsidR="00567261" w:rsidRPr="0050557A" w:rsidRDefault="00567261" w:rsidP="00567261">
      <w:pPr>
        <w:rPr>
          <w:rFonts w:eastAsia="Calibri"/>
          <w:sz w:val="18"/>
          <w:lang w:val="en-US"/>
        </w:rPr>
      </w:pPr>
      <w:r w:rsidRPr="0050557A">
        <w:rPr>
          <w:rFonts w:eastAsia="Calibri"/>
          <w:i/>
          <w:sz w:val="18"/>
          <w:lang w:val="en-US"/>
        </w:rPr>
        <w:t>Imaging Sci. J.</w:t>
      </w:r>
      <w:r w:rsidRPr="0050557A">
        <w:rPr>
          <w:rFonts w:eastAsia="Calibri"/>
          <w:i/>
          <w:sz w:val="18"/>
          <w:lang w:val="en-US"/>
        </w:rPr>
        <w:tab/>
      </w:r>
      <w:r w:rsidRPr="0050557A">
        <w:rPr>
          <w:rFonts w:eastAsia="Calibri"/>
          <w:i/>
          <w:sz w:val="18"/>
          <w:lang w:val="en-US"/>
        </w:rPr>
        <w:tab/>
      </w:r>
      <w:r w:rsidRPr="0050557A">
        <w:rPr>
          <w:rFonts w:eastAsia="Calibri"/>
          <w:i/>
          <w:sz w:val="18"/>
          <w:lang w:val="en-US"/>
        </w:rPr>
        <w:tab/>
      </w:r>
      <w:r w:rsidRPr="0050557A">
        <w:rPr>
          <w:rFonts w:eastAsia="Calibri"/>
          <w:i/>
          <w:sz w:val="18"/>
          <w:lang w:val="en-US"/>
        </w:rPr>
        <w:tab/>
      </w:r>
      <w:r w:rsidRPr="0050557A">
        <w:rPr>
          <w:rFonts w:eastAsia="Calibri"/>
          <w:sz w:val="18"/>
          <w:lang w:val="en-US"/>
        </w:rPr>
        <w:t>Imaging Science Journal</w:t>
      </w:r>
    </w:p>
    <w:p w14:paraId="2962F6B8" w14:textId="5C3D8ED3" w:rsidR="000B1AE0" w:rsidRPr="0050557A" w:rsidRDefault="000B1AE0" w:rsidP="00255081">
      <w:pPr>
        <w:rPr>
          <w:rFonts w:eastAsia="Calibri"/>
          <w:i/>
          <w:sz w:val="18"/>
          <w:lang w:val="en-US"/>
        </w:rPr>
      </w:pPr>
      <w:r w:rsidRPr="0050557A">
        <w:rPr>
          <w:rFonts w:eastAsia="Calibri"/>
          <w:i/>
          <w:sz w:val="18"/>
          <w:lang w:val="en-US"/>
        </w:rPr>
        <w:t>Instruments</w:t>
      </w:r>
      <w:r w:rsidRPr="0050557A">
        <w:rPr>
          <w:rFonts w:eastAsia="Calibri"/>
          <w:i/>
          <w:sz w:val="18"/>
          <w:lang w:val="en-US"/>
        </w:rPr>
        <w:tab/>
      </w:r>
      <w:r w:rsidRPr="0050557A">
        <w:rPr>
          <w:rFonts w:eastAsia="Calibri"/>
          <w:i/>
          <w:sz w:val="18"/>
          <w:lang w:val="en-US"/>
        </w:rPr>
        <w:tab/>
      </w:r>
      <w:r w:rsidRPr="0050557A">
        <w:rPr>
          <w:rFonts w:eastAsia="Calibri"/>
          <w:sz w:val="18"/>
          <w:lang w:val="en-US"/>
        </w:rPr>
        <w:tab/>
      </w:r>
      <w:r w:rsidRPr="0050557A">
        <w:rPr>
          <w:rFonts w:eastAsia="Calibri"/>
          <w:sz w:val="18"/>
          <w:lang w:val="en-US"/>
        </w:rPr>
        <w:tab/>
      </w:r>
      <w:r w:rsidRPr="0050557A">
        <w:rPr>
          <w:rFonts w:eastAsia="Calibri"/>
          <w:sz w:val="18"/>
          <w:lang w:val="en-US"/>
        </w:rPr>
        <w:tab/>
      </w:r>
      <w:proofErr w:type="spellStart"/>
      <w:r w:rsidRPr="0050557A">
        <w:rPr>
          <w:rFonts w:eastAsia="Calibri"/>
          <w:sz w:val="18"/>
          <w:lang w:val="en-US"/>
        </w:rPr>
        <w:t>Instruments</w:t>
      </w:r>
      <w:proofErr w:type="spellEnd"/>
    </w:p>
    <w:p w14:paraId="3B1DAA44" w14:textId="409D1F33" w:rsidR="000B1AE0" w:rsidRPr="00CD6A30" w:rsidRDefault="000B1AE0" w:rsidP="00255081">
      <w:pPr>
        <w:rPr>
          <w:rFonts w:eastAsia="Calibri"/>
          <w:i/>
          <w:sz w:val="18"/>
          <w:lang w:val="en-US"/>
        </w:rPr>
      </w:pPr>
      <w:proofErr w:type="spellStart"/>
      <w:r w:rsidRPr="00CD6A30">
        <w:rPr>
          <w:rFonts w:eastAsia="Calibri"/>
          <w:i/>
          <w:sz w:val="18"/>
          <w:lang w:val="en-US"/>
        </w:rPr>
        <w:t>Instrum</w:t>
      </w:r>
      <w:proofErr w:type="spellEnd"/>
      <w:r w:rsidRPr="00CD6A30">
        <w:rPr>
          <w:rFonts w:eastAsia="Calibri"/>
          <w:i/>
          <w:sz w:val="18"/>
          <w:lang w:val="en-US"/>
        </w:rPr>
        <w:t xml:space="preserve">. Exp. Tech. </w:t>
      </w:r>
      <w:r w:rsidRPr="00CD6A30">
        <w:rPr>
          <w:rFonts w:eastAsia="Calibri"/>
          <w:i/>
          <w:sz w:val="18"/>
          <w:lang w:val="en-US"/>
        </w:rPr>
        <w:tab/>
      </w:r>
      <w:r w:rsidRPr="00CD6A30">
        <w:rPr>
          <w:rFonts w:eastAsia="Calibri"/>
          <w:sz w:val="18"/>
          <w:lang w:val="en-US"/>
        </w:rPr>
        <w:tab/>
      </w:r>
      <w:r w:rsidRPr="00CD6A30">
        <w:rPr>
          <w:rFonts w:eastAsia="Calibri"/>
          <w:sz w:val="18"/>
          <w:lang w:val="en-US"/>
        </w:rPr>
        <w:tab/>
        <w:t>Instruments and Experimental Techniques</w:t>
      </w:r>
    </w:p>
    <w:p w14:paraId="73B1F087" w14:textId="795281DC" w:rsidR="00ED6046" w:rsidRPr="00CD6A30" w:rsidRDefault="00ED6046" w:rsidP="00CD6A30">
      <w:pPr>
        <w:ind w:left="2499" w:hanging="2499"/>
        <w:rPr>
          <w:rFonts w:eastAsia="Calibri"/>
          <w:sz w:val="18"/>
          <w:lang w:val="en-US"/>
        </w:rPr>
      </w:pPr>
      <w:r w:rsidRPr="00CD6A30">
        <w:rPr>
          <w:rFonts w:eastAsia="Calibri"/>
          <w:i/>
          <w:sz w:val="18"/>
          <w:lang w:val="en-US"/>
        </w:rPr>
        <w:t xml:space="preserve">Int. J. Mod. Phys. </w:t>
      </w:r>
      <w:proofErr w:type="gramStart"/>
      <w:r w:rsidR="00545728" w:rsidRPr="00CD6A30">
        <w:rPr>
          <w:rFonts w:eastAsia="Calibri"/>
          <w:i/>
          <w:sz w:val="18"/>
          <w:lang w:val="en-US"/>
        </w:rPr>
        <w:t>A</w:t>
      </w:r>
      <w:proofErr w:type="gramEnd"/>
      <w:r w:rsidR="00CD6A30">
        <w:rPr>
          <w:rFonts w:eastAsia="Calibri"/>
          <w:sz w:val="18"/>
          <w:lang w:val="en-US"/>
        </w:rPr>
        <w:tab/>
      </w:r>
      <w:r w:rsidRPr="00CD6A30">
        <w:rPr>
          <w:rFonts w:eastAsia="Calibri"/>
          <w:sz w:val="18"/>
          <w:lang w:val="en-US"/>
        </w:rPr>
        <w:tab/>
        <w:t xml:space="preserve">International Journal of Modern Physics </w:t>
      </w:r>
      <w:r w:rsidR="00545728" w:rsidRPr="00CD6A30">
        <w:rPr>
          <w:rFonts w:eastAsia="Calibri"/>
          <w:sz w:val="18"/>
          <w:lang w:val="en-US"/>
        </w:rPr>
        <w:t>A</w:t>
      </w:r>
      <w:r w:rsidRPr="00CD6A30">
        <w:rPr>
          <w:rFonts w:eastAsia="Calibri"/>
          <w:sz w:val="18"/>
          <w:lang w:val="en-US"/>
        </w:rPr>
        <w:t xml:space="preserve">: </w:t>
      </w:r>
      <w:r w:rsidR="007D78CF" w:rsidRPr="00CD6A30">
        <w:rPr>
          <w:rFonts w:eastAsia="Calibri"/>
          <w:sz w:val="18"/>
          <w:lang w:val="en-US"/>
        </w:rPr>
        <w:t>Particles and Fields,</w:t>
      </w:r>
      <w:r w:rsidR="00CD6A30">
        <w:rPr>
          <w:rFonts w:eastAsia="Calibri"/>
          <w:sz w:val="18"/>
          <w:lang w:val="en-US"/>
        </w:rPr>
        <w:t xml:space="preserve"> </w:t>
      </w:r>
      <w:r w:rsidR="007D78CF" w:rsidRPr="00CD6A30">
        <w:rPr>
          <w:rFonts w:eastAsia="Calibri"/>
          <w:sz w:val="18"/>
          <w:lang w:val="en-US"/>
        </w:rPr>
        <w:t>Gravitation</w:t>
      </w:r>
      <w:r w:rsidRPr="00CD6A30">
        <w:rPr>
          <w:rFonts w:eastAsia="Calibri"/>
          <w:sz w:val="18"/>
          <w:lang w:val="en-US"/>
        </w:rPr>
        <w:t xml:space="preserve">, </w:t>
      </w:r>
      <w:r w:rsidR="007D78CF" w:rsidRPr="00CD6A30">
        <w:rPr>
          <w:rFonts w:eastAsia="Calibri"/>
          <w:sz w:val="18"/>
          <w:lang w:val="en-US"/>
        </w:rPr>
        <w:t>Cosmology, Nuclear</w:t>
      </w:r>
      <w:r w:rsidR="00CD6A30">
        <w:rPr>
          <w:rFonts w:eastAsia="Calibri"/>
          <w:sz w:val="18"/>
          <w:lang w:val="en-US"/>
        </w:rPr>
        <w:br w:type="textWrapping" w:clear="all"/>
      </w:r>
      <w:r w:rsidR="007D78CF" w:rsidRPr="00CD6A30">
        <w:rPr>
          <w:rFonts w:eastAsia="Calibri"/>
          <w:sz w:val="18"/>
          <w:lang w:val="en-US"/>
        </w:rPr>
        <w:t>Physics</w:t>
      </w:r>
    </w:p>
    <w:p w14:paraId="7A3D97A9" w14:textId="2BDBAC14" w:rsidR="00545728" w:rsidRPr="00CD6A30" w:rsidRDefault="00545728" w:rsidP="00CD6A30">
      <w:pPr>
        <w:ind w:left="2499" w:hanging="2499"/>
        <w:rPr>
          <w:rFonts w:eastAsia="Calibri"/>
          <w:sz w:val="18"/>
          <w:lang w:val="en-US"/>
        </w:rPr>
      </w:pPr>
      <w:r w:rsidRPr="00CD6A30">
        <w:rPr>
          <w:rFonts w:eastAsia="Calibri"/>
          <w:i/>
          <w:sz w:val="18"/>
          <w:lang w:val="en-US"/>
        </w:rPr>
        <w:t>Int. J. Mod. Phys. B</w:t>
      </w:r>
      <w:r w:rsidR="00CD6A30">
        <w:rPr>
          <w:rFonts w:eastAsia="Calibri"/>
          <w:sz w:val="18"/>
          <w:lang w:val="en-US"/>
        </w:rPr>
        <w:tab/>
      </w:r>
      <w:r w:rsidRPr="00CD6A30">
        <w:rPr>
          <w:rFonts w:eastAsia="Calibri"/>
          <w:sz w:val="18"/>
          <w:lang w:val="en-US"/>
        </w:rPr>
        <w:tab/>
        <w:t>International Journal of Modern Physics B: Condensed Matter</w:t>
      </w:r>
      <w:r w:rsidR="00CD6A30">
        <w:rPr>
          <w:rFonts w:eastAsia="Calibri"/>
          <w:sz w:val="18"/>
          <w:lang w:val="en-US"/>
        </w:rPr>
        <w:t xml:space="preserve"> </w:t>
      </w:r>
      <w:r w:rsidRPr="00CD6A30">
        <w:rPr>
          <w:rFonts w:eastAsia="Calibri"/>
          <w:sz w:val="18"/>
          <w:lang w:val="en-US"/>
        </w:rPr>
        <w:t xml:space="preserve">Physics, Statistical Physics, </w:t>
      </w:r>
      <w:r w:rsidR="00CD6A30">
        <w:rPr>
          <w:rFonts w:eastAsia="Calibri"/>
          <w:sz w:val="18"/>
          <w:lang w:val="en-US"/>
        </w:rPr>
        <w:br w:type="textWrapping" w:clear="all"/>
      </w:r>
      <w:r w:rsidRPr="00CD6A30">
        <w:rPr>
          <w:rFonts w:eastAsia="Calibri"/>
          <w:sz w:val="18"/>
          <w:lang w:val="en-US"/>
        </w:rPr>
        <w:t>Applied Physics</w:t>
      </w:r>
    </w:p>
    <w:p w14:paraId="2943DC5E" w14:textId="5C9EE306" w:rsidR="007D78CF" w:rsidRPr="00CD6A30" w:rsidRDefault="007D78CF" w:rsidP="00255081">
      <w:pPr>
        <w:rPr>
          <w:rFonts w:eastAsia="Calibri"/>
          <w:sz w:val="18"/>
          <w:lang w:val="en-US"/>
        </w:rPr>
      </w:pPr>
      <w:r w:rsidRPr="00CD6A30">
        <w:rPr>
          <w:rFonts w:eastAsia="Calibri"/>
          <w:i/>
          <w:sz w:val="18"/>
          <w:lang w:val="en-US"/>
        </w:rPr>
        <w:t>Int. J. Mod. Phys. C</w:t>
      </w:r>
      <w:r w:rsidRPr="00CD6A30">
        <w:rPr>
          <w:rFonts w:eastAsia="Calibri"/>
          <w:sz w:val="18"/>
          <w:lang w:val="en-US"/>
        </w:rPr>
        <w:tab/>
      </w:r>
      <w:r w:rsidR="00CD6A30">
        <w:rPr>
          <w:rFonts w:eastAsia="Calibri"/>
          <w:sz w:val="18"/>
          <w:lang w:val="en-US"/>
        </w:rPr>
        <w:tab/>
      </w:r>
      <w:r w:rsidRPr="00CD6A30">
        <w:rPr>
          <w:rFonts w:eastAsia="Calibri"/>
          <w:sz w:val="18"/>
          <w:lang w:val="en-US"/>
        </w:rPr>
        <w:tab/>
        <w:t>International Journal of Modern Physics C: Computational Physics</w:t>
      </w:r>
      <w:r w:rsidR="00CD6A30">
        <w:rPr>
          <w:rFonts w:eastAsia="Calibri"/>
          <w:sz w:val="18"/>
          <w:lang w:val="en-US"/>
        </w:rPr>
        <w:t xml:space="preserve"> </w:t>
      </w:r>
      <w:r w:rsidRPr="00CD6A30">
        <w:rPr>
          <w:rFonts w:eastAsia="Calibri"/>
          <w:sz w:val="18"/>
          <w:lang w:val="en-US"/>
        </w:rPr>
        <w:t>and Physics Computation</w:t>
      </w:r>
    </w:p>
    <w:p w14:paraId="2056BAD6" w14:textId="56784C13" w:rsidR="00FF677E" w:rsidRPr="00CD6A30" w:rsidRDefault="00FF677E" w:rsidP="00255081">
      <w:pPr>
        <w:rPr>
          <w:rFonts w:eastAsia="Calibri"/>
          <w:sz w:val="18"/>
          <w:lang w:val="en-US"/>
        </w:rPr>
      </w:pPr>
      <w:r w:rsidRPr="00CD6A30">
        <w:rPr>
          <w:rFonts w:eastAsia="Calibri"/>
          <w:i/>
          <w:sz w:val="18"/>
          <w:lang w:val="en-US"/>
        </w:rPr>
        <w:t>Int. J. Mod. Phys. D</w:t>
      </w:r>
      <w:r w:rsidRPr="00CD6A30">
        <w:rPr>
          <w:rFonts w:eastAsia="Calibri"/>
          <w:sz w:val="18"/>
          <w:lang w:val="en-US"/>
        </w:rPr>
        <w:tab/>
      </w:r>
      <w:r w:rsidRPr="00CD6A30">
        <w:rPr>
          <w:rFonts w:eastAsia="Calibri"/>
          <w:sz w:val="18"/>
          <w:lang w:val="en-US"/>
        </w:rPr>
        <w:tab/>
      </w:r>
      <w:r w:rsidR="00CD6A30">
        <w:rPr>
          <w:rFonts w:eastAsia="Calibri"/>
          <w:sz w:val="18"/>
          <w:lang w:val="en-US"/>
        </w:rPr>
        <w:tab/>
      </w:r>
      <w:r w:rsidRPr="00CD6A30">
        <w:rPr>
          <w:rFonts w:eastAsia="Calibri"/>
          <w:sz w:val="18"/>
          <w:lang w:val="en-US"/>
        </w:rPr>
        <w:t>International Journal of Modern Physics D: Gravitation,</w:t>
      </w:r>
      <w:r w:rsidR="00CD6A30">
        <w:rPr>
          <w:rFonts w:eastAsia="Calibri"/>
          <w:sz w:val="18"/>
          <w:lang w:val="en-US"/>
        </w:rPr>
        <w:t xml:space="preserve"> </w:t>
      </w:r>
      <w:r w:rsidRPr="00CD6A30">
        <w:rPr>
          <w:rFonts w:eastAsia="Calibri"/>
          <w:sz w:val="18"/>
          <w:lang w:val="en-US"/>
        </w:rPr>
        <w:t>Astrophysics, Cosmology</w:t>
      </w:r>
    </w:p>
    <w:p w14:paraId="050CA4DF" w14:textId="600B4825" w:rsidR="00FF677E" w:rsidRPr="00CD6A30" w:rsidRDefault="00FF677E" w:rsidP="00255081">
      <w:pPr>
        <w:rPr>
          <w:rFonts w:eastAsia="Calibri"/>
          <w:sz w:val="18"/>
          <w:lang w:val="en-US"/>
        </w:rPr>
      </w:pPr>
      <w:r w:rsidRPr="00CD6A30">
        <w:rPr>
          <w:rFonts w:eastAsia="Calibri"/>
          <w:i/>
          <w:sz w:val="18"/>
          <w:lang w:val="en-US"/>
        </w:rPr>
        <w:t>Int. J. Mod. Phys. E</w:t>
      </w:r>
      <w:r w:rsidRPr="00CD6A30">
        <w:rPr>
          <w:rFonts w:eastAsia="Calibri"/>
          <w:sz w:val="18"/>
          <w:lang w:val="en-US"/>
        </w:rPr>
        <w:tab/>
      </w:r>
      <w:r w:rsidRPr="00CD6A30">
        <w:rPr>
          <w:rFonts w:eastAsia="Calibri"/>
          <w:sz w:val="18"/>
          <w:lang w:val="en-US"/>
        </w:rPr>
        <w:tab/>
      </w:r>
      <w:r w:rsidR="00CD6A30">
        <w:rPr>
          <w:rFonts w:eastAsia="Calibri"/>
          <w:sz w:val="18"/>
          <w:lang w:val="en-US"/>
        </w:rPr>
        <w:tab/>
      </w:r>
      <w:r w:rsidRPr="00CD6A30">
        <w:rPr>
          <w:rFonts w:eastAsia="Calibri"/>
          <w:sz w:val="18"/>
          <w:lang w:val="en-US"/>
        </w:rPr>
        <w:t>International Journal of Modern Physics E: Nuclear Physics</w:t>
      </w:r>
    </w:p>
    <w:p w14:paraId="567A0E77" w14:textId="02A31CEA" w:rsidR="00FF677E" w:rsidRPr="00CD6A30" w:rsidRDefault="00FF677E" w:rsidP="00255081">
      <w:pPr>
        <w:rPr>
          <w:rFonts w:eastAsia="Calibri"/>
          <w:sz w:val="18"/>
          <w:lang w:val="en-US"/>
        </w:rPr>
      </w:pPr>
      <w:r w:rsidRPr="00CD6A30">
        <w:rPr>
          <w:rFonts w:eastAsia="Calibri"/>
          <w:i/>
          <w:sz w:val="18"/>
          <w:lang w:val="en-US"/>
        </w:rPr>
        <w:t>Int. J. Mod. Phys.: Conf. Ser.</w:t>
      </w:r>
      <w:r w:rsidRPr="00CD6A30">
        <w:rPr>
          <w:rFonts w:eastAsia="Calibri"/>
          <w:sz w:val="18"/>
          <w:lang w:val="en-US"/>
        </w:rPr>
        <w:tab/>
      </w:r>
      <w:r w:rsidRPr="00CD6A30">
        <w:rPr>
          <w:rFonts w:eastAsia="Calibri"/>
          <w:sz w:val="18"/>
          <w:lang w:val="en-US"/>
        </w:rPr>
        <w:tab/>
        <w:t>International Journal of Modern Physics: Conference Series</w:t>
      </w:r>
    </w:p>
    <w:p w14:paraId="6FF54497" w14:textId="77777777" w:rsidR="00FA4DDF" w:rsidRPr="00CD6A30" w:rsidRDefault="00FA4DDF" w:rsidP="00255081">
      <w:pPr>
        <w:rPr>
          <w:rFonts w:eastAsia="Calibri"/>
          <w:sz w:val="18"/>
          <w:lang w:val="en-US"/>
        </w:rPr>
      </w:pPr>
    </w:p>
    <w:p w14:paraId="2F553F7B" w14:textId="25653FAD" w:rsidR="00FA4DDF" w:rsidRPr="00CD6A30" w:rsidRDefault="00FA4DDF" w:rsidP="00255081">
      <w:pPr>
        <w:rPr>
          <w:rFonts w:eastAsia="Calibri"/>
          <w:sz w:val="18"/>
          <w:lang w:val="en-US"/>
        </w:rPr>
      </w:pPr>
      <w:r w:rsidRPr="00CD6A30">
        <w:rPr>
          <w:rFonts w:eastAsia="Calibri"/>
          <w:i/>
          <w:sz w:val="18"/>
          <w:lang w:val="en-US"/>
        </w:rPr>
        <w:t xml:space="preserve">J. </w:t>
      </w:r>
      <w:proofErr w:type="spellStart"/>
      <w:r w:rsidRPr="00CD6A30">
        <w:rPr>
          <w:rFonts w:eastAsia="Calibri"/>
          <w:i/>
          <w:sz w:val="18"/>
          <w:lang w:val="en-US"/>
        </w:rPr>
        <w:t>Comput</w:t>
      </w:r>
      <w:proofErr w:type="spellEnd"/>
      <w:r w:rsidRPr="00CD6A30">
        <w:rPr>
          <w:rFonts w:eastAsia="Calibri"/>
          <w:i/>
          <w:sz w:val="18"/>
          <w:lang w:val="en-US"/>
        </w:rPr>
        <w:t>. Phys.</w:t>
      </w:r>
      <w:r w:rsidRPr="00CD6A30">
        <w:rPr>
          <w:rFonts w:eastAsia="Calibri"/>
          <w:sz w:val="18"/>
          <w:lang w:val="en-US"/>
        </w:rPr>
        <w:tab/>
      </w:r>
      <w:r w:rsidRPr="00CD6A30">
        <w:rPr>
          <w:rFonts w:eastAsia="Calibri"/>
          <w:sz w:val="18"/>
          <w:lang w:val="en-US"/>
        </w:rPr>
        <w:tab/>
      </w:r>
      <w:r w:rsidRPr="00CD6A30">
        <w:rPr>
          <w:rFonts w:eastAsia="Calibri"/>
          <w:sz w:val="18"/>
          <w:lang w:val="en-US"/>
        </w:rPr>
        <w:tab/>
      </w:r>
      <w:bookmarkStart w:id="33" w:name="_Hlk188518702"/>
      <w:r w:rsidRPr="00CD6A30">
        <w:rPr>
          <w:rFonts w:eastAsia="Calibri"/>
          <w:sz w:val="18"/>
          <w:lang w:val="en-US"/>
        </w:rPr>
        <w:tab/>
        <w:t xml:space="preserve">Journal of Computational </w:t>
      </w:r>
      <w:bookmarkEnd w:id="33"/>
      <w:r w:rsidRPr="00CD6A30">
        <w:rPr>
          <w:rFonts w:eastAsia="Calibri"/>
          <w:sz w:val="18"/>
          <w:lang w:val="en-US"/>
        </w:rPr>
        <w:t>Physic</w:t>
      </w:r>
      <w:r w:rsidR="00FC3965" w:rsidRPr="00CD6A30">
        <w:rPr>
          <w:rFonts w:eastAsia="Calibri"/>
          <w:sz w:val="18"/>
          <w:lang w:val="en-US"/>
        </w:rPr>
        <w:t>s</w:t>
      </w:r>
    </w:p>
    <w:p w14:paraId="74711770" w14:textId="33F3B754" w:rsidR="00FA4DDF" w:rsidRPr="00CD6A30" w:rsidRDefault="00FA4DDF" w:rsidP="00255081">
      <w:pPr>
        <w:rPr>
          <w:rFonts w:eastAsia="Calibri"/>
          <w:i/>
          <w:iCs/>
          <w:sz w:val="18"/>
          <w:lang w:val="en-US"/>
        </w:rPr>
      </w:pPr>
      <w:r w:rsidRPr="00CD6A30">
        <w:rPr>
          <w:rFonts w:eastAsia="Calibri"/>
          <w:i/>
          <w:iCs/>
          <w:sz w:val="18"/>
          <w:lang w:val="en-US"/>
        </w:rPr>
        <w:t xml:space="preserve">J. </w:t>
      </w:r>
      <w:r w:rsidR="00FC3965" w:rsidRPr="00CD6A30">
        <w:rPr>
          <w:rFonts w:eastAsia="Calibri"/>
          <w:i/>
          <w:iCs/>
          <w:sz w:val="18"/>
          <w:lang w:val="en-US"/>
        </w:rPr>
        <w:t>Control Sci. Eng.</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2719E" w:rsidRPr="00CD6A30">
        <w:rPr>
          <w:rFonts w:eastAsia="Calibri"/>
          <w:sz w:val="18"/>
          <w:lang w:val="en-US"/>
        </w:rPr>
        <w:tab/>
      </w:r>
      <w:r w:rsidRPr="00CD6A30">
        <w:rPr>
          <w:rFonts w:eastAsia="Calibri"/>
          <w:sz w:val="18"/>
          <w:lang w:val="en-US"/>
        </w:rPr>
        <w:t xml:space="preserve">Journal of </w:t>
      </w:r>
      <w:r w:rsidR="00FC3965" w:rsidRPr="00CD6A30">
        <w:rPr>
          <w:rFonts w:eastAsia="Calibri"/>
          <w:sz w:val="18"/>
          <w:lang w:val="en-US"/>
        </w:rPr>
        <w:t>Control Science and Engineering</w:t>
      </w:r>
    </w:p>
    <w:p w14:paraId="40B7609E" w14:textId="55B40158" w:rsidR="00FC3965" w:rsidRPr="00CD6A30" w:rsidRDefault="00FC3965" w:rsidP="00255081">
      <w:pPr>
        <w:rPr>
          <w:rFonts w:eastAsia="Calibri"/>
          <w:sz w:val="18"/>
          <w:lang w:val="en-US"/>
        </w:rPr>
      </w:pPr>
      <w:r w:rsidRPr="00CD6A30">
        <w:rPr>
          <w:rFonts w:eastAsia="Calibri"/>
          <w:i/>
          <w:iCs/>
          <w:sz w:val="18"/>
          <w:lang w:val="en-US"/>
        </w:rPr>
        <w:t xml:space="preserve">J. </w:t>
      </w:r>
      <w:proofErr w:type="spellStart"/>
      <w:r w:rsidRPr="00CD6A30">
        <w:rPr>
          <w:rFonts w:eastAsia="Calibri"/>
          <w:i/>
          <w:iCs/>
          <w:sz w:val="18"/>
          <w:lang w:val="en-US"/>
        </w:rPr>
        <w:t>Instrum</w:t>
      </w:r>
      <w:proofErr w:type="spellEnd"/>
      <w:r w:rsidRPr="00CD6A30">
        <w:rPr>
          <w:rFonts w:eastAsia="Calibri"/>
          <w:i/>
          <w:iCs/>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2719E" w:rsidRPr="00CD6A30">
        <w:rPr>
          <w:rFonts w:eastAsia="Calibri"/>
          <w:sz w:val="18"/>
          <w:lang w:val="en-US"/>
        </w:rPr>
        <w:tab/>
      </w:r>
      <w:r w:rsidRPr="00CD6A30">
        <w:rPr>
          <w:rFonts w:eastAsia="Calibri"/>
          <w:sz w:val="18"/>
          <w:lang w:val="en-US"/>
        </w:rPr>
        <w:tab/>
        <w:t>Journal of Instrumentation</w:t>
      </w:r>
    </w:p>
    <w:p w14:paraId="66B5B4D1" w14:textId="75A46322" w:rsidR="00F24688" w:rsidRPr="00CD6A30" w:rsidRDefault="00F24688" w:rsidP="00255081">
      <w:pPr>
        <w:rPr>
          <w:rFonts w:eastAsia="Calibri"/>
          <w:sz w:val="18"/>
          <w:lang w:val="en-US"/>
        </w:rPr>
      </w:pPr>
      <w:r w:rsidRPr="00CD6A30">
        <w:rPr>
          <w:rFonts w:eastAsia="Calibri"/>
          <w:i/>
          <w:sz w:val="18"/>
          <w:lang w:val="en-US"/>
        </w:rPr>
        <w:t>J. Korean Phys. Soc.</w:t>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the Korean Physical Society</w:t>
      </w:r>
    </w:p>
    <w:p w14:paraId="6C6E9AE5" w14:textId="3E7C0B35" w:rsidR="007B6878" w:rsidRPr="00CD6A30" w:rsidRDefault="007B6878" w:rsidP="00255081">
      <w:pPr>
        <w:rPr>
          <w:rFonts w:eastAsia="Calibri"/>
          <w:sz w:val="18"/>
          <w:lang w:val="en-US"/>
        </w:rPr>
      </w:pPr>
      <w:r w:rsidRPr="00CD6A30">
        <w:rPr>
          <w:rFonts w:eastAsia="Calibri"/>
          <w:i/>
          <w:sz w:val="18"/>
          <w:lang w:val="en-US"/>
        </w:rPr>
        <w:t>J. Laser Appl.</w:t>
      </w:r>
      <w:r w:rsidRPr="00CD6A30">
        <w:rPr>
          <w:rFonts w:eastAsia="Calibri"/>
          <w: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Laser Applications</w:t>
      </w:r>
    </w:p>
    <w:p w14:paraId="24F99A90" w14:textId="37C6D3D6" w:rsidR="0073170C" w:rsidRPr="00CD6A30" w:rsidRDefault="0073170C" w:rsidP="00255081">
      <w:pPr>
        <w:rPr>
          <w:rFonts w:eastAsia="Calibri"/>
          <w:i/>
          <w:sz w:val="18"/>
          <w:lang w:val="en-US"/>
        </w:rPr>
      </w:pPr>
      <w:r w:rsidRPr="00CD6A30">
        <w:rPr>
          <w:rFonts w:eastAsia="Calibri"/>
          <w:i/>
          <w:sz w:val="18"/>
          <w:lang w:val="en-US"/>
        </w:rPr>
        <w:t xml:space="preserve">J. </w:t>
      </w:r>
      <w:proofErr w:type="spellStart"/>
      <w:r w:rsidRPr="00CD6A30">
        <w:rPr>
          <w:rFonts w:eastAsia="Calibri"/>
          <w:i/>
          <w:sz w:val="18"/>
          <w:lang w:val="en-US"/>
        </w:rPr>
        <w:t>Nucl</w:t>
      </w:r>
      <w:proofErr w:type="spellEnd"/>
      <w:r w:rsidRPr="00CD6A30">
        <w:rPr>
          <w:rFonts w:eastAsia="Calibri"/>
          <w:i/>
          <w:sz w:val="18"/>
          <w:lang w:val="en-US"/>
        </w:rPr>
        <w:t>. Sci. Technol.</w:t>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Nuclear Science and Technology</w:t>
      </w:r>
    </w:p>
    <w:p w14:paraId="67291001" w14:textId="61B97B94" w:rsidR="0073170C" w:rsidRPr="00CD6A30" w:rsidRDefault="0073170C" w:rsidP="00255081">
      <w:pPr>
        <w:rPr>
          <w:rFonts w:eastAsia="Calibri"/>
          <w:i/>
          <w:sz w:val="18"/>
          <w:lang w:val="en-US"/>
        </w:rPr>
      </w:pPr>
      <w:r w:rsidRPr="00CD6A30">
        <w:rPr>
          <w:rFonts w:eastAsia="Calibri"/>
          <w:i/>
          <w:sz w:val="18"/>
          <w:lang w:val="en-US"/>
        </w:rPr>
        <w:t>J. Phys. A: Gen. Phys.</w:t>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Physics A: General Physics</w:t>
      </w:r>
    </w:p>
    <w:p w14:paraId="276BBE2E" w14:textId="23C6B781" w:rsidR="0073170C" w:rsidRPr="00CD6A30" w:rsidRDefault="0073170C" w:rsidP="00255081">
      <w:pPr>
        <w:rPr>
          <w:rFonts w:eastAsia="Calibri"/>
          <w:i/>
          <w:sz w:val="18"/>
          <w:lang w:val="en-US"/>
        </w:rPr>
      </w:pPr>
      <w:r w:rsidRPr="00CD6A30">
        <w:rPr>
          <w:rFonts w:eastAsia="Calibri"/>
          <w:i/>
          <w:sz w:val="18"/>
          <w:lang w:val="en-US"/>
        </w:rPr>
        <w:t>J. Phys. A: Math. Gen.</w:t>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Physics A: Mathematical and General</w:t>
      </w:r>
    </w:p>
    <w:p w14:paraId="6B6BC0CD" w14:textId="18B3B202" w:rsidR="0073170C" w:rsidRPr="00CD6A30" w:rsidRDefault="0073170C" w:rsidP="00255081">
      <w:pPr>
        <w:rPr>
          <w:rFonts w:eastAsia="Calibri"/>
          <w:i/>
          <w:sz w:val="18"/>
          <w:lang w:val="en-US"/>
        </w:rPr>
      </w:pPr>
      <w:r w:rsidRPr="00CD6A30">
        <w:rPr>
          <w:rFonts w:eastAsia="Calibri"/>
          <w:i/>
          <w:sz w:val="18"/>
          <w:lang w:val="en-US"/>
        </w:rPr>
        <w:t xml:space="preserve">J. Phys. A: Math. </w:t>
      </w:r>
      <w:proofErr w:type="spellStart"/>
      <w:r w:rsidRPr="00CD6A30">
        <w:rPr>
          <w:rFonts w:eastAsia="Calibri"/>
          <w:i/>
          <w:sz w:val="18"/>
          <w:lang w:val="en-US"/>
        </w:rPr>
        <w:t>Theor</w:t>
      </w:r>
      <w:proofErr w:type="spellEnd"/>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Physics A: Mathematical and Theoretical</w:t>
      </w:r>
    </w:p>
    <w:p w14:paraId="1FD06D5D" w14:textId="5292E293" w:rsidR="0073170C" w:rsidRPr="00CD6A30" w:rsidRDefault="0073170C" w:rsidP="00255081">
      <w:pPr>
        <w:rPr>
          <w:rFonts w:eastAsia="Calibri"/>
          <w:i/>
          <w:sz w:val="18"/>
          <w:lang w:val="en-US"/>
        </w:rPr>
      </w:pPr>
      <w:r w:rsidRPr="00CD6A30">
        <w:rPr>
          <w:rFonts w:eastAsia="Calibri"/>
          <w:i/>
          <w:sz w:val="18"/>
          <w:lang w:val="en-US"/>
        </w:rPr>
        <w:t xml:space="preserve">J. Phys. A: Math. </w:t>
      </w:r>
      <w:proofErr w:type="spellStart"/>
      <w:r w:rsidRPr="00CD6A30">
        <w:rPr>
          <w:rFonts w:eastAsia="Calibri"/>
          <w:i/>
          <w:sz w:val="18"/>
          <w:lang w:val="en-US"/>
        </w:rPr>
        <w:t>Nucl</w:t>
      </w:r>
      <w:proofErr w:type="spellEnd"/>
      <w:r w:rsidRPr="00CD6A30">
        <w:rPr>
          <w:rFonts w:eastAsia="Calibri"/>
          <w:i/>
          <w:sz w:val="18"/>
          <w:lang w:val="en-US"/>
        </w:rPr>
        <w:t>. Gen.</w:t>
      </w:r>
      <w:r w:rsidRPr="00CD6A30">
        <w:rPr>
          <w:rFonts w:eastAsia="Calibri"/>
          <w:sz w:val="18"/>
          <w:lang w:val="en-US"/>
        </w:rPr>
        <w:tab/>
      </w:r>
      <w:r w:rsidRPr="00CD6A30">
        <w:rPr>
          <w:rFonts w:eastAsia="Calibri"/>
          <w:sz w:val="18"/>
          <w:lang w:val="en-US"/>
        </w:rPr>
        <w:tab/>
        <w:t>Journal of Physics A: Mathematical, Nuclear and General</w:t>
      </w:r>
    </w:p>
    <w:p w14:paraId="7A2CBEE6" w14:textId="197AA86E" w:rsidR="003E00D9" w:rsidRPr="00CD6A30" w:rsidRDefault="003E00D9" w:rsidP="00255081">
      <w:pPr>
        <w:rPr>
          <w:rFonts w:eastAsia="Calibri"/>
          <w:i/>
          <w:sz w:val="18"/>
          <w:lang w:val="en-US"/>
        </w:rPr>
      </w:pPr>
      <w:r w:rsidRPr="00CD6A30">
        <w:rPr>
          <w:rFonts w:eastAsia="Calibri"/>
          <w:i/>
          <w:sz w:val="18"/>
          <w:lang w:val="en-US"/>
        </w:rPr>
        <w:t>J. Phys. B: At. Mol. Phys.</w:t>
      </w:r>
      <w:r w:rsidRPr="00CD6A30">
        <w:rPr>
          <w:rFonts w:eastAsia="Calibri"/>
          <w:i/>
          <w:sz w:val="18"/>
          <w:lang w:val="en-US"/>
        </w:rPr>
        <w:tab/>
      </w:r>
      <w:r w:rsidRPr="00CD6A30">
        <w:rPr>
          <w:rFonts w:eastAsia="Calibri"/>
          <w:i/>
          <w:sz w:val="18"/>
          <w:lang w:val="en-US"/>
        </w:rPr>
        <w:tab/>
      </w:r>
      <w:r w:rsidRPr="00CD6A30">
        <w:rPr>
          <w:rFonts w:eastAsia="Calibri"/>
          <w:sz w:val="18"/>
          <w:lang w:val="en-US"/>
        </w:rPr>
        <w:t>Journal of Physics B: Atomic and Molecular Physics</w:t>
      </w:r>
    </w:p>
    <w:p w14:paraId="130B47D2" w14:textId="2DA06A3C" w:rsidR="003E00D9" w:rsidRPr="00CD6A30" w:rsidRDefault="003E00D9" w:rsidP="00255081">
      <w:pPr>
        <w:rPr>
          <w:rFonts w:eastAsia="Calibri"/>
          <w:i/>
          <w:sz w:val="18"/>
          <w:lang w:val="en-US"/>
        </w:rPr>
      </w:pPr>
      <w:r w:rsidRPr="00CD6A30">
        <w:rPr>
          <w:rFonts w:eastAsia="Calibri"/>
          <w:i/>
          <w:sz w:val="18"/>
          <w:lang w:val="en-US"/>
        </w:rPr>
        <w:t>J. Phys. B: At. Mol. Opt. Phys.</w:t>
      </w:r>
      <w:r w:rsidRPr="00CD6A30">
        <w:rPr>
          <w:rFonts w:eastAsia="Calibri"/>
          <w:i/>
          <w:sz w:val="18"/>
          <w:lang w:val="en-US"/>
        </w:rPr>
        <w:tab/>
      </w:r>
      <w:r w:rsidRPr="00CD6A30">
        <w:rPr>
          <w:rFonts w:eastAsia="Calibri"/>
          <w:sz w:val="18"/>
          <w:lang w:val="en-US"/>
        </w:rPr>
        <w:t>Journal of Physics B: Atomic, Molecular and Optical Physics</w:t>
      </w:r>
    </w:p>
    <w:p w14:paraId="7E18586F" w14:textId="3D67ABAC" w:rsidR="003E00D9" w:rsidRPr="00CD6A30" w:rsidRDefault="003E00D9" w:rsidP="00255081">
      <w:pPr>
        <w:rPr>
          <w:rFonts w:eastAsia="Calibri"/>
          <w:i/>
          <w:sz w:val="18"/>
          <w:lang w:val="en-US"/>
        </w:rPr>
      </w:pPr>
      <w:r w:rsidRPr="00CD6A30">
        <w:rPr>
          <w:rFonts w:eastAsia="Calibri"/>
          <w:i/>
          <w:sz w:val="18"/>
          <w:lang w:val="en-US"/>
        </w:rPr>
        <w:t xml:space="preserve">J. Phys. G: </w:t>
      </w:r>
      <w:proofErr w:type="spellStart"/>
      <w:r w:rsidRPr="00CD6A30">
        <w:rPr>
          <w:rFonts w:eastAsia="Calibri"/>
          <w:i/>
          <w:sz w:val="18"/>
          <w:lang w:val="en-US"/>
        </w:rPr>
        <w:t>Nucl</w:t>
      </w:r>
      <w:proofErr w:type="spellEnd"/>
      <w:r w:rsidRPr="00CD6A30">
        <w:rPr>
          <w:rFonts w:eastAsia="Calibri"/>
          <w:i/>
          <w:sz w:val="18"/>
          <w:lang w:val="en-US"/>
        </w:rPr>
        <w:t>. Part. Phys.</w:t>
      </w:r>
      <w:r w:rsidRPr="00CD6A30">
        <w:rPr>
          <w:rFonts w:eastAsia="Calibri"/>
          <w:i/>
          <w:sz w:val="18"/>
          <w:lang w:val="en-US"/>
        </w:rPr>
        <w:tab/>
      </w:r>
      <w:r w:rsidRPr="00CD6A30">
        <w:rPr>
          <w:rFonts w:eastAsia="Calibri"/>
          <w:i/>
          <w:sz w:val="18"/>
          <w:lang w:val="en-US"/>
        </w:rPr>
        <w:tab/>
      </w:r>
      <w:r w:rsidRPr="00CD6A30">
        <w:rPr>
          <w:rFonts w:eastAsia="Calibri"/>
          <w:sz w:val="18"/>
          <w:lang w:val="en-US"/>
        </w:rPr>
        <w:t>Journal of Physics G: Nuclear and Particle Physics</w:t>
      </w:r>
    </w:p>
    <w:p w14:paraId="092DCD3A" w14:textId="4A1AD293" w:rsidR="003E00D9" w:rsidRPr="00CD6A30" w:rsidRDefault="003E00D9" w:rsidP="00255081">
      <w:pPr>
        <w:rPr>
          <w:rFonts w:eastAsia="Calibri"/>
          <w:i/>
          <w:sz w:val="18"/>
          <w:lang w:val="en-US"/>
        </w:rPr>
      </w:pPr>
      <w:r w:rsidRPr="00CD6A30">
        <w:rPr>
          <w:rFonts w:eastAsia="Calibri"/>
          <w:i/>
          <w:sz w:val="18"/>
          <w:lang w:val="en-US"/>
        </w:rPr>
        <w:t xml:space="preserve">J. Phys. G: </w:t>
      </w:r>
      <w:proofErr w:type="spellStart"/>
      <w:r w:rsidRPr="00CD6A30">
        <w:rPr>
          <w:rFonts w:eastAsia="Calibri"/>
          <w:i/>
          <w:sz w:val="18"/>
          <w:lang w:val="en-US"/>
        </w:rPr>
        <w:t>Nucl</w:t>
      </w:r>
      <w:proofErr w:type="spellEnd"/>
      <w:r w:rsidRPr="00CD6A30">
        <w:rPr>
          <w:rFonts w:eastAsia="Calibri"/>
          <w:i/>
          <w:sz w:val="18"/>
          <w:lang w:val="en-US"/>
        </w:rPr>
        <w:t>. Phys.</w:t>
      </w:r>
      <w:r w:rsidRPr="00CD6A30">
        <w:rPr>
          <w:rFonts w:eastAsia="Calibri"/>
          <w:i/>
          <w:sz w:val="18"/>
          <w:lang w:val="en-US"/>
        </w:rPr>
        <w:tab/>
      </w:r>
      <w:r w:rsidRPr="00CD6A30">
        <w:rPr>
          <w:rFonts w:eastAsia="Calibri"/>
          <w:i/>
          <w:sz w:val="18"/>
          <w:lang w:val="en-US"/>
        </w:rPr>
        <w:tab/>
      </w:r>
      <w:r w:rsidRPr="00CD6A30">
        <w:rPr>
          <w:rFonts w:eastAsia="Calibri"/>
          <w:i/>
          <w:sz w:val="18"/>
          <w:lang w:val="en-US"/>
        </w:rPr>
        <w:tab/>
      </w:r>
      <w:r w:rsidRPr="00CD6A30">
        <w:rPr>
          <w:rFonts w:eastAsia="Calibri"/>
          <w:sz w:val="18"/>
          <w:lang w:val="en-US"/>
        </w:rPr>
        <w:t>Journal of Physics G: Nuclear Physics</w:t>
      </w:r>
    </w:p>
    <w:p w14:paraId="319D2803" w14:textId="119C5244" w:rsidR="00FA4DDF" w:rsidRPr="00CD6A30" w:rsidRDefault="00FA4DDF" w:rsidP="00255081">
      <w:pPr>
        <w:rPr>
          <w:rFonts w:eastAsia="Calibri"/>
          <w:i/>
          <w:sz w:val="18"/>
          <w:lang w:val="en-US"/>
        </w:rPr>
      </w:pPr>
      <w:r w:rsidRPr="00CD6A30">
        <w:rPr>
          <w:rFonts w:eastAsia="Calibri"/>
          <w:i/>
          <w:sz w:val="18"/>
          <w:lang w:val="en-US"/>
        </w:rPr>
        <w:t>J. Phys. Chem. Ref. Data</w:t>
      </w:r>
      <w:r w:rsidRPr="00CD6A30">
        <w:rPr>
          <w:rFonts w:eastAsia="Calibri"/>
          <w:i/>
          <w:sz w:val="18"/>
          <w:lang w:val="en-US"/>
        </w:rPr>
        <w:tab/>
      </w:r>
      <w:r w:rsidR="0032719E" w:rsidRPr="00CD6A30">
        <w:rPr>
          <w:rFonts w:eastAsia="Calibri"/>
          <w:i/>
          <w:sz w:val="18"/>
          <w:lang w:val="en-US"/>
        </w:rPr>
        <w:tab/>
      </w:r>
      <w:r w:rsidRPr="00CD6A30">
        <w:rPr>
          <w:rFonts w:eastAsia="Calibri"/>
          <w:sz w:val="18"/>
          <w:lang w:val="en-US"/>
        </w:rPr>
        <w:t>Journal of Physical and Chemical Reference</w:t>
      </w:r>
    </w:p>
    <w:p w14:paraId="7514CC89" w14:textId="124BC8AE" w:rsidR="00FA4DDF" w:rsidRPr="00CD6A30" w:rsidRDefault="00FA4DDF" w:rsidP="00255081">
      <w:pPr>
        <w:rPr>
          <w:rFonts w:eastAsia="Calibri"/>
          <w:sz w:val="18"/>
          <w:lang w:val="en-US"/>
        </w:rPr>
      </w:pPr>
      <w:r w:rsidRPr="00CD6A30">
        <w:rPr>
          <w:rFonts w:eastAsia="Calibri"/>
          <w:i/>
          <w:sz w:val="18"/>
          <w:lang w:val="en-US"/>
        </w:rPr>
        <w:t>J. Phys.: Conf. Ser.</w:t>
      </w:r>
      <w:r w:rsidRPr="00CD6A30">
        <w:rPr>
          <w:rFonts w:eastAsia="Calibri"/>
          <w:sz w:val="18"/>
          <w:lang w:val="en-US"/>
        </w:rPr>
        <w:tab/>
      </w:r>
      <w:r w:rsidRPr="00CD6A30">
        <w:rPr>
          <w:rFonts w:eastAsia="Calibri"/>
          <w:sz w:val="18"/>
          <w:lang w:val="en-US"/>
        </w:rPr>
        <w:tab/>
      </w:r>
      <w:r w:rsidR="0032719E" w:rsidRPr="00CD6A30">
        <w:rPr>
          <w:rFonts w:eastAsia="Calibri"/>
          <w:sz w:val="18"/>
          <w:lang w:val="en-US"/>
        </w:rPr>
        <w:tab/>
      </w:r>
      <w:r w:rsidRPr="00CD6A30">
        <w:rPr>
          <w:rFonts w:eastAsia="Calibri"/>
          <w:sz w:val="18"/>
          <w:lang w:val="en-US"/>
        </w:rPr>
        <w:tab/>
        <w:t>Journal of Physics: Conference Series</w:t>
      </w:r>
    </w:p>
    <w:p w14:paraId="1E3AD8B5" w14:textId="6F3576C2" w:rsidR="002A0CAA" w:rsidRPr="00CD6A30" w:rsidRDefault="002A0CAA" w:rsidP="00255081">
      <w:pPr>
        <w:rPr>
          <w:rFonts w:eastAsia="Calibri"/>
          <w:sz w:val="18"/>
          <w:lang w:val="en-US"/>
        </w:rPr>
      </w:pPr>
      <w:r w:rsidRPr="00CD6A30">
        <w:rPr>
          <w:rFonts w:eastAsia="Calibri"/>
          <w:i/>
          <w:sz w:val="18"/>
          <w:lang w:val="en-US"/>
        </w:rPr>
        <w:t>J. Phys.: Photonics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Physics: Photonics</w:t>
      </w:r>
    </w:p>
    <w:p w14:paraId="4E6F159F" w14:textId="603977A1" w:rsidR="0040535E" w:rsidRPr="00CD6A30" w:rsidRDefault="0040535E" w:rsidP="00255081">
      <w:pPr>
        <w:rPr>
          <w:rFonts w:eastAsia="Calibri"/>
          <w:sz w:val="18"/>
          <w:lang w:val="en-US"/>
        </w:rPr>
      </w:pPr>
      <w:r w:rsidRPr="00CD6A30">
        <w:rPr>
          <w:rFonts w:eastAsia="Calibri"/>
          <w:i/>
          <w:sz w:val="18"/>
          <w:lang w:val="en-US"/>
        </w:rPr>
        <w:t xml:space="preserve">J. </w:t>
      </w:r>
      <w:proofErr w:type="spellStart"/>
      <w:r w:rsidRPr="00CD6A30">
        <w:rPr>
          <w:rFonts w:eastAsia="Calibri"/>
          <w:i/>
          <w:sz w:val="18"/>
          <w:lang w:val="en-US"/>
        </w:rPr>
        <w:t>Radiat</w:t>
      </w:r>
      <w:proofErr w:type="spellEnd"/>
      <w:r w:rsidRPr="00CD6A30">
        <w:rPr>
          <w:rFonts w:eastAsia="Calibri"/>
          <w:i/>
          <w:sz w:val="18"/>
          <w:lang w:val="en-US"/>
        </w:rPr>
        <w:t xml:space="preserve">. </w:t>
      </w:r>
      <w:r w:rsidR="00813B47" w:rsidRPr="00CD6A30">
        <w:rPr>
          <w:rFonts w:eastAsia="Calibri"/>
          <w:i/>
          <w:sz w:val="18"/>
          <w:lang w:val="en-US"/>
        </w:rPr>
        <w:t>Res.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 xml:space="preserve">Journal of Radiation </w:t>
      </w:r>
      <w:r w:rsidR="00813B47" w:rsidRPr="00CD6A30">
        <w:rPr>
          <w:rFonts w:eastAsia="Calibri"/>
          <w:sz w:val="18"/>
          <w:lang w:val="en-US"/>
        </w:rPr>
        <w:t>Research</w:t>
      </w:r>
    </w:p>
    <w:p w14:paraId="39F78E9E" w14:textId="350CA710" w:rsidR="00FA4DDF" w:rsidRPr="00CD6A30" w:rsidRDefault="00FA4DDF" w:rsidP="00255081">
      <w:pPr>
        <w:rPr>
          <w:rFonts w:eastAsia="Calibri"/>
          <w:sz w:val="18"/>
          <w:lang w:val="en-US"/>
        </w:rPr>
      </w:pPr>
      <w:r w:rsidRPr="00CD6A30">
        <w:rPr>
          <w:rFonts w:eastAsia="Calibri"/>
          <w:i/>
          <w:sz w:val="18"/>
          <w:lang w:val="en-US"/>
        </w:rPr>
        <w:t xml:space="preserve">J. </w:t>
      </w:r>
      <w:proofErr w:type="spellStart"/>
      <w:r w:rsidRPr="00CD6A30">
        <w:rPr>
          <w:rFonts w:eastAsia="Calibri"/>
          <w:i/>
          <w:sz w:val="18"/>
          <w:lang w:val="en-US"/>
        </w:rPr>
        <w:t>Radioanal</w:t>
      </w:r>
      <w:proofErr w:type="spellEnd"/>
      <w:r w:rsidRPr="00CD6A30">
        <w:rPr>
          <w:rFonts w:eastAsia="Calibri"/>
          <w:i/>
          <w:sz w:val="18"/>
          <w:lang w:val="en-US"/>
        </w:rPr>
        <w:t xml:space="preserve">. </w:t>
      </w:r>
      <w:proofErr w:type="spellStart"/>
      <w:r w:rsidRPr="00CD6A30">
        <w:rPr>
          <w:rFonts w:eastAsia="Calibri"/>
          <w:i/>
          <w:sz w:val="18"/>
          <w:lang w:val="en-US"/>
        </w:rPr>
        <w:t>Nucl</w:t>
      </w:r>
      <w:proofErr w:type="spellEnd"/>
      <w:r w:rsidRPr="00CD6A30">
        <w:rPr>
          <w:rFonts w:eastAsia="Calibri"/>
          <w:i/>
          <w:sz w:val="18"/>
          <w:lang w:val="en-US"/>
        </w:rPr>
        <w:t>. Chem.</w:t>
      </w:r>
      <w:r w:rsidRPr="00CD6A30">
        <w:rPr>
          <w:rFonts w:eastAsia="Calibri"/>
          <w:sz w:val="18"/>
          <w:lang w:val="en-US"/>
        </w:rPr>
        <w:tab/>
      </w:r>
      <w:r w:rsidRPr="00CD6A30">
        <w:rPr>
          <w:rFonts w:eastAsia="Calibri"/>
          <w:sz w:val="18"/>
          <w:lang w:val="en-US"/>
        </w:rPr>
        <w:tab/>
        <w:t>Journal of Radioanalytical and Nuclear Chemistry</w:t>
      </w:r>
    </w:p>
    <w:p w14:paraId="69271E22" w14:textId="77777777" w:rsidR="00FA4DDF" w:rsidRPr="00CD6A30" w:rsidRDefault="00FA4DDF" w:rsidP="00255081">
      <w:pPr>
        <w:rPr>
          <w:rFonts w:eastAsia="Calibri"/>
          <w:sz w:val="18"/>
          <w:lang w:val="en-US"/>
        </w:rPr>
      </w:pPr>
      <w:r w:rsidRPr="00CD6A30">
        <w:rPr>
          <w:rFonts w:eastAsia="Calibri"/>
          <w:i/>
          <w:sz w:val="18"/>
          <w:lang w:val="en-US"/>
        </w:rPr>
        <w:t xml:space="preserve">J. </w:t>
      </w:r>
      <w:proofErr w:type="spellStart"/>
      <w:r w:rsidRPr="00CD6A30">
        <w:rPr>
          <w:rFonts w:eastAsia="Calibri"/>
          <w:i/>
          <w:sz w:val="18"/>
          <w:lang w:val="en-US"/>
        </w:rPr>
        <w:t>Radioanal</w:t>
      </w:r>
      <w:proofErr w:type="spellEnd"/>
      <w:r w:rsidRPr="00CD6A30">
        <w:rPr>
          <w:rFonts w:eastAsia="Calibri"/>
          <w:i/>
          <w:sz w:val="18"/>
          <w:lang w:val="en-US"/>
        </w:rPr>
        <w:t xml:space="preserve">. </w:t>
      </w:r>
      <w:proofErr w:type="spellStart"/>
      <w:r w:rsidRPr="00CD6A30">
        <w:rPr>
          <w:rFonts w:eastAsia="Calibri"/>
          <w:i/>
          <w:sz w:val="18"/>
          <w:lang w:val="en-US"/>
        </w:rPr>
        <w:t>Nucl</w:t>
      </w:r>
      <w:proofErr w:type="spellEnd"/>
      <w:r w:rsidRPr="00CD6A30">
        <w:rPr>
          <w:rFonts w:eastAsia="Calibri"/>
          <w:i/>
          <w:sz w:val="18"/>
          <w:lang w:val="en-US"/>
        </w:rPr>
        <w:t>. Chem. Art.</w:t>
      </w:r>
      <w:r w:rsidRPr="00CD6A30">
        <w:rPr>
          <w:rFonts w:eastAsia="Calibri"/>
          <w:sz w:val="18"/>
          <w:lang w:val="en-US"/>
        </w:rPr>
        <w:tab/>
        <w:t>Journal of Radioanalytical and Nuclear Chemistry Articles</w:t>
      </w:r>
    </w:p>
    <w:p w14:paraId="1CBBFD48" w14:textId="77777777" w:rsidR="00FA4DDF" w:rsidRPr="00CD6A30" w:rsidRDefault="00FA4DDF" w:rsidP="00255081">
      <w:pPr>
        <w:rPr>
          <w:rFonts w:eastAsia="Calibri"/>
          <w:sz w:val="18"/>
          <w:lang w:val="en-US"/>
        </w:rPr>
      </w:pPr>
      <w:r w:rsidRPr="00CD6A30">
        <w:rPr>
          <w:rFonts w:eastAsia="Calibri"/>
          <w:i/>
          <w:sz w:val="18"/>
          <w:lang w:val="en-US"/>
        </w:rPr>
        <w:t xml:space="preserve">J. </w:t>
      </w:r>
      <w:proofErr w:type="spellStart"/>
      <w:r w:rsidRPr="00CD6A30">
        <w:rPr>
          <w:rFonts w:eastAsia="Calibri"/>
          <w:i/>
          <w:sz w:val="18"/>
          <w:lang w:val="en-US"/>
        </w:rPr>
        <w:t>Radioanal</w:t>
      </w:r>
      <w:proofErr w:type="spellEnd"/>
      <w:r w:rsidRPr="00CD6A30">
        <w:rPr>
          <w:rFonts w:eastAsia="Calibri"/>
          <w:i/>
          <w:sz w:val="18"/>
          <w:lang w:val="en-US"/>
        </w:rPr>
        <w:t xml:space="preserve">. </w:t>
      </w:r>
      <w:proofErr w:type="spellStart"/>
      <w:r w:rsidRPr="00CD6A30">
        <w:rPr>
          <w:rFonts w:eastAsia="Calibri"/>
          <w:i/>
          <w:sz w:val="18"/>
          <w:lang w:val="en-US"/>
        </w:rPr>
        <w:t>Nucl</w:t>
      </w:r>
      <w:proofErr w:type="spellEnd"/>
      <w:r w:rsidRPr="00CD6A30">
        <w:rPr>
          <w:rFonts w:eastAsia="Calibri"/>
          <w:i/>
          <w:sz w:val="18"/>
          <w:lang w:val="en-US"/>
        </w:rPr>
        <w:t>. Chem. Lett.</w:t>
      </w:r>
      <w:r w:rsidRPr="00CD6A30">
        <w:rPr>
          <w:rFonts w:eastAsia="Calibri"/>
          <w:sz w:val="18"/>
          <w:lang w:val="en-US"/>
        </w:rPr>
        <w:tab/>
        <w:t>Journal of Radioanalytical and Nuclear Chemistry Letters</w:t>
      </w:r>
    </w:p>
    <w:p w14:paraId="60D85AEF" w14:textId="4171D8AB" w:rsidR="00F24688" w:rsidRPr="00CD6A30" w:rsidRDefault="00F24688" w:rsidP="00255081">
      <w:pPr>
        <w:rPr>
          <w:rFonts w:eastAsia="Calibri"/>
          <w:sz w:val="18"/>
          <w:lang w:val="en-US"/>
        </w:rPr>
      </w:pPr>
      <w:r w:rsidRPr="00CD6A30">
        <w:rPr>
          <w:rFonts w:eastAsia="Calibri"/>
          <w:i/>
          <w:sz w:val="18"/>
          <w:lang w:val="en-US"/>
        </w:rPr>
        <w:t>J. Superconductivity</w:t>
      </w:r>
      <w:r w:rsidRPr="00CD6A30">
        <w:rPr>
          <w:rFonts w:eastAsia="Calibri"/>
          <w:sz w:val="18"/>
          <w:lang w:val="en-US"/>
        </w:rPr>
        <w:tab/>
      </w:r>
      <w:r w:rsidRPr="00CD6A30">
        <w:rPr>
          <w:rFonts w:eastAsia="Calibri"/>
          <w:sz w:val="18"/>
          <w:lang w:val="en-US"/>
        </w:rPr>
        <w:tab/>
      </w:r>
      <w:r w:rsidRPr="00CD6A30">
        <w:rPr>
          <w:rFonts w:eastAsia="Calibri"/>
          <w:sz w:val="18"/>
          <w:lang w:val="en-US"/>
        </w:rPr>
        <w:tab/>
        <w:t>Journal of Superconductivity</w:t>
      </w:r>
    </w:p>
    <w:p w14:paraId="72F08174" w14:textId="4791F961" w:rsidR="00FA4DDF" w:rsidRPr="00CD6A30" w:rsidRDefault="00FA4DDF" w:rsidP="00255081">
      <w:pPr>
        <w:rPr>
          <w:rFonts w:eastAsia="Calibri"/>
          <w:sz w:val="18"/>
          <w:lang w:val="en-US"/>
        </w:rPr>
      </w:pPr>
      <w:r w:rsidRPr="00CD6A30">
        <w:rPr>
          <w:rFonts w:eastAsia="Calibri"/>
          <w:i/>
          <w:sz w:val="18"/>
          <w:lang w:val="en-US"/>
        </w:rPr>
        <w:t xml:space="preserve">J. Synchrotron </w:t>
      </w:r>
      <w:proofErr w:type="spellStart"/>
      <w:r w:rsidRPr="00CD6A30">
        <w:rPr>
          <w:rFonts w:eastAsia="Calibri"/>
          <w:i/>
          <w:sz w:val="18"/>
          <w:lang w:val="en-US"/>
        </w:rPr>
        <w:t>Radiat</w:t>
      </w:r>
      <w:proofErr w:type="spellEnd"/>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0032719E" w:rsidRPr="00CD6A30">
        <w:rPr>
          <w:rFonts w:eastAsia="Calibri"/>
          <w:sz w:val="18"/>
          <w:lang w:val="en-US"/>
        </w:rPr>
        <w:tab/>
      </w:r>
      <w:r w:rsidRPr="00CD6A30">
        <w:rPr>
          <w:rFonts w:eastAsia="Calibri"/>
          <w:sz w:val="18"/>
          <w:lang w:val="en-US"/>
        </w:rPr>
        <w:t>Journal of Synchrotron Radiation</w:t>
      </w:r>
    </w:p>
    <w:p w14:paraId="39485B30" w14:textId="5A0ACEEF" w:rsidR="00544051" w:rsidRPr="00CD6A30" w:rsidRDefault="00544051" w:rsidP="00255081">
      <w:pPr>
        <w:rPr>
          <w:rFonts w:eastAsia="Calibri"/>
          <w:sz w:val="18"/>
          <w:lang w:val="en-US"/>
        </w:rPr>
      </w:pPr>
      <w:proofErr w:type="spellStart"/>
      <w:r w:rsidRPr="00CD6A30">
        <w:rPr>
          <w:rFonts w:eastAsia="Calibri"/>
          <w:i/>
          <w:sz w:val="18"/>
          <w:lang w:val="en-US"/>
        </w:rPr>
        <w:t>Jpn</w:t>
      </w:r>
      <w:proofErr w:type="spellEnd"/>
      <w:r w:rsidRPr="00CD6A30">
        <w:rPr>
          <w:rFonts w:eastAsia="Calibri"/>
          <w:i/>
          <w:sz w:val="18"/>
          <w:lang w:val="en-US"/>
        </w:rPr>
        <w:t>. J. Appl. Phys.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Japanese Journal of Applied Physics</w:t>
      </w:r>
    </w:p>
    <w:p w14:paraId="29A4FB45" w14:textId="2C61CE22" w:rsidR="00544051" w:rsidRPr="00CD6A30" w:rsidRDefault="00340CCD" w:rsidP="00255081">
      <w:pPr>
        <w:rPr>
          <w:rFonts w:eastAsia="Calibri"/>
          <w:sz w:val="18"/>
          <w:lang w:val="en-US"/>
        </w:rPr>
      </w:pPr>
      <w:proofErr w:type="spellStart"/>
      <w:r w:rsidRPr="00CD6A30">
        <w:rPr>
          <w:rFonts w:eastAsia="Calibri"/>
          <w:i/>
          <w:sz w:val="18"/>
          <w:lang w:val="en-US"/>
        </w:rPr>
        <w:t>Jpn</w:t>
      </w:r>
      <w:proofErr w:type="spellEnd"/>
      <w:r w:rsidRPr="00CD6A30">
        <w:rPr>
          <w:rFonts w:eastAsia="Calibri"/>
          <w:i/>
          <w:sz w:val="18"/>
          <w:lang w:val="en-US"/>
        </w:rPr>
        <w:t xml:space="preserve">. J. </w:t>
      </w:r>
      <w:proofErr w:type="spellStart"/>
      <w:r w:rsidRPr="00CD6A30">
        <w:rPr>
          <w:rFonts w:eastAsia="Calibri"/>
          <w:i/>
          <w:sz w:val="18"/>
          <w:lang w:val="en-US"/>
        </w:rPr>
        <w:t>Radiol</w:t>
      </w:r>
      <w:proofErr w:type="spellEnd"/>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Japanese Journal of Radiology</w:t>
      </w:r>
    </w:p>
    <w:p w14:paraId="060E4CAC" w14:textId="77777777" w:rsidR="00340CCD" w:rsidRPr="00CD6A30" w:rsidRDefault="00340CCD" w:rsidP="00255081">
      <w:pPr>
        <w:rPr>
          <w:rFonts w:eastAsia="Calibri"/>
          <w:sz w:val="18"/>
          <w:lang w:val="en-US"/>
        </w:rPr>
      </w:pPr>
    </w:p>
    <w:p w14:paraId="37550375" w14:textId="2C2017FB" w:rsidR="008B787D" w:rsidRPr="008B787D" w:rsidRDefault="008B787D" w:rsidP="008B787D">
      <w:pPr>
        <w:rPr>
          <w:rFonts w:eastAsia="Calibri"/>
          <w:sz w:val="18"/>
          <w:lang w:val="en-US"/>
        </w:rPr>
      </w:pPr>
      <w:r w:rsidRPr="0050557A">
        <w:rPr>
          <w:rFonts w:eastAsia="Calibri"/>
          <w:i/>
          <w:sz w:val="18"/>
          <w:lang w:val="en-US"/>
        </w:rPr>
        <w:t xml:space="preserve">Korean J. Mater. </w:t>
      </w:r>
      <w:r w:rsidRPr="008B787D">
        <w:rPr>
          <w:rFonts w:eastAsia="Calibri"/>
          <w:i/>
          <w:sz w:val="18"/>
          <w:lang w:val="en-US"/>
        </w:rPr>
        <w:t>Res</w:t>
      </w:r>
      <w:r w:rsidRPr="008B787D">
        <w:rPr>
          <w:rFonts w:eastAsia="Calibri"/>
          <w:sz w:val="18"/>
          <w:lang w:val="en-US"/>
        </w:rPr>
        <w:tab/>
      </w:r>
      <w:r w:rsidRPr="008B787D">
        <w:rPr>
          <w:rFonts w:eastAsia="Calibri"/>
          <w:sz w:val="18"/>
          <w:lang w:val="en-US"/>
        </w:rPr>
        <w:tab/>
      </w:r>
      <w:r w:rsidRPr="008B787D">
        <w:rPr>
          <w:rFonts w:eastAsia="Calibri"/>
          <w:sz w:val="18"/>
          <w:lang w:val="en-US"/>
        </w:rPr>
        <w:tab/>
        <w:t>Korean Journal of M</w:t>
      </w:r>
      <w:r>
        <w:rPr>
          <w:rFonts w:eastAsia="Calibri"/>
          <w:sz w:val="18"/>
          <w:lang w:val="en-US"/>
        </w:rPr>
        <w:t>aterial research</w:t>
      </w:r>
    </w:p>
    <w:p w14:paraId="5244E012" w14:textId="4FF47848" w:rsidR="008B787D" w:rsidRPr="008B787D" w:rsidRDefault="008B787D" w:rsidP="00255081">
      <w:pPr>
        <w:rPr>
          <w:rFonts w:eastAsia="Calibri"/>
          <w:iCs/>
          <w:sz w:val="18"/>
          <w:lang w:val="en-US"/>
        </w:rPr>
      </w:pPr>
      <w:r w:rsidRPr="0050557A">
        <w:rPr>
          <w:rFonts w:eastAsia="Calibri"/>
          <w:i/>
          <w:sz w:val="18"/>
          <w:lang w:val="en-US"/>
        </w:rPr>
        <w:t xml:space="preserve">Korean J. Met. </w:t>
      </w:r>
      <w:r w:rsidRPr="008B787D">
        <w:rPr>
          <w:rFonts w:eastAsia="Calibri"/>
          <w:i/>
          <w:sz w:val="18"/>
          <w:lang w:val="en-US"/>
        </w:rPr>
        <w:t>Mater</w:t>
      </w:r>
      <w:r w:rsidRPr="008B787D">
        <w:rPr>
          <w:rFonts w:eastAsia="Calibri"/>
          <w:i/>
          <w:sz w:val="18"/>
          <w:lang w:val="en-US"/>
        </w:rPr>
        <w:tab/>
      </w:r>
      <w:r w:rsidRPr="008B787D">
        <w:rPr>
          <w:rFonts w:eastAsia="Calibri"/>
          <w:i/>
          <w:sz w:val="18"/>
          <w:lang w:val="en-US"/>
        </w:rPr>
        <w:tab/>
      </w:r>
      <w:r w:rsidRPr="008B787D">
        <w:rPr>
          <w:rFonts w:eastAsia="Calibri"/>
          <w:i/>
          <w:sz w:val="18"/>
          <w:lang w:val="en-US"/>
        </w:rPr>
        <w:tab/>
      </w:r>
      <w:r w:rsidRPr="008B787D">
        <w:rPr>
          <w:rFonts w:eastAsia="Calibri"/>
          <w:iCs/>
          <w:sz w:val="18"/>
          <w:lang w:val="en-US"/>
        </w:rPr>
        <w:t>Korean Journal of Metals and Materials</w:t>
      </w:r>
    </w:p>
    <w:p w14:paraId="778DB51E" w14:textId="77777777" w:rsidR="008B787D" w:rsidRPr="008B787D" w:rsidRDefault="008B787D" w:rsidP="00255081">
      <w:pPr>
        <w:rPr>
          <w:rFonts w:eastAsia="Calibri"/>
          <w:iCs/>
          <w:sz w:val="18"/>
          <w:lang w:val="en-US"/>
        </w:rPr>
      </w:pPr>
    </w:p>
    <w:p w14:paraId="38A85868" w14:textId="182B5ABE" w:rsidR="007B6878" w:rsidRPr="00CD6A30" w:rsidRDefault="007B6878" w:rsidP="00255081">
      <w:pPr>
        <w:rPr>
          <w:rFonts w:eastAsia="Calibri"/>
          <w:sz w:val="18"/>
          <w:lang w:val="de-CH"/>
        </w:rPr>
      </w:pPr>
      <w:r w:rsidRPr="00CD6A30">
        <w:rPr>
          <w:rFonts w:eastAsia="Calibri"/>
          <w:i/>
          <w:sz w:val="18"/>
          <w:lang w:val="de-CH"/>
        </w:rPr>
        <w:t>Laser Phys.</w:t>
      </w:r>
      <w:r w:rsidRPr="00CD6A30">
        <w:rPr>
          <w:rFonts w:eastAsia="Calibri"/>
          <w:sz w:val="18"/>
          <w:lang w:val="de-CH"/>
        </w:rPr>
        <w:tab/>
      </w:r>
      <w:r w:rsidRPr="00CD6A30">
        <w:rPr>
          <w:rFonts w:eastAsia="Calibri"/>
          <w:sz w:val="18"/>
          <w:lang w:val="de-CH"/>
        </w:rPr>
        <w:tab/>
      </w:r>
      <w:r w:rsidRPr="00CD6A30">
        <w:rPr>
          <w:rFonts w:eastAsia="Calibri"/>
          <w:sz w:val="18"/>
          <w:lang w:val="de-CH"/>
        </w:rPr>
        <w:tab/>
      </w:r>
      <w:r w:rsidRPr="00CD6A30">
        <w:rPr>
          <w:rFonts w:eastAsia="Calibri"/>
          <w:sz w:val="18"/>
          <w:lang w:val="de-CH"/>
        </w:rPr>
        <w:tab/>
      </w:r>
      <w:r w:rsidRPr="00CD6A30">
        <w:rPr>
          <w:rFonts w:eastAsia="Calibri"/>
          <w:sz w:val="18"/>
          <w:lang w:val="de-CH"/>
        </w:rPr>
        <w:tab/>
        <w:t>Laser Physics</w:t>
      </w:r>
    </w:p>
    <w:p w14:paraId="7DFBBE17" w14:textId="6D6C486A" w:rsidR="007B6878" w:rsidRPr="00CD6A30" w:rsidRDefault="007B6878" w:rsidP="00255081">
      <w:pPr>
        <w:rPr>
          <w:rFonts w:eastAsia="Calibri"/>
          <w:sz w:val="18"/>
          <w:lang w:val="fr-CH"/>
        </w:rPr>
      </w:pPr>
      <w:r w:rsidRPr="00CD6A30">
        <w:rPr>
          <w:rFonts w:eastAsia="Calibri"/>
          <w:i/>
          <w:sz w:val="18"/>
          <w:lang w:val="de-CH"/>
        </w:rPr>
        <w:t xml:space="preserve">Laser Phys. </w:t>
      </w:r>
      <w:proofErr w:type="spellStart"/>
      <w:r w:rsidRPr="00CD6A30">
        <w:rPr>
          <w:rFonts w:eastAsia="Calibri"/>
          <w:i/>
          <w:sz w:val="18"/>
          <w:lang w:val="fr-CH"/>
        </w:rPr>
        <w:t>Lett</w:t>
      </w:r>
      <w:proofErr w:type="spellEnd"/>
      <w:r w:rsidRPr="00CD6A30">
        <w:rPr>
          <w:rFonts w:eastAsia="Calibri"/>
          <w:i/>
          <w:sz w:val="18"/>
          <w:lang w:val="fr-CH"/>
        </w:rPr>
        <w:t>.</w:t>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t xml:space="preserve">Laser </w:t>
      </w:r>
      <w:proofErr w:type="spellStart"/>
      <w:r w:rsidRPr="00CD6A30">
        <w:rPr>
          <w:rFonts w:eastAsia="Calibri"/>
          <w:sz w:val="18"/>
          <w:lang w:val="fr-CH"/>
        </w:rPr>
        <w:t>Physics</w:t>
      </w:r>
      <w:proofErr w:type="spellEnd"/>
      <w:r w:rsidRPr="00CD6A30">
        <w:rPr>
          <w:rFonts w:eastAsia="Calibri"/>
          <w:sz w:val="18"/>
          <w:lang w:val="fr-CH"/>
        </w:rPr>
        <w:t xml:space="preserve"> </w:t>
      </w:r>
      <w:proofErr w:type="spellStart"/>
      <w:r w:rsidRPr="00CD6A30">
        <w:rPr>
          <w:rFonts w:eastAsia="Calibri"/>
          <w:sz w:val="18"/>
          <w:lang w:val="fr-CH"/>
        </w:rPr>
        <w:t>Letters</w:t>
      </w:r>
      <w:proofErr w:type="spellEnd"/>
    </w:p>
    <w:p w14:paraId="6A8DAD6F" w14:textId="77777777" w:rsidR="00CC2CC1" w:rsidRPr="00CD6A30" w:rsidRDefault="00CC2CC1" w:rsidP="00255081">
      <w:pPr>
        <w:rPr>
          <w:rFonts w:eastAsia="Calibri"/>
          <w:sz w:val="18"/>
          <w:lang w:val="fr-CH"/>
        </w:rPr>
      </w:pPr>
    </w:p>
    <w:p w14:paraId="6A5CB7AC" w14:textId="2E922F61" w:rsidR="00E425BC" w:rsidRPr="00312824" w:rsidRDefault="00E425BC" w:rsidP="00255081">
      <w:pPr>
        <w:rPr>
          <w:rFonts w:eastAsia="Calibri"/>
          <w:sz w:val="18"/>
          <w:lang w:val="fr-CH"/>
        </w:rPr>
      </w:pPr>
      <w:r w:rsidRPr="00CD6A30">
        <w:rPr>
          <w:rFonts w:eastAsia="Calibri"/>
          <w:i/>
          <w:sz w:val="18"/>
          <w:lang w:val="fr-CH"/>
        </w:rPr>
        <w:t>Nature</w:t>
      </w:r>
      <w:r w:rsidRPr="00CD6A30">
        <w:rPr>
          <w:rFonts w:eastAsia="Calibri"/>
          <w:i/>
          <w:sz w:val="18"/>
          <w:lang w:val="fr-CH"/>
        </w:rPr>
        <w:tab/>
      </w:r>
      <w:r w:rsidRPr="00CD6A30">
        <w:rPr>
          <w:rFonts w:eastAsia="Calibri"/>
          <w:i/>
          <w:sz w:val="18"/>
          <w:lang w:val="fr-CH"/>
        </w:rPr>
        <w:tab/>
      </w:r>
      <w:r w:rsidRPr="00CD6A30">
        <w:rPr>
          <w:rFonts w:eastAsia="Calibri"/>
          <w: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r>
      <w:proofErr w:type="spellStart"/>
      <w:r w:rsidRPr="00CD6A30">
        <w:rPr>
          <w:rFonts w:eastAsia="Calibri"/>
          <w:sz w:val="18"/>
          <w:lang w:val="fr-CH"/>
        </w:rPr>
        <w:t>Nature</w:t>
      </w:r>
      <w:proofErr w:type="spellEnd"/>
    </w:p>
    <w:p w14:paraId="584363B3" w14:textId="7E50B0EE" w:rsidR="00CC2CC1" w:rsidRPr="00CD6A30" w:rsidRDefault="00CC2CC1" w:rsidP="00255081">
      <w:pPr>
        <w:rPr>
          <w:rFonts w:eastAsia="Calibri"/>
          <w:sz w:val="18"/>
          <w:lang w:val="fr-CH"/>
        </w:rPr>
      </w:pPr>
      <w:r w:rsidRPr="00CD6A30">
        <w:rPr>
          <w:rFonts w:eastAsia="Calibri"/>
          <w:i/>
          <w:sz w:val="18"/>
          <w:lang w:val="fr-CH"/>
        </w:rPr>
        <w:t xml:space="preserve">Nat. </w:t>
      </w:r>
      <w:proofErr w:type="spellStart"/>
      <w:r w:rsidRPr="00CD6A30">
        <w:rPr>
          <w:rFonts w:eastAsia="Calibri"/>
          <w:i/>
          <w:sz w:val="18"/>
          <w:lang w:val="fr-CH"/>
        </w:rPr>
        <w:t>Astron</w:t>
      </w:r>
      <w:proofErr w:type="spellEnd"/>
      <w:r w:rsidRPr="00CD6A30">
        <w:rPr>
          <w:rFonts w:eastAsia="Calibri"/>
          <w:i/>
          <w:sz w:val="18"/>
          <w:lang w:val="fr-CH"/>
        </w:rPr>
        <w:t>.</w:t>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t xml:space="preserve">Nature </w:t>
      </w:r>
      <w:proofErr w:type="spellStart"/>
      <w:r w:rsidRPr="00CD6A30">
        <w:rPr>
          <w:rFonts w:eastAsia="Calibri"/>
          <w:sz w:val="18"/>
          <w:lang w:val="fr-CH"/>
        </w:rPr>
        <w:t>Astronomy</w:t>
      </w:r>
      <w:proofErr w:type="spellEnd"/>
    </w:p>
    <w:p w14:paraId="3C57D11B" w14:textId="0BDEC152" w:rsidR="000424B8" w:rsidRPr="00CD6A30" w:rsidRDefault="000424B8" w:rsidP="00255081">
      <w:pPr>
        <w:rPr>
          <w:rFonts w:eastAsia="Calibri"/>
          <w:i/>
          <w:sz w:val="18"/>
          <w:lang w:val="fr-CH"/>
        </w:rPr>
      </w:pPr>
      <w:r w:rsidRPr="00CD6A30">
        <w:rPr>
          <w:rFonts w:eastAsia="Calibri"/>
          <w:i/>
          <w:sz w:val="18"/>
          <w:lang w:val="fr-CH"/>
        </w:rPr>
        <w:t>Nat. Commun.</w:t>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r>
      <w:r w:rsidRPr="00CD6A30">
        <w:rPr>
          <w:rFonts w:eastAsia="Calibri"/>
          <w:sz w:val="18"/>
          <w:lang w:val="fr-CH"/>
        </w:rPr>
        <w:tab/>
        <w:t xml:space="preserve">Nature </w:t>
      </w:r>
      <w:proofErr w:type="spellStart"/>
      <w:r w:rsidRPr="00CD6A30">
        <w:rPr>
          <w:rFonts w:eastAsia="Calibri"/>
          <w:sz w:val="18"/>
          <w:lang w:val="fr-CH"/>
        </w:rPr>
        <w:t>Communictaions</w:t>
      </w:r>
      <w:proofErr w:type="spellEnd"/>
    </w:p>
    <w:p w14:paraId="147A1EA7" w14:textId="2EE1980D" w:rsidR="002F3A5C" w:rsidRPr="00A408AF" w:rsidRDefault="002F3A5C" w:rsidP="00255081">
      <w:pPr>
        <w:rPr>
          <w:rFonts w:eastAsia="Calibri"/>
          <w:i/>
          <w:sz w:val="18"/>
          <w:lang w:val="en-US"/>
        </w:rPr>
      </w:pPr>
      <w:r w:rsidRPr="00A408AF">
        <w:rPr>
          <w:rFonts w:eastAsia="Calibri"/>
          <w:i/>
          <w:sz w:val="18"/>
          <w:lang w:val="en-US"/>
        </w:rPr>
        <w:t>Nat. Photonics</w:t>
      </w:r>
      <w:r w:rsidRPr="00A408AF">
        <w:rPr>
          <w:rFonts w:eastAsia="Calibri"/>
          <w:sz w:val="18"/>
          <w:lang w:val="en-US"/>
        </w:rPr>
        <w:tab/>
      </w:r>
      <w:r w:rsidRPr="00A408AF">
        <w:rPr>
          <w:rFonts w:eastAsia="Calibri"/>
          <w:sz w:val="18"/>
          <w:lang w:val="en-US"/>
        </w:rPr>
        <w:tab/>
      </w:r>
      <w:r w:rsidRPr="00A408AF">
        <w:rPr>
          <w:rFonts w:eastAsia="Calibri"/>
          <w:sz w:val="18"/>
          <w:lang w:val="en-US"/>
        </w:rPr>
        <w:tab/>
      </w:r>
      <w:r w:rsidRPr="00A408AF">
        <w:rPr>
          <w:rFonts w:eastAsia="Calibri"/>
          <w:sz w:val="18"/>
          <w:lang w:val="en-US"/>
        </w:rPr>
        <w:tab/>
      </w:r>
      <w:r w:rsidRPr="00A408AF">
        <w:rPr>
          <w:rFonts w:eastAsia="Calibri"/>
          <w:sz w:val="18"/>
          <w:lang w:val="en-US"/>
        </w:rPr>
        <w:tab/>
        <w:t>Nature Photonics</w:t>
      </w:r>
    </w:p>
    <w:p w14:paraId="048FF34B" w14:textId="39306D63" w:rsidR="002F3A5C" w:rsidRPr="00CD6A30" w:rsidRDefault="002F3A5C" w:rsidP="00255081">
      <w:pPr>
        <w:rPr>
          <w:rFonts w:eastAsia="Calibri"/>
          <w:sz w:val="18"/>
          <w:lang w:val="en-US"/>
        </w:rPr>
      </w:pPr>
      <w:r w:rsidRPr="00A408AF">
        <w:rPr>
          <w:rFonts w:eastAsia="Calibri"/>
          <w:i/>
          <w:sz w:val="18"/>
          <w:lang w:val="en-US"/>
        </w:rPr>
        <w:t>Nat. Phys.</w:t>
      </w:r>
      <w:r w:rsidRPr="00A408AF">
        <w:rPr>
          <w:rFonts w:eastAsia="Calibri"/>
          <w:i/>
          <w:sz w:val="18"/>
          <w:lang w:val="en-US"/>
        </w:rPr>
        <w:tab/>
      </w:r>
      <w:r w:rsidRPr="00A408AF">
        <w:rPr>
          <w:rFonts w:eastAsia="Calibri"/>
          <w:sz w:val="18"/>
          <w:lang w:val="en-US"/>
        </w:rPr>
        <w:tab/>
      </w:r>
      <w:r w:rsidRPr="00A408AF">
        <w:rPr>
          <w:rFonts w:eastAsia="Calibri"/>
          <w:sz w:val="18"/>
          <w:lang w:val="en-US"/>
        </w:rPr>
        <w:tab/>
      </w:r>
      <w:r w:rsidRPr="00A408AF">
        <w:rPr>
          <w:rFonts w:eastAsia="Calibri"/>
          <w:sz w:val="18"/>
          <w:lang w:val="en-US"/>
        </w:rPr>
        <w:tab/>
      </w:r>
      <w:r w:rsidRPr="00A408AF">
        <w:rPr>
          <w:rFonts w:eastAsia="Calibri"/>
          <w:sz w:val="18"/>
          <w:lang w:val="en-US"/>
        </w:rPr>
        <w:tab/>
      </w:r>
      <w:r w:rsidRPr="00CD6A30">
        <w:rPr>
          <w:rFonts w:eastAsia="Calibri"/>
          <w:sz w:val="18"/>
          <w:lang w:val="en-US"/>
        </w:rPr>
        <w:t>Nature Physics</w:t>
      </w:r>
    </w:p>
    <w:p w14:paraId="03B0D0EE" w14:textId="11E13DF1" w:rsidR="00FA4DDF" w:rsidRPr="00312824" w:rsidRDefault="0032719E" w:rsidP="00255081">
      <w:pPr>
        <w:rPr>
          <w:rFonts w:eastAsia="Calibri"/>
          <w:sz w:val="18"/>
          <w:lang w:val="en-US"/>
        </w:rPr>
      </w:pPr>
      <w:proofErr w:type="spellStart"/>
      <w:r w:rsidRPr="00CD6A30">
        <w:rPr>
          <w:rFonts w:eastAsia="Calibri"/>
          <w:i/>
          <w:sz w:val="18"/>
          <w:lang w:val="en-US"/>
        </w:rPr>
        <w:t>N</w:t>
      </w:r>
      <w:r w:rsidR="00FA4DDF" w:rsidRPr="00CD6A30">
        <w:rPr>
          <w:rFonts w:eastAsia="Calibri"/>
          <w:i/>
          <w:sz w:val="18"/>
          <w:lang w:val="en-US"/>
        </w:rPr>
        <w:t>ucl</w:t>
      </w:r>
      <w:proofErr w:type="spellEnd"/>
      <w:r w:rsidR="00FA4DDF" w:rsidRPr="00CD6A30">
        <w:rPr>
          <w:rFonts w:eastAsia="Calibri"/>
          <w:i/>
          <w:sz w:val="18"/>
          <w:lang w:val="en-US"/>
        </w:rPr>
        <w:t xml:space="preserve">. </w:t>
      </w:r>
      <w:proofErr w:type="spellStart"/>
      <w:r w:rsidR="00FA4DDF" w:rsidRPr="00CD6A30">
        <w:rPr>
          <w:rFonts w:eastAsia="Calibri"/>
          <w:i/>
          <w:sz w:val="18"/>
          <w:lang w:val="en-US"/>
        </w:rPr>
        <w:t>Instrum</w:t>
      </w:r>
      <w:proofErr w:type="spellEnd"/>
      <w:r w:rsidR="00FA4DDF" w:rsidRPr="00CD6A30">
        <w:rPr>
          <w:rFonts w:eastAsia="Calibri"/>
          <w:i/>
          <w:sz w:val="18"/>
          <w:lang w:val="en-US"/>
        </w:rPr>
        <w:t>.</w:t>
      </w:r>
      <w:r w:rsidR="00FA4DDF" w:rsidRPr="00CD6A30">
        <w:rPr>
          <w:rFonts w:eastAsia="Calibri"/>
          <w:i/>
          <w:sz w:val="18"/>
          <w:lang w:val="en-US"/>
        </w:rPr>
        <w:tab/>
      </w:r>
      <w:r w:rsidR="00FA4DDF" w:rsidRPr="00CD6A30">
        <w:rPr>
          <w:rFonts w:eastAsia="Calibri"/>
          <w:sz w:val="18"/>
          <w:lang w:val="en-US"/>
        </w:rPr>
        <w:tab/>
      </w:r>
      <w:r w:rsidR="00FA4DDF" w:rsidRPr="00CD6A30">
        <w:rPr>
          <w:rFonts w:eastAsia="Calibri"/>
          <w:sz w:val="18"/>
          <w:lang w:val="en-US"/>
        </w:rPr>
        <w:tab/>
      </w:r>
      <w:r w:rsidR="00FA4DDF" w:rsidRPr="00CD6A30">
        <w:rPr>
          <w:rFonts w:eastAsia="Calibri"/>
          <w:sz w:val="18"/>
          <w:lang w:val="en-US"/>
        </w:rPr>
        <w:tab/>
      </w:r>
      <w:r w:rsidR="00A14EA0" w:rsidRPr="00CD6A30">
        <w:rPr>
          <w:rFonts w:eastAsia="Calibri"/>
          <w:sz w:val="18"/>
          <w:lang w:val="en-US"/>
        </w:rPr>
        <w:tab/>
      </w:r>
      <w:r w:rsidR="00FA4DDF" w:rsidRPr="00CD6A30">
        <w:rPr>
          <w:rFonts w:eastAsia="Calibri"/>
          <w:sz w:val="18"/>
          <w:lang w:val="en-US"/>
        </w:rPr>
        <w:tab/>
      </w:r>
      <w:r w:rsidR="00FA4DDF" w:rsidRPr="00312824">
        <w:rPr>
          <w:rFonts w:eastAsia="Calibri"/>
          <w:sz w:val="18"/>
          <w:lang w:val="en-US"/>
        </w:rPr>
        <w:t>Nuclear Instruments</w:t>
      </w:r>
    </w:p>
    <w:p w14:paraId="314BF55B" w14:textId="232715C5" w:rsidR="00FA4DDF" w:rsidRPr="00CD6A30" w:rsidRDefault="00FA4DDF" w:rsidP="00255081">
      <w:pPr>
        <w:rPr>
          <w:rFonts w:eastAsia="Calibri"/>
          <w:sz w:val="18"/>
          <w:lang w:val="en-US"/>
        </w:rPr>
      </w:pPr>
      <w:proofErr w:type="spellStart"/>
      <w:r w:rsidRPr="00CD6A30">
        <w:rPr>
          <w:rFonts w:eastAsia="Calibri"/>
          <w:i/>
          <w:sz w:val="18"/>
          <w:lang w:val="en-US"/>
        </w:rPr>
        <w:t>Nucl</w:t>
      </w:r>
      <w:proofErr w:type="spellEnd"/>
      <w:r w:rsidRPr="00CD6A30">
        <w:rPr>
          <w:rFonts w:eastAsia="Calibri"/>
          <w:i/>
          <w:sz w:val="18"/>
          <w:lang w:val="en-US"/>
        </w:rPr>
        <w:t xml:space="preserve">. </w:t>
      </w:r>
      <w:proofErr w:type="spellStart"/>
      <w:r w:rsidRPr="00CD6A30">
        <w:rPr>
          <w:rFonts w:eastAsia="Calibri"/>
          <w:i/>
          <w:sz w:val="18"/>
          <w:lang w:val="en-US"/>
        </w:rPr>
        <w:t>Instrum</w:t>
      </w:r>
      <w:proofErr w:type="spellEnd"/>
      <w:r w:rsidRPr="00CD6A30">
        <w:rPr>
          <w:rFonts w:eastAsia="Calibri"/>
          <w:i/>
          <w:sz w:val="18"/>
          <w:lang w:val="en-US"/>
        </w:rPr>
        <w:t>. Methods</w:t>
      </w:r>
      <w:r w:rsidRPr="00CD6A30">
        <w:rPr>
          <w:rFonts w:eastAsia="Calibri"/>
          <w:i/>
          <w:sz w:val="18"/>
          <w:lang w:val="en-US"/>
        </w:rPr>
        <w:tab/>
      </w:r>
      <w:r w:rsidRPr="00CD6A30">
        <w:rPr>
          <w:rFonts w:eastAsia="Calibri"/>
          <w:sz w:val="18"/>
          <w:lang w:val="en-US"/>
        </w:rPr>
        <w:tab/>
      </w:r>
      <w:r w:rsidR="00A14EA0" w:rsidRPr="00CD6A30">
        <w:rPr>
          <w:rFonts w:eastAsia="Calibri"/>
          <w:sz w:val="18"/>
          <w:lang w:val="en-US"/>
        </w:rPr>
        <w:tab/>
      </w:r>
      <w:r w:rsidRPr="00CD6A30">
        <w:rPr>
          <w:rFonts w:eastAsia="Calibri"/>
          <w:sz w:val="18"/>
          <w:lang w:val="en-US"/>
        </w:rPr>
        <w:tab/>
        <w:t>Nuclear Instruments and Methods</w:t>
      </w:r>
    </w:p>
    <w:p w14:paraId="4A10750E" w14:textId="0478669A" w:rsidR="00FA4DDF" w:rsidRPr="00CD6A30" w:rsidRDefault="00FA4DDF" w:rsidP="00255081">
      <w:pPr>
        <w:rPr>
          <w:rFonts w:eastAsia="Calibri"/>
          <w:sz w:val="18"/>
          <w:lang w:val="en-US"/>
        </w:rPr>
      </w:pPr>
      <w:proofErr w:type="spellStart"/>
      <w:r w:rsidRPr="00CD6A30">
        <w:rPr>
          <w:rFonts w:eastAsia="Calibri"/>
          <w:i/>
          <w:sz w:val="18"/>
          <w:lang w:val="en-US"/>
        </w:rPr>
        <w:t>Nucl</w:t>
      </w:r>
      <w:proofErr w:type="spellEnd"/>
      <w:r w:rsidRPr="00CD6A30">
        <w:rPr>
          <w:rFonts w:eastAsia="Calibri"/>
          <w:i/>
          <w:sz w:val="18"/>
          <w:lang w:val="en-US"/>
        </w:rPr>
        <w:t xml:space="preserve">. </w:t>
      </w:r>
      <w:proofErr w:type="spellStart"/>
      <w:r w:rsidRPr="00CD6A30">
        <w:rPr>
          <w:rFonts w:eastAsia="Calibri"/>
          <w:i/>
          <w:sz w:val="18"/>
          <w:lang w:val="en-US"/>
        </w:rPr>
        <w:t>Instrum</w:t>
      </w:r>
      <w:proofErr w:type="spellEnd"/>
      <w:r w:rsidRPr="00CD6A30">
        <w:rPr>
          <w:rFonts w:eastAsia="Calibri"/>
          <w:i/>
          <w:sz w:val="18"/>
          <w:lang w:val="en-US"/>
        </w:rPr>
        <w:t>. Methods Phys. Res.</w:t>
      </w:r>
      <w:r w:rsidRPr="00CD6A30">
        <w:rPr>
          <w:rFonts w:eastAsia="Calibri"/>
          <w:i/>
          <w:sz w:val="18"/>
          <w:lang w:val="en-US"/>
        </w:rPr>
        <w:tab/>
      </w:r>
      <w:r w:rsidRPr="00CD6A30">
        <w:rPr>
          <w:rFonts w:eastAsia="Calibri"/>
          <w:sz w:val="18"/>
          <w:lang w:val="en-US"/>
        </w:rPr>
        <w:tab/>
        <w:t>Nuclear Instruments and Methods in Physics Research</w:t>
      </w:r>
    </w:p>
    <w:p w14:paraId="7467817C" w14:textId="2D7AE7D5" w:rsidR="00FA4DDF" w:rsidRPr="00CD6A30" w:rsidRDefault="00FA4DDF" w:rsidP="00312824">
      <w:pPr>
        <w:ind w:left="2850" w:hanging="2850"/>
        <w:rPr>
          <w:rFonts w:eastAsia="Calibri"/>
          <w:sz w:val="18"/>
          <w:lang w:val="en-US"/>
        </w:rPr>
      </w:pPr>
      <w:proofErr w:type="spellStart"/>
      <w:r w:rsidRPr="00CD6A30">
        <w:rPr>
          <w:rFonts w:eastAsia="Calibri"/>
          <w:i/>
          <w:sz w:val="18"/>
          <w:lang w:val="en-US"/>
        </w:rPr>
        <w:lastRenderedPageBreak/>
        <w:t>Nucl</w:t>
      </w:r>
      <w:proofErr w:type="spellEnd"/>
      <w:r w:rsidRPr="00CD6A30">
        <w:rPr>
          <w:rFonts w:eastAsia="Calibri"/>
          <w:i/>
          <w:sz w:val="18"/>
          <w:lang w:val="en-US"/>
        </w:rPr>
        <w:t xml:space="preserve">. </w:t>
      </w:r>
      <w:proofErr w:type="spellStart"/>
      <w:r w:rsidRPr="00CD6A30">
        <w:rPr>
          <w:rFonts w:eastAsia="Calibri"/>
          <w:i/>
          <w:sz w:val="18"/>
          <w:lang w:val="en-US"/>
        </w:rPr>
        <w:t>Instrum</w:t>
      </w:r>
      <w:proofErr w:type="spellEnd"/>
      <w:r w:rsidRPr="00CD6A30">
        <w:rPr>
          <w:rFonts w:eastAsia="Calibri"/>
          <w:i/>
          <w:sz w:val="18"/>
          <w:lang w:val="en-US"/>
        </w:rPr>
        <w:t>. Methods Phys. Res. A</w:t>
      </w:r>
      <w:r w:rsidRPr="00CD6A30">
        <w:rPr>
          <w:rFonts w:eastAsia="Calibri"/>
          <w:sz w:val="18"/>
          <w:lang w:val="en-US"/>
        </w:rPr>
        <w:tab/>
        <w:t xml:space="preserve">Nuclear Instruments and Methods in Physics Research Section A: Accelerators, </w:t>
      </w:r>
      <w:r w:rsidR="00312824">
        <w:rPr>
          <w:rFonts w:eastAsia="Calibri"/>
          <w:sz w:val="18"/>
          <w:lang w:val="en-US"/>
        </w:rPr>
        <w:br w:type="textWrapping" w:clear="all"/>
      </w:r>
      <w:r w:rsidRPr="00CD6A30">
        <w:rPr>
          <w:rFonts w:eastAsia="Calibri"/>
          <w:sz w:val="18"/>
          <w:lang w:val="en-US"/>
        </w:rPr>
        <w:t>Spectrometers, Detectors and Associated Equipment</w:t>
      </w:r>
    </w:p>
    <w:p w14:paraId="41DF655D" w14:textId="77777777" w:rsidR="00FA4DDF" w:rsidRPr="00CD6A30" w:rsidRDefault="00FA4DDF" w:rsidP="00312824">
      <w:pPr>
        <w:ind w:left="2850" w:hanging="2850"/>
        <w:rPr>
          <w:rFonts w:eastAsia="Calibri"/>
          <w:sz w:val="18"/>
          <w:lang w:val="en-US"/>
        </w:rPr>
      </w:pPr>
      <w:proofErr w:type="spellStart"/>
      <w:r w:rsidRPr="00CD6A30">
        <w:rPr>
          <w:rFonts w:eastAsia="Calibri"/>
          <w:i/>
          <w:sz w:val="18"/>
          <w:lang w:val="en-US"/>
        </w:rPr>
        <w:t>Nucl</w:t>
      </w:r>
      <w:proofErr w:type="spellEnd"/>
      <w:r w:rsidRPr="00CD6A30">
        <w:rPr>
          <w:rFonts w:eastAsia="Calibri"/>
          <w:i/>
          <w:sz w:val="18"/>
          <w:lang w:val="en-US"/>
        </w:rPr>
        <w:t xml:space="preserve">. </w:t>
      </w:r>
      <w:proofErr w:type="spellStart"/>
      <w:r w:rsidRPr="00CD6A30">
        <w:rPr>
          <w:rFonts w:eastAsia="Calibri"/>
          <w:i/>
          <w:sz w:val="18"/>
          <w:lang w:val="en-US"/>
        </w:rPr>
        <w:t>Instrum</w:t>
      </w:r>
      <w:proofErr w:type="spellEnd"/>
      <w:r w:rsidRPr="00CD6A30">
        <w:rPr>
          <w:rFonts w:eastAsia="Calibri"/>
          <w:i/>
          <w:sz w:val="18"/>
          <w:lang w:val="en-US"/>
        </w:rPr>
        <w:t>. Methods Phys. Res. B</w:t>
      </w:r>
      <w:r w:rsidRPr="00CD6A30">
        <w:rPr>
          <w:rFonts w:eastAsia="Calibri"/>
          <w:sz w:val="18"/>
          <w:lang w:val="en-US"/>
        </w:rPr>
        <w:tab/>
        <w:t>Nuclear Instruments and Methods in Physics Research Section B: Beam Interactions with Materials and Atoms</w:t>
      </w:r>
    </w:p>
    <w:p w14:paraId="0F7E3DE4" w14:textId="217DD8D2" w:rsidR="002224FC" w:rsidRPr="00CD6A30" w:rsidRDefault="002224FC" w:rsidP="00255081">
      <w:pPr>
        <w:rPr>
          <w:rFonts w:eastAsia="Calibri"/>
          <w:i/>
          <w:sz w:val="18"/>
          <w:lang w:val="en-US"/>
        </w:rPr>
      </w:pPr>
      <w:proofErr w:type="spellStart"/>
      <w:r w:rsidRPr="00CD6A30">
        <w:rPr>
          <w:rFonts w:eastAsia="Calibri"/>
          <w:i/>
          <w:sz w:val="18"/>
          <w:lang w:val="en-US"/>
        </w:rPr>
        <w:t>Nucl</w:t>
      </w:r>
      <w:proofErr w:type="spellEnd"/>
      <w:r w:rsidRPr="00CD6A30">
        <w:rPr>
          <w:rFonts w:eastAsia="Calibri"/>
          <w:i/>
          <w:sz w:val="18"/>
          <w:lang w:val="en-US"/>
        </w:rPr>
        <w:t>. Sci. Eng.</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Nuclear Science and Engineering</w:t>
      </w:r>
    </w:p>
    <w:p w14:paraId="45C0699A" w14:textId="56D8D600" w:rsidR="002224FC" w:rsidRPr="00CD6A30" w:rsidRDefault="002224FC" w:rsidP="00255081">
      <w:pPr>
        <w:rPr>
          <w:rFonts w:eastAsia="Calibri"/>
          <w:i/>
          <w:sz w:val="18"/>
          <w:lang w:val="en-US"/>
        </w:rPr>
      </w:pPr>
      <w:proofErr w:type="spellStart"/>
      <w:r w:rsidRPr="00CD6A30">
        <w:rPr>
          <w:rFonts w:eastAsia="Calibri"/>
          <w:i/>
          <w:sz w:val="18"/>
          <w:lang w:val="en-US"/>
        </w:rPr>
        <w:t>Nucl</w:t>
      </w:r>
      <w:proofErr w:type="spellEnd"/>
      <w:r w:rsidRPr="00CD6A30">
        <w:rPr>
          <w:rFonts w:eastAsia="Calibri"/>
          <w:i/>
          <w:sz w:val="18"/>
          <w:lang w:val="en-US"/>
        </w:rPr>
        <w:t>. Sci. Tech.</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Nuclear Science and Techniques</w:t>
      </w:r>
    </w:p>
    <w:p w14:paraId="3240693E" w14:textId="77777777" w:rsidR="00FA4DDF" w:rsidRPr="00CD6A30" w:rsidRDefault="00FA4DDF" w:rsidP="00255081">
      <w:pPr>
        <w:rPr>
          <w:rFonts w:eastAsia="Calibri"/>
          <w:sz w:val="18"/>
          <w:lang w:val="en-US"/>
        </w:rPr>
      </w:pPr>
    </w:p>
    <w:p w14:paraId="5DA12192" w14:textId="7F9C3A5F" w:rsidR="008C0CDC" w:rsidRPr="00CD6A30" w:rsidRDefault="008C0CDC" w:rsidP="00255081">
      <w:pPr>
        <w:rPr>
          <w:rFonts w:eastAsia="Calibri"/>
          <w:sz w:val="18"/>
          <w:lang w:val="en-US"/>
        </w:rPr>
      </w:pPr>
      <w:r w:rsidRPr="00E174DF">
        <w:rPr>
          <w:rFonts w:eastAsia="Calibri"/>
          <w:i/>
          <w:iCs/>
          <w:sz w:val="18"/>
          <w:lang w:val="en-US"/>
        </w:rPr>
        <w:t>Opti</w:t>
      </w:r>
      <w:r w:rsidR="00BC2D2E" w:rsidRPr="00E174DF">
        <w:rPr>
          <w:rFonts w:eastAsia="Calibri"/>
          <w:i/>
          <w:iCs/>
          <w:sz w:val="18"/>
          <w:lang w:val="en-US"/>
        </w:rPr>
        <w:t>c</w:t>
      </w:r>
      <w:r w:rsidRPr="00E174DF">
        <w:rPr>
          <w:rFonts w:eastAsia="Calibri"/>
          <w:i/>
          <w:iCs/>
          <w:sz w:val="18"/>
          <w:lang w:val="en-US"/>
        </w:rPr>
        <w:t>a</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proofErr w:type="spellStart"/>
      <w:r w:rsidRPr="00312824">
        <w:rPr>
          <w:rFonts w:eastAsia="Calibri"/>
          <w:iCs/>
          <w:sz w:val="18"/>
          <w:lang w:val="en-US"/>
        </w:rPr>
        <w:t>Optica</w:t>
      </w:r>
      <w:proofErr w:type="spellEnd"/>
    </w:p>
    <w:p w14:paraId="4553C368" w14:textId="07D05031" w:rsidR="00867735" w:rsidRPr="00CD6A30" w:rsidRDefault="00867735" w:rsidP="00255081">
      <w:pPr>
        <w:rPr>
          <w:rFonts w:eastAsia="Calibri"/>
          <w:sz w:val="18"/>
          <w:lang w:val="en-US"/>
        </w:rPr>
      </w:pPr>
      <w:r w:rsidRPr="00CD6A30">
        <w:rPr>
          <w:rFonts w:eastAsia="Calibri"/>
          <w:i/>
          <w:sz w:val="18"/>
          <w:lang w:val="en-US"/>
        </w:rPr>
        <w:t xml:space="preserve">Opt. </w:t>
      </w:r>
      <w:proofErr w:type="spellStart"/>
      <w:r w:rsidRPr="00CD6A30">
        <w:rPr>
          <w:rFonts w:eastAsia="Calibri"/>
          <w:i/>
          <w:sz w:val="18"/>
          <w:lang w:val="en-US"/>
        </w:rPr>
        <w:t>Communic</w:t>
      </w:r>
      <w:proofErr w:type="spellEnd"/>
      <w:r w:rsidRPr="00CD6A30">
        <w:rPr>
          <w:rFonts w:eastAsia="Calibri"/>
          <w:i/>
          <w:sz w:val="18"/>
          <w:lang w:val="en-US"/>
        </w:rPr>
        <w: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t>Optics Communications</w:t>
      </w:r>
    </w:p>
    <w:p w14:paraId="6C123BCC" w14:textId="2104B6D1" w:rsidR="00FA4DDF" w:rsidRPr="00312824" w:rsidRDefault="00FA4DDF" w:rsidP="00255081">
      <w:pPr>
        <w:rPr>
          <w:rFonts w:eastAsia="Calibri"/>
          <w:sz w:val="18"/>
          <w:lang w:val="en-US"/>
        </w:rPr>
      </w:pPr>
      <w:r w:rsidRPr="00CD6A30">
        <w:rPr>
          <w:rFonts w:eastAsia="Calibri"/>
          <w:i/>
          <w:sz w:val="18"/>
          <w:lang w:val="en-US"/>
        </w:rPr>
        <w:t>Opt. Express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312824">
        <w:rPr>
          <w:rFonts w:eastAsia="Calibri"/>
          <w:sz w:val="18"/>
          <w:lang w:val="en-US"/>
        </w:rPr>
        <w:t>Optics Express</w:t>
      </w:r>
    </w:p>
    <w:p w14:paraId="51D7746E" w14:textId="3719535D" w:rsidR="007B6878" w:rsidRPr="00CD6A30" w:rsidRDefault="007B6878" w:rsidP="00255081">
      <w:pPr>
        <w:rPr>
          <w:rFonts w:eastAsia="Calibri"/>
          <w:sz w:val="18"/>
          <w:lang w:val="en-US"/>
        </w:rPr>
      </w:pPr>
      <w:r w:rsidRPr="00CD6A30">
        <w:rPr>
          <w:rFonts w:eastAsia="Calibri"/>
          <w:i/>
          <w:sz w:val="18"/>
          <w:lang w:val="en-US"/>
        </w:rPr>
        <w:t>Opt. Laser Technol.</w:t>
      </w:r>
      <w:r w:rsidRPr="00CD6A30">
        <w:rPr>
          <w:rFonts w:eastAsia="Calibri"/>
          <w:sz w:val="18"/>
          <w:lang w:val="en-US"/>
        </w:rPr>
        <w:tab/>
      </w:r>
      <w:r w:rsidR="00312824">
        <w:rPr>
          <w:rFonts w:eastAsia="Calibri"/>
          <w:sz w:val="18"/>
          <w:lang w:val="en-US"/>
        </w:rPr>
        <w:tab/>
      </w:r>
      <w:r w:rsidR="00312824">
        <w:rPr>
          <w:rFonts w:eastAsia="Calibri"/>
          <w:sz w:val="18"/>
          <w:lang w:val="en-US"/>
        </w:rPr>
        <w:tab/>
      </w:r>
      <w:r w:rsidRPr="00CD6A30">
        <w:rPr>
          <w:rFonts w:eastAsia="Calibri"/>
          <w:sz w:val="18"/>
          <w:lang w:val="en-US"/>
        </w:rPr>
        <w:tab/>
        <w:t>Optics and Laser Technology</w:t>
      </w:r>
    </w:p>
    <w:p w14:paraId="519A9320" w14:textId="619FDCB1" w:rsidR="007B6878" w:rsidRPr="00CD6A30" w:rsidRDefault="007B6878" w:rsidP="00255081">
      <w:pPr>
        <w:rPr>
          <w:rFonts w:eastAsia="Calibri"/>
          <w:sz w:val="18"/>
          <w:lang w:val="en-US"/>
        </w:rPr>
      </w:pPr>
      <w:r w:rsidRPr="00CD6A30">
        <w:rPr>
          <w:rFonts w:eastAsia="Calibri"/>
          <w:i/>
          <w:sz w:val="18"/>
          <w:lang w:val="en-US"/>
        </w:rPr>
        <w:t>Opt. Lasers Eng.</w:t>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ab/>
        <w:t>Optics and Lasers in Engineering</w:t>
      </w:r>
    </w:p>
    <w:p w14:paraId="41F8E4D7" w14:textId="47AF5D0C" w:rsidR="008C0CDC" w:rsidRPr="00CD6A30" w:rsidRDefault="008C0CDC" w:rsidP="00255081">
      <w:pPr>
        <w:rPr>
          <w:rFonts w:eastAsia="Calibri"/>
          <w:sz w:val="18"/>
          <w:lang w:val="en-US"/>
        </w:rPr>
      </w:pPr>
      <w:r w:rsidRPr="00CD6A30">
        <w:rPr>
          <w:rFonts w:eastAsia="Calibri"/>
          <w:i/>
          <w:iCs/>
          <w:sz w:val="18"/>
          <w:lang w:val="en-US"/>
        </w:rPr>
        <w:t>Opt. Mater.</w:t>
      </w:r>
      <w:r w:rsidRPr="00CD6A30">
        <w:rPr>
          <w:rFonts w:eastAsia="Calibri"/>
          <w:i/>
          <w:iCs/>
          <w:sz w:val="18"/>
          <w:lang w:val="en-US"/>
        </w:rPr>
        <w:tab/>
      </w:r>
      <w:r w:rsidRPr="00CD6A30">
        <w:rPr>
          <w:rFonts w:eastAsia="Calibri"/>
          <w:i/>
          <w:iCs/>
          <w:sz w:val="18"/>
          <w:lang w:val="en-US"/>
        </w:rPr>
        <w:tab/>
      </w:r>
      <w:r w:rsidRPr="00CD6A30">
        <w:rPr>
          <w:rFonts w:eastAsia="Calibri"/>
          <w:i/>
          <w:iCs/>
          <w:sz w:val="18"/>
          <w:lang w:val="en-US"/>
        </w:rPr>
        <w:tab/>
      </w:r>
      <w:r w:rsidRPr="00CD6A30">
        <w:rPr>
          <w:rFonts w:eastAsia="Calibri"/>
          <w:sz w:val="18"/>
          <w:lang w:val="en-US"/>
        </w:rPr>
        <w:tab/>
      </w:r>
      <w:r w:rsidRPr="00CD6A30">
        <w:rPr>
          <w:rFonts w:eastAsia="Calibri"/>
          <w:sz w:val="18"/>
          <w:lang w:val="en-US"/>
        </w:rPr>
        <w:tab/>
        <w:t>Optical Materials</w:t>
      </w:r>
    </w:p>
    <w:p w14:paraId="0BF5624D" w14:textId="4CE25E32" w:rsidR="008C0CDC" w:rsidRPr="00CD6A30" w:rsidRDefault="008C0CDC" w:rsidP="00255081">
      <w:pPr>
        <w:rPr>
          <w:rFonts w:eastAsia="Calibri"/>
          <w:sz w:val="18"/>
          <w:lang w:val="en-US"/>
        </w:rPr>
      </w:pPr>
      <w:r w:rsidRPr="00CD6A30">
        <w:rPr>
          <w:rFonts w:eastAsia="Calibri"/>
          <w:i/>
          <w:iCs/>
          <w:sz w:val="18"/>
          <w:lang w:val="en-US"/>
        </w:rPr>
        <w:t>Opt. Mater. Express</w:t>
      </w:r>
      <w:r w:rsidRPr="00CD6A30">
        <w:rPr>
          <w:rFonts w:eastAsia="Calibri"/>
          <w:sz w:val="18"/>
          <w:lang w:val="en-US"/>
        </w:rPr>
        <w:tab/>
      </w:r>
      <w:r w:rsidR="00312824">
        <w:rPr>
          <w:rFonts w:eastAsia="Calibri"/>
          <w:sz w:val="18"/>
          <w:lang w:val="en-US"/>
        </w:rPr>
        <w:tab/>
      </w:r>
      <w:r w:rsidRPr="00CD6A30">
        <w:rPr>
          <w:rFonts w:eastAsia="Calibri"/>
          <w:sz w:val="18"/>
          <w:lang w:val="en-US"/>
        </w:rPr>
        <w:tab/>
        <w:t>Optical Materials Express</w:t>
      </w:r>
    </w:p>
    <w:p w14:paraId="6CB13D46" w14:textId="23449396" w:rsidR="002B7CE7" w:rsidRPr="00CD6A30" w:rsidRDefault="002B7CE7" w:rsidP="00255081">
      <w:pPr>
        <w:rPr>
          <w:rFonts w:eastAsia="Calibri"/>
          <w:sz w:val="18"/>
          <w:lang w:val="en-US"/>
        </w:rPr>
      </w:pPr>
      <w:r w:rsidRPr="00CD6A30">
        <w:rPr>
          <w:rFonts w:eastAsia="Calibri"/>
          <w:i/>
          <w:sz w:val="18"/>
          <w:lang w:val="en-US"/>
        </w:rPr>
        <w:t>Opt. Photonics Lett.</w:t>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Optics and Photonics Letters</w:t>
      </w:r>
    </w:p>
    <w:p w14:paraId="66888DC1" w14:textId="18DE98CB" w:rsidR="002B7CE7" w:rsidRPr="00CD6A30" w:rsidRDefault="002B7CE7" w:rsidP="00255081">
      <w:pPr>
        <w:rPr>
          <w:rFonts w:eastAsia="Calibri"/>
          <w:sz w:val="18"/>
          <w:lang w:val="en-US"/>
        </w:rPr>
      </w:pPr>
      <w:r w:rsidRPr="00CD6A30">
        <w:rPr>
          <w:rFonts w:eastAsia="Calibri"/>
          <w:i/>
          <w:sz w:val="18"/>
          <w:lang w:val="en-US"/>
        </w:rPr>
        <w:t>Opt. Photonics News</w:t>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Optics and Photonics News</w:t>
      </w:r>
    </w:p>
    <w:p w14:paraId="2E852B06" w14:textId="77777777" w:rsidR="007475BE" w:rsidRPr="00CD6A30" w:rsidRDefault="007475BE" w:rsidP="00255081">
      <w:pPr>
        <w:rPr>
          <w:rFonts w:eastAsia="Calibri"/>
          <w:sz w:val="18"/>
          <w:lang w:val="en-US"/>
        </w:rPr>
      </w:pPr>
    </w:p>
    <w:p w14:paraId="5681FD96" w14:textId="72E4178B" w:rsidR="006B2C1F" w:rsidRPr="00CD6A30" w:rsidRDefault="006B2C1F" w:rsidP="00255081">
      <w:pPr>
        <w:rPr>
          <w:rFonts w:eastAsia="Calibri"/>
          <w:sz w:val="18"/>
          <w:lang w:val="en-US"/>
        </w:rPr>
      </w:pPr>
      <w:r w:rsidRPr="00CD6A30">
        <w:rPr>
          <w:rFonts w:eastAsia="Calibri"/>
          <w:i/>
          <w:sz w:val="18"/>
          <w:lang w:val="en-US"/>
        </w:rPr>
        <w:t>Photonics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ab/>
      </w:r>
      <w:proofErr w:type="spellStart"/>
      <w:r w:rsidRPr="00CD6A30">
        <w:rPr>
          <w:rFonts w:eastAsia="Calibri"/>
          <w:sz w:val="18"/>
          <w:lang w:val="en-US"/>
        </w:rPr>
        <w:t>Photonics</w:t>
      </w:r>
      <w:proofErr w:type="spellEnd"/>
    </w:p>
    <w:p w14:paraId="45F3F1C2" w14:textId="33681819" w:rsidR="00FA4DDF" w:rsidRPr="00CD6A30" w:rsidRDefault="00FA4DDF" w:rsidP="00255081">
      <w:pPr>
        <w:rPr>
          <w:rFonts w:eastAsia="Calibri"/>
          <w:sz w:val="18"/>
          <w:lang w:val="en-US"/>
        </w:rPr>
      </w:pPr>
      <w:r w:rsidRPr="00CD6A30">
        <w:rPr>
          <w:rFonts w:eastAsia="Calibri"/>
          <w:i/>
          <w:sz w:val="18"/>
          <w:lang w:val="en-US"/>
        </w:rPr>
        <w:t>Phys. Lett. A</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Physics Letters A</w:t>
      </w:r>
    </w:p>
    <w:p w14:paraId="3A8E7D96" w14:textId="3B714BFA" w:rsidR="00FA4DDF" w:rsidRPr="00CD6A30" w:rsidRDefault="00FA4DDF" w:rsidP="00255081">
      <w:pPr>
        <w:rPr>
          <w:rFonts w:eastAsia="Calibri"/>
          <w:sz w:val="18"/>
          <w:lang w:val="en-US"/>
        </w:rPr>
      </w:pPr>
      <w:r w:rsidRPr="00CD6A30">
        <w:rPr>
          <w:rFonts w:eastAsia="Calibri"/>
          <w:i/>
          <w:sz w:val="18"/>
          <w:lang w:val="en-US"/>
        </w:rPr>
        <w:t>Phys. Lett. B</w:t>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ab/>
      </w:r>
      <w:r w:rsidRPr="00CD6A30">
        <w:rPr>
          <w:rFonts w:eastAsia="Calibri"/>
          <w:sz w:val="18"/>
          <w:lang w:val="en-US"/>
        </w:rPr>
        <w:tab/>
        <w:t>Physics Letters B</w:t>
      </w:r>
    </w:p>
    <w:p w14:paraId="397693AE" w14:textId="047C87F2" w:rsidR="00B839D4" w:rsidRPr="00CD6A30" w:rsidRDefault="00B839D4" w:rsidP="00255081">
      <w:pPr>
        <w:rPr>
          <w:rFonts w:eastAsia="Calibri"/>
          <w:sz w:val="18"/>
          <w:lang w:val="en-US"/>
        </w:rPr>
      </w:pPr>
      <w:r w:rsidRPr="00CD6A30">
        <w:rPr>
          <w:rFonts w:eastAsia="Calibri"/>
          <w:i/>
          <w:sz w:val="18"/>
          <w:lang w:val="en-US"/>
        </w:rPr>
        <w:t>Phys. Plasma</w:t>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ab/>
      </w:r>
      <w:r w:rsidRPr="00CD6A30">
        <w:rPr>
          <w:rFonts w:eastAsia="Calibri"/>
          <w:sz w:val="18"/>
          <w:lang w:val="en-US"/>
        </w:rPr>
        <w:tab/>
        <w:t>Physics of Plasmas</w:t>
      </w:r>
    </w:p>
    <w:p w14:paraId="78A0BE7F" w14:textId="38780563" w:rsidR="00663DED" w:rsidRPr="00312824" w:rsidRDefault="00663DED" w:rsidP="00255081">
      <w:pPr>
        <w:rPr>
          <w:rFonts w:eastAsia="Calibri"/>
          <w:i/>
          <w:sz w:val="18"/>
          <w:lang w:val="en-US"/>
        </w:rPr>
      </w:pPr>
      <w:r w:rsidRPr="00CD6A30">
        <w:rPr>
          <w:rFonts w:eastAsia="Calibri"/>
          <w:i/>
          <w:sz w:val="18"/>
          <w:lang w:val="en-US"/>
        </w:rPr>
        <w:t>Phys. Rep.</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ab/>
      </w:r>
      <w:r w:rsidRPr="00312824">
        <w:rPr>
          <w:rFonts w:eastAsia="Calibri"/>
          <w:sz w:val="18"/>
          <w:lang w:val="en-US"/>
        </w:rPr>
        <w:t>Physics Reports</w:t>
      </w:r>
    </w:p>
    <w:p w14:paraId="0774C2BB" w14:textId="6F7382D3" w:rsidR="00FA4DDF" w:rsidRPr="00312824" w:rsidRDefault="00FA4DDF" w:rsidP="00255081">
      <w:pPr>
        <w:rPr>
          <w:rFonts w:eastAsia="Calibri"/>
          <w:sz w:val="18"/>
          <w:lang w:val="en-US"/>
        </w:rPr>
      </w:pPr>
      <w:r w:rsidRPr="00312824">
        <w:rPr>
          <w:rFonts w:eastAsia="Calibri"/>
          <w:i/>
          <w:sz w:val="18"/>
          <w:lang w:val="en-US"/>
        </w:rPr>
        <w:t>Phys. Scr.</w:t>
      </w:r>
      <w:r w:rsidRPr="00312824">
        <w:rPr>
          <w:rFonts w:eastAsia="Calibri"/>
          <w:sz w:val="18"/>
          <w:lang w:val="en-US"/>
        </w:rPr>
        <w:tab/>
      </w:r>
      <w:r w:rsidRPr="00312824">
        <w:rPr>
          <w:rFonts w:eastAsia="Calibri"/>
          <w:sz w:val="18"/>
          <w:lang w:val="en-US"/>
        </w:rPr>
        <w:tab/>
      </w:r>
      <w:r w:rsidRPr="00312824">
        <w:rPr>
          <w:rFonts w:eastAsia="Calibri"/>
          <w:sz w:val="18"/>
          <w:lang w:val="en-US"/>
        </w:rPr>
        <w:tab/>
      </w:r>
      <w:r w:rsidRPr="00312824">
        <w:rPr>
          <w:rFonts w:eastAsia="Calibri"/>
          <w:sz w:val="18"/>
          <w:lang w:val="en-US"/>
        </w:rPr>
        <w:tab/>
      </w:r>
      <w:r w:rsidRPr="00312824">
        <w:rPr>
          <w:rFonts w:eastAsia="Calibri"/>
          <w:sz w:val="18"/>
          <w:lang w:val="en-US"/>
        </w:rPr>
        <w:tab/>
      </w:r>
      <w:r w:rsidR="00312824">
        <w:rPr>
          <w:rFonts w:eastAsia="Calibri"/>
          <w:sz w:val="18"/>
          <w:lang w:val="en-US"/>
        </w:rPr>
        <w:tab/>
      </w:r>
      <w:proofErr w:type="spellStart"/>
      <w:r w:rsidRPr="00312824">
        <w:rPr>
          <w:rFonts w:eastAsia="Calibri"/>
          <w:sz w:val="18"/>
          <w:lang w:val="en-US"/>
        </w:rPr>
        <w:t>Physica</w:t>
      </w:r>
      <w:proofErr w:type="spellEnd"/>
      <w:r w:rsidRPr="00312824">
        <w:rPr>
          <w:rFonts w:eastAsia="Calibri"/>
          <w:sz w:val="18"/>
          <w:lang w:val="en-US"/>
        </w:rPr>
        <w:t xml:space="preserve"> Scripta</w:t>
      </w:r>
    </w:p>
    <w:p w14:paraId="255F2E3E" w14:textId="3D6ECD04" w:rsidR="00FA4DDF" w:rsidRPr="00312824" w:rsidRDefault="00FA4DDF" w:rsidP="00255081">
      <w:pPr>
        <w:rPr>
          <w:rFonts w:eastAsia="Calibri"/>
          <w:sz w:val="18"/>
          <w:lang w:val="en-US"/>
        </w:rPr>
      </w:pPr>
      <w:r w:rsidRPr="00312824">
        <w:rPr>
          <w:rFonts w:eastAsia="Calibri"/>
          <w:i/>
          <w:sz w:val="18"/>
          <w:lang w:val="en-US"/>
        </w:rPr>
        <w:t>Phys. Scr. T.</w:t>
      </w:r>
      <w:r w:rsidRPr="00312824">
        <w:rPr>
          <w:rFonts w:eastAsia="Calibri"/>
          <w:sz w:val="18"/>
          <w:lang w:val="en-US"/>
        </w:rPr>
        <w:tab/>
      </w:r>
      <w:r w:rsidRPr="00312824">
        <w:rPr>
          <w:rFonts w:eastAsia="Calibri"/>
          <w:sz w:val="18"/>
          <w:lang w:val="en-US"/>
        </w:rPr>
        <w:tab/>
      </w:r>
      <w:r w:rsidR="00312824">
        <w:rPr>
          <w:rFonts w:eastAsia="Calibri"/>
          <w:sz w:val="18"/>
          <w:lang w:val="en-US"/>
        </w:rPr>
        <w:tab/>
      </w:r>
      <w:r w:rsidRPr="00312824">
        <w:rPr>
          <w:rFonts w:eastAsia="Calibri"/>
          <w:sz w:val="18"/>
          <w:lang w:val="en-US"/>
        </w:rPr>
        <w:tab/>
      </w:r>
      <w:r w:rsidRPr="00312824">
        <w:rPr>
          <w:rFonts w:eastAsia="Calibri"/>
          <w:sz w:val="18"/>
          <w:lang w:val="en-US"/>
        </w:rPr>
        <w:tab/>
      </w:r>
      <w:proofErr w:type="spellStart"/>
      <w:r w:rsidRPr="00312824">
        <w:rPr>
          <w:rFonts w:eastAsia="Calibri"/>
          <w:sz w:val="18"/>
          <w:lang w:val="en-US"/>
        </w:rPr>
        <w:t>Physica</w:t>
      </w:r>
      <w:proofErr w:type="spellEnd"/>
      <w:r w:rsidRPr="00312824">
        <w:rPr>
          <w:rFonts w:eastAsia="Calibri"/>
          <w:sz w:val="18"/>
          <w:lang w:val="en-US"/>
        </w:rPr>
        <w:t xml:space="preserve"> Scripta T</w:t>
      </w:r>
    </w:p>
    <w:p w14:paraId="4F7DBDBD" w14:textId="5EBBEFBD" w:rsidR="00FA4DDF" w:rsidRPr="00312824" w:rsidRDefault="00FA4DDF" w:rsidP="00255081">
      <w:pPr>
        <w:rPr>
          <w:rFonts w:eastAsia="Calibri"/>
          <w:sz w:val="18"/>
          <w:lang w:val="en-US"/>
        </w:rPr>
      </w:pPr>
      <w:r w:rsidRPr="00312824">
        <w:rPr>
          <w:rFonts w:eastAsia="Calibri"/>
          <w:i/>
          <w:sz w:val="18"/>
          <w:lang w:val="en-US"/>
        </w:rPr>
        <w:t>Phys. Rev. A</w:t>
      </w:r>
      <w:r w:rsidRPr="00312824">
        <w:rPr>
          <w:rFonts w:eastAsia="Calibri"/>
          <w:sz w:val="18"/>
          <w:lang w:val="en-US"/>
        </w:rPr>
        <w:tab/>
      </w:r>
      <w:r w:rsidRPr="00312824">
        <w:rPr>
          <w:rFonts w:eastAsia="Calibri"/>
          <w:sz w:val="18"/>
          <w:lang w:val="en-US"/>
        </w:rPr>
        <w:tab/>
      </w:r>
      <w:r w:rsidRPr="00312824">
        <w:rPr>
          <w:rFonts w:eastAsia="Calibri"/>
          <w:sz w:val="18"/>
          <w:lang w:val="en-US"/>
        </w:rPr>
        <w:tab/>
      </w:r>
      <w:r w:rsidR="00312824">
        <w:rPr>
          <w:rFonts w:eastAsia="Calibri"/>
          <w:sz w:val="18"/>
          <w:lang w:val="en-US"/>
        </w:rPr>
        <w:tab/>
      </w:r>
      <w:r w:rsidRPr="00312824">
        <w:rPr>
          <w:rFonts w:eastAsia="Calibri"/>
          <w:sz w:val="18"/>
          <w:lang w:val="en-US"/>
        </w:rPr>
        <w:tab/>
        <w:t>Physical Review A</w:t>
      </w:r>
    </w:p>
    <w:p w14:paraId="25E4E4DD" w14:textId="6AE904F7" w:rsidR="00FA4DDF" w:rsidRPr="00312824" w:rsidRDefault="00FA4DDF" w:rsidP="00255081">
      <w:pPr>
        <w:rPr>
          <w:rFonts w:eastAsia="Calibri"/>
          <w:sz w:val="18"/>
          <w:lang w:val="en-US"/>
        </w:rPr>
      </w:pPr>
      <w:r w:rsidRPr="00312824">
        <w:rPr>
          <w:rFonts w:eastAsia="Calibri"/>
          <w:i/>
          <w:sz w:val="18"/>
          <w:lang w:val="en-US"/>
        </w:rPr>
        <w:t>Phys. Rev. E</w:t>
      </w:r>
      <w:r w:rsidRPr="00312824">
        <w:rPr>
          <w:rFonts w:eastAsia="Calibri"/>
          <w:sz w:val="18"/>
          <w:lang w:val="en-US"/>
        </w:rPr>
        <w:tab/>
      </w:r>
      <w:r w:rsidRPr="00312824">
        <w:rPr>
          <w:rFonts w:eastAsia="Calibri"/>
          <w:sz w:val="18"/>
          <w:lang w:val="en-US"/>
        </w:rPr>
        <w:tab/>
      </w:r>
      <w:r w:rsidRPr="00312824">
        <w:rPr>
          <w:rFonts w:eastAsia="Calibri"/>
          <w:sz w:val="18"/>
          <w:lang w:val="en-US"/>
        </w:rPr>
        <w:tab/>
      </w:r>
      <w:r w:rsidR="00312824">
        <w:rPr>
          <w:rFonts w:eastAsia="Calibri"/>
          <w:sz w:val="18"/>
          <w:lang w:val="en-US"/>
        </w:rPr>
        <w:tab/>
      </w:r>
      <w:r w:rsidRPr="00312824">
        <w:rPr>
          <w:rFonts w:eastAsia="Calibri"/>
          <w:sz w:val="18"/>
          <w:lang w:val="en-US"/>
        </w:rPr>
        <w:tab/>
        <w:t>Physical Review E</w:t>
      </w:r>
    </w:p>
    <w:p w14:paraId="592CA6A9" w14:textId="5DFADA77" w:rsidR="00FA4DDF" w:rsidRPr="00CD6A30" w:rsidRDefault="00FA4DDF" w:rsidP="00255081">
      <w:pPr>
        <w:rPr>
          <w:rFonts w:eastAsia="Calibri"/>
          <w:sz w:val="18"/>
          <w:lang w:val="en-US"/>
        </w:rPr>
      </w:pPr>
      <w:r w:rsidRPr="00CD6A30">
        <w:rPr>
          <w:rFonts w:eastAsia="Calibri"/>
          <w:i/>
          <w:iCs/>
          <w:sz w:val="18"/>
          <w:lang w:val="en-US"/>
        </w:rPr>
        <w:t>Phys. Rev. Accel. Beams</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Physical Review Accelerators and Beams</w:t>
      </w:r>
    </w:p>
    <w:p w14:paraId="210279F6" w14:textId="77777777" w:rsidR="00FA4DDF" w:rsidRPr="00CD6A30" w:rsidRDefault="00FA4DDF" w:rsidP="00255081">
      <w:pPr>
        <w:rPr>
          <w:rFonts w:eastAsia="Calibri"/>
          <w:sz w:val="18"/>
          <w:lang w:val="en-US"/>
        </w:rPr>
      </w:pPr>
      <w:r w:rsidRPr="00CD6A30">
        <w:rPr>
          <w:rFonts w:eastAsia="Calibri"/>
          <w:i/>
          <w:iCs/>
          <w:sz w:val="18"/>
          <w:lang w:val="en-US"/>
        </w:rPr>
        <w:t>Phys. Rev. Spec. Top. Accel. Beams</w:t>
      </w:r>
      <w:r w:rsidRPr="00CD6A30">
        <w:rPr>
          <w:rFonts w:eastAsia="Calibri"/>
          <w:sz w:val="18"/>
          <w:lang w:val="en-US"/>
        </w:rPr>
        <w:tab/>
        <w:t>Physical Review Special Topics - Accelerators and Beam</w:t>
      </w:r>
    </w:p>
    <w:p w14:paraId="770DA0AA" w14:textId="7B9BF7C5" w:rsidR="00FA4DDF" w:rsidRPr="00CD6A30" w:rsidRDefault="00FA4DDF" w:rsidP="00255081">
      <w:pPr>
        <w:rPr>
          <w:rFonts w:eastAsia="Calibri"/>
          <w:sz w:val="18"/>
          <w:lang w:val="en-US"/>
        </w:rPr>
      </w:pPr>
      <w:r w:rsidRPr="00CD6A30">
        <w:rPr>
          <w:rFonts w:eastAsia="Calibri"/>
          <w:i/>
          <w:sz w:val="18"/>
          <w:lang w:val="en-US"/>
        </w:rPr>
        <w:t>Phys. Rev. Lett.</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Physical Review Letters</w:t>
      </w:r>
    </w:p>
    <w:p w14:paraId="174BDF96" w14:textId="297D3A07" w:rsidR="00F24688" w:rsidRPr="00CD6A30" w:rsidRDefault="00F24688" w:rsidP="00255081">
      <w:pPr>
        <w:rPr>
          <w:rFonts w:eastAsia="Calibri"/>
          <w:sz w:val="18"/>
          <w:lang w:val="en-US"/>
        </w:rPr>
      </w:pPr>
      <w:proofErr w:type="spellStart"/>
      <w:r w:rsidRPr="00CD6A30">
        <w:rPr>
          <w:rFonts w:eastAsia="Calibri"/>
          <w:i/>
          <w:sz w:val="18"/>
          <w:lang w:val="en-US"/>
        </w:rPr>
        <w:t>Physica</w:t>
      </w:r>
      <w:proofErr w:type="spellEnd"/>
      <w:r w:rsidRPr="00CD6A30">
        <w:rPr>
          <w:rFonts w:eastAsia="Calibri"/>
          <w:i/>
          <w:sz w:val="18"/>
          <w:lang w:val="en-US"/>
        </w:rPr>
        <w:t xml:space="preserve"> C</w:t>
      </w:r>
      <w:r w:rsidRPr="00CD6A30">
        <w:rPr>
          <w:rFonts w:eastAsia="Calibri"/>
          <w: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ab/>
      </w:r>
      <w:proofErr w:type="spellStart"/>
      <w:r w:rsidRPr="00CD6A30">
        <w:rPr>
          <w:rFonts w:eastAsia="Calibri"/>
          <w:sz w:val="18"/>
          <w:lang w:val="en-US"/>
        </w:rPr>
        <w:t>Physica</w:t>
      </w:r>
      <w:proofErr w:type="spellEnd"/>
      <w:r w:rsidRPr="00CD6A30">
        <w:rPr>
          <w:rFonts w:eastAsia="Calibri"/>
          <w:sz w:val="18"/>
          <w:lang w:val="en-US"/>
        </w:rPr>
        <w:t xml:space="preserve"> C: Superconductivity and its </w:t>
      </w:r>
      <w:proofErr w:type="spellStart"/>
      <w:r w:rsidRPr="00CD6A30">
        <w:rPr>
          <w:rFonts w:eastAsia="Calibri"/>
          <w:sz w:val="18"/>
          <w:lang w:val="en-US"/>
        </w:rPr>
        <w:t>APplications</w:t>
      </w:r>
      <w:proofErr w:type="spellEnd"/>
    </w:p>
    <w:p w14:paraId="7F39AD21" w14:textId="4427E2F4" w:rsidR="00B839D4" w:rsidRPr="00CD6A30" w:rsidRDefault="00B839D4" w:rsidP="00255081">
      <w:pPr>
        <w:rPr>
          <w:rFonts w:eastAsia="Calibri"/>
          <w:sz w:val="18"/>
          <w:lang w:val="en-US"/>
        </w:rPr>
      </w:pPr>
      <w:r w:rsidRPr="00CD6A30">
        <w:rPr>
          <w:rFonts w:eastAsia="Calibri"/>
          <w:i/>
          <w:sz w:val="18"/>
          <w:lang w:val="en-US"/>
        </w:rPr>
        <w:t xml:space="preserve">Prog. Part. </w:t>
      </w:r>
      <w:proofErr w:type="spellStart"/>
      <w:r w:rsidRPr="00CD6A30">
        <w:rPr>
          <w:rFonts w:eastAsia="Calibri"/>
          <w:i/>
          <w:sz w:val="18"/>
          <w:lang w:val="en-US"/>
        </w:rPr>
        <w:t>Nucl</w:t>
      </w:r>
      <w:proofErr w:type="spellEnd"/>
      <w:r w:rsidRPr="00CD6A30">
        <w:rPr>
          <w:rFonts w:eastAsia="Calibri"/>
          <w:i/>
          <w:sz w:val="18"/>
          <w:lang w:val="en-US"/>
        </w:rPr>
        <w:t>. Phys.</w:t>
      </w:r>
      <w:r w:rsidRPr="00CD6A30">
        <w:rPr>
          <w:rFonts w:eastAsia="Calibri"/>
          <w:sz w:val="18"/>
          <w:lang w:val="en-US"/>
        </w:rPr>
        <w:tab/>
      </w:r>
      <w:r w:rsidR="00312824">
        <w:rPr>
          <w:rFonts w:eastAsia="Calibri"/>
          <w:sz w:val="18"/>
          <w:lang w:val="en-US"/>
        </w:rPr>
        <w:tab/>
      </w:r>
      <w:r w:rsidR="00312824">
        <w:rPr>
          <w:rFonts w:eastAsia="Calibri"/>
          <w:sz w:val="18"/>
          <w:lang w:val="en-US"/>
        </w:rPr>
        <w:tab/>
      </w:r>
      <w:r w:rsidRPr="00CD6A30">
        <w:rPr>
          <w:rFonts w:eastAsia="Calibri"/>
          <w:sz w:val="18"/>
          <w:lang w:val="en-US"/>
        </w:rPr>
        <w:t>Progress in Particle and Nuclear Physics</w:t>
      </w:r>
    </w:p>
    <w:p w14:paraId="44B80D09" w14:textId="493A7E43" w:rsidR="00AE536E" w:rsidRPr="00CD6A30" w:rsidRDefault="00AE536E" w:rsidP="00255081">
      <w:pPr>
        <w:rPr>
          <w:rFonts w:eastAsia="Calibri"/>
          <w:sz w:val="18"/>
          <w:lang w:val="en-US"/>
        </w:rPr>
      </w:pPr>
      <w:r w:rsidRPr="00CD6A30">
        <w:rPr>
          <w:rFonts w:eastAsia="Calibri"/>
          <w:i/>
          <w:sz w:val="18"/>
          <w:lang w:val="en-US"/>
        </w:rPr>
        <w:t>Phys. Today</w:t>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Pr="00CD6A30">
        <w:rPr>
          <w:rFonts w:eastAsia="Calibri"/>
          <w:sz w:val="18"/>
          <w:lang w:val="en-US"/>
        </w:rPr>
        <w:tab/>
      </w:r>
      <w:r w:rsidR="00312824">
        <w:rPr>
          <w:rFonts w:eastAsia="Calibri"/>
          <w:sz w:val="18"/>
          <w:lang w:val="en-US"/>
        </w:rPr>
        <w:tab/>
      </w:r>
      <w:r w:rsidRPr="00CD6A30">
        <w:rPr>
          <w:rFonts w:eastAsia="Calibri"/>
          <w:sz w:val="18"/>
          <w:lang w:val="en-US"/>
        </w:rPr>
        <w:t>Physics Today</w:t>
      </w:r>
    </w:p>
    <w:p w14:paraId="60D992D7" w14:textId="77777777" w:rsidR="00FA4DDF" w:rsidRPr="00CD6A30" w:rsidRDefault="00FA4DDF" w:rsidP="00255081">
      <w:pPr>
        <w:rPr>
          <w:rFonts w:eastAsia="Calibri"/>
          <w:sz w:val="18"/>
          <w:lang w:val="en-US"/>
        </w:rPr>
      </w:pPr>
    </w:p>
    <w:p w14:paraId="35926DF3" w14:textId="640A9F16" w:rsidR="00452051" w:rsidRPr="00312824" w:rsidRDefault="00452051" w:rsidP="00255081">
      <w:pPr>
        <w:rPr>
          <w:rFonts w:eastAsia="Calibri"/>
          <w:sz w:val="18"/>
          <w:lang w:val="en-US"/>
        </w:rPr>
      </w:pPr>
      <w:r w:rsidRPr="00CD6A30">
        <w:rPr>
          <w:rFonts w:eastAsia="Calibri"/>
          <w:i/>
          <w:sz w:val="18"/>
          <w:lang w:val="en-US"/>
        </w:rPr>
        <w:t>Rev</w:t>
      </w:r>
      <w:r w:rsidRPr="00312824">
        <w:rPr>
          <w:rFonts w:eastAsia="Calibri"/>
          <w:i/>
          <w:sz w:val="18"/>
          <w:lang w:val="en-US"/>
        </w:rPr>
        <w:t>. Accel. Sci. Technol.</w:t>
      </w:r>
      <w:r w:rsidR="00312824">
        <w:rPr>
          <w:rFonts w:eastAsia="Calibri"/>
          <w:i/>
          <w:sz w:val="18"/>
          <w:lang w:val="en-US"/>
        </w:rPr>
        <w:tab/>
      </w:r>
      <w:r w:rsidRPr="00312824">
        <w:rPr>
          <w:rFonts w:eastAsia="Calibri"/>
          <w:i/>
          <w:sz w:val="18"/>
          <w:lang w:val="en-US"/>
        </w:rPr>
        <w:tab/>
      </w:r>
      <w:r w:rsidR="00312824">
        <w:rPr>
          <w:rFonts w:eastAsia="Calibri"/>
          <w:i/>
          <w:sz w:val="18"/>
          <w:lang w:val="en-US"/>
        </w:rPr>
        <w:tab/>
      </w:r>
      <w:r w:rsidRPr="00312824">
        <w:rPr>
          <w:rFonts w:eastAsia="Calibri"/>
          <w:sz w:val="18"/>
          <w:lang w:val="en-US"/>
        </w:rPr>
        <w:t>Review of Accelerator Science and Technology</w:t>
      </w:r>
    </w:p>
    <w:p w14:paraId="07BDF777" w14:textId="06860B87" w:rsidR="00923B09" w:rsidRPr="00312824" w:rsidRDefault="00923B09" w:rsidP="00255081">
      <w:pPr>
        <w:rPr>
          <w:rFonts w:eastAsia="Calibri"/>
          <w:sz w:val="18"/>
          <w:lang w:val="en-US"/>
        </w:rPr>
      </w:pPr>
      <w:r w:rsidRPr="00312824">
        <w:rPr>
          <w:rFonts w:eastAsia="Calibri"/>
          <w:i/>
          <w:iCs/>
          <w:sz w:val="18"/>
          <w:lang w:val="en-US"/>
        </w:rPr>
        <w:t>Rev. Mod. Phys.</w:t>
      </w:r>
      <w:r w:rsidRPr="00312824">
        <w:rPr>
          <w:rFonts w:eastAsia="Calibri"/>
          <w:sz w:val="18"/>
          <w:lang w:val="en-US"/>
        </w:rPr>
        <w:tab/>
      </w:r>
      <w:r w:rsidRPr="00312824">
        <w:rPr>
          <w:rFonts w:eastAsia="Calibri"/>
          <w:sz w:val="18"/>
          <w:lang w:val="en-US"/>
        </w:rPr>
        <w:tab/>
      </w:r>
      <w:r w:rsidR="00312824">
        <w:rPr>
          <w:rFonts w:eastAsia="Calibri"/>
          <w:sz w:val="18"/>
          <w:lang w:val="en-US"/>
        </w:rPr>
        <w:tab/>
      </w:r>
      <w:r w:rsidRPr="00312824">
        <w:rPr>
          <w:rFonts w:eastAsia="Calibri"/>
          <w:sz w:val="18"/>
          <w:lang w:val="en-US"/>
        </w:rPr>
        <w:tab/>
        <w:t>Review</w:t>
      </w:r>
      <w:r w:rsidR="00022C65" w:rsidRPr="00312824">
        <w:rPr>
          <w:rFonts w:eastAsia="Calibri"/>
          <w:sz w:val="18"/>
          <w:lang w:val="en-US"/>
        </w:rPr>
        <w:t>s</w:t>
      </w:r>
      <w:r w:rsidRPr="00312824">
        <w:rPr>
          <w:rFonts w:eastAsia="Calibri"/>
          <w:sz w:val="18"/>
          <w:lang w:val="en-US"/>
        </w:rPr>
        <w:t xml:space="preserve"> of Modern Physics</w:t>
      </w:r>
    </w:p>
    <w:p w14:paraId="3A523366" w14:textId="5F74E92C" w:rsidR="00022C65" w:rsidRPr="00312824" w:rsidRDefault="00022C65" w:rsidP="00BC1533">
      <w:pPr>
        <w:pStyle w:val="JACoWSectionHeading"/>
        <w:spacing w:before="0" w:after="160" w:line="259" w:lineRule="auto"/>
        <w:jc w:val="left"/>
        <w:rPr>
          <w:rFonts w:eastAsia="Calibri" w:cs="Times New Roman"/>
          <w:b w:val="0"/>
          <w:bCs w:val="0"/>
          <w:i/>
          <w:iCs w:val="0"/>
          <w:caps w:val="0"/>
          <w:kern w:val="0"/>
          <w:sz w:val="18"/>
          <w:szCs w:val="18"/>
          <w:lang w:val="en-US"/>
        </w:rPr>
      </w:pPr>
      <w:r w:rsidRPr="00312824">
        <w:rPr>
          <w:rFonts w:eastAsia="Calibri" w:cs="Times New Roman"/>
          <w:b w:val="0"/>
          <w:bCs w:val="0"/>
          <w:i/>
          <w:iCs w:val="0"/>
          <w:caps w:val="0"/>
          <w:sz w:val="18"/>
          <w:szCs w:val="18"/>
          <w:lang w:val="en-US"/>
        </w:rPr>
        <w:t>Rev. Mod. Plasma Phys.</w:t>
      </w:r>
      <w:r w:rsidRPr="00312824">
        <w:rPr>
          <w:rFonts w:eastAsia="Calibri" w:cs="Times New Roman"/>
          <w:b w:val="0"/>
          <w:bCs w:val="0"/>
          <w:caps w:val="0"/>
          <w:sz w:val="18"/>
          <w:szCs w:val="18"/>
          <w:lang w:val="en-US"/>
        </w:rPr>
        <w:tab/>
      </w:r>
      <w:r w:rsidR="00312824">
        <w:rPr>
          <w:rFonts w:eastAsia="Calibri" w:cs="Times New Roman"/>
          <w:b w:val="0"/>
          <w:bCs w:val="0"/>
          <w:caps w:val="0"/>
          <w:sz w:val="18"/>
          <w:szCs w:val="18"/>
          <w:lang w:val="en-US"/>
        </w:rPr>
        <w:tab/>
      </w:r>
      <w:r w:rsidRPr="00312824">
        <w:rPr>
          <w:rFonts w:eastAsia="Calibri" w:cs="Times New Roman"/>
          <w:b w:val="0"/>
          <w:bCs w:val="0"/>
          <w:caps w:val="0"/>
          <w:sz w:val="18"/>
          <w:szCs w:val="18"/>
          <w:lang w:val="en-US"/>
        </w:rPr>
        <w:tab/>
        <w:t>Reviews Of Modern Plasma Physics</w:t>
      </w:r>
      <w:r w:rsidRPr="00312824">
        <w:rPr>
          <w:rFonts w:eastAsia="Calibri" w:cs="Times New Roman"/>
          <w:b w:val="0"/>
          <w:bCs w:val="0"/>
          <w:i/>
          <w:iCs w:val="0"/>
          <w:caps w:val="0"/>
          <w:kern w:val="0"/>
          <w:sz w:val="18"/>
          <w:szCs w:val="18"/>
          <w:lang w:val="en-US"/>
        </w:rPr>
        <w:t xml:space="preserve"> </w:t>
      </w:r>
    </w:p>
    <w:p w14:paraId="24EA980A" w14:textId="2322207E" w:rsidR="00BC1533" w:rsidRPr="00312824" w:rsidRDefault="00FA4DDF" w:rsidP="00BC1533">
      <w:pPr>
        <w:pStyle w:val="JACoWSectionHeading"/>
        <w:spacing w:before="0" w:after="160" w:line="259" w:lineRule="auto"/>
        <w:jc w:val="left"/>
        <w:rPr>
          <w:rFonts w:eastAsia="Calibri" w:cs="Times New Roman"/>
          <w:b w:val="0"/>
          <w:bCs w:val="0"/>
          <w:iCs w:val="0"/>
          <w:caps w:val="0"/>
          <w:kern w:val="0"/>
          <w:sz w:val="18"/>
          <w:szCs w:val="18"/>
          <w:lang w:val="en-US"/>
        </w:rPr>
      </w:pPr>
      <w:r w:rsidRPr="00312824">
        <w:rPr>
          <w:rFonts w:eastAsia="Calibri" w:cs="Times New Roman"/>
          <w:b w:val="0"/>
          <w:bCs w:val="0"/>
          <w:i/>
          <w:iCs w:val="0"/>
          <w:caps w:val="0"/>
          <w:kern w:val="0"/>
          <w:sz w:val="18"/>
          <w:szCs w:val="18"/>
          <w:lang w:val="en-US"/>
        </w:rPr>
        <w:t xml:space="preserve">Rev. Sci. </w:t>
      </w:r>
      <w:proofErr w:type="spellStart"/>
      <w:r w:rsidRPr="00312824">
        <w:rPr>
          <w:rFonts w:eastAsia="Calibri" w:cs="Times New Roman"/>
          <w:b w:val="0"/>
          <w:bCs w:val="0"/>
          <w:i/>
          <w:iCs w:val="0"/>
          <w:caps w:val="0"/>
          <w:kern w:val="0"/>
          <w:sz w:val="18"/>
          <w:szCs w:val="18"/>
          <w:lang w:val="en-US"/>
        </w:rPr>
        <w:t>Instrum</w:t>
      </w:r>
      <w:proofErr w:type="spellEnd"/>
      <w:r w:rsidRPr="00312824">
        <w:rPr>
          <w:rFonts w:eastAsia="Calibri" w:cs="Times New Roman"/>
          <w:b w:val="0"/>
          <w:bCs w:val="0"/>
          <w:i/>
          <w:iCs w:val="0"/>
          <w:caps w:val="0"/>
          <w:kern w:val="0"/>
          <w:sz w:val="18"/>
          <w:szCs w:val="18"/>
          <w:lang w:val="en-US"/>
        </w:rPr>
        <w:t>.</w:t>
      </w:r>
      <w:r w:rsidRPr="00312824">
        <w:rPr>
          <w:rFonts w:eastAsia="Calibri" w:cs="Times New Roman"/>
          <w:b w:val="0"/>
          <w:bCs w:val="0"/>
          <w:iCs w:val="0"/>
          <w:caps w:val="0"/>
          <w:kern w:val="0"/>
          <w:sz w:val="18"/>
          <w:szCs w:val="18"/>
          <w:lang w:val="en-US"/>
        </w:rPr>
        <w:tab/>
      </w:r>
      <w:r w:rsidRPr="00312824">
        <w:rPr>
          <w:rFonts w:eastAsia="Calibri" w:cs="Times New Roman"/>
          <w:b w:val="0"/>
          <w:bCs w:val="0"/>
          <w:iCs w:val="0"/>
          <w:caps w:val="0"/>
          <w:kern w:val="0"/>
          <w:sz w:val="18"/>
          <w:szCs w:val="18"/>
          <w:lang w:val="en-US"/>
        </w:rPr>
        <w:tab/>
      </w:r>
      <w:r w:rsidRPr="00312824">
        <w:rPr>
          <w:rFonts w:eastAsia="Calibri" w:cs="Times New Roman"/>
          <w:b w:val="0"/>
          <w:bCs w:val="0"/>
          <w:iCs w:val="0"/>
          <w:caps w:val="0"/>
          <w:kern w:val="0"/>
          <w:sz w:val="18"/>
          <w:szCs w:val="18"/>
          <w:lang w:val="en-US"/>
        </w:rPr>
        <w:tab/>
      </w:r>
      <w:r w:rsidR="00312824">
        <w:rPr>
          <w:rFonts w:eastAsia="Calibri" w:cs="Times New Roman"/>
          <w:b w:val="0"/>
          <w:bCs w:val="0"/>
          <w:iCs w:val="0"/>
          <w:caps w:val="0"/>
          <w:kern w:val="0"/>
          <w:sz w:val="18"/>
          <w:szCs w:val="18"/>
          <w:lang w:val="en-US"/>
        </w:rPr>
        <w:tab/>
      </w:r>
      <w:r w:rsidRPr="00312824">
        <w:rPr>
          <w:rFonts w:eastAsia="Calibri" w:cs="Times New Roman"/>
          <w:b w:val="0"/>
          <w:bCs w:val="0"/>
          <w:iCs w:val="0"/>
          <w:caps w:val="0"/>
          <w:kern w:val="0"/>
          <w:sz w:val="18"/>
          <w:szCs w:val="18"/>
          <w:lang w:val="en-US"/>
        </w:rPr>
        <w:t>Review</w:t>
      </w:r>
      <w:r w:rsidR="00452051" w:rsidRPr="00312824">
        <w:rPr>
          <w:rFonts w:eastAsia="Calibri" w:cs="Times New Roman"/>
          <w:b w:val="0"/>
          <w:bCs w:val="0"/>
          <w:iCs w:val="0"/>
          <w:caps w:val="0"/>
          <w:kern w:val="0"/>
          <w:sz w:val="18"/>
          <w:szCs w:val="18"/>
          <w:lang w:val="en-US"/>
        </w:rPr>
        <w:t>s</w:t>
      </w:r>
      <w:r w:rsidRPr="00312824">
        <w:rPr>
          <w:rFonts w:eastAsia="Calibri" w:cs="Times New Roman"/>
          <w:b w:val="0"/>
          <w:bCs w:val="0"/>
          <w:iCs w:val="0"/>
          <w:caps w:val="0"/>
          <w:kern w:val="0"/>
          <w:sz w:val="18"/>
          <w:szCs w:val="18"/>
          <w:lang w:val="en-US"/>
        </w:rPr>
        <w:t xml:space="preserve"> of Scientific Instruments</w:t>
      </w:r>
    </w:p>
    <w:p w14:paraId="53761DDA" w14:textId="77777777" w:rsidR="00BC1533" w:rsidRPr="00312824" w:rsidRDefault="00BC1533" w:rsidP="00255081">
      <w:pPr>
        <w:rPr>
          <w:rFonts w:eastAsia="Calibri"/>
          <w:sz w:val="18"/>
          <w:lang w:val="en-US"/>
        </w:rPr>
      </w:pPr>
    </w:p>
    <w:p w14:paraId="28710659" w14:textId="56231879" w:rsidR="00AE536E" w:rsidRPr="00A408AF" w:rsidRDefault="00AE536E" w:rsidP="00255081">
      <w:pPr>
        <w:rPr>
          <w:rFonts w:eastAsia="Calibri"/>
          <w:sz w:val="18"/>
          <w:lang w:val="fr-CH"/>
        </w:rPr>
      </w:pPr>
      <w:r w:rsidRPr="00A408AF">
        <w:rPr>
          <w:rFonts w:eastAsia="Calibri"/>
          <w:i/>
          <w:sz w:val="18"/>
          <w:lang w:val="fr-CH"/>
        </w:rPr>
        <w:t>Science</w:t>
      </w:r>
      <w:r w:rsidRPr="00A408AF">
        <w:rPr>
          <w:rFonts w:eastAsia="Calibri"/>
          <w:sz w:val="18"/>
          <w:lang w:val="fr-CH"/>
        </w:rPr>
        <w:tab/>
      </w:r>
      <w:r w:rsidRPr="00A408AF">
        <w:rPr>
          <w:rFonts w:eastAsia="Calibri"/>
          <w:sz w:val="18"/>
          <w:lang w:val="fr-CH"/>
        </w:rPr>
        <w:tab/>
      </w:r>
      <w:r w:rsidRPr="00A408AF">
        <w:rPr>
          <w:rFonts w:eastAsia="Calibri"/>
          <w:sz w:val="18"/>
          <w:lang w:val="fr-CH"/>
        </w:rPr>
        <w:tab/>
      </w:r>
      <w:r w:rsidR="00312824" w:rsidRPr="00A408AF">
        <w:rPr>
          <w:rFonts w:eastAsia="Calibri"/>
          <w:sz w:val="18"/>
          <w:lang w:val="fr-CH"/>
        </w:rPr>
        <w:tab/>
      </w:r>
      <w:r w:rsidRPr="00A408AF">
        <w:rPr>
          <w:rFonts w:eastAsia="Calibri"/>
          <w:sz w:val="18"/>
          <w:lang w:val="fr-CH"/>
        </w:rPr>
        <w:tab/>
      </w:r>
      <w:r w:rsidRPr="00A408AF">
        <w:rPr>
          <w:rFonts w:eastAsia="Calibri"/>
          <w:sz w:val="18"/>
          <w:lang w:val="fr-CH"/>
        </w:rPr>
        <w:tab/>
      </w:r>
      <w:proofErr w:type="spellStart"/>
      <w:r w:rsidRPr="00A408AF">
        <w:rPr>
          <w:rFonts w:eastAsia="Calibri"/>
          <w:sz w:val="18"/>
          <w:lang w:val="fr-CH"/>
        </w:rPr>
        <w:t>Science</w:t>
      </w:r>
      <w:proofErr w:type="spellEnd"/>
    </w:p>
    <w:p w14:paraId="0BE42CD6" w14:textId="5CFA3BA1" w:rsidR="00F24688" w:rsidRPr="00312824" w:rsidRDefault="00F24688" w:rsidP="00255081">
      <w:pPr>
        <w:rPr>
          <w:rFonts w:eastAsia="Calibri"/>
          <w:sz w:val="18"/>
          <w:lang w:val="en-US"/>
        </w:rPr>
      </w:pPr>
      <w:proofErr w:type="spellStart"/>
      <w:r w:rsidRPr="00312824">
        <w:rPr>
          <w:rFonts w:eastAsia="Calibri"/>
          <w:i/>
          <w:sz w:val="18"/>
          <w:lang w:val="fr-CH"/>
        </w:rPr>
        <w:t>Supercond</w:t>
      </w:r>
      <w:proofErr w:type="spellEnd"/>
      <w:r w:rsidRPr="00312824">
        <w:rPr>
          <w:rFonts w:eastAsia="Calibri"/>
          <w:i/>
          <w:sz w:val="18"/>
          <w:lang w:val="fr-CH"/>
        </w:rPr>
        <w:t>.</w:t>
      </w:r>
      <w:r w:rsidR="00312824">
        <w:rPr>
          <w:rFonts w:eastAsia="Calibri"/>
          <w:sz w:val="18"/>
          <w:lang w:val="fr-CH"/>
        </w:rPr>
        <w:t xml:space="preserve"> </w:t>
      </w:r>
      <w:proofErr w:type="spellStart"/>
      <w:r w:rsidRPr="00312824">
        <w:rPr>
          <w:rFonts w:eastAsia="Calibri"/>
          <w:i/>
          <w:iCs/>
          <w:sz w:val="18"/>
          <w:lang w:val="fr-CH"/>
        </w:rPr>
        <w:t>Sci</w:t>
      </w:r>
      <w:proofErr w:type="spellEnd"/>
      <w:r w:rsidRPr="00312824">
        <w:rPr>
          <w:rFonts w:eastAsia="Calibri"/>
          <w:i/>
          <w:iCs/>
          <w:sz w:val="18"/>
          <w:lang w:val="fr-CH"/>
        </w:rPr>
        <w:t xml:space="preserve">. </w:t>
      </w:r>
      <w:proofErr w:type="spellStart"/>
      <w:r w:rsidRPr="00312824">
        <w:rPr>
          <w:rFonts w:eastAsia="Calibri"/>
          <w:i/>
          <w:iCs/>
          <w:sz w:val="18"/>
          <w:lang w:val="fr-CH"/>
        </w:rPr>
        <w:t>Technol</w:t>
      </w:r>
      <w:proofErr w:type="spellEnd"/>
      <w:r w:rsidR="00CE1C1D">
        <w:rPr>
          <w:rFonts w:eastAsia="Calibri"/>
          <w:i/>
          <w:iCs/>
          <w:sz w:val="18"/>
          <w:lang w:val="fr-CH"/>
        </w:rPr>
        <w:t>.</w:t>
      </w:r>
      <w:r w:rsidR="00CE1C1D">
        <w:rPr>
          <w:rFonts w:eastAsia="Calibri"/>
          <w:i/>
          <w:iCs/>
          <w:sz w:val="18"/>
          <w:lang w:val="fr-CH"/>
        </w:rPr>
        <w:tab/>
      </w:r>
      <w:r w:rsidR="00CE1C1D">
        <w:rPr>
          <w:rFonts w:eastAsia="Calibri"/>
          <w:i/>
          <w:iCs/>
          <w:sz w:val="18"/>
          <w:lang w:val="fr-CH"/>
        </w:rPr>
        <w:tab/>
      </w:r>
      <w:r w:rsidRPr="00312824">
        <w:rPr>
          <w:rFonts w:eastAsia="Calibri"/>
          <w:sz w:val="18"/>
          <w:lang w:val="fr-CH"/>
        </w:rPr>
        <w:tab/>
      </w:r>
      <w:r w:rsidRPr="00312824">
        <w:rPr>
          <w:rFonts w:eastAsia="Calibri"/>
          <w:sz w:val="18"/>
          <w:lang w:val="en-US"/>
        </w:rPr>
        <w:t>Superconductor Science and Technology</w:t>
      </w:r>
    </w:p>
    <w:p w14:paraId="756F6570" w14:textId="00986EED" w:rsidR="00652274" w:rsidRPr="00312824" w:rsidRDefault="00652274" w:rsidP="00255081">
      <w:pPr>
        <w:rPr>
          <w:rFonts w:eastAsia="Calibri"/>
          <w:sz w:val="18"/>
          <w:lang w:val="en-US"/>
        </w:rPr>
      </w:pPr>
      <w:r w:rsidRPr="00312824">
        <w:rPr>
          <w:rFonts w:eastAsia="Calibri"/>
          <w:i/>
          <w:sz w:val="18"/>
          <w:lang w:val="en-US"/>
        </w:rPr>
        <w:t xml:space="preserve">Synchrotron </w:t>
      </w:r>
      <w:proofErr w:type="spellStart"/>
      <w:r w:rsidRPr="00312824">
        <w:rPr>
          <w:rFonts w:eastAsia="Calibri"/>
          <w:i/>
          <w:sz w:val="18"/>
          <w:lang w:val="en-US"/>
        </w:rPr>
        <w:t>Radiat</w:t>
      </w:r>
      <w:proofErr w:type="spellEnd"/>
      <w:r w:rsidRPr="00312824">
        <w:rPr>
          <w:rFonts w:eastAsia="Calibri"/>
          <w:i/>
          <w:sz w:val="18"/>
          <w:lang w:val="en-US"/>
        </w:rPr>
        <w:t>. News</w:t>
      </w:r>
      <w:r w:rsidRPr="00312824">
        <w:rPr>
          <w:rFonts w:eastAsia="Calibri"/>
          <w:i/>
          <w:sz w:val="18"/>
          <w:lang w:val="en-US"/>
        </w:rPr>
        <w:tab/>
      </w:r>
      <w:r w:rsidR="00312824">
        <w:rPr>
          <w:rFonts w:eastAsia="Calibri"/>
          <w:i/>
          <w:sz w:val="18"/>
          <w:lang w:val="en-US"/>
        </w:rPr>
        <w:tab/>
      </w:r>
      <w:r w:rsidRPr="00312824">
        <w:rPr>
          <w:rFonts w:eastAsia="Calibri"/>
          <w:sz w:val="18"/>
          <w:lang w:val="en-US"/>
        </w:rPr>
        <w:t>Synchrotron Radiation News</w:t>
      </w:r>
    </w:p>
    <w:p w14:paraId="46A3B8E3" w14:textId="4A0E3624" w:rsidR="00D747B7" w:rsidRPr="00312824" w:rsidRDefault="00D747B7" w:rsidP="00255081">
      <w:pPr>
        <w:rPr>
          <w:sz w:val="18"/>
          <w:lang w:val="en-US"/>
        </w:rPr>
      </w:pPr>
    </w:p>
    <w:sectPr w:rsidR="00D747B7" w:rsidRPr="00312824" w:rsidSect="001F62E5">
      <w:footnotePr>
        <w:pos w:val="beneathText"/>
        <w:numFmt w:val="chicago"/>
      </w:footnotePr>
      <w:endnotePr>
        <w:numFmt w:val="decimal"/>
      </w:endnotePr>
      <w:type w:val="continuous"/>
      <w:pgSz w:w="11900" w:h="15840" w:code="227"/>
      <w:pgMar w:top="1077" w:right="1134" w:bottom="1077" w:left="113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C2ED" w14:textId="77777777" w:rsidR="00D3628A" w:rsidRDefault="00D3628A" w:rsidP="00255081"/>
  </w:endnote>
  <w:endnote w:type="continuationSeparator" w:id="0">
    <w:p w14:paraId="6CE8674F" w14:textId="77777777" w:rsidR="00D3628A" w:rsidRDefault="00D3628A" w:rsidP="0025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embedRegular r:id="rId1" w:subsetted="1" w:fontKey="{91802671-D9E0-4487-B008-A3F2392ABA0B}"/>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panose1 w:val="02070309020205020404"/>
    <w:charset w:val="00"/>
    <w:family w:val="modern"/>
    <w:pitch w:val="fixed"/>
    <w:sig w:usb0="A00002AF" w:usb1="500078FB" w:usb2="00000000" w:usb3="00000000" w:csb0="0000009F" w:csb1="00000000"/>
    <w:embedRegular r:id="rId2" w:fontKey="{4FACB1A9-EF10-4BC5-96AF-28F50F9FCDC2}"/>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D07F" w14:textId="77777777" w:rsidR="00D3628A" w:rsidRDefault="00D3628A" w:rsidP="00255081">
      <w:r>
        <w:separator/>
      </w:r>
    </w:p>
  </w:footnote>
  <w:footnote w:type="continuationSeparator" w:id="0">
    <w:p w14:paraId="17EE3E90" w14:textId="77777777" w:rsidR="00D3628A" w:rsidRDefault="00D3628A" w:rsidP="00255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58D40C"/>
    <w:lvl w:ilvl="0">
      <w:start w:val="1"/>
      <w:numFmt w:val="decimal"/>
      <w:pStyle w:val="ListNumber5"/>
      <w:lvlText w:val="%1."/>
      <w:lvlJc w:val="left"/>
      <w:pPr>
        <w:tabs>
          <w:tab w:val="num" w:pos="2084"/>
        </w:tabs>
        <w:ind w:left="2084" w:hanging="360"/>
      </w:pPr>
    </w:lvl>
  </w:abstractNum>
  <w:abstractNum w:abstractNumId="1" w15:restartNumberingAfterBreak="0">
    <w:nsid w:val="FFFFFF7D"/>
    <w:multiLevelType w:val="singleLevel"/>
    <w:tmpl w:val="33CA2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7069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ACA95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DB6FCC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C6BB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54F7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64F0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2864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A506F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5A12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C931A29"/>
    <w:multiLevelType w:val="hybridMultilevel"/>
    <w:tmpl w:val="7200C35E"/>
    <w:lvl w:ilvl="0" w:tplc="C728D6F0">
      <w:start w:val="1"/>
      <w:numFmt w:val="upperLetter"/>
      <w:lvlText w:val="%1."/>
      <w:lvlJc w:val="left"/>
      <w:pPr>
        <w:ind w:left="547" w:hanging="360"/>
      </w:pPr>
      <w:rPr>
        <w:rFonts w:hint="default"/>
      </w:rPr>
    </w:lvl>
    <w:lvl w:ilvl="1" w:tplc="08070019" w:tentative="1">
      <w:start w:val="1"/>
      <w:numFmt w:val="lowerLetter"/>
      <w:lvlText w:val="%2."/>
      <w:lvlJc w:val="left"/>
      <w:pPr>
        <w:ind w:left="1267" w:hanging="360"/>
      </w:pPr>
    </w:lvl>
    <w:lvl w:ilvl="2" w:tplc="0807001B" w:tentative="1">
      <w:start w:val="1"/>
      <w:numFmt w:val="lowerRoman"/>
      <w:lvlText w:val="%3."/>
      <w:lvlJc w:val="right"/>
      <w:pPr>
        <w:ind w:left="1987" w:hanging="180"/>
      </w:pPr>
    </w:lvl>
    <w:lvl w:ilvl="3" w:tplc="0807000F" w:tentative="1">
      <w:start w:val="1"/>
      <w:numFmt w:val="decimal"/>
      <w:lvlText w:val="%4."/>
      <w:lvlJc w:val="left"/>
      <w:pPr>
        <w:ind w:left="2707" w:hanging="360"/>
      </w:pPr>
    </w:lvl>
    <w:lvl w:ilvl="4" w:tplc="08070019" w:tentative="1">
      <w:start w:val="1"/>
      <w:numFmt w:val="lowerLetter"/>
      <w:lvlText w:val="%5."/>
      <w:lvlJc w:val="left"/>
      <w:pPr>
        <w:ind w:left="3427" w:hanging="360"/>
      </w:pPr>
    </w:lvl>
    <w:lvl w:ilvl="5" w:tplc="0807001B" w:tentative="1">
      <w:start w:val="1"/>
      <w:numFmt w:val="lowerRoman"/>
      <w:lvlText w:val="%6."/>
      <w:lvlJc w:val="right"/>
      <w:pPr>
        <w:ind w:left="4147" w:hanging="180"/>
      </w:pPr>
    </w:lvl>
    <w:lvl w:ilvl="6" w:tplc="0807000F" w:tentative="1">
      <w:start w:val="1"/>
      <w:numFmt w:val="decimal"/>
      <w:lvlText w:val="%7."/>
      <w:lvlJc w:val="left"/>
      <w:pPr>
        <w:ind w:left="4867" w:hanging="360"/>
      </w:pPr>
    </w:lvl>
    <w:lvl w:ilvl="7" w:tplc="08070019" w:tentative="1">
      <w:start w:val="1"/>
      <w:numFmt w:val="lowerLetter"/>
      <w:lvlText w:val="%8."/>
      <w:lvlJc w:val="left"/>
      <w:pPr>
        <w:ind w:left="5587" w:hanging="360"/>
      </w:pPr>
    </w:lvl>
    <w:lvl w:ilvl="8" w:tplc="0807001B" w:tentative="1">
      <w:start w:val="1"/>
      <w:numFmt w:val="lowerRoman"/>
      <w:lvlText w:val="%9."/>
      <w:lvlJc w:val="right"/>
      <w:pPr>
        <w:ind w:left="6307" w:hanging="180"/>
      </w:pPr>
    </w:lvl>
  </w:abstractNum>
  <w:abstractNum w:abstractNumId="12" w15:restartNumberingAfterBreak="0">
    <w:nsid w:val="11324CD7"/>
    <w:multiLevelType w:val="hybridMultilevel"/>
    <w:tmpl w:val="8A22D800"/>
    <w:lvl w:ilvl="0" w:tplc="0D54BF70">
      <w:start w:val="1"/>
      <w:numFmt w:val="bullet"/>
      <w:pStyle w:val="JACoWBulletedList"/>
      <w:lvlText w:val=""/>
      <w:lvlJc w:val="left"/>
      <w:pPr>
        <w:tabs>
          <w:tab w:val="num" w:pos="2754"/>
        </w:tabs>
        <w:ind w:left="2754"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17596ECF"/>
    <w:multiLevelType w:val="hybridMultilevel"/>
    <w:tmpl w:val="79DC6AFC"/>
    <w:lvl w:ilvl="0" w:tplc="40820D9C">
      <w:start w:val="1"/>
      <w:numFmt w:val="upperLetter"/>
      <w:lvlText w:val="%1."/>
      <w:lvlJc w:val="left"/>
      <w:pPr>
        <w:ind w:left="547" w:hanging="360"/>
      </w:pPr>
      <w:rPr>
        <w:rFonts w:hint="default"/>
      </w:rPr>
    </w:lvl>
    <w:lvl w:ilvl="1" w:tplc="08070019" w:tentative="1">
      <w:start w:val="1"/>
      <w:numFmt w:val="lowerLetter"/>
      <w:lvlText w:val="%2."/>
      <w:lvlJc w:val="left"/>
      <w:pPr>
        <w:ind w:left="1267" w:hanging="360"/>
      </w:pPr>
    </w:lvl>
    <w:lvl w:ilvl="2" w:tplc="0807001B" w:tentative="1">
      <w:start w:val="1"/>
      <w:numFmt w:val="lowerRoman"/>
      <w:lvlText w:val="%3."/>
      <w:lvlJc w:val="right"/>
      <w:pPr>
        <w:ind w:left="1987" w:hanging="180"/>
      </w:pPr>
    </w:lvl>
    <w:lvl w:ilvl="3" w:tplc="0807000F" w:tentative="1">
      <w:start w:val="1"/>
      <w:numFmt w:val="decimal"/>
      <w:lvlText w:val="%4."/>
      <w:lvlJc w:val="left"/>
      <w:pPr>
        <w:ind w:left="2707" w:hanging="360"/>
      </w:pPr>
    </w:lvl>
    <w:lvl w:ilvl="4" w:tplc="08070019" w:tentative="1">
      <w:start w:val="1"/>
      <w:numFmt w:val="lowerLetter"/>
      <w:lvlText w:val="%5."/>
      <w:lvlJc w:val="left"/>
      <w:pPr>
        <w:ind w:left="3427" w:hanging="360"/>
      </w:pPr>
    </w:lvl>
    <w:lvl w:ilvl="5" w:tplc="0807001B" w:tentative="1">
      <w:start w:val="1"/>
      <w:numFmt w:val="lowerRoman"/>
      <w:lvlText w:val="%6."/>
      <w:lvlJc w:val="right"/>
      <w:pPr>
        <w:ind w:left="4147" w:hanging="180"/>
      </w:pPr>
    </w:lvl>
    <w:lvl w:ilvl="6" w:tplc="0807000F" w:tentative="1">
      <w:start w:val="1"/>
      <w:numFmt w:val="decimal"/>
      <w:lvlText w:val="%7."/>
      <w:lvlJc w:val="left"/>
      <w:pPr>
        <w:ind w:left="4867" w:hanging="360"/>
      </w:pPr>
    </w:lvl>
    <w:lvl w:ilvl="7" w:tplc="08070019" w:tentative="1">
      <w:start w:val="1"/>
      <w:numFmt w:val="lowerLetter"/>
      <w:lvlText w:val="%8."/>
      <w:lvlJc w:val="left"/>
      <w:pPr>
        <w:ind w:left="5587" w:hanging="360"/>
      </w:pPr>
    </w:lvl>
    <w:lvl w:ilvl="8" w:tplc="0807001B" w:tentative="1">
      <w:start w:val="1"/>
      <w:numFmt w:val="lowerRoman"/>
      <w:lvlText w:val="%9."/>
      <w:lvlJc w:val="right"/>
      <w:pPr>
        <w:ind w:left="6307" w:hanging="180"/>
      </w:pPr>
    </w:lvl>
  </w:abstractNum>
  <w:abstractNum w:abstractNumId="14" w15:restartNumberingAfterBreak="0">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66F2449"/>
    <w:multiLevelType w:val="hybridMultilevel"/>
    <w:tmpl w:val="5AC4AB52"/>
    <w:lvl w:ilvl="0" w:tplc="CD722D6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FE05216"/>
    <w:multiLevelType w:val="hybridMultilevel"/>
    <w:tmpl w:val="65700BC8"/>
    <w:lvl w:ilvl="0" w:tplc="66B84272">
      <w:start w:val="4"/>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39942D14"/>
    <w:multiLevelType w:val="hybridMultilevel"/>
    <w:tmpl w:val="86AAB890"/>
    <w:lvl w:ilvl="0" w:tplc="0807000B">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C8E5347"/>
    <w:multiLevelType w:val="hybridMultilevel"/>
    <w:tmpl w:val="4DE6E570"/>
    <w:lvl w:ilvl="0" w:tplc="82D6D066">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EF90EFD"/>
    <w:multiLevelType w:val="hybridMultilevel"/>
    <w:tmpl w:val="59FA4BF6"/>
    <w:lvl w:ilvl="0" w:tplc="0807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20" w15:restartNumberingAfterBreak="0">
    <w:nsid w:val="44635A35"/>
    <w:multiLevelType w:val="hybridMultilevel"/>
    <w:tmpl w:val="DFA6737A"/>
    <w:lvl w:ilvl="0" w:tplc="B80C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13124"/>
    <w:multiLevelType w:val="hybridMultilevel"/>
    <w:tmpl w:val="5628B936"/>
    <w:lvl w:ilvl="0" w:tplc="6C42BC68">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2F72675"/>
    <w:multiLevelType w:val="hybridMultilevel"/>
    <w:tmpl w:val="252A4992"/>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C1427A8"/>
    <w:multiLevelType w:val="hybridMultilevel"/>
    <w:tmpl w:val="205E0C46"/>
    <w:lvl w:ilvl="0" w:tplc="4DE2586A">
      <w:start w:val="1"/>
      <w:numFmt w:val="decimal"/>
      <w:lvlText w:val="%1"/>
      <w:lvlJc w:val="left"/>
      <w:pPr>
        <w:tabs>
          <w:tab w:val="num" w:pos="360"/>
        </w:tabs>
        <w:ind w:left="360" w:hanging="360"/>
      </w:pPr>
      <w:rPr>
        <w:rFonts w:ascii="Times" w:hAnsi="Times" w:hint="default"/>
        <w:b/>
        <w:i w:val="0"/>
        <w:sz w:val="24"/>
      </w:rPr>
    </w:lvl>
    <w:lvl w:ilvl="1" w:tplc="3724E022">
      <w:numFmt w:val="none"/>
      <w:lvlText w:val=""/>
      <w:lvlJc w:val="left"/>
      <w:pPr>
        <w:tabs>
          <w:tab w:val="num" w:pos="360"/>
        </w:tabs>
      </w:pPr>
    </w:lvl>
    <w:lvl w:ilvl="2" w:tplc="3BA20238">
      <w:numFmt w:val="none"/>
      <w:lvlText w:val=""/>
      <w:lvlJc w:val="left"/>
      <w:pPr>
        <w:tabs>
          <w:tab w:val="num" w:pos="360"/>
        </w:tabs>
      </w:pPr>
    </w:lvl>
    <w:lvl w:ilvl="3" w:tplc="998E4A0A">
      <w:numFmt w:val="none"/>
      <w:lvlText w:val=""/>
      <w:lvlJc w:val="left"/>
      <w:pPr>
        <w:tabs>
          <w:tab w:val="num" w:pos="360"/>
        </w:tabs>
      </w:pPr>
    </w:lvl>
    <w:lvl w:ilvl="4" w:tplc="C4D83908">
      <w:numFmt w:val="none"/>
      <w:lvlText w:val=""/>
      <w:lvlJc w:val="left"/>
      <w:pPr>
        <w:tabs>
          <w:tab w:val="num" w:pos="360"/>
        </w:tabs>
      </w:pPr>
    </w:lvl>
    <w:lvl w:ilvl="5" w:tplc="78FE03DA">
      <w:numFmt w:val="none"/>
      <w:lvlText w:val=""/>
      <w:lvlJc w:val="left"/>
      <w:pPr>
        <w:tabs>
          <w:tab w:val="num" w:pos="360"/>
        </w:tabs>
      </w:pPr>
    </w:lvl>
    <w:lvl w:ilvl="6" w:tplc="24AAE1CA">
      <w:numFmt w:val="none"/>
      <w:lvlText w:val=""/>
      <w:lvlJc w:val="left"/>
      <w:pPr>
        <w:tabs>
          <w:tab w:val="num" w:pos="360"/>
        </w:tabs>
      </w:pPr>
    </w:lvl>
    <w:lvl w:ilvl="7" w:tplc="AC7C8E80">
      <w:numFmt w:val="none"/>
      <w:lvlText w:val=""/>
      <w:lvlJc w:val="left"/>
      <w:pPr>
        <w:tabs>
          <w:tab w:val="num" w:pos="360"/>
        </w:tabs>
      </w:pPr>
    </w:lvl>
    <w:lvl w:ilvl="8" w:tplc="5EA8CA18">
      <w:numFmt w:val="none"/>
      <w:lvlText w:val=""/>
      <w:lvlJc w:val="left"/>
      <w:pPr>
        <w:tabs>
          <w:tab w:val="num" w:pos="360"/>
        </w:tabs>
      </w:pPr>
    </w:lvl>
  </w:abstractNum>
  <w:abstractNum w:abstractNumId="24" w15:restartNumberingAfterBreak="0">
    <w:nsid w:val="5EFC4232"/>
    <w:multiLevelType w:val="hybridMultilevel"/>
    <w:tmpl w:val="72B044C4"/>
    <w:lvl w:ilvl="0" w:tplc="0409000F">
      <w:start w:val="1"/>
      <w:numFmt w:val="decimal"/>
      <w:lvlText w:val="%1."/>
      <w:lvlJc w:val="left"/>
      <w:pPr>
        <w:ind w:left="3195" w:hanging="360"/>
      </w:pPr>
      <w:rPr>
        <w:rFont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25" w15:restartNumberingAfterBreak="0">
    <w:nsid w:val="626753B2"/>
    <w:multiLevelType w:val="hybridMultilevel"/>
    <w:tmpl w:val="D646C29A"/>
    <w:lvl w:ilvl="0" w:tplc="0807000B">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4E74E66"/>
    <w:multiLevelType w:val="hybridMultilevel"/>
    <w:tmpl w:val="AB78A53A"/>
    <w:lvl w:ilvl="0" w:tplc="1F6234FA">
      <w:start w:val="1"/>
      <w:numFmt w:val="upperLetter"/>
      <w:lvlText w:val="%1."/>
      <w:lvlJc w:val="left"/>
      <w:pPr>
        <w:ind w:left="547" w:hanging="360"/>
      </w:pPr>
      <w:rPr>
        <w:rFonts w:hint="default"/>
      </w:rPr>
    </w:lvl>
    <w:lvl w:ilvl="1" w:tplc="08070019" w:tentative="1">
      <w:start w:val="1"/>
      <w:numFmt w:val="lowerLetter"/>
      <w:lvlText w:val="%2."/>
      <w:lvlJc w:val="left"/>
      <w:pPr>
        <w:ind w:left="1267" w:hanging="360"/>
      </w:pPr>
    </w:lvl>
    <w:lvl w:ilvl="2" w:tplc="0807001B" w:tentative="1">
      <w:start w:val="1"/>
      <w:numFmt w:val="lowerRoman"/>
      <w:lvlText w:val="%3."/>
      <w:lvlJc w:val="right"/>
      <w:pPr>
        <w:ind w:left="1987" w:hanging="180"/>
      </w:pPr>
    </w:lvl>
    <w:lvl w:ilvl="3" w:tplc="0807000F" w:tentative="1">
      <w:start w:val="1"/>
      <w:numFmt w:val="decimal"/>
      <w:lvlText w:val="%4."/>
      <w:lvlJc w:val="left"/>
      <w:pPr>
        <w:ind w:left="2707" w:hanging="360"/>
      </w:pPr>
    </w:lvl>
    <w:lvl w:ilvl="4" w:tplc="08070019" w:tentative="1">
      <w:start w:val="1"/>
      <w:numFmt w:val="lowerLetter"/>
      <w:lvlText w:val="%5."/>
      <w:lvlJc w:val="left"/>
      <w:pPr>
        <w:ind w:left="3427" w:hanging="360"/>
      </w:pPr>
    </w:lvl>
    <w:lvl w:ilvl="5" w:tplc="0807001B" w:tentative="1">
      <w:start w:val="1"/>
      <w:numFmt w:val="lowerRoman"/>
      <w:lvlText w:val="%6."/>
      <w:lvlJc w:val="right"/>
      <w:pPr>
        <w:ind w:left="4147" w:hanging="180"/>
      </w:pPr>
    </w:lvl>
    <w:lvl w:ilvl="6" w:tplc="0807000F" w:tentative="1">
      <w:start w:val="1"/>
      <w:numFmt w:val="decimal"/>
      <w:lvlText w:val="%7."/>
      <w:lvlJc w:val="left"/>
      <w:pPr>
        <w:ind w:left="4867" w:hanging="360"/>
      </w:pPr>
    </w:lvl>
    <w:lvl w:ilvl="7" w:tplc="08070019" w:tentative="1">
      <w:start w:val="1"/>
      <w:numFmt w:val="lowerLetter"/>
      <w:lvlText w:val="%8."/>
      <w:lvlJc w:val="left"/>
      <w:pPr>
        <w:ind w:left="5587" w:hanging="360"/>
      </w:pPr>
    </w:lvl>
    <w:lvl w:ilvl="8" w:tplc="0807001B" w:tentative="1">
      <w:start w:val="1"/>
      <w:numFmt w:val="lowerRoman"/>
      <w:lvlText w:val="%9."/>
      <w:lvlJc w:val="right"/>
      <w:pPr>
        <w:ind w:left="6307" w:hanging="180"/>
      </w:pPr>
    </w:lvl>
  </w:abstractNum>
  <w:abstractNum w:abstractNumId="27" w15:restartNumberingAfterBreak="0">
    <w:nsid w:val="67016AE4"/>
    <w:multiLevelType w:val="hybridMultilevel"/>
    <w:tmpl w:val="F82663B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694A0248"/>
    <w:multiLevelType w:val="hybridMultilevel"/>
    <w:tmpl w:val="7BD620F6"/>
    <w:lvl w:ilvl="0" w:tplc="CCF4351E">
      <w:start w:val="1"/>
      <w:numFmt w:val="decimal"/>
      <w:pStyle w:val="JACoWNumberedlist"/>
      <w:lvlText w:val="%1."/>
      <w:lvlJc w:val="left"/>
      <w:pPr>
        <w:ind w:left="3054" w:hanging="360"/>
      </w:pPr>
      <w:rPr>
        <w:rFont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E8905F5E">
      <w:start w:val="1"/>
      <w:numFmt w:val="decimal"/>
      <w:lvlText w:val="%4."/>
      <w:lvlJc w:val="left"/>
      <w:pPr>
        <w:ind w:left="3054" w:hanging="360"/>
      </w:pPr>
      <w:rPr>
        <w:rFonts w:hint="default"/>
        <w:b w:val="0"/>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29" w15:restartNumberingAfterBreak="0">
    <w:nsid w:val="72C96A0A"/>
    <w:multiLevelType w:val="hybridMultilevel"/>
    <w:tmpl w:val="A628DC24"/>
    <w:lvl w:ilvl="0" w:tplc="7D0EFA5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602B83"/>
    <w:multiLevelType w:val="hybridMultilevel"/>
    <w:tmpl w:val="11B0D302"/>
    <w:lvl w:ilvl="0" w:tplc="CA884B74">
      <w:start w:val="1"/>
      <w:numFmt w:val="upperLetter"/>
      <w:lvlText w:val="%1."/>
      <w:lvlJc w:val="left"/>
      <w:pPr>
        <w:ind w:left="907" w:hanging="360"/>
      </w:pPr>
      <w:rPr>
        <w:rFonts w:hint="default"/>
      </w:rPr>
    </w:lvl>
    <w:lvl w:ilvl="1" w:tplc="08070019" w:tentative="1">
      <w:start w:val="1"/>
      <w:numFmt w:val="lowerLetter"/>
      <w:lvlText w:val="%2."/>
      <w:lvlJc w:val="left"/>
      <w:pPr>
        <w:ind w:left="1627" w:hanging="360"/>
      </w:pPr>
    </w:lvl>
    <w:lvl w:ilvl="2" w:tplc="0807001B" w:tentative="1">
      <w:start w:val="1"/>
      <w:numFmt w:val="lowerRoman"/>
      <w:lvlText w:val="%3."/>
      <w:lvlJc w:val="right"/>
      <w:pPr>
        <w:ind w:left="2347" w:hanging="180"/>
      </w:pPr>
    </w:lvl>
    <w:lvl w:ilvl="3" w:tplc="0807000F" w:tentative="1">
      <w:start w:val="1"/>
      <w:numFmt w:val="decimal"/>
      <w:lvlText w:val="%4."/>
      <w:lvlJc w:val="left"/>
      <w:pPr>
        <w:ind w:left="3067" w:hanging="360"/>
      </w:pPr>
    </w:lvl>
    <w:lvl w:ilvl="4" w:tplc="08070019" w:tentative="1">
      <w:start w:val="1"/>
      <w:numFmt w:val="lowerLetter"/>
      <w:lvlText w:val="%5."/>
      <w:lvlJc w:val="left"/>
      <w:pPr>
        <w:ind w:left="3787" w:hanging="360"/>
      </w:pPr>
    </w:lvl>
    <w:lvl w:ilvl="5" w:tplc="0807001B" w:tentative="1">
      <w:start w:val="1"/>
      <w:numFmt w:val="lowerRoman"/>
      <w:lvlText w:val="%6."/>
      <w:lvlJc w:val="right"/>
      <w:pPr>
        <w:ind w:left="4507" w:hanging="180"/>
      </w:pPr>
    </w:lvl>
    <w:lvl w:ilvl="6" w:tplc="0807000F" w:tentative="1">
      <w:start w:val="1"/>
      <w:numFmt w:val="decimal"/>
      <w:lvlText w:val="%7."/>
      <w:lvlJc w:val="left"/>
      <w:pPr>
        <w:ind w:left="5227" w:hanging="360"/>
      </w:pPr>
    </w:lvl>
    <w:lvl w:ilvl="7" w:tplc="08070019" w:tentative="1">
      <w:start w:val="1"/>
      <w:numFmt w:val="lowerLetter"/>
      <w:lvlText w:val="%8."/>
      <w:lvlJc w:val="left"/>
      <w:pPr>
        <w:ind w:left="5947" w:hanging="360"/>
      </w:pPr>
    </w:lvl>
    <w:lvl w:ilvl="8" w:tplc="0807001B" w:tentative="1">
      <w:start w:val="1"/>
      <w:numFmt w:val="lowerRoman"/>
      <w:lvlText w:val="%9."/>
      <w:lvlJc w:val="right"/>
      <w:pPr>
        <w:ind w:left="6667" w:hanging="180"/>
      </w:pPr>
    </w:lvl>
  </w:abstractNum>
  <w:num w:numId="1" w16cid:durableId="1747535909">
    <w:abstractNumId w:val="23"/>
  </w:num>
  <w:num w:numId="2" w16cid:durableId="785079326">
    <w:abstractNumId w:val="12"/>
  </w:num>
  <w:num w:numId="3" w16cid:durableId="744642936">
    <w:abstractNumId w:val="14"/>
  </w:num>
  <w:num w:numId="4" w16cid:durableId="1834567509">
    <w:abstractNumId w:val="9"/>
  </w:num>
  <w:num w:numId="5" w16cid:durableId="368261177">
    <w:abstractNumId w:val="7"/>
  </w:num>
  <w:num w:numId="6" w16cid:durableId="1669287910">
    <w:abstractNumId w:val="6"/>
  </w:num>
  <w:num w:numId="7" w16cid:durableId="879711092">
    <w:abstractNumId w:val="5"/>
  </w:num>
  <w:num w:numId="8" w16cid:durableId="314142413">
    <w:abstractNumId w:val="4"/>
  </w:num>
  <w:num w:numId="9" w16cid:durableId="1850019709">
    <w:abstractNumId w:val="8"/>
  </w:num>
  <w:num w:numId="10" w16cid:durableId="1063866862">
    <w:abstractNumId w:val="3"/>
  </w:num>
  <w:num w:numId="11" w16cid:durableId="1848902521">
    <w:abstractNumId w:val="2"/>
  </w:num>
  <w:num w:numId="12" w16cid:durableId="136607681">
    <w:abstractNumId w:val="1"/>
  </w:num>
  <w:num w:numId="13" w16cid:durableId="1628657606">
    <w:abstractNumId w:val="0"/>
  </w:num>
  <w:num w:numId="14" w16cid:durableId="383454162">
    <w:abstractNumId w:val="10"/>
  </w:num>
  <w:num w:numId="15" w16cid:durableId="1915774330">
    <w:abstractNumId w:val="27"/>
  </w:num>
  <w:num w:numId="16" w16cid:durableId="1239831081">
    <w:abstractNumId w:val="24"/>
  </w:num>
  <w:num w:numId="17" w16cid:durableId="1364357394">
    <w:abstractNumId w:val="22"/>
  </w:num>
  <w:num w:numId="18" w16cid:durableId="1731997069">
    <w:abstractNumId w:val="19"/>
  </w:num>
  <w:num w:numId="19" w16cid:durableId="997196433">
    <w:abstractNumId w:val="28"/>
  </w:num>
  <w:num w:numId="20" w16cid:durableId="1588415928">
    <w:abstractNumId w:val="20"/>
  </w:num>
  <w:num w:numId="21" w16cid:durableId="1016419388">
    <w:abstractNumId w:val="12"/>
  </w:num>
  <w:num w:numId="22" w16cid:durableId="294680161">
    <w:abstractNumId w:val="12"/>
  </w:num>
  <w:num w:numId="23" w16cid:durableId="2051955620">
    <w:abstractNumId w:val="28"/>
  </w:num>
  <w:num w:numId="24" w16cid:durableId="1483040572">
    <w:abstractNumId w:val="29"/>
  </w:num>
  <w:num w:numId="25" w16cid:durableId="1031805489">
    <w:abstractNumId w:val="26"/>
  </w:num>
  <w:num w:numId="26" w16cid:durableId="984822936">
    <w:abstractNumId w:val="11"/>
  </w:num>
  <w:num w:numId="27" w16cid:durableId="1213731012">
    <w:abstractNumId w:val="30"/>
  </w:num>
  <w:num w:numId="28" w16cid:durableId="57481199">
    <w:abstractNumId w:val="25"/>
  </w:num>
  <w:num w:numId="29" w16cid:durableId="266237587">
    <w:abstractNumId w:val="18"/>
  </w:num>
  <w:num w:numId="30" w16cid:durableId="849683716">
    <w:abstractNumId w:val="17"/>
  </w:num>
  <w:num w:numId="31" w16cid:durableId="1215234399">
    <w:abstractNumId w:val="21"/>
  </w:num>
  <w:num w:numId="32" w16cid:durableId="642853191">
    <w:abstractNumId w:val="16"/>
  </w:num>
  <w:num w:numId="33" w16cid:durableId="426581106">
    <w:abstractNumId w:val="15"/>
  </w:num>
  <w:num w:numId="34" w16cid:durableId="2001155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de-CH" w:vendorID="64" w:dllVersion="0" w:nlCheck="1" w:checkStyle="0"/>
  <w:activeWritingStyle w:appName="MSWord" w:lang="fr-FR" w:vendorID="64" w:dllVersion="0" w:nlCheck="1" w:checkStyle="0"/>
  <w:proofState w:spelling="clean" w:grammar="clean"/>
  <w:attachedTemplate r:id="rId1"/>
  <w:stylePaneFormatFilter w:val="3721" w:allStyles="1" w:customStyles="0" w:latentStyles="0" w:stylesInUse="0"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357"/>
  <w:autoHyphenation/>
  <w:hyphenationZone w:val="425"/>
  <w:drawingGridHorizontalSpacing w:val="29"/>
  <w:drawingGridVerticalSpacing w:val="187"/>
  <w:displayHorizontalDrawingGridEvery w:val="2"/>
  <w:displayVerticalDrawingGridEvery w:val="2"/>
  <w:noPunctuationKerning/>
  <w:characterSpacingControl w:val="doNotCompress"/>
  <w:hdrShapeDefaults>
    <o:shapedefaults v:ext="edit" spidmax="2050"/>
  </w:hdrShapeDefaults>
  <w:footnotePr>
    <w:pos w:val="beneathText"/>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5A"/>
    <w:rsid w:val="00000DB8"/>
    <w:rsid w:val="00002360"/>
    <w:rsid w:val="000030C7"/>
    <w:rsid w:val="00007CCD"/>
    <w:rsid w:val="00011BB2"/>
    <w:rsid w:val="000120AA"/>
    <w:rsid w:val="00012754"/>
    <w:rsid w:val="00013861"/>
    <w:rsid w:val="00013ABB"/>
    <w:rsid w:val="00013D04"/>
    <w:rsid w:val="00015650"/>
    <w:rsid w:val="000160F5"/>
    <w:rsid w:val="000179B6"/>
    <w:rsid w:val="00020432"/>
    <w:rsid w:val="0002257C"/>
    <w:rsid w:val="00022C65"/>
    <w:rsid w:val="00023333"/>
    <w:rsid w:val="00024E77"/>
    <w:rsid w:val="000259C8"/>
    <w:rsid w:val="000264AD"/>
    <w:rsid w:val="000305F3"/>
    <w:rsid w:val="000312DC"/>
    <w:rsid w:val="000321B1"/>
    <w:rsid w:val="000322EF"/>
    <w:rsid w:val="000334AD"/>
    <w:rsid w:val="000339EC"/>
    <w:rsid w:val="00040997"/>
    <w:rsid w:val="000409E3"/>
    <w:rsid w:val="00041FEC"/>
    <w:rsid w:val="000424B8"/>
    <w:rsid w:val="00042A9C"/>
    <w:rsid w:val="00042B73"/>
    <w:rsid w:val="00043B99"/>
    <w:rsid w:val="000460AE"/>
    <w:rsid w:val="00046FE8"/>
    <w:rsid w:val="00047219"/>
    <w:rsid w:val="00050A30"/>
    <w:rsid w:val="00052CB4"/>
    <w:rsid w:val="000537F5"/>
    <w:rsid w:val="00053CF4"/>
    <w:rsid w:val="00056950"/>
    <w:rsid w:val="00056E9E"/>
    <w:rsid w:val="00061CC1"/>
    <w:rsid w:val="000634BB"/>
    <w:rsid w:val="000643D5"/>
    <w:rsid w:val="00066F1A"/>
    <w:rsid w:val="0006795E"/>
    <w:rsid w:val="00070532"/>
    <w:rsid w:val="00072FF4"/>
    <w:rsid w:val="0007331E"/>
    <w:rsid w:val="00074291"/>
    <w:rsid w:val="00074A20"/>
    <w:rsid w:val="000752BF"/>
    <w:rsid w:val="0007678C"/>
    <w:rsid w:val="00076F9F"/>
    <w:rsid w:val="0008212B"/>
    <w:rsid w:val="000836F2"/>
    <w:rsid w:val="00083FA2"/>
    <w:rsid w:val="00084085"/>
    <w:rsid w:val="00084B2C"/>
    <w:rsid w:val="000859BC"/>
    <w:rsid w:val="00087B99"/>
    <w:rsid w:val="00087D3D"/>
    <w:rsid w:val="00092076"/>
    <w:rsid w:val="000920EA"/>
    <w:rsid w:val="00094BA7"/>
    <w:rsid w:val="00096B6B"/>
    <w:rsid w:val="000974D8"/>
    <w:rsid w:val="000A1AED"/>
    <w:rsid w:val="000A1CA7"/>
    <w:rsid w:val="000A2162"/>
    <w:rsid w:val="000A2A9A"/>
    <w:rsid w:val="000A7737"/>
    <w:rsid w:val="000B1371"/>
    <w:rsid w:val="000B1AE0"/>
    <w:rsid w:val="000B23B8"/>
    <w:rsid w:val="000B621F"/>
    <w:rsid w:val="000B7069"/>
    <w:rsid w:val="000B7796"/>
    <w:rsid w:val="000C1534"/>
    <w:rsid w:val="000C1815"/>
    <w:rsid w:val="000C27C1"/>
    <w:rsid w:val="000C30D3"/>
    <w:rsid w:val="000C587F"/>
    <w:rsid w:val="000C7727"/>
    <w:rsid w:val="000C7DD5"/>
    <w:rsid w:val="000D0EE2"/>
    <w:rsid w:val="000D3DAF"/>
    <w:rsid w:val="000D4C5C"/>
    <w:rsid w:val="000D4D33"/>
    <w:rsid w:val="000D5377"/>
    <w:rsid w:val="000D6A43"/>
    <w:rsid w:val="000E0E16"/>
    <w:rsid w:val="000E1BEA"/>
    <w:rsid w:val="000E1EAA"/>
    <w:rsid w:val="000E28FD"/>
    <w:rsid w:val="000E309A"/>
    <w:rsid w:val="000E33E1"/>
    <w:rsid w:val="000E34D4"/>
    <w:rsid w:val="000E38F0"/>
    <w:rsid w:val="000E57D6"/>
    <w:rsid w:val="000E5C8A"/>
    <w:rsid w:val="000E6AE4"/>
    <w:rsid w:val="000E7615"/>
    <w:rsid w:val="000F18A9"/>
    <w:rsid w:val="000F1BAC"/>
    <w:rsid w:val="000F3F19"/>
    <w:rsid w:val="000F5901"/>
    <w:rsid w:val="000F6832"/>
    <w:rsid w:val="001020F0"/>
    <w:rsid w:val="00103192"/>
    <w:rsid w:val="001035CD"/>
    <w:rsid w:val="00103ED1"/>
    <w:rsid w:val="001042DC"/>
    <w:rsid w:val="00104779"/>
    <w:rsid w:val="00104B6A"/>
    <w:rsid w:val="00105DF9"/>
    <w:rsid w:val="00106DCF"/>
    <w:rsid w:val="00110F99"/>
    <w:rsid w:val="00112CA3"/>
    <w:rsid w:val="00113B1E"/>
    <w:rsid w:val="00113EB7"/>
    <w:rsid w:val="0011613C"/>
    <w:rsid w:val="0011668A"/>
    <w:rsid w:val="0011693D"/>
    <w:rsid w:val="00116CD3"/>
    <w:rsid w:val="00117DC0"/>
    <w:rsid w:val="001224C4"/>
    <w:rsid w:val="00123677"/>
    <w:rsid w:val="00126D0D"/>
    <w:rsid w:val="00127584"/>
    <w:rsid w:val="00133F79"/>
    <w:rsid w:val="0013468C"/>
    <w:rsid w:val="00134CD6"/>
    <w:rsid w:val="00134D02"/>
    <w:rsid w:val="00137E9E"/>
    <w:rsid w:val="0014145F"/>
    <w:rsid w:val="00142809"/>
    <w:rsid w:val="001458AE"/>
    <w:rsid w:val="00147417"/>
    <w:rsid w:val="001517C2"/>
    <w:rsid w:val="0015344C"/>
    <w:rsid w:val="00154786"/>
    <w:rsid w:val="0015532B"/>
    <w:rsid w:val="00157900"/>
    <w:rsid w:val="0016073A"/>
    <w:rsid w:val="0016080C"/>
    <w:rsid w:val="001615D1"/>
    <w:rsid w:val="00162067"/>
    <w:rsid w:val="0016245A"/>
    <w:rsid w:val="00162AC3"/>
    <w:rsid w:val="001630E8"/>
    <w:rsid w:val="00164A92"/>
    <w:rsid w:val="00164D8F"/>
    <w:rsid w:val="00165665"/>
    <w:rsid w:val="001663F5"/>
    <w:rsid w:val="00166737"/>
    <w:rsid w:val="001670AE"/>
    <w:rsid w:val="00171805"/>
    <w:rsid w:val="00171CB7"/>
    <w:rsid w:val="0017430F"/>
    <w:rsid w:val="00174DE4"/>
    <w:rsid w:val="00176A1A"/>
    <w:rsid w:val="001822D4"/>
    <w:rsid w:val="00183020"/>
    <w:rsid w:val="00183A3C"/>
    <w:rsid w:val="00184226"/>
    <w:rsid w:val="00193D45"/>
    <w:rsid w:val="001945E7"/>
    <w:rsid w:val="00195713"/>
    <w:rsid w:val="00196E50"/>
    <w:rsid w:val="00196E58"/>
    <w:rsid w:val="0019740F"/>
    <w:rsid w:val="00197BC0"/>
    <w:rsid w:val="00197F96"/>
    <w:rsid w:val="001A2A88"/>
    <w:rsid w:val="001A331E"/>
    <w:rsid w:val="001A4E1D"/>
    <w:rsid w:val="001A51A4"/>
    <w:rsid w:val="001A7620"/>
    <w:rsid w:val="001B0012"/>
    <w:rsid w:val="001B0226"/>
    <w:rsid w:val="001B051D"/>
    <w:rsid w:val="001B365D"/>
    <w:rsid w:val="001B3A18"/>
    <w:rsid w:val="001B4D9B"/>
    <w:rsid w:val="001B5738"/>
    <w:rsid w:val="001C1F72"/>
    <w:rsid w:val="001C5655"/>
    <w:rsid w:val="001C5CB0"/>
    <w:rsid w:val="001C63B1"/>
    <w:rsid w:val="001C66E7"/>
    <w:rsid w:val="001C6FFE"/>
    <w:rsid w:val="001D11F9"/>
    <w:rsid w:val="001D1E2F"/>
    <w:rsid w:val="001D3157"/>
    <w:rsid w:val="001D3F8F"/>
    <w:rsid w:val="001D4D72"/>
    <w:rsid w:val="001D51BA"/>
    <w:rsid w:val="001D589B"/>
    <w:rsid w:val="001D5B04"/>
    <w:rsid w:val="001D6284"/>
    <w:rsid w:val="001D6D53"/>
    <w:rsid w:val="001D72B1"/>
    <w:rsid w:val="001E08FF"/>
    <w:rsid w:val="001E1D9B"/>
    <w:rsid w:val="001E2D0A"/>
    <w:rsid w:val="001E455E"/>
    <w:rsid w:val="001E66E4"/>
    <w:rsid w:val="001E78D7"/>
    <w:rsid w:val="001E7987"/>
    <w:rsid w:val="001F001B"/>
    <w:rsid w:val="001F0A73"/>
    <w:rsid w:val="001F345C"/>
    <w:rsid w:val="001F4998"/>
    <w:rsid w:val="001F4B40"/>
    <w:rsid w:val="001F586F"/>
    <w:rsid w:val="001F5C87"/>
    <w:rsid w:val="001F62E5"/>
    <w:rsid w:val="00200AA7"/>
    <w:rsid w:val="0020166C"/>
    <w:rsid w:val="00201BBF"/>
    <w:rsid w:val="00203434"/>
    <w:rsid w:val="002044BC"/>
    <w:rsid w:val="0021334D"/>
    <w:rsid w:val="00221CA3"/>
    <w:rsid w:val="002220C1"/>
    <w:rsid w:val="002224FC"/>
    <w:rsid w:val="00222B2A"/>
    <w:rsid w:val="0022320C"/>
    <w:rsid w:val="002235B0"/>
    <w:rsid w:val="00224DC7"/>
    <w:rsid w:val="0022653C"/>
    <w:rsid w:val="00227D24"/>
    <w:rsid w:val="00227F61"/>
    <w:rsid w:val="00230405"/>
    <w:rsid w:val="00230B0C"/>
    <w:rsid w:val="00230FD4"/>
    <w:rsid w:val="0023141B"/>
    <w:rsid w:val="00231EF7"/>
    <w:rsid w:val="00234D91"/>
    <w:rsid w:val="002350C2"/>
    <w:rsid w:val="0023626E"/>
    <w:rsid w:val="002363EF"/>
    <w:rsid w:val="00237FC9"/>
    <w:rsid w:val="00240B03"/>
    <w:rsid w:val="002428E5"/>
    <w:rsid w:val="00242FEB"/>
    <w:rsid w:val="0024303B"/>
    <w:rsid w:val="00243C3F"/>
    <w:rsid w:val="00244E8F"/>
    <w:rsid w:val="002457DA"/>
    <w:rsid w:val="00246525"/>
    <w:rsid w:val="00246CC5"/>
    <w:rsid w:val="002479E5"/>
    <w:rsid w:val="00251BA1"/>
    <w:rsid w:val="00253001"/>
    <w:rsid w:val="00253F4C"/>
    <w:rsid w:val="00254135"/>
    <w:rsid w:val="00255081"/>
    <w:rsid w:val="0025549D"/>
    <w:rsid w:val="0025590B"/>
    <w:rsid w:val="00256197"/>
    <w:rsid w:val="00260AAD"/>
    <w:rsid w:val="00262CBB"/>
    <w:rsid w:val="00262E0B"/>
    <w:rsid w:val="00263536"/>
    <w:rsid w:val="002642D5"/>
    <w:rsid w:val="0026595D"/>
    <w:rsid w:val="00272022"/>
    <w:rsid w:val="002742E8"/>
    <w:rsid w:val="002748A4"/>
    <w:rsid w:val="00276784"/>
    <w:rsid w:val="00276CD2"/>
    <w:rsid w:val="00280D5D"/>
    <w:rsid w:val="00281C35"/>
    <w:rsid w:val="0028217A"/>
    <w:rsid w:val="00282AE5"/>
    <w:rsid w:val="00283D3F"/>
    <w:rsid w:val="002847D7"/>
    <w:rsid w:val="00286352"/>
    <w:rsid w:val="002868F9"/>
    <w:rsid w:val="00292CCB"/>
    <w:rsid w:val="0029322D"/>
    <w:rsid w:val="00293AFA"/>
    <w:rsid w:val="002A0CAA"/>
    <w:rsid w:val="002A18A3"/>
    <w:rsid w:val="002A2611"/>
    <w:rsid w:val="002A3230"/>
    <w:rsid w:val="002A3595"/>
    <w:rsid w:val="002A4129"/>
    <w:rsid w:val="002A6CE3"/>
    <w:rsid w:val="002B0395"/>
    <w:rsid w:val="002B04DD"/>
    <w:rsid w:val="002B19FB"/>
    <w:rsid w:val="002B1D09"/>
    <w:rsid w:val="002B3946"/>
    <w:rsid w:val="002B3C84"/>
    <w:rsid w:val="002B4E01"/>
    <w:rsid w:val="002B5375"/>
    <w:rsid w:val="002B553F"/>
    <w:rsid w:val="002B5873"/>
    <w:rsid w:val="002B6C38"/>
    <w:rsid w:val="002B7CE7"/>
    <w:rsid w:val="002C1823"/>
    <w:rsid w:val="002C1B07"/>
    <w:rsid w:val="002C31F5"/>
    <w:rsid w:val="002C35E9"/>
    <w:rsid w:val="002C4825"/>
    <w:rsid w:val="002C6318"/>
    <w:rsid w:val="002C6448"/>
    <w:rsid w:val="002C75A7"/>
    <w:rsid w:val="002D0904"/>
    <w:rsid w:val="002D2A47"/>
    <w:rsid w:val="002D4660"/>
    <w:rsid w:val="002D5D05"/>
    <w:rsid w:val="002D6CC9"/>
    <w:rsid w:val="002D7A70"/>
    <w:rsid w:val="002D7BCB"/>
    <w:rsid w:val="002E0A75"/>
    <w:rsid w:val="002E1B10"/>
    <w:rsid w:val="002E25B9"/>
    <w:rsid w:val="002E3F0A"/>
    <w:rsid w:val="002E5CDE"/>
    <w:rsid w:val="002E7863"/>
    <w:rsid w:val="002E7FE6"/>
    <w:rsid w:val="002F19A4"/>
    <w:rsid w:val="002F33F6"/>
    <w:rsid w:val="002F3A5C"/>
    <w:rsid w:val="002F45E5"/>
    <w:rsid w:val="002F4F33"/>
    <w:rsid w:val="002F62E4"/>
    <w:rsid w:val="002F64EC"/>
    <w:rsid w:val="002F7830"/>
    <w:rsid w:val="00300138"/>
    <w:rsid w:val="0030039F"/>
    <w:rsid w:val="003003BA"/>
    <w:rsid w:val="003017FB"/>
    <w:rsid w:val="00301DD7"/>
    <w:rsid w:val="003037CD"/>
    <w:rsid w:val="003059D4"/>
    <w:rsid w:val="0031045A"/>
    <w:rsid w:val="003109B7"/>
    <w:rsid w:val="00310C40"/>
    <w:rsid w:val="003122FA"/>
    <w:rsid w:val="00312824"/>
    <w:rsid w:val="00313673"/>
    <w:rsid w:val="00314DD8"/>
    <w:rsid w:val="00314E26"/>
    <w:rsid w:val="003204D7"/>
    <w:rsid w:val="00323071"/>
    <w:rsid w:val="0032719E"/>
    <w:rsid w:val="00327602"/>
    <w:rsid w:val="00327D81"/>
    <w:rsid w:val="003317EB"/>
    <w:rsid w:val="00332624"/>
    <w:rsid w:val="00333224"/>
    <w:rsid w:val="003343FC"/>
    <w:rsid w:val="0033459F"/>
    <w:rsid w:val="00334AB8"/>
    <w:rsid w:val="00340CCD"/>
    <w:rsid w:val="003412C6"/>
    <w:rsid w:val="003444F4"/>
    <w:rsid w:val="003447C9"/>
    <w:rsid w:val="00344F25"/>
    <w:rsid w:val="00345660"/>
    <w:rsid w:val="00350D28"/>
    <w:rsid w:val="00351109"/>
    <w:rsid w:val="0035141C"/>
    <w:rsid w:val="00353DD9"/>
    <w:rsid w:val="003552F3"/>
    <w:rsid w:val="00355963"/>
    <w:rsid w:val="00355ACD"/>
    <w:rsid w:val="00355B50"/>
    <w:rsid w:val="003574D8"/>
    <w:rsid w:val="0036194C"/>
    <w:rsid w:val="00362807"/>
    <w:rsid w:val="0036387E"/>
    <w:rsid w:val="00363A01"/>
    <w:rsid w:val="00365AA7"/>
    <w:rsid w:val="00366861"/>
    <w:rsid w:val="0036730E"/>
    <w:rsid w:val="003677C2"/>
    <w:rsid w:val="00370789"/>
    <w:rsid w:val="00370F22"/>
    <w:rsid w:val="00371999"/>
    <w:rsid w:val="003723D1"/>
    <w:rsid w:val="00373450"/>
    <w:rsid w:val="00374198"/>
    <w:rsid w:val="00375CF3"/>
    <w:rsid w:val="003762B4"/>
    <w:rsid w:val="00376AE7"/>
    <w:rsid w:val="00376FE8"/>
    <w:rsid w:val="0037743E"/>
    <w:rsid w:val="0038212A"/>
    <w:rsid w:val="00383DCE"/>
    <w:rsid w:val="00384EEC"/>
    <w:rsid w:val="00387534"/>
    <w:rsid w:val="00394F4B"/>
    <w:rsid w:val="003963BD"/>
    <w:rsid w:val="003A007C"/>
    <w:rsid w:val="003A23AA"/>
    <w:rsid w:val="003A2652"/>
    <w:rsid w:val="003A2EA5"/>
    <w:rsid w:val="003A575A"/>
    <w:rsid w:val="003A6D48"/>
    <w:rsid w:val="003A6E3C"/>
    <w:rsid w:val="003B6127"/>
    <w:rsid w:val="003B6163"/>
    <w:rsid w:val="003B77D2"/>
    <w:rsid w:val="003C0637"/>
    <w:rsid w:val="003C078A"/>
    <w:rsid w:val="003C2B35"/>
    <w:rsid w:val="003C3928"/>
    <w:rsid w:val="003C3B01"/>
    <w:rsid w:val="003C450B"/>
    <w:rsid w:val="003C48EF"/>
    <w:rsid w:val="003C52DD"/>
    <w:rsid w:val="003C72D6"/>
    <w:rsid w:val="003D16E0"/>
    <w:rsid w:val="003D489D"/>
    <w:rsid w:val="003D4B37"/>
    <w:rsid w:val="003D4DD7"/>
    <w:rsid w:val="003D5CFE"/>
    <w:rsid w:val="003D74E6"/>
    <w:rsid w:val="003D7F85"/>
    <w:rsid w:val="003E00D9"/>
    <w:rsid w:val="003E141A"/>
    <w:rsid w:val="003E150A"/>
    <w:rsid w:val="003E4017"/>
    <w:rsid w:val="003E4735"/>
    <w:rsid w:val="003E57CE"/>
    <w:rsid w:val="003F0A23"/>
    <w:rsid w:val="003F141F"/>
    <w:rsid w:val="003F21B6"/>
    <w:rsid w:val="003F2BA9"/>
    <w:rsid w:val="003F3795"/>
    <w:rsid w:val="003F5483"/>
    <w:rsid w:val="003F68BB"/>
    <w:rsid w:val="003F6FFC"/>
    <w:rsid w:val="003F7D07"/>
    <w:rsid w:val="0040273F"/>
    <w:rsid w:val="00402767"/>
    <w:rsid w:val="004047BC"/>
    <w:rsid w:val="00404AD2"/>
    <w:rsid w:val="0040535E"/>
    <w:rsid w:val="00407053"/>
    <w:rsid w:val="0041146C"/>
    <w:rsid w:val="00411CBB"/>
    <w:rsid w:val="004125CD"/>
    <w:rsid w:val="00414073"/>
    <w:rsid w:val="00414910"/>
    <w:rsid w:val="00415740"/>
    <w:rsid w:val="00415810"/>
    <w:rsid w:val="00415C65"/>
    <w:rsid w:val="00416283"/>
    <w:rsid w:val="00416AD7"/>
    <w:rsid w:val="004200D6"/>
    <w:rsid w:val="00422826"/>
    <w:rsid w:val="00423885"/>
    <w:rsid w:val="00424847"/>
    <w:rsid w:val="004305F8"/>
    <w:rsid w:val="00430AC1"/>
    <w:rsid w:val="00431C40"/>
    <w:rsid w:val="0044168C"/>
    <w:rsid w:val="0044185D"/>
    <w:rsid w:val="00442933"/>
    <w:rsid w:val="00442E1E"/>
    <w:rsid w:val="0044789D"/>
    <w:rsid w:val="00450CD1"/>
    <w:rsid w:val="00450DC3"/>
    <w:rsid w:val="00452051"/>
    <w:rsid w:val="00455B7E"/>
    <w:rsid w:val="0045620C"/>
    <w:rsid w:val="00456F32"/>
    <w:rsid w:val="004575E5"/>
    <w:rsid w:val="0045781D"/>
    <w:rsid w:val="00457859"/>
    <w:rsid w:val="00460114"/>
    <w:rsid w:val="00460AF5"/>
    <w:rsid w:val="004615E1"/>
    <w:rsid w:val="00464470"/>
    <w:rsid w:val="00464BC8"/>
    <w:rsid w:val="00466E34"/>
    <w:rsid w:val="00470285"/>
    <w:rsid w:val="0047099A"/>
    <w:rsid w:val="00470E6B"/>
    <w:rsid w:val="00471306"/>
    <w:rsid w:val="00472BC3"/>
    <w:rsid w:val="0047339A"/>
    <w:rsid w:val="00473552"/>
    <w:rsid w:val="004743BF"/>
    <w:rsid w:val="00475F14"/>
    <w:rsid w:val="004770FF"/>
    <w:rsid w:val="00481A7F"/>
    <w:rsid w:val="00482845"/>
    <w:rsid w:val="00482B6F"/>
    <w:rsid w:val="00482EFD"/>
    <w:rsid w:val="00486398"/>
    <w:rsid w:val="00487324"/>
    <w:rsid w:val="00491F27"/>
    <w:rsid w:val="00492494"/>
    <w:rsid w:val="0049346D"/>
    <w:rsid w:val="00497920"/>
    <w:rsid w:val="00497C61"/>
    <w:rsid w:val="004A1546"/>
    <w:rsid w:val="004A222C"/>
    <w:rsid w:val="004A258F"/>
    <w:rsid w:val="004A2C07"/>
    <w:rsid w:val="004A33B3"/>
    <w:rsid w:val="004A35EF"/>
    <w:rsid w:val="004A4144"/>
    <w:rsid w:val="004A4B23"/>
    <w:rsid w:val="004A7EC2"/>
    <w:rsid w:val="004B0E16"/>
    <w:rsid w:val="004B1914"/>
    <w:rsid w:val="004C0E41"/>
    <w:rsid w:val="004C1887"/>
    <w:rsid w:val="004C2501"/>
    <w:rsid w:val="004C326F"/>
    <w:rsid w:val="004C32D9"/>
    <w:rsid w:val="004C3FA9"/>
    <w:rsid w:val="004C7805"/>
    <w:rsid w:val="004D0A4E"/>
    <w:rsid w:val="004D0F2E"/>
    <w:rsid w:val="004D15BD"/>
    <w:rsid w:val="004D19CA"/>
    <w:rsid w:val="004D2226"/>
    <w:rsid w:val="004D3336"/>
    <w:rsid w:val="004D3B29"/>
    <w:rsid w:val="004D3D3F"/>
    <w:rsid w:val="004D5B62"/>
    <w:rsid w:val="004E2AE5"/>
    <w:rsid w:val="004E5C6D"/>
    <w:rsid w:val="004F1273"/>
    <w:rsid w:val="004F12E4"/>
    <w:rsid w:val="004F2A1D"/>
    <w:rsid w:val="004F3CBB"/>
    <w:rsid w:val="004F4079"/>
    <w:rsid w:val="004F42FD"/>
    <w:rsid w:val="004F4534"/>
    <w:rsid w:val="004F547B"/>
    <w:rsid w:val="004F6CCD"/>
    <w:rsid w:val="004F7C19"/>
    <w:rsid w:val="00500A60"/>
    <w:rsid w:val="00501337"/>
    <w:rsid w:val="00502B54"/>
    <w:rsid w:val="00502EEC"/>
    <w:rsid w:val="00503492"/>
    <w:rsid w:val="005050AC"/>
    <w:rsid w:val="0050557A"/>
    <w:rsid w:val="00506C6C"/>
    <w:rsid w:val="00506C77"/>
    <w:rsid w:val="00506D70"/>
    <w:rsid w:val="00510CEC"/>
    <w:rsid w:val="005113D5"/>
    <w:rsid w:val="00512817"/>
    <w:rsid w:val="00512D78"/>
    <w:rsid w:val="005144BD"/>
    <w:rsid w:val="0051464B"/>
    <w:rsid w:val="00515141"/>
    <w:rsid w:val="00515DB9"/>
    <w:rsid w:val="00517415"/>
    <w:rsid w:val="005179F9"/>
    <w:rsid w:val="00517BF7"/>
    <w:rsid w:val="00520CA8"/>
    <w:rsid w:val="00520F79"/>
    <w:rsid w:val="00521A1C"/>
    <w:rsid w:val="005231CD"/>
    <w:rsid w:val="0052322A"/>
    <w:rsid w:val="00523585"/>
    <w:rsid w:val="005242C1"/>
    <w:rsid w:val="00524A1C"/>
    <w:rsid w:val="00525695"/>
    <w:rsid w:val="00527BC6"/>
    <w:rsid w:val="00530B5D"/>
    <w:rsid w:val="00533A91"/>
    <w:rsid w:val="0053429F"/>
    <w:rsid w:val="0053537C"/>
    <w:rsid w:val="00536D1E"/>
    <w:rsid w:val="00541B68"/>
    <w:rsid w:val="00542290"/>
    <w:rsid w:val="00544051"/>
    <w:rsid w:val="00545331"/>
    <w:rsid w:val="00545728"/>
    <w:rsid w:val="005479A9"/>
    <w:rsid w:val="00550344"/>
    <w:rsid w:val="005503DC"/>
    <w:rsid w:val="00551C35"/>
    <w:rsid w:val="00552435"/>
    <w:rsid w:val="005528B0"/>
    <w:rsid w:val="0055295C"/>
    <w:rsid w:val="00553403"/>
    <w:rsid w:val="00553BF4"/>
    <w:rsid w:val="00555F5D"/>
    <w:rsid w:val="00556FE1"/>
    <w:rsid w:val="00557827"/>
    <w:rsid w:val="005610F8"/>
    <w:rsid w:val="005659FD"/>
    <w:rsid w:val="00567261"/>
    <w:rsid w:val="00571023"/>
    <w:rsid w:val="00572472"/>
    <w:rsid w:val="00572584"/>
    <w:rsid w:val="0057326B"/>
    <w:rsid w:val="005732FB"/>
    <w:rsid w:val="00576825"/>
    <w:rsid w:val="00576E98"/>
    <w:rsid w:val="005779BE"/>
    <w:rsid w:val="00580129"/>
    <w:rsid w:val="005821D0"/>
    <w:rsid w:val="00583248"/>
    <w:rsid w:val="005833BD"/>
    <w:rsid w:val="00587206"/>
    <w:rsid w:val="005876F5"/>
    <w:rsid w:val="00587745"/>
    <w:rsid w:val="005901B7"/>
    <w:rsid w:val="005909C8"/>
    <w:rsid w:val="00590A04"/>
    <w:rsid w:val="0059178E"/>
    <w:rsid w:val="00591ABD"/>
    <w:rsid w:val="00592BE5"/>
    <w:rsid w:val="00597699"/>
    <w:rsid w:val="005A2BEC"/>
    <w:rsid w:val="005A33A3"/>
    <w:rsid w:val="005A7749"/>
    <w:rsid w:val="005B366B"/>
    <w:rsid w:val="005B4790"/>
    <w:rsid w:val="005B4C9F"/>
    <w:rsid w:val="005C0C67"/>
    <w:rsid w:val="005C1983"/>
    <w:rsid w:val="005C3A2C"/>
    <w:rsid w:val="005C50D7"/>
    <w:rsid w:val="005C7091"/>
    <w:rsid w:val="005C7693"/>
    <w:rsid w:val="005C76DE"/>
    <w:rsid w:val="005C76FE"/>
    <w:rsid w:val="005D1220"/>
    <w:rsid w:val="005D1D59"/>
    <w:rsid w:val="005D4B67"/>
    <w:rsid w:val="005D568C"/>
    <w:rsid w:val="005D61C7"/>
    <w:rsid w:val="005D707E"/>
    <w:rsid w:val="005E0D2F"/>
    <w:rsid w:val="005E1A41"/>
    <w:rsid w:val="005E24F7"/>
    <w:rsid w:val="005E2946"/>
    <w:rsid w:val="005E3090"/>
    <w:rsid w:val="005E4A9C"/>
    <w:rsid w:val="005E4B50"/>
    <w:rsid w:val="005E6C69"/>
    <w:rsid w:val="005F0334"/>
    <w:rsid w:val="005F038E"/>
    <w:rsid w:val="005F0A7A"/>
    <w:rsid w:val="005F1707"/>
    <w:rsid w:val="005F47DE"/>
    <w:rsid w:val="005F66E9"/>
    <w:rsid w:val="005F6709"/>
    <w:rsid w:val="00601FCB"/>
    <w:rsid w:val="00604280"/>
    <w:rsid w:val="00606BEA"/>
    <w:rsid w:val="00606C6C"/>
    <w:rsid w:val="00610912"/>
    <w:rsid w:val="00610E67"/>
    <w:rsid w:val="0061123B"/>
    <w:rsid w:val="0061325A"/>
    <w:rsid w:val="0061379B"/>
    <w:rsid w:val="006173C4"/>
    <w:rsid w:val="00617974"/>
    <w:rsid w:val="006215ED"/>
    <w:rsid w:val="00621BD3"/>
    <w:rsid w:val="0062238D"/>
    <w:rsid w:val="0062272E"/>
    <w:rsid w:val="006227CD"/>
    <w:rsid w:val="00622E8D"/>
    <w:rsid w:val="0062395B"/>
    <w:rsid w:val="00625DAF"/>
    <w:rsid w:val="0062615A"/>
    <w:rsid w:val="00627BA3"/>
    <w:rsid w:val="006343AE"/>
    <w:rsid w:val="00637081"/>
    <w:rsid w:val="0063734F"/>
    <w:rsid w:val="00637F3F"/>
    <w:rsid w:val="0064089E"/>
    <w:rsid w:val="006414A0"/>
    <w:rsid w:val="00642B5B"/>
    <w:rsid w:val="00643762"/>
    <w:rsid w:val="0064388E"/>
    <w:rsid w:val="00647CEC"/>
    <w:rsid w:val="00647E18"/>
    <w:rsid w:val="00651FDC"/>
    <w:rsid w:val="00652274"/>
    <w:rsid w:val="0065308E"/>
    <w:rsid w:val="00653993"/>
    <w:rsid w:val="00653B25"/>
    <w:rsid w:val="00654562"/>
    <w:rsid w:val="006560C3"/>
    <w:rsid w:val="00656A37"/>
    <w:rsid w:val="006579D0"/>
    <w:rsid w:val="00657A8B"/>
    <w:rsid w:val="00657BC8"/>
    <w:rsid w:val="006603C3"/>
    <w:rsid w:val="006604BF"/>
    <w:rsid w:val="006606AB"/>
    <w:rsid w:val="00661EDB"/>
    <w:rsid w:val="00662037"/>
    <w:rsid w:val="006622F4"/>
    <w:rsid w:val="00662324"/>
    <w:rsid w:val="00662C6C"/>
    <w:rsid w:val="00663DED"/>
    <w:rsid w:val="00663FAF"/>
    <w:rsid w:val="00666FD0"/>
    <w:rsid w:val="0066784C"/>
    <w:rsid w:val="006708F1"/>
    <w:rsid w:val="006719E2"/>
    <w:rsid w:val="00671A37"/>
    <w:rsid w:val="00673265"/>
    <w:rsid w:val="00676CF6"/>
    <w:rsid w:val="006773E4"/>
    <w:rsid w:val="00677FB2"/>
    <w:rsid w:val="006811B5"/>
    <w:rsid w:val="00683E11"/>
    <w:rsid w:val="00684271"/>
    <w:rsid w:val="006845B5"/>
    <w:rsid w:val="00684E2F"/>
    <w:rsid w:val="00686B02"/>
    <w:rsid w:val="006907B3"/>
    <w:rsid w:val="00691AD8"/>
    <w:rsid w:val="006923BF"/>
    <w:rsid w:val="006926F9"/>
    <w:rsid w:val="00692879"/>
    <w:rsid w:val="00693E12"/>
    <w:rsid w:val="00694A77"/>
    <w:rsid w:val="00695DAC"/>
    <w:rsid w:val="006970C6"/>
    <w:rsid w:val="006A095B"/>
    <w:rsid w:val="006A11F7"/>
    <w:rsid w:val="006A69B9"/>
    <w:rsid w:val="006A6BB6"/>
    <w:rsid w:val="006A769B"/>
    <w:rsid w:val="006A7B01"/>
    <w:rsid w:val="006B2C1F"/>
    <w:rsid w:val="006B3194"/>
    <w:rsid w:val="006B3434"/>
    <w:rsid w:val="006B5432"/>
    <w:rsid w:val="006B5A1B"/>
    <w:rsid w:val="006B7AAA"/>
    <w:rsid w:val="006B7CC9"/>
    <w:rsid w:val="006B7D45"/>
    <w:rsid w:val="006C0462"/>
    <w:rsid w:val="006C09EF"/>
    <w:rsid w:val="006C117D"/>
    <w:rsid w:val="006C1A14"/>
    <w:rsid w:val="006C29FA"/>
    <w:rsid w:val="006C3F6B"/>
    <w:rsid w:val="006C4610"/>
    <w:rsid w:val="006C58CD"/>
    <w:rsid w:val="006C6043"/>
    <w:rsid w:val="006C7DD7"/>
    <w:rsid w:val="006D0719"/>
    <w:rsid w:val="006D1219"/>
    <w:rsid w:val="006D274E"/>
    <w:rsid w:val="006D277F"/>
    <w:rsid w:val="006D57AE"/>
    <w:rsid w:val="006E3B0F"/>
    <w:rsid w:val="006E5C40"/>
    <w:rsid w:val="006E765C"/>
    <w:rsid w:val="006E7851"/>
    <w:rsid w:val="006E7C52"/>
    <w:rsid w:val="006E7F7E"/>
    <w:rsid w:val="006F1665"/>
    <w:rsid w:val="006F47EE"/>
    <w:rsid w:val="006F4E4B"/>
    <w:rsid w:val="006F51F0"/>
    <w:rsid w:val="006F5964"/>
    <w:rsid w:val="006F69A8"/>
    <w:rsid w:val="006F6BAA"/>
    <w:rsid w:val="006F761D"/>
    <w:rsid w:val="007036CC"/>
    <w:rsid w:val="00705910"/>
    <w:rsid w:val="00707E26"/>
    <w:rsid w:val="00720305"/>
    <w:rsid w:val="00721765"/>
    <w:rsid w:val="00722532"/>
    <w:rsid w:val="00722DEB"/>
    <w:rsid w:val="00723397"/>
    <w:rsid w:val="00726191"/>
    <w:rsid w:val="007263D5"/>
    <w:rsid w:val="00726E9D"/>
    <w:rsid w:val="0073170C"/>
    <w:rsid w:val="00731BA0"/>
    <w:rsid w:val="00733470"/>
    <w:rsid w:val="00733D2E"/>
    <w:rsid w:val="00735A5F"/>
    <w:rsid w:val="007362D9"/>
    <w:rsid w:val="00742DE6"/>
    <w:rsid w:val="0074384B"/>
    <w:rsid w:val="00744C99"/>
    <w:rsid w:val="007465F3"/>
    <w:rsid w:val="007469C1"/>
    <w:rsid w:val="007475BE"/>
    <w:rsid w:val="007478CB"/>
    <w:rsid w:val="0075081E"/>
    <w:rsid w:val="00753AE2"/>
    <w:rsid w:val="00754B26"/>
    <w:rsid w:val="00755ABB"/>
    <w:rsid w:val="00756040"/>
    <w:rsid w:val="0075617C"/>
    <w:rsid w:val="007561DC"/>
    <w:rsid w:val="00757A7D"/>
    <w:rsid w:val="00757AFD"/>
    <w:rsid w:val="00761218"/>
    <w:rsid w:val="007623C6"/>
    <w:rsid w:val="00762813"/>
    <w:rsid w:val="00764F7F"/>
    <w:rsid w:val="00765020"/>
    <w:rsid w:val="00766AF3"/>
    <w:rsid w:val="007715C6"/>
    <w:rsid w:val="007719C2"/>
    <w:rsid w:val="00771B5C"/>
    <w:rsid w:val="00771E97"/>
    <w:rsid w:val="007729C0"/>
    <w:rsid w:val="00774B5B"/>
    <w:rsid w:val="0077709B"/>
    <w:rsid w:val="00777415"/>
    <w:rsid w:val="00777FD0"/>
    <w:rsid w:val="0078021B"/>
    <w:rsid w:val="00781B9E"/>
    <w:rsid w:val="007828B2"/>
    <w:rsid w:val="00783F34"/>
    <w:rsid w:val="00784C60"/>
    <w:rsid w:val="0078789C"/>
    <w:rsid w:val="0079217E"/>
    <w:rsid w:val="00793874"/>
    <w:rsid w:val="00793DE9"/>
    <w:rsid w:val="007942C8"/>
    <w:rsid w:val="00795808"/>
    <w:rsid w:val="0079597D"/>
    <w:rsid w:val="0079632F"/>
    <w:rsid w:val="00796AE6"/>
    <w:rsid w:val="007974D1"/>
    <w:rsid w:val="007A0FA6"/>
    <w:rsid w:val="007A12CA"/>
    <w:rsid w:val="007A308E"/>
    <w:rsid w:val="007A3099"/>
    <w:rsid w:val="007A3A4B"/>
    <w:rsid w:val="007A4573"/>
    <w:rsid w:val="007A4C37"/>
    <w:rsid w:val="007A4DE9"/>
    <w:rsid w:val="007A69EA"/>
    <w:rsid w:val="007B00CC"/>
    <w:rsid w:val="007B0E79"/>
    <w:rsid w:val="007B1409"/>
    <w:rsid w:val="007B1A5A"/>
    <w:rsid w:val="007B2A7A"/>
    <w:rsid w:val="007B4F29"/>
    <w:rsid w:val="007B50CC"/>
    <w:rsid w:val="007B5D6A"/>
    <w:rsid w:val="007B6878"/>
    <w:rsid w:val="007B7D38"/>
    <w:rsid w:val="007C3FB8"/>
    <w:rsid w:val="007C4BE1"/>
    <w:rsid w:val="007C5FC3"/>
    <w:rsid w:val="007C765B"/>
    <w:rsid w:val="007D0E5D"/>
    <w:rsid w:val="007D1859"/>
    <w:rsid w:val="007D1B74"/>
    <w:rsid w:val="007D1D1F"/>
    <w:rsid w:val="007D6EAE"/>
    <w:rsid w:val="007D73DE"/>
    <w:rsid w:val="007D78CF"/>
    <w:rsid w:val="007E2CD8"/>
    <w:rsid w:val="007E2F86"/>
    <w:rsid w:val="007E3E4D"/>
    <w:rsid w:val="007E40B4"/>
    <w:rsid w:val="007E4CC2"/>
    <w:rsid w:val="007F0E02"/>
    <w:rsid w:val="007F1863"/>
    <w:rsid w:val="007F248E"/>
    <w:rsid w:val="007F29FF"/>
    <w:rsid w:val="007F33E6"/>
    <w:rsid w:val="007F3EE0"/>
    <w:rsid w:val="007F49FE"/>
    <w:rsid w:val="007F51D4"/>
    <w:rsid w:val="007F6BAF"/>
    <w:rsid w:val="007F7397"/>
    <w:rsid w:val="007F7423"/>
    <w:rsid w:val="008001AA"/>
    <w:rsid w:val="00800210"/>
    <w:rsid w:val="00801CB2"/>
    <w:rsid w:val="00802734"/>
    <w:rsid w:val="008038A5"/>
    <w:rsid w:val="00803C80"/>
    <w:rsid w:val="00803D7E"/>
    <w:rsid w:val="00803E7E"/>
    <w:rsid w:val="0080588E"/>
    <w:rsid w:val="008104CC"/>
    <w:rsid w:val="0081054E"/>
    <w:rsid w:val="0081100E"/>
    <w:rsid w:val="00813138"/>
    <w:rsid w:val="00813B47"/>
    <w:rsid w:val="00813FA8"/>
    <w:rsid w:val="00815922"/>
    <w:rsid w:val="00815DB3"/>
    <w:rsid w:val="00817A24"/>
    <w:rsid w:val="00820E6D"/>
    <w:rsid w:val="00824115"/>
    <w:rsid w:val="00824252"/>
    <w:rsid w:val="00824F5B"/>
    <w:rsid w:val="0082594C"/>
    <w:rsid w:val="0082679D"/>
    <w:rsid w:val="00830C87"/>
    <w:rsid w:val="008312C6"/>
    <w:rsid w:val="00831FDA"/>
    <w:rsid w:val="0083221C"/>
    <w:rsid w:val="00832B1A"/>
    <w:rsid w:val="0083327C"/>
    <w:rsid w:val="00833A77"/>
    <w:rsid w:val="00833AF5"/>
    <w:rsid w:val="008363AB"/>
    <w:rsid w:val="00836743"/>
    <w:rsid w:val="0084230F"/>
    <w:rsid w:val="00842686"/>
    <w:rsid w:val="00844A34"/>
    <w:rsid w:val="00847A12"/>
    <w:rsid w:val="00852CBA"/>
    <w:rsid w:val="008535DE"/>
    <w:rsid w:val="00855D8E"/>
    <w:rsid w:val="00857936"/>
    <w:rsid w:val="00861298"/>
    <w:rsid w:val="00866AA1"/>
    <w:rsid w:val="00867735"/>
    <w:rsid w:val="00870DFC"/>
    <w:rsid w:val="008729D8"/>
    <w:rsid w:val="00872F5A"/>
    <w:rsid w:val="008733BF"/>
    <w:rsid w:val="008738F6"/>
    <w:rsid w:val="00874042"/>
    <w:rsid w:val="00874C1B"/>
    <w:rsid w:val="0087511D"/>
    <w:rsid w:val="00875D2B"/>
    <w:rsid w:val="0087761A"/>
    <w:rsid w:val="0088036E"/>
    <w:rsid w:val="00880E9F"/>
    <w:rsid w:val="00882B4F"/>
    <w:rsid w:val="00883C0B"/>
    <w:rsid w:val="00887CE3"/>
    <w:rsid w:val="008905D3"/>
    <w:rsid w:val="0089090A"/>
    <w:rsid w:val="00891323"/>
    <w:rsid w:val="008928FF"/>
    <w:rsid w:val="0089317D"/>
    <w:rsid w:val="008937E0"/>
    <w:rsid w:val="00895115"/>
    <w:rsid w:val="00895F27"/>
    <w:rsid w:val="008962AC"/>
    <w:rsid w:val="00896AEC"/>
    <w:rsid w:val="00897A88"/>
    <w:rsid w:val="008A0059"/>
    <w:rsid w:val="008A01FD"/>
    <w:rsid w:val="008A0449"/>
    <w:rsid w:val="008A115C"/>
    <w:rsid w:val="008A2B11"/>
    <w:rsid w:val="008A2D01"/>
    <w:rsid w:val="008A3D9D"/>
    <w:rsid w:val="008A5300"/>
    <w:rsid w:val="008A7998"/>
    <w:rsid w:val="008B10C8"/>
    <w:rsid w:val="008B129E"/>
    <w:rsid w:val="008B1AA1"/>
    <w:rsid w:val="008B1F0F"/>
    <w:rsid w:val="008B5BF7"/>
    <w:rsid w:val="008B5D52"/>
    <w:rsid w:val="008B7036"/>
    <w:rsid w:val="008B787D"/>
    <w:rsid w:val="008C0CDC"/>
    <w:rsid w:val="008C116F"/>
    <w:rsid w:val="008C1AA1"/>
    <w:rsid w:val="008C232F"/>
    <w:rsid w:val="008C2C45"/>
    <w:rsid w:val="008C430B"/>
    <w:rsid w:val="008D1188"/>
    <w:rsid w:val="008D2A83"/>
    <w:rsid w:val="008D3B96"/>
    <w:rsid w:val="008D451B"/>
    <w:rsid w:val="008D7118"/>
    <w:rsid w:val="008D7956"/>
    <w:rsid w:val="008D7BA2"/>
    <w:rsid w:val="008E0616"/>
    <w:rsid w:val="008E0E20"/>
    <w:rsid w:val="008E11C3"/>
    <w:rsid w:val="008E288A"/>
    <w:rsid w:val="008E3DC1"/>
    <w:rsid w:val="008E54E5"/>
    <w:rsid w:val="008F11F0"/>
    <w:rsid w:val="008F312D"/>
    <w:rsid w:val="008F5E79"/>
    <w:rsid w:val="008F62DA"/>
    <w:rsid w:val="008F65E7"/>
    <w:rsid w:val="008F6688"/>
    <w:rsid w:val="008F6E35"/>
    <w:rsid w:val="009001D5"/>
    <w:rsid w:val="00900521"/>
    <w:rsid w:val="009014E5"/>
    <w:rsid w:val="0090180F"/>
    <w:rsid w:val="009026BB"/>
    <w:rsid w:val="00903AC0"/>
    <w:rsid w:val="00905A3A"/>
    <w:rsid w:val="00907533"/>
    <w:rsid w:val="00910B4C"/>
    <w:rsid w:val="0091363D"/>
    <w:rsid w:val="00914423"/>
    <w:rsid w:val="00914F8F"/>
    <w:rsid w:val="009155A1"/>
    <w:rsid w:val="0091644D"/>
    <w:rsid w:val="00917711"/>
    <w:rsid w:val="009201DC"/>
    <w:rsid w:val="0092085B"/>
    <w:rsid w:val="009218D1"/>
    <w:rsid w:val="00923246"/>
    <w:rsid w:val="00923B09"/>
    <w:rsid w:val="00924524"/>
    <w:rsid w:val="00925D1D"/>
    <w:rsid w:val="00927AF1"/>
    <w:rsid w:val="00927E64"/>
    <w:rsid w:val="009375DB"/>
    <w:rsid w:val="00937B2F"/>
    <w:rsid w:val="00940F1B"/>
    <w:rsid w:val="00946F38"/>
    <w:rsid w:val="00947C91"/>
    <w:rsid w:val="009517E4"/>
    <w:rsid w:val="00952A79"/>
    <w:rsid w:val="009556F2"/>
    <w:rsid w:val="00955811"/>
    <w:rsid w:val="009572F8"/>
    <w:rsid w:val="00957A19"/>
    <w:rsid w:val="00960A03"/>
    <w:rsid w:val="009623EA"/>
    <w:rsid w:val="00963032"/>
    <w:rsid w:val="00963151"/>
    <w:rsid w:val="00964360"/>
    <w:rsid w:val="00964B6F"/>
    <w:rsid w:val="00965890"/>
    <w:rsid w:val="00965CD1"/>
    <w:rsid w:val="00972675"/>
    <w:rsid w:val="00973EE7"/>
    <w:rsid w:val="00974299"/>
    <w:rsid w:val="0097465B"/>
    <w:rsid w:val="00976935"/>
    <w:rsid w:val="00976955"/>
    <w:rsid w:val="00976EC6"/>
    <w:rsid w:val="00977213"/>
    <w:rsid w:val="00977FFC"/>
    <w:rsid w:val="00977FFE"/>
    <w:rsid w:val="00981024"/>
    <w:rsid w:val="009839C0"/>
    <w:rsid w:val="00983E11"/>
    <w:rsid w:val="00986494"/>
    <w:rsid w:val="00986D0F"/>
    <w:rsid w:val="0098738F"/>
    <w:rsid w:val="00987871"/>
    <w:rsid w:val="009902A0"/>
    <w:rsid w:val="0099288F"/>
    <w:rsid w:val="00992B4F"/>
    <w:rsid w:val="00994DA3"/>
    <w:rsid w:val="00997E01"/>
    <w:rsid w:val="009A237A"/>
    <w:rsid w:val="009A311F"/>
    <w:rsid w:val="009A4510"/>
    <w:rsid w:val="009A5EAE"/>
    <w:rsid w:val="009A75EB"/>
    <w:rsid w:val="009A7940"/>
    <w:rsid w:val="009B07B4"/>
    <w:rsid w:val="009B15A2"/>
    <w:rsid w:val="009B373D"/>
    <w:rsid w:val="009B3971"/>
    <w:rsid w:val="009B4326"/>
    <w:rsid w:val="009B4E11"/>
    <w:rsid w:val="009B6E2B"/>
    <w:rsid w:val="009B713A"/>
    <w:rsid w:val="009B7724"/>
    <w:rsid w:val="009C0B5A"/>
    <w:rsid w:val="009C10C2"/>
    <w:rsid w:val="009C1FF0"/>
    <w:rsid w:val="009C5CEC"/>
    <w:rsid w:val="009C5D88"/>
    <w:rsid w:val="009D099F"/>
    <w:rsid w:val="009D1438"/>
    <w:rsid w:val="009D1F01"/>
    <w:rsid w:val="009D2C7E"/>
    <w:rsid w:val="009D54BC"/>
    <w:rsid w:val="009D699F"/>
    <w:rsid w:val="009D6D99"/>
    <w:rsid w:val="009D701A"/>
    <w:rsid w:val="009D737B"/>
    <w:rsid w:val="009E006A"/>
    <w:rsid w:val="009E0CEA"/>
    <w:rsid w:val="009E24BD"/>
    <w:rsid w:val="009E281A"/>
    <w:rsid w:val="009E48E0"/>
    <w:rsid w:val="009E4D78"/>
    <w:rsid w:val="009E6341"/>
    <w:rsid w:val="009E6644"/>
    <w:rsid w:val="009E7CE2"/>
    <w:rsid w:val="009F04D2"/>
    <w:rsid w:val="009F06CD"/>
    <w:rsid w:val="009F1BEC"/>
    <w:rsid w:val="009F21A5"/>
    <w:rsid w:val="009F31A5"/>
    <w:rsid w:val="009F5F17"/>
    <w:rsid w:val="009F69B8"/>
    <w:rsid w:val="00A0056F"/>
    <w:rsid w:val="00A006C4"/>
    <w:rsid w:val="00A00BB2"/>
    <w:rsid w:val="00A01532"/>
    <w:rsid w:val="00A0171A"/>
    <w:rsid w:val="00A045D8"/>
    <w:rsid w:val="00A06B28"/>
    <w:rsid w:val="00A079D7"/>
    <w:rsid w:val="00A1115E"/>
    <w:rsid w:val="00A113C5"/>
    <w:rsid w:val="00A117E6"/>
    <w:rsid w:val="00A11860"/>
    <w:rsid w:val="00A11E42"/>
    <w:rsid w:val="00A133DA"/>
    <w:rsid w:val="00A1367E"/>
    <w:rsid w:val="00A14EA0"/>
    <w:rsid w:val="00A1537A"/>
    <w:rsid w:val="00A203D9"/>
    <w:rsid w:val="00A2164D"/>
    <w:rsid w:val="00A21E3E"/>
    <w:rsid w:val="00A22067"/>
    <w:rsid w:val="00A229F6"/>
    <w:rsid w:val="00A25940"/>
    <w:rsid w:val="00A27E50"/>
    <w:rsid w:val="00A27FB8"/>
    <w:rsid w:val="00A3303B"/>
    <w:rsid w:val="00A334B1"/>
    <w:rsid w:val="00A35069"/>
    <w:rsid w:val="00A350F0"/>
    <w:rsid w:val="00A408AF"/>
    <w:rsid w:val="00A41B01"/>
    <w:rsid w:val="00A428A9"/>
    <w:rsid w:val="00A4293B"/>
    <w:rsid w:val="00A43474"/>
    <w:rsid w:val="00A43529"/>
    <w:rsid w:val="00A4461D"/>
    <w:rsid w:val="00A450C6"/>
    <w:rsid w:val="00A45AC9"/>
    <w:rsid w:val="00A466EE"/>
    <w:rsid w:val="00A47B36"/>
    <w:rsid w:val="00A5111A"/>
    <w:rsid w:val="00A51CFD"/>
    <w:rsid w:val="00A53915"/>
    <w:rsid w:val="00A54024"/>
    <w:rsid w:val="00A5460F"/>
    <w:rsid w:val="00A61EFF"/>
    <w:rsid w:val="00A62D73"/>
    <w:rsid w:val="00A64C8E"/>
    <w:rsid w:val="00A7027C"/>
    <w:rsid w:val="00A70702"/>
    <w:rsid w:val="00A71731"/>
    <w:rsid w:val="00A71FBE"/>
    <w:rsid w:val="00A748B1"/>
    <w:rsid w:val="00A75079"/>
    <w:rsid w:val="00A772EC"/>
    <w:rsid w:val="00A81759"/>
    <w:rsid w:val="00A825FA"/>
    <w:rsid w:val="00A83E3F"/>
    <w:rsid w:val="00A85461"/>
    <w:rsid w:val="00A91E1F"/>
    <w:rsid w:val="00A91FE6"/>
    <w:rsid w:val="00A92789"/>
    <w:rsid w:val="00A97E28"/>
    <w:rsid w:val="00AA1948"/>
    <w:rsid w:val="00AA2402"/>
    <w:rsid w:val="00AA378F"/>
    <w:rsid w:val="00AA3EDF"/>
    <w:rsid w:val="00AA4BA6"/>
    <w:rsid w:val="00AA4C01"/>
    <w:rsid w:val="00AA56E5"/>
    <w:rsid w:val="00AA67E5"/>
    <w:rsid w:val="00AB0584"/>
    <w:rsid w:val="00AB1310"/>
    <w:rsid w:val="00AB2D00"/>
    <w:rsid w:val="00AB3AE8"/>
    <w:rsid w:val="00AB4461"/>
    <w:rsid w:val="00AB45C6"/>
    <w:rsid w:val="00AB4C0E"/>
    <w:rsid w:val="00AB4DCA"/>
    <w:rsid w:val="00AB5D1E"/>
    <w:rsid w:val="00AB615C"/>
    <w:rsid w:val="00AB6C76"/>
    <w:rsid w:val="00AB7A5E"/>
    <w:rsid w:val="00AC0124"/>
    <w:rsid w:val="00AC118A"/>
    <w:rsid w:val="00AC5F9C"/>
    <w:rsid w:val="00AD0D2A"/>
    <w:rsid w:val="00AD33D5"/>
    <w:rsid w:val="00AD5354"/>
    <w:rsid w:val="00AD583B"/>
    <w:rsid w:val="00AE0E3B"/>
    <w:rsid w:val="00AE1E3B"/>
    <w:rsid w:val="00AE2922"/>
    <w:rsid w:val="00AE536E"/>
    <w:rsid w:val="00AE5D8C"/>
    <w:rsid w:val="00AE6B2D"/>
    <w:rsid w:val="00AE755A"/>
    <w:rsid w:val="00AF06CB"/>
    <w:rsid w:val="00AF13C6"/>
    <w:rsid w:val="00AF1FB0"/>
    <w:rsid w:val="00AF250C"/>
    <w:rsid w:val="00AF2682"/>
    <w:rsid w:val="00AF3686"/>
    <w:rsid w:val="00AF6B2F"/>
    <w:rsid w:val="00AF78D0"/>
    <w:rsid w:val="00AF7F1A"/>
    <w:rsid w:val="00B00664"/>
    <w:rsid w:val="00B01ED7"/>
    <w:rsid w:val="00B02170"/>
    <w:rsid w:val="00B02E04"/>
    <w:rsid w:val="00B03D6B"/>
    <w:rsid w:val="00B06473"/>
    <w:rsid w:val="00B10A73"/>
    <w:rsid w:val="00B10B0D"/>
    <w:rsid w:val="00B10FAD"/>
    <w:rsid w:val="00B136C4"/>
    <w:rsid w:val="00B148D2"/>
    <w:rsid w:val="00B15750"/>
    <w:rsid w:val="00B17019"/>
    <w:rsid w:val="00B21606"/>
    <w:rsid w:val="00B216A3"/>
    <w:rsid w:val="00B229FB"/>
    <w:rsid w:val="00B23B2F"/>
    <w:rsid w:val="00B24904"/>
    <w:rsid w:val="00B25AC6"/>
    <w:rsid w:val="00B25FC2"/>
    <w:rsid w:val="00B27488"/>
    <w:rsid w:val="00B306F6"/>
    <w:rsid w:val="00B32865"/>
    <w:rsid w:val="00B33853"/>
    <w:rsid w:val="00B338E2"/>
    <w:rsid w:val="00B33903"/>
    <w:rsid w:val="00B344C5"/>
    <w:rsid w:val="00B352D0"/>
    <w:rsid w:val="00B36423"/>
    <w:rsid w:val="00B3744E"/>
    <w:rsid w:val="00B42430"/>
    <w:rsid w:val="00B47A0B"/>
    <w:rsid w:val="00B55255"/>
    <w:rsid w:val="00B554EE"/>
    <w:rsid w:val="00B55671"/>
    <w:rsid w:val="00B55C0D"/>
    <w:rsid w:val="00B55DC7"/>
    <w:rsid w:val="00B60E9C"/>
    <w:rsid w:val="00B6364F"/>
    <w:rsid w:val="00B63797"/>
    <w:rsid w:val="00B67101"/>
    <w:rsid w:val="00B67111"/>
    <w:rsid w:val="00B67849"/>
    <w:rsid w:val="00B72EC3"/>
    <w:rsid w:val="00B7421D"/>
    <w:rsid w:val="00B75D5E"/>
    <w:rsid w:val="00B768A2"/>
    <w:rsid w:val="00B8184D"/>
    <w:rsid w:val="00B822B1"/>
    <w:rsid w:val="00B831FE"/>
    <w:rsid w:val="00B8372C"/>
    <w:rsid w:val="00B839D4"/>
    <w:rsid w:val="00B84D83"/>
    <w:rsid w:val="00B8679F"/>
    <w:rsid w:val="00B90B4B"/>
    <w:rsid w:val="00B90CFF"/>
    <w:rsid w:val="00B92E7E"/>
    <w:rsid w:val="00B92FF9"/>
    <w:rsid w:val="00B93AF2"/>
    <w:rsid w:val="00B94C4E"/>
    <w:rsid w:val="00B9547E"/>
    <w:rsid w:val="00B95B78"/>
    <w:rsid w:val="00B96BA2"/>
    <w:rsid w:val="00BA388E"/>
    <w:rsid w:val="00BA3C1C"/>
    <w:rsid w:val="00BA3F47"/>
    <w:rsid w:val="00BA703E"/>
    <w:rsid w:val="00BB0C26"/>
    <w:rsid w:val="00BB1415"/>
    <w:rsid w:val="00BB3832"/>
    <w:rsid w:val="00BB528C"/>
    <w:rsid w:val="00BB6692"/>
    <w:rsid w:val="00BB682F"/>
    <w:rsid w:val="00BC1533"/>
    <w:rsid w:val="00BC19F7"/>
    <w:rsid w:val="00BC2D2E"/>
    <w:rsid w:val="00BC515F"/>
    <w:rsid w:val="00BC6316"/>
    <w:rsid w:val="00BC6AC0"/>
    <w:rsid w:val="00BC6BB4"/>
    <w:rsid w:val="00BC6C9C"/>
    <w:rsid w:val="00BD1F9A"/>
    <w:rsid w:val="00BD230A"/>
    <w:rsid w:val="00BD31E0"/>
    <w:rsid w:val="00BD33E5"/>
    <w:rsid w:val="00BD3545"/>
    <w:rsid w:val="00BD3885"/>
    <w:rsid w:val="00BD3942"/>
    <w:rsid w:val="00BD4BE7"/>
    <w:rsid w:val="00BD4E4E"/>
    <w:rsid w:val="00BD6458"/>
    <w:rsid w:val="00BD7A10"/>
    <w:rsid w:val="00BD7B61"/>
    <w:rsid w:val="00BE111C"/>
    <w:rsid w:val="00BE15FC"/>
    <w:rsid w:val="00BE2822"/>
    <w:rsid w:val="00BE4FF8"/>
    <w:rsid w:val="00BE535B"/>
    <w:rsid w:val="00BE6309"/>
    <w:rsid w:val="00BE725A"/>
    <w:rsid w:val="00BE75B9"/>
    <w:rsid w:val="00BF009B"/>
    <w:rsid w:val="00BF1717"/>
    <w:rsid w:val="00BF1E20"/>
    <w:rsid w:val="00BF3D8B"/>
    <w:rsid w:val="00BF4507"/>
    <w:rsid w:val="00BF4661"/>
    <w:rsid w:val="00BF4AC6"/>
    <w:rsid w:val="00BF58DC"/>
    <w:rsid w:val="00BF6602"/>
    <w:rsid w:val="00BF6981"/>
    <w:rsid w:val="00BF6F19"/>
    <w:rsid w:val="00BF7787"/>
    <w:rsid w:val="00C04976"/>
    <w:rsid w:val="00C04E3C"/>
    <w:rsid w:val="00C052E4"/>
    <w:rsid w:val="00C05482"/>
    <w:rsid w:val="00C05AB5"/>
    <w:rsid w:val="00C07EFF"/>
    <w:rsid w:val="00C12DA9"/>
    <w:rsid w:val="00C1477B"/>
    <w:rsid w:val="00C148C2"/>
    <w:rsid w:val="00C16CE0"/>
    <w:rsid w:val="00C20C44"/>
    <w:rsid w:val="00C2471B"/>
    <w:rsid w:val="00C25466"/>
    <w:rsid w:val="00C2676C"/>
    <w:rsid w:val="00C27851"/>
    <w:rsid w:val="00C30BEF"/>
    <w:rsid w:val="00C31844"/>
    <w:rsid w:val="00C32C66"/>
    <w:rsid w:val="00C36E50"/>
    <w:rsid w:val="00C372EA"/>
    <w:rsid w:val="00C372F3"/>
    <w:rsid w:val="00C4064C"/>
    <w:rsid w:val="00C42D1C"/>
    <w:rsid w:val="00C4396F"/>
    <w:rsid w:val="00C43B14"/>
    <w:rsid w:val="00C43DCD"/>
    <w:rsid w:val="00C44C8A"/>
    <w:rsid w:val="00C452BE"/>
    <w:rsid w:val="00C4589F"/>
    <w:rsid w:val="00C50B7C"/>
    <w:rsid w:val="00C51003"/>
    <w:rsid w:val="00C516CF"/>
    <w:rsid w:val="00C53798"/>
    <w:rsid w:val="00C54F4D"/>
    <w:rsid w:val="00C55673"/>
    <w:rsid w:val="00C56D80"/>
    <w:rsid w:val="00C571F6"/>
    <w:rsid w:val="00C60E68"/>
    <w:rsid w:val="00C61320"/>
    <w:rsid w:val="00C647A0"/>
    <w:rsid w:val="00C65131"/>
    <w:rsid w:val="00C66836"/>
    <w:rsid w:val="00C66D60"/>
    <w:rsid w:val="00C67DF1"/>
    <w:rsid w:val="00C67EBC"/>
    <w:rsid w:val="00C7101F"/>
    <w:rsid w:val="00C713D8"/>
    <w:rsid w:val="00C717B1"/>
    <w:rsid w:val="00C72558"/>
    <w:rsid w:val="00C75A0E"/>
    <w:rsid w:val="00C75A8A"/>
    <w:rsid w:val="00C77048"/>
    <w:rsid w:val="00C770C3"/>
    <w:rsid w:val="00C807A7"/>
    <w:rsid w:val="00C8165F"/>
    <w:rsid w:val="00C81BD5"/>
    <w:rsid w:val="00C82AEC"/>
    <w:rsid w:val="00C82B94"/>
    <w:rsid w:val="00C82FF5"/>
    <w:rsid w:val="00C84C78"/>
    <w:rsid w:val="00C85844"/>
    <w:rsid w:val="00C863D8"/>
    <w:rsid w:val="00C871BB"/>
    <w:rsid w:val="00C9248C"/>
    <w:rsid w:val="00C93EDF"/>
    <w:rsid w:val="00C95F5D"/>
    <w:rsid w:val="00C97DE2"/>
    <w:rsid w:val="00C97DE3"/>
    <w:rsid w:val="00CA0E75"/>
    <w:rsid w:val="00CA3364"/>
    <w:rsid w:val="00CA40CE"/>
    <w:rsid w:val="00CA421B"/>
    <w:rsid w:val="00CA4E6A"/>
    <w:rsid w:val="00CA5BB0"/>
    <w:rsid w:val="00CA75BE"/>
    <w:rsid w:val="00CA7673"/>
    <w:rsid w:val="00CA784D"/>
    <w:rsid w:val="00CB0AC3"/>
    <w:rsid w:val="00CB1935"/>
    <w:rsid w:val="00CB286A"/>
    <w:rsid w:val="00CB2F48"/>
    <w:rsid w:val="00CB38CE"/>
    <w:rsid w:val="00CB4DD7"/>
    <w:rsid w:val="00CB63EF"/>
    <w:rsid w:val="00CB692D"/>
    <w:rsid w:val="00CB6F54"/>
    <w:rsid w:val="00CB7450"/>
    <w:rsid w:val="00CB7FD5"/>
    <w:rsid w:val="00CC0AE4"/>
    <w:rsid w:val="00CC2149"/>
    <w:rsid w:val="00CC2CC1"/>
    <w:rsid w:val="00CC2FE5"/>
    <w:rsid w:val="00CC3983"/>
    <w:rsid w:val="00CC5888"/>
    <w:rsid w:val="00CC7234"/>
    <w:rsid w:val="00CD0DCF"/>
    <w:rsid w:val="00CD29F5"/>
    <w:rsid w:val="00CD2B1B"/>
    <w:rsid w:val="00CD344C"/>
    <w:rsid w:val="00CD41A2"/>
    <w:rsid w:val="00CD4200"/>
    <w:rsid w:val="00CD429D"/>
    <w:rsid w:val="00CD452D"/>
    <w:rsid w:val="00CD6261"/>
    <w:rsid w:val="00CD638B"/>
    <w:rsid w:val="00CD6A30"/>
    <w:rsid w:val="00CE1C1D"/>
    <w:rsid w:val="00CE1C98"/>
    <w:rsid w:val="00CE2302"/>
    <w:rsid w:val="00CE336B"/>
    <w:rsid w:val="00CE34C5"/>
    <w:rsid w:val="00CE35E5"/>
    <w:rsid w:val="00CE5874"/>
    <w:rsid w:val="00CE6848"/>
    <w:rsid w:val="00CE7F15"/>
    <w:rsid w:val="00CF04C1"/>
    <w:rsid w:val="00CF0982"/>
    <w:rsid w:val="00CF3543"/>
    <w:rsid w:val="00CF5342"/>
    <w:rsid w:val="00CF5ACB"/>
    <w:rsid w:val="00CF5D37"/>
    <w:rsid w:val="00CF6B39"/>
    <w:rsid w:val="00CF7529"/>
    <w:rsid w:val="00D0067C"/>
    <w:rsid w:val="00D00DBB"/>
    <w:rsid w:val="00D013AA"/>
    <w:rsid w:val="00D01A04"/>
    <w:rsid w:val="00D02203"/>
    <w:rsid w:val="00D0294D"/>
    <w:rsid w:val="00D035FB"/>
    <w:rsid w:val="00D051FA"/>
    <w:rsid w:val="00D0696A"/>
    <w:rsid w:val="00D102E2"/>
    <w:rsid w:val="00D1193D"/>
    <w:rsid w:val="00D12E26"/>
    <w:rsid w:val="00D162A1"/>
    <w:rsid w:val="00D210D0"/>
    <w:rsid w:val="00D2128F"/>
    <w:rsid w:val="00D21954"/>
    <w:rsid w:val="00D21F38"/>
    <w:rsid w:val="00D232F3"/>
    <w:rsid w:val="00D23453"/>
    <w:rsid w:val="00D248BD"/>
    <w:rsid w:val="00D26A66"/>
    <w:rsid w:val="00D30940"/>
    <w:rsid w:val="00D3270A"/>
    <w:rsid w:val="00D33A1E"/>
    <w:rsid w:val="00D34347"/>
    <w:rsid w:val="00D35381"/>
    <w:rsid w:val="00D35928"/>
    <w:rsid w:val="00D35D0A"/>
    <w:rsid w:val="00D3628A"/>
    <w:rsid w:val="00D40821"/>
    <w:rsid w:val="00D40F9E"/>
    <w:rsid w:val="00D420DD"/>
    <w:rsid w:val="00D42CC7"/>
    <w:rsid w:val="00D45A49"/>
    <w:rsid w:val="00D45FB9"/>
    <w:rsid w:val="00D523AF"/>
    <w:rsid w:val="00D52631"/>
    <w:rsid w:val="00D53C28"/>
    <w:rsid w:val="00D541A2"/>
    <w:rsid w:val="00D550FB"/>
    <w:rsid w:val="00D560A9"/>
    <w:rsid w:val="00D562E4"/>
    <w:rsid w:val="00D56B29"/>
    <w:rsid w:val="00D57C3C"/>
    <w:rsid w:val="00D61B67"/>
    <w:rsid w:val="00D61B7C"/>
    <w:rsid w:val="00D6236A"/>
    <w:rsid w:val="00D648F4"/>
    <w:rsid w:val="00D64C5D"/>
    <w:rsid w:val="00D66829"/>
    <w:rsid w:val="00D67E87"/>
    <w:rsid w:val="00D7016D"/>
    <w:rsid w:val="00D71691"/>
    <w:rsid w:val="00D71C97"/>
    <w:rsid w:val="00D721B2"/>
    <w:rsid w:val="00D725BE"/>
    <w:rsid w:val="00D72D1B"/>
    <w:rsid w:val="00D747B7"/>
    <w:rsid w:val="00D75DE4"/>
    <w:rsid w:val="00D76CCD"/>
    <w:rsid w:val="00D77890"/>
    <w:rsid w:val="00D800B1"/>
    <w:rsid w:val="00D819C1"/>
    <w:rsid w:val="00D82CE4"/>
    <w:rsid w:val="00D847C6"/>
    <w:rsid w:val="00D8627A"/>
    <w:rsid w:val="00D87216"/>
    <w:rsid w:val="00D87961"/>
    <w:rsid w:val="00D87962"/>
    <w:rsid w:val="00D90022"/>
    <w:rsid w:val="00D904A5"/>
    <w:rsid w:val="00D90734"/>
    <w:rsid w:val="00D913D6"/>
    <w:rsid w:val="00D91B03"/>
    <w:rsid w:val="00D92ABF"/>
    <w:rsid w:val="00D94099"/>
    <w:rsid w:val="00D945A5"/>
    <w:rsid w:val="00D95666"/>
    <w:rsid w:val="00D95FB4"/>
    <w:rsid w:val="00D97774"/>
    <w:rsid w:val="00D97F1E"/>
    <w:rsid w:val="00DA206C"/>
    <w:rsid w:val="00DA2890"/>
    <w:rsid w:val="00DA3212"/>
    <w:rsid w:val="00DA3960"/>
    <w:rsid w:val="00DA39D6"/>
    <w:rsid w:val="00DA4104"/>
    <w:rsid w:val="00DA4744"/>
    <w:rsid w:val="00DA491C"/>
    <w:rsid w:val="00DA555D"/>
    <w:rsid w:val="00DA70B3"/>
    <w:rsid w:val="00DA7988"/>
    <w:rsid w:val="00DB0B0F"/>
    <w:rsid w:val="00DB31D5"/>
    <w:rsid w:val="00DB32E6"/>
    <w:rsid w:val="00DB4575"/>
    <w:rsid w:val="00DB5F26"/>
    <w:rsid w:val="00DC1BA5"/>
    <w:rsid w:val="00DC2CA5"/>
    <w:rsid w:val="00DC7607"/>
    <w:rsid w:val="00DC7F0E"/>
    <w:rsid w:val="00DD195E"/>
    <w:rsid w:val="00DD25DC"/>
    <w:rsid w:val="00DD33B6"/>
    <w:rsid w:val="00DD369B"/>
    <w:rsid w:val="00DD6FF2"/>
    <w:rsid w:val="00DD7556"/>
    <w:rsid w:val="00DE0A70"/>
    <w:rsid w:val="00DE0B8D"/>
    <w:rsid w:val="00DE0C05"/>
    <w:rsid w:val="00DE467B"/>
    <w:rsid w:val="00DE4FF7"/>
    <w:rsid w:val="00DE57E7"/>
    <w:rsid w:val="00DE6FE1"/>
    <w:rsid w:val="00DE7157"/>
    <w:rsid w:val="00DE79DC"/>
    <w:rsid w:val="00DF0C16"/>
    <w:rsid w:val="00DF3E5D"/>
    <w:rsid w:val="00DF4358"/>
    <w:rsid w:val="00DF4A01"/>
    <w:rsid w:val="00DF5D7A"/>
    <w:rsid w:val="00E001FC"/>
    <w:rsid w:val="00E0028F"/>
    <w:rsid w:val="00E020D7"/>
    <w:rsid w:val="00E025DF"/>
    <w:rsid w:val="00E02899"/>
    <w:rsid w:val="00E02B8C"/>
    <w:rsid w:val="00E03D4A"/>
    <w:rsid w:val="00E04EDE"/>
    <w:rsid w:val="00E05D08"/>
    <w:rsid w:val="00E078C8"/>
    <w:rsid w:val="00E07AA2"/>
    <w:rsid w:val="00E1021D"/>
    <w:rsid w:val="00E12D2C"/>
    <w:rsid w:val="00E13566"/>
    <w:rsid w:val="00E16EF7"/>
    <w:rsid w:val="00E16F1F"/>
    <w:rsid w:val="00E174DF"/>
    <w:rsid w:val="00E17BC6"/>
    <w:rsid w:val="00E21953"/>
    <w:rsid w:val="00E21BE5"/>
    <w:rsid w:val="00E23318"/>
    <w:rsid w:val="00E2366E"/>
    <w:rsid w:val="00E25E8F"/>
    <w:rsid w:val="00E2743D"/>
    <w:rsid w:val="00E30B5F"/>
    <w:rsid w:val="00E32DB7"/>
    <w:rsid w:val="00E34510"/>
    <w:rsid w:val="00E35CDC"/>
    <w:rsid w:val="00E374CC"/>
    <w:rsid w:val="00E40F29"/>
    <w:rsid w:val="00E425BC"/>
    <w:rsid w:val="00E45E3B"/>
    <w:rsid w:val="00E47AD9"/>
    <w:rsid w:val="00E47E1F"/>
    <w:rsid w:val="00E50504"/>
    <w:rsid w:val="00E53CA4"/>
    <w:rsid w:val="00E5751A"/>
    <w:rsid w:val="00E57E46"/>
    <w:rsid w:val="00E61097"/>
    <w:rsid w:val="00E625DE"/>
    <w:rsid w:val="00E6310E"/>
    <w:rsid w:val="00E63E6B"/>
    <w:rsid w:val="00E647B4"/>
    <w:rsid w:val="00E64A78"/>
    <w:rsid w:val="00E65F5E"/>
    <w:rsid w:val="00E66603"/>
    <w:rsid w:val="00E67421"/>
    <w:rsid w:val="00E71FFB"/>
    <w:rsid w:val="00E80550"/>
    <w:rsid w:val="00E81116"/>
    <w:rsid w:val="00E81AB3"/>
    <w:rsid w:val="00E81D00"/>
    <w:rsid w:val="00E843A1"/>
    <w:rsid w:val="00E84BFF"/>
    <w:rsid w:val="00E84E24"/>
    <w:rsid w:val="00E84EDE"/>
    <w:rsid w:val="00E854DE"/>
    <w:rsid w:val="00E865FA"/>
    <w:rsid w:val="00E8743D"/>
    <w:rsid w:val="00E932AE"/>
    <w:rsid w:val="00E9420C"/>
    <w:rsid w:val="00E94E86"/>
    <w:rsid w:val="00E95D09"/>
    <w:rsid w:val="00E95D30"/>
    <w:rsid w:val="00E96C69"/>
    <w:rsid w:val="00E9702F"/>
    <w:rsid w:val="00EA0689"/>
    <w:rsid w:val="00EA375C"/>
    <w:rsid w:val="00EA3A6F"/>
    <w:rsid w:val="00EA4070"/>
    <w:rsid w:val="00EA7B42"/>
    <w:rsid w:val="00EA7C43"/>
    <w:rsid w:val="00EB1E89"/>
    <w:rsid w:val="00EB2881"/>
    <w:rsid w:val="00EB39BC"/>
    <w:rsid w:val="00EB5CE3"/>
    <w:rsid w:val="00EB79C6"/>
    <w:rsid w:val="00EC0F16"/>
    <w:rsid w:val="00EC2E98"/>
    <w:rsid w:val="00EC372F"/>
    <w:rsid w:val="00EC40FE"/>
    <w:rsid w:val="00EC41FE"/>
    <w:rsid w:val="00EC4645"/>
    <w:rsid w:val="00EC54F6"/>
    <w:rsid w:val="00EC7233"/>
    <w:rsid w:val="00EC72E4"/>
    <w:rsid w:val="00EC74E3"/>
    <w:rsid w:val="00EC7D31"/>
    <w:rsid w:val="00ED1D15"/>
    <w:rsid w:val="00ED327C"/>
    <w:rsid w:val="00ED36AA"/>
    <w:rsid w:val="00ED493C"/>
    <w:rsid w:val="00ED5C9A"/>
    <w:rsid w:val="00ED6046"/>
    <w:rsid w:val="00ED68CD"/>
    <w:rsid w:val="00EE0E88"/>
    <w:rsid w:val="00EE4291"/>
    <w:rsid w:val="00EF30C8"/>
    <w:rsid w:val="00EF34C0"/>
    <w:rsid w:val="00EF5BB8"/>
    <w:rsid w:val="00EF5BE4"/>
    <w:rsid w:val="00EF6C7F"/>
    <w:rsid w:val="00EF70D5"/>
    <w:rsid w:val="00EF720C"/>
    <w:rsid w:val="00EF7D45"/>
    <w:rsid w:val="00F02C8C"/>
    <w:rsid w:val="00F043CC"/>
    <w:rsid w:val="00F04BA9"/>
    <w:rsid w:val="00F04C38"/>
    <w:rsid w:val="00F05597"/>
    <w:rsid w:val="00F05B5E"/>
    <w:rsid w:val="00F05D85"/>
    <w:rsid w:val="00F07C36"/>
    <w:rsid w:val="00F07EE3"/>
    <w:rsid w:val="00F1047B"/>
    <w:rsid w:val="00F1203F"/>
    <w:rsid w:val="00F12E83"/>
    <w:rsid w:val="00F13E09"/>
    <w:rsid w:val="00F14C81"/>
    <w:rsid w:val="00F15484"/>
    <w:rsid w:val="00F1604C"/>
    <w:rsid w:val="00F16F7C"/>
    <w:rsid w:val="00F17556"/>
    <w:rsid w:val="00F17EAA"/>
    <w:rsid w:val="00F17F73"/>
    <w:rsid w:val="00F24688"/>
    <w:rsid w:val="00F25663"/>
    <w:rsid w:val="00F2614A"/>
    <w:rsid w:val="00F27907"/>
    <w:rsid w:val="00F307EA"/>
    <w:rsid w:val="00F32E9C"/>
    <w:rsid w:val="00F33483"/>
    <w:rsid w:val="00F33E51"/>
    <w:rsid w:val="00F347FB"/>
    <w:rsid w:val="00F36561"/>
    <w:rsid w:val="00F365D7"/>
    <w:rsid w:val="00F40B7A"/>
    <w:rsid w:val="00F43B91"/>
    <w:rsid w:val="00F457D8"/>
    <w:rsid w:val="00F45F9F"/>
    <w:rsid w:val="00F4797F"/>
    <w:rsid w:val="00F50EB8"/>
    <w:rsid w:val="00F52361"/>
    <w:rsid w:val="00F5281D"/>
    <w:rsid w:val="00F531DD"/>
    <w:rsid w:val="00F53CDC"/>
    <w:rsid w:val="00F53E1C"/>
    <w:rsid w:val="00F54C9B"/>
    <w:rsid w:val="00F55469"/>
    <w:rsid w:val="00F558F0"/>
    <w:rsid w:val="00F55B14"/>
    <w:rsid w:val="00F61703"/>
    <w:rsid w:val="00F61D85"/>
    <w:rsid w:val="00F63E4F"/>
    <w:rsid w:val="00F64185"/>
    <w:rsid w:val="00F643FA"/>
    <w:rsid w:val="00F64FB1"/>
    <w:rsid w:val="00F67481"/>
    <w:rsid w:val="00F7048B"/>
    <w:rsid w:val="00F7072A"/>
    <w:rsid w:val="00F70937"/>
    <w:rsid w:val="00F7104A"/>
    <w:rsid w:val="00F71995"/>
    <w:rsid w:val="00F72342"/>
    <w:rsid w:val="00F723CD"/>
    <w:rsid w:val="00F72A55"/>
    <w:rsid w:val="00F73CB4"/>
    <w:rsid w:val="00F77502"/>
    <w:rsid w:val="00F811A3"/>
    <w:rsid w:val="00F81985"/>
    <w:rsid w:val="00F81C44"/>
    <w:rsid w:val="00F8230A"/>
    <w:rsid w:val="00F82D9C"/>
    <w:rsid w:val="00F84894"/>
    <w:rsid w:val="00F85667"/>
    <w:rsid w:val="00F864D2"/>
    <w:rsid w:val="00F865C3"/>
    <w:rsid w:val="00F9022B"/>
    <w:rsid w:val="00F9027D"/>
    <w:rsid w:val="00F9030A"/>
    <w:rsid w:val="00F9171F"/>
    <w:rsid w:val="00F923A0"/>
    <w:rsid w:val="00F92F88"/>
    <w:rsid w:val="00F94405"/>
    <w:rsid w:val="00F96BE6"/>
    <w:rsid w:val="00F97FBC"/>
    <w:rsid w:val="00FA0DCB"/>
    <w:rsid w:val="00FA2147"/>
    <w:rsid w:val="00FA2218"/>
    <w:rsid w:val="00FA4B60"/>
    <w:rsid w:val="00FA4DDF"/>
    <w:rsid w:val="00FA56CD"/>
    <w:rsid w:val="00FA7283"/>
    <w:rsid w:val="00FB19B2"/>
    <w:rsid w:val="00FB3F0F"/>
    <w:rsid w:val="00FB66BC"/>
    <w:rsid w:val="00FB6A28"/>
    <w:rsid w:val="00FB7909"/>
    <w:rsid w:val="00FC0187"/>
    <w:rsid w:val="00FC06C0"/>
    <w:rsid w:val="00FC2799"/>
    <w:rsid w:val="00FC2916"/>
    <w:rsid w:val="00FC324F"/>
    <w:rsid w:val="00FC3965"/>
    <w:rsid w:val="00FC3A79"/>
    <w:rsid w:val="00FC3E2C"/>
    <w:rsid w:val="00FC42DB"/>
    <w:rsid w:val="00FC4647"/>
    <w:rsid w:val="00FC539C"/>
    <w:rsid w:val="00FC6EF1"/>
    <w:rsid w:val="00FD0D74"/>
    <w:rsid w:val="00FD1B78"/>
    <w:rsid w:val="00FD1EE1"/>
    <w:rsid w:val="00FD2465"/>
    <w:rsid w:val="00FD3F5D"/>
    <w:rsid w:val="00FD4339"/>
    <w:rsid w:val="00FD5592"/>
    <w:rsid w:val="00FD6D48"/>
    <w:rsid w:val="00FD7A0F"/>
    <w:rsid w:val="00FE28BF"/>
    <w:rsid w:val="00FE3C74"/>
    <w:rsid w:val="00FE5ECA"/>
    <w:rsid w:val="00FF0608"/>
    <w:rsid w:val="00FF1E7B"/>
    <w:rsid w:val="00FF2526"/>
    <w:rsid w:val="00FF2DBB"/>
    <w:rsid w:val="00FF3024"/>
    <w:rsid w:val="00FF32C1"/>
    <w:rsid w:val="00FF4B82"/>
    <w:rsid w:val="00FF6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B2030"/>
  <w15:docId w15:val="{62BC1774-ADCD-4641-9FAA-10A1161A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ACoW_Normal"/>
    <w:qFormat/>
    <w:rsid w:val="00D72D1B"/>
    <w:pPr>
      <w:keepNext/>
      <w:spacing w:before="20" w:after="20"/>
    </w:pPr>
    <w:rPr>
      <w:kern w:val="16"/>
      <w:szCs w:val="18"/>
      <w:lang w:val="en-GB"/>
    </w:rPr>
  </w:style>
  <w:style w:type="paragraph" w:styleId="Heading1">
    <w:name w:val="heading 1"/>
    <w:next w:val="JACoWAuthorList"/>
    <w:link w:val="Heading1Char"/>
    <w:uiPriority w:val="9"/>
    <w:qFormat/>
    <w:rsid w:val="00310C40"/>
    <w:pPr>
      <w:keepNext/>
      <w:spacing w:after="60"/>
      <w:jc w:val="center"/>
      <w:outlineLvl w:val="0"/>
    </w:pPr>
    <w:rPr>
      <w:rFonts w:cs="Arial"/>
      <w:b/>
      <w:bCs/>
      <w:caps/>
      <w:kern w:val="32"/>
      <w:sz w:val="28"/>
      <w:szCs w:val="32"/>
      <w:lang w:val="en-GB"/>
    </w:rPr>
  </w:style>
  <w:style w:type="paragraph" w:styleId="Heading2">
    <w:name w:val="heading 2"/>
    <w:next w:val="BodyTextIndent"/>
    <w:uiPriority w:val="99"/>
    <w:semiHidden/>
    <w:qFormat/>
    <w:rsid w:val="00310C40"/>
    <w:pPr>
      <w:keepNext/>
      <w:spacing w:before="240" w:after="60"/>
      <w:jc w:val="center"/>
      <w:outlineLvl w:val="1"/>
    </w:pPr>
    <w:rPr>
      <w:rFonts w:cs="Arial"/>
      <w:b/>
      <w:bCs/>
      <w:iCs/>
      <w:caps/>
      <w:kern w:val="16"/>
      <w:sz w:val="24"/>
      <w:szCs w:val="28"/>
      <w:lang w:val="en-GB"/>
    </w:rPr>
  </w:style>
  <w:style w:type="paragraph" w:styleId="Heading3">
    <w:name w:val="heading 3"/>
    <w:next w:val="BodyTextIndent"/>
    <w:uiPriority w:val="99"/>
    <w:semiHidden/>
    <w:qFormat/>
    <w:rsid w:val="00310C40"/>
    <w:pPr>
      <w:keepNext/>
      <w:spacing w:before="120" w:after="60"/>
      <w:outlineLvl w:val="2"/>
    </w:pPr>
    <w:rPr>
      <w:rFonts w:cs="Arial"/>
      <w:bCs/>
      <w:i/>
      <w:sz w:val="24"/>
      <w:szCs w:val="26"/>
      <w:lang w:val="en-GB"/>
    </w:rPr>
  </w:style>
  <w:style w:type="paragraph" w:styleId="Heading4">
    <w:name w:val="heading 4"/>
    <w:basedOn w:val="Normal"/>
    <w:next w:val="Normal"/>
    <w:link w:val="Heading4Char"/>
    <w:uiPriority w:val="9"/>
    <w:semiHidden/>
    <w:unhideWhenUsed/>
    <w:qFormat/>
    <w:rsid w:val="00310C40"/>
    <w:pPr>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0C40"/>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0C40"/>
    <w:pPr>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0C40"/>
    <w:pPr>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0C40"/>
    <w:pPr>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10C40"/>
    <w:pPr>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rsid w:val="00BA703E"/>
    <w:rPr>
      <w:sz w:val="16"/>
      <w:lang w:val="en-GB"/>
    </w:rPr>
  </w:style>
  <w:style w:type="paragraph" w:customStyle="1" w:styleId="JACoWReferenceurldoi">
    <w:name w:val="JACoW_Reference url_doi"/>
    <w:basedOn w:val="BodyTextNoIndent"/>
    <w:link w:val="JACoWReferenceurldoiChar"/>
    <w:qFormat/>
    <w:rsid w:val="0041146C"/>
    <w:rPr>
      <w:rFonts w:ascii="Liberation Mono" w:hAnsi="Liberation Mono" w:cs="Courier New"/>
      <w:sz w:val="16"/>
      <w:szCs w:val="15"/>
      <w:lang w:val="en-US"/>
    </w:rPr>
  </w:style>
  <w:style w:type="paragraph" w:customStyle="1" w:styleId="JACoWAuthorList">
    <w:name w:val="JACoW_Author List"/>
    <w:next w:val="JACoWAbstractHeading"/>
    <w:autoRedefine/>
    <w:qFormat/>
    <w:rsid w:val="006414A0"/>
    <w:pPr>
      <w:spacing w:before="180" w:after="240"/>
      <w:jc w:val="center"/>
    </w:pPr>
    <w:rPr>
      <w:kern w:val="16"/>
      <w:sz w:val="24"/>
      <w:szCs w:val="24"/>
      <w:lang w:val="fr-FR"/>
    </w:rPr>
  </w:style>
  <w:style w:type="paragraph" w:customStyle="1" w:styleId="FigureCaption">
    <w:name w:val="Figure Caption"/>
    <w:next w:val="BodyTextIndent"/>
    <w:link w:val="FigureCaptionChar"/>
    <w:rsid w:val="00BA703E"/>
    <w:pPr>
      <w:spacing w:before="60" w:after="120"/>
      <w:jc w:val="center"/>
    </w:pPr>
    <w:rPr>
      <w:szCs w:val="24"/>
      <w:lang w:val="en-GB"/>
    </w:rPr>
  </w:style>
  <w:style w:type="paragraph" w:customStyle="1" w:styleId="JACoWDOI">
    <w:name w:val="JACoW_DOI"/>
    <w:link w:val="JACoWDOIChar"/>
    <w:autoRedefine/>
    <w:qFormat/>
    <w:rsid w:val="0023141B"/>
    <w:rPr>
      <w:kern w:val="16"/>
      <w:sz w:val="18"/>
      <w:szCs w:val="18"/>
      <w:lang w:val="de-DE"/>
    </w:rPr>
  </w:style>
  <w:style w:type="character" w:styleId="FootnoteReference">
    <w:name w:val="footnote reference"/>
    <w:rsid w:val="00BA703E"/>
    <w:rPr>
      <w:rFonts w:ascii="Times New Roman" w:hAnsi="Times New Roman"/>
      <w:sz w:val="20"/>
      <w:vertAlign w:val="superscript"/>
    </w:rPr>
  </w:style>
  <w:style w:type="paragraph" w:customStyle="1" w:styleId="Equation">
    <w:name w:val="Equation"/>
    <w:basedOn w:val="BodyTextNoIndent"/>
    <w:next w:val="BodyTextNoIndent"/>
    <w:autoRedefine/>
    <w:rsid w:val="00551C35"/>
    <w:pPr>
      <w:spacing w:before="240" w:after="240"/>
      <w:jc w:val="right"/>
    </w:pPr>
    <w:rPr>
      <w:kern w:val="16"/>
    </w:rPr>
  </w:style>
  <w:style w:type="paragraph" w:customStyle="1" w:styleId="JACoWReferencewhen9Refs">
    <w:name w:val="JACoW_Reference when &lt;= 9 Refs"/>
    <w:basedOn w:val="Normal"/>
    <w:link w:val="JACoWReferencewhen9RefsChar"/>
    <w:autoRedefine/>
    <w:qFormat/>
    <w:rsid w:val="00E95D30"/>
    <w:pPr>
      <w:spacing w:before="0" w:after="60" w:line="208" w:lineRule="exact"/>
      <w:ind w:left="295" w:hanging="295"/>
      <w:jc w:val="both"/>
    </w:pPr>
    <w:rPr>
      <w:sz w:val="18"/>
    </w:rPr>
  </w:style>
  <w:style w:type="paragraph" w:styleId="BodyTextIndent">
    <w:name w:val="Body Text Indent"/>
    <w:link w:val="BodyTextIndentChar"/>
    <w:rsid w:val="00BA703E"/>
    <w:pPr>
      <w:ind w:firstLine="187"/>
      <w:jc w:val="both"/>
    </w:pPr>
    <w:rPr>
      <w:lang w:val="en-GB"/>
    </w:rPr>
  </w:style>
  <w:style w:type="character" w:styleId="Hyperlink">
    <w:name w:val="Hyperlink"/>
    <w:aliases w:val="JACoW_DOI_Hyperlink"/>
    <w:basedOn w:val="JACoWReferenceurldoiChar"/>
    <w:qFormat/>
    <w:rsid w:val="007B0E79"/>
    <w:rPr>
      <w:rFonts w:ascii="Liberation Mono" w:hAnsi="Liberation Mono" w:cs="Courier New"/>
      <w:color w:val="365F91" w:themeColor="accent1" w:themeShade="BF"/>
      <w:sz w:val="16"/>
      <w:szCs w:val="15"/>
      <w:u w:val="none"/>
      <w:lang w:val="en-GB"/>
    </w:rPr>
  </w:style>
  <w:style w:type="paragraph" w:customStyle="1" w:styleId="JACoWBulletedList">
    <w:name w:val="JACoW_Bulleted List"/>
    <w:qFormat/>
    <w:rsid w:val="007B0E79"/>
    <w:pPr>
      <w:numPr>
        <w:numId w:val="2"/>
      </w:numPr>
      <w:ind w:left="391" w:hanging="204"/>
      <w:jc w:val="both"/>
    </w:pPr>
    <w:rPr>
      <w:szCs w:val="24"/>
      <w:lang w:val="en-GB"/>
    </w:rPr>
  </w:style>
  <w:style w:type="character" w:customStyle="1" w:styleId="JACoWReferencewhen9RefsChar">
    <w:name w:val="JACoW_Reference when &lt;= 9 Refs Char"/>
    <w:link w:val="JACoWReferencewhen9Refs"/>
    <w:rsid w:val="00E95D30"/>
    <w:rPr>
      <w:kern w:val="16"/>
      <w:sz w:val="18"/>
      <w:szCs w:val="18"/>
      <w:lang w:val="en-GB"/>
    </w:rPr>
  </w:style>
  <w:style w:type="paragraph" w:styleId="Caption">
    <w:name w:val="caption"/>
    <w:basedOn w:val="Normal"/>
    <w:next w:val="Normal"/>
    <w:link w:val="CaptionChar"/>
    <w:qFormat/>
    <w:rsid w:val="00310C40"/>
    <w:pPr>
      <w:spacing w:before="60" w:after="60"/>
      <w:jc w:val="center"/>
    </w:pPr>
    <w:rPr>
      <w:bCs/>
    </w:rPr>
  </w:style>
  <w:style w:type="paragraph" w:customStyle="1" w:styleId="BodyTextNoIndent">
    <w:name w:val="Body Text No Indent"/>
    <w:basedOn w:val="BodyTextIndent"/>
    <w:rsid w:val="00BA703E"/>
    <w:pPr>
      <w:ind w:firstLine="0"/>
    </w:pPr>
  </w:style>
  <w:style w:type="paragraph" w:customStyle="1" w:styleId="FigureCaptionMultiLine">
    <w:name w:val="Figure Caption Multi Line"/>
    <w:basedOn w:val="FigureCaption"/>
    <w:next w:val="BodyTextIndent"/>
    <w:rsid w:val="00BA703E"/>
    <w:pPr>
      <w:jc w:val="both"/>
    </w:pPr>
    <w:rPr>
      <w:szCs w:val="20"/>
    </w:rPr>
  </w:style>
  <w:style w:type="paragraph" w:customStyle="1" w:styleId="TableCaptionMultiLine">
    <w:name w:val="Table Caption Multi Line"/>
    <w:basedOn w:val="Normal"/>
    <w:next w:val="BodyTextIndent"/>
    <w:rsid w:val="00255081"/>
    <w:pPr>
      <w:spacing w:before="60" w:after="60"/>
      <w:jc w:val="both"/>
    </w:pPr>
    <w:rPr>
      <w:szCs w:val="20"/>
    </w:rPr>
  </w:style>
  <w:style w:type="paragraph" w:styleId="BalloonText">
    <w:name w:val="Balloon Text"/>
    <w:basedOn w:val="Normal"/>
    <w:link w:val="BalloonTextChar"/>
    <w:uiPriority w:val="99"/>
    <w:semiHidden/>
    <w:unhideWhenUsed/>
    <w:rsid w:val="00BA703E"/>
    <w:rPr>
      <w:rFonts w:ascii="Tahoma" w:hAnsi="Tahoma" w:cs="Tahoma"/>
      <w:sz w:val="16"/>
      <w:szCs w:val="16"/>
    </w:rPr>
  </w:style>
  <w:style w:type="character" w:customStyle="1" w:styleId="BalloonTextChar">
    <w:name w:val="Balloon Text Char"/>
    <w:link w:val="BalloonText"/>
    <w:uiPriority w:val="99"/>
    <w:semiHidden/>
    <w:rsid w:val="00BA703E"/>
    <w:rPr>
      <w:rFonts w:ascii="Tahoma" w:hAnsi="Tahoma" w:cs="Tahoma"/>
      <w:sz w:val="16"/>
      <w:szCs w:val="16"/>
      <w:lang w:val="en-GB"/>
    </w:rPr>
  </w:style>
  <w:style w:type="character" w:styleId="CommentReference">
    <w:name w:val="annotation reference"/>
    <w:uiPriority w:val="99"/>
    <w:semiHidden/>
    <w:unhideWhenUsed/>
    <w:rsid w:val="00BA703E"/>
    <w:rPr>
      <w:sz w:val="16"/>
      <w:szCs w:val="16"/>
    </w:rPr>
  </w:style>
  <w:style w:type="paragraph" w:styleId="CommentText">
    <w:name w:val="annotation text"/>
    <w:basedOn w:val="Normal"/>
    <w:link w:val="CommentTextChar"/>
    <w:uiPriority w:val="99"/>
    <w:semiHidden/>
    <w:unhideWhenUsed/>
    <w:rsid w:val="00BA703E"/>
    <w:rPr>
      <w:szCs w:val="20"/>
    </w:rPr>
  </w:style>
  <w:style w:type="character" w:customStyle="1" w:styleId="CommentTextChar">
    <w:name w:val="Comment Text Char"/>
    <w:link w:val="CommentText"/>
    <w:uiPriority w:val="99"/>
    <w:semiHidden/>
    <w:rsid w:val="00BA703E"/>
    <w:rPr>
      <w:rFonts w:ascii="Times" w:hAnsi="Times"/>
      <w:lang w:val="en-GB"/>
    </w:rPr>
  </w:style>
  <w:style w:type="paragraph" w:styleId="CommentSubject">
    <w:name w:val="annotation subject"/>
    <w:basedOn w:val="CommentText"/>
    <w:next w:val="CommentText"/>
    <w:link w:val="CommentSubjectChar"/>
    <w:uiPriority w:val="99"/>
    <w:semiHidden/>
    <w:unhideWhenUsed/>
    <w:rsid w:val="00BA703E"/>
    <w:rPr>
      <w:b/>
      <w:bCs/>
    </w:rPr>
  </w:style>
  <w:style w:type="character" w:customStyle="1" w:styleId="CommentSubjectChar">
    <w:name w:val="Comment Subject Char"/>
    <w:link w:val="CommentSubject"/>
    <w:uiPriority w:val="99"/>
    <w:semiHidden/>
    <w:rsid w:val="00BA703E"/>
    <w:rPr>
      <w:rFonts w:ascii="Times" w:hAnsi="Times"/>
      <w:b/>
      <w:bCs/>
      <w:lang w:val="en-GB"/>
    </w:rPr>
  </w:style>
  <w:style w:type="paragraph" w:customStyle="1" w:styleId="JACoWPaperTitle">
    <w:name w:val="JACoW_Paper Title"/>
    <w:next w:val="JACoWAuthorList"/>
    <w:autoRedefine/>
    <w:qFormat/>
    <w:rsid w:val="007A12CA"/>
    <w:pPr>
      <w:suppressLineNumbers/>
      <w:spacing w:after="60"/>
      <w:jc w:val="center"/>
    </w:pPr>
    <w:rPr>
      <w:rFonts w:eastAsiaTheme="majorEastAsia" w:cstheme="majorBidi"/>
      <w:b/>
      <w:iCs/>
      <w:sz w:val="28"/>
      <w:szCs w:val="28"/>
      <w:lang w:val="en-GB"/>
    </w:rPr>
  </w:style>
  <w:style w:type="paragraph" w:customStyle="1" w:styleId="JACoWSectionHeading">
    <w:name w:val="JACoW_Section Heading"/>
    <w:basedOn w:val="Heading2"/>
    <w:next w:val="JACoWBodyTextIndent"/>
    <w:uiPriority w:val="3"/>
    <w:qFormat/>
    <w:rsid w:val="00310C40"/>
    <w:pPr>
      <w:spacing w:before="180"/>
    </w:pPr>
    <w:rPr>
      <w:lang w:val="fr-FR"/>
    </w:rPr>
  </w:style>
  <w:style w:type="paragraph" w:customStyle="1" w:styleId="JACoWSubsectionHeading">
    <w:name w:val="JACoW_Subsection Heading"/>
    <w:basedOn w:val="Heading3"/>
    <w:next w:val="JACoWBodyTextIndent"/>
    <w:uiPriority w:val="4"/>
    <w:qFormat/>
    <w:rsid w:val="00113B1E"/>
    <w:rPr>
      <w:kern w:val="16"/>
    </w:rPr>
  </w:style>
  <w:style w:type="paragraph" w:styleId="TableofFigures">
    <w:name w:val="table of figures"/>
    <w:basedOn w:val="Normal"/>
    <w:next w:val="Normal"/>
    <w:uiPriority w:val="99"/>
    <w:unhideWhenUsed/>
    <w:rsid w:val="005F1707"/>
  </w:style>
  <w:style w:type="paragraph" w:styleId="NormalWeb">
    <w:name w:val="Normal (Web)"/>
    <w:basedOn w:val="Normal"/>
    <w:uiPriority w:val="99"/>
    <w:semiHidden/>
    <w:unhideWhenUsed/>
    <w:rsid w:val="003D4DD7"/>
    <w:rPr>
      <w:sz w:val="24"/>
    </w:rPr>
  </w:style>
  <w:style w:type="character" w:customStyle="1" w:styleId="Heading1Char">
    <w:name w:val="Heading 1 Char"/>
    <w:basedOn w:val="DefaultParagraphFont"/>
    <w:link w:val="Heading1"/>
    <w:uiPriority w:val="9"/>
    <w:rsid w:val="00310C40"/>
    <w:rPr>
      <w:rFonts w:cs="Arial"/>
      <w:b/>
      <w:bCs/>
      <w:caps/>
      <w:kern w:val="32"/>
      <w:sz w:val="28"/>
      <w:szCs w:val="32"/>
      <w:lang w:val="en-GB"/>
    </w:rPr>
  </w:style>
  <w:style w:type="character" w:customStyle="1" w:styleId="BodyTextIndentChar">
    <w:name w:val="Body Text Indent Char"/>
    <w:link w:val="BodyTextIndent"/>
    <w:rsid w:val="00BA703E"/>
    <w:rPr>
      <w:lang w:val="en-GB"/>
    </w:rPr>
  </w:style>
  <w:style w:type="character" w:styleId="PlaceholderText">
    <w:name w:val="Placeholder Text"/>
    <w:basedOn w:val="DefaultParagraphFont"/>
    <w:uiPriority w:val="99"/>
    <w:semiHidden/>
    <w:rsid w:val="00726E9D"/>
    <w:rPr>
      <w:color w:val="808080"/>
    </w:rPr>
  </w:style>
  <w:style w:type="character" w:customStyle="1" w:styleId="FootnoteTextChar">
    <w:name w:val="Footnote Text Char"/>
    <w:link w:val="FootnoteText"/>
    <w:rsid w:val="00BA703E"/>
    <w:rPr>
      <w:sz w:val="16"/>
      <w:lang w:val="en-GB"/>
    </w:rPr>
  </w:style>
  <w:style w:type="character" w:customStyle="1" w:styleId="FigureCaptionChar">
    <w:name w:val="Figure Caption Char"/>
    <w:basedOn w:val="DefaultParagraphFont"/>
    <w:link w:val="FigureCaption"/>
    <w:rsid w:val="006F6BAA"/>
    <w:rPr>
      <w:szCs w:val="24"/>
      <w:lang w:val="en-GB"/>
    </w:rPr>
  </w:style>
  <w:style w:type="character" w:customStyle="1" w:styleId="CaptionChar">
    <w:name w:val="Caption Char"/>
    <w:basedOn w:val="FigureCaptionChar"/>
    <w:link w:val="Caption"/>
    <w:rsid w:val="00310C40"/>
    <w:rPr>
      <w:bCs/>
      <w:szCs w:val="24"/>
      <w:lang w:val="en-GB"/>
    </w:rPr>
  </w:style>
  <w:style w:type="table" w:styleId="TableGrid">
    <w:name w:val="Table Grid"/>
    <w:basedOn w:val="TableNormal"/>
    <w:uiPriority w:val="59"/>
    <w:rsid w:val="00AB5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99"/>
    <w:semiHidden/>
    <w:unhideWhenUsed/>
    <w:rsid w:val="00617974"/>
    <w:pPr>
      <w:ind w:left="4252"/>
    </w:pPr>
  </w:style>
  <w:style w:type="character" w:customStyle="1" w:styleId="ClosingChar">
    <w:name w:val="Closing Char"/>
    <w:basedOn w:val="DefaultParagraphFont"/>
    <w:link w:val="Closing"/>
    <w:uiPriority w:val="99"/>
    <w:semiHidden/>
    <w:rsid w:val="00617974"/>
    <w:rPr>
      <w:rFonts w:ascii="Times" w:hAnsi="Times"/>
      <w:szCs w:val="24"/>
      <w:lang w:val="en-GB"/>
    </w:rPr>
  </w:style>
  <w:style w:type="paragraph" w:customStyle="1" w:styleId="Style1">
    <w:name w:val="Style1"/>
    <w:basedOn w:val="Caption"/>
    <w:qFormat/>
    <w:rsid w:val="00310C40"/>
    <w:rPr>
      <w:szCs w:val="20"/>
    </w:rPr>
  </w:style>
  <w:style w:type="paragraph" w:customStyle="1" w:styleId="Style2">
    <w:name w:val="Style2"/>
    <w:basedOn w:val="Caption"/>
    <w:qFormat/>
    <w:rsid w:val="00310C40"/>
    <w:rPr>
      <w:b/>
      <w:szCs w:val="20"/>
    </w:rPr>
  </w:style>
  <w:style w:type="paragraph" w:customStyle="1" w:styleId="Style3">
    <w:name w:val="Style3"/>
    <w:basedOn w:val="Caption"/>
    <w:autoRedefine/>
    <w:qFormat/>
    <w:rsid w:val="00310C40"/>
    <w:rPr>
      <w:b/>
      <w:szCs w:val="20"/>
    </w:rPr>
  </w:style>
  <w:style w:type="character" w:styleId="Emphasis">
    <w:name w:val="Emphasis"/>
    <w:basedOn w:val="DefaultParagraphFont"/>
    <w:uiPriority w:val="20"/>
    <w:qFormat/>
    <w:rsid w:val="00310C40"/>
    <w:rPr>
      <w:i/>
      <w:iCs/>
    </w:rPr>
  </w:style>
  <w:style w:type="character" w:customStyle="1" w:styleId="Heading4Char">
    <w:name w:val="Heading 4 Char"/>
    <w:basedOn w:val="DefaultParagraphFont"/>
    <w:link w:val="Heading4"/>
    <w:uiPriority w:val="9"/>
    <w:semiHidden/>
    <w:rsid w:val="00310C40"/>
    <w:rPr>
      <w:rFonts w:asciiTheme="majorHAnsi" w:eastAsiaTheme="majorEastAsia" w:hAnsiTheme="majorHAnsi" w:cstheme="majorBidi"/>
      <w:b/>
      <w:bCs/>
      <w:i/>
      <w:iCs/>
      <w:color w:val="4F81BD" w:themeColor="accent1"/>
      <w:szCs w:val="24"/>
      <w:lang w:val="en-GB"/>
    </w:rPr>
  </w:style>
  <w:style w:type="paragraph" w:customStyle="1" w:styleId="JACoWBodyTextIndent">
    <w:name w:val="JACoW_Body Text Indent"/>
    <w:basedOn w:val="BodyTextIndent"/>
    <w:link w:val="JACoWBodyTextIndentChar"/>
    <w:qFormat/>
    <w:rsid w:val="0038212A"/>
  </w:style>
  <w:style w:type="paragraph" w:customStyle="1" w:styleId="JACoWReference1-9when10Refs">
    <w:name w:val="JACoW_Reference #1-9 when &gt;= 10 Refs"/>
    <w:link w:val="JACoWReference1-9when10RefsChar"/>
    <w:qFormat/>
    <w:rsid w:val="001517C2"/>
    <w:pPr>
      <w:spacing w:after="60" w:line="208" w:lineRule="exact"/>
      <w:ind w:left="386" w:hanging="295"/>
      <w:jc w:val="both"/>
    </w:pPr>
    <w:rPr>
      <w:rFonts w:cs="Consolas"/>
      <w:sz w:val="18"/>
      <w:szCs w:val="18"/>
      <w:lang w:val="en-GB"/>
    </w:rPr>
  </w:style>
  <w:style w:type="character" w:customStyle="1" w:styleId="JACoWBodyTextIndentChar">
    <w:name w:val="JACoW_Body Text Indent Char"/>
    <w:basedOn w:val="BodyTextIndentChar"/>
    <w:link w:val="JACoWBodyTextIndent"/>
    <w:rsid w:val="0038212A"/>
    <w:rPr>
      <w:lang w:val="en-GB"/>
    </w:rPr>
  </w:style>
  <w:style w:type="paragraph" w:customStyle="1" w:styleId="JACoWReference10onwards">
    <w:name w:val="JACoW_Reference #10 onwards"/>
    <w:basedOn w:val="JACoWReferencewhen9Refs"/>
    <w:link w:val="JACoWReference10onwardsChar"/>
    <w:qFormat/>
    <w:rsid w:val="00866AA1"/>
    <w:pPr>
      <w:ind w:left="386" w:hanging="386"/>
    </w:pPr>
  </w:style>
  <w:style w:type="paragraph" w:customStyle="1" w:styleId="JACoWThird-levelHeading">
    <w:name w:val="JACoW_Third-level Heading"/>
    <w:basedOn w:val="BodyTextIndent"/>
    <w:link w:val="JACoWThird-levelHeadingChar"/>
    <w:qFormat/>
    <w:rsid w:val="0087761A"/>
    <w:pPr>
      <w:spacing w:before="120"/>
    </w:pPr>
    <w:rPr>
      <w:b/>
    </w:rPr>
  </w:style>
  <w:style w:type="character" w:customStyle="1" w:styleId="JACoWThird-levelHeadingChar">
    <w:name w:val="JACoW_Third-level Heading Char"/>
    <w:basedOn w:val="BodyTextIndentChar"/>
    <w:link w:val="JACoWThird-levelHeading"/>
    <w:rsid w:val="0087761A"/>
    <w:rPr>
      <w:b/>
      <w:lang w:val="en-GB"/>
    </w:rPr>
  </w:style>
  <w:style w:type="paragraph" w:styleId="Bibliography">
    <w:name w:val="Bibliography"/>
    <w:basedOn w:val="Normal"/>
    <w:next w:val="Normal"/>
    <w:uiPriority w:val="37"/>
    <w:semiHidden/>
    <w:unhideWhenUsed/>
    <w:rsid w:val="00CA0E75"/>
  </w:style>
  <w:style w:type="paragraph" w:styleId="BlockText">
    <w:name w:val="Block Text"/>
    <w:basedOn w:val="Normal"/>
    <w:uiPriority w:val="99"/>
    <w:semiHidden/>
    <w:unhideWhenUsed/>
    <w:rsid w:val="00CA0E7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CA0E75"/>
    <w:pPr>
      <w:spacing w:after="120"/>
    </w:pPr>
  </w:style>
  <w:style w:type="character" w:customStyle="1" w:styleId="BodyTextChar">
    <w:name w:val="Body Text Char"/>
    <w:basedOn w:val="DefaultParagraphFont"/>
    <w:link w:val="BodyText"/>
    <w:uiPriority w:val="99"/>
    <w:semiHidden/>
    <w:rsid w:val="00CA0E75"/>
    <w:rPr>
      <w:rFonts w:ascii="Times" w:hAnsi="Times"/>
      <w:szCs w:val="24"/>
      <w:lang w:val="en-GB"/>
    </w:rPr>
  </w:style>
  <w:style w:type="paragraph" w:styleId="BodyText2">
    <w:name w:val="Body Text 2"/>
    <w:basedOn w:val="Normal"/>
    <w:link w:val="BodyText2Char"/>
    <w:uiPriority w:val="99"/>
    <w:semiHidden/>
    <w:unhideWhenUsed/>
    <w:rsid w:val="00CA0E75"/>
    <w:pPr>
      <w:spacing w:after="120" w:line="480" w:lineRule="auto"/>
    </w:pPr>
  </w:style>
  <w:style w:type="character" w:customStyle="1" w:styleId="BodyText2Char">
    <w:name w:val="Body Text 2 Char"/>
    <w:basedOn w:val="DefaultParagraphFont"/>
    <w:link w:val="BodyText2"/>
    <w:uiPriority w:val="99"/>
    <w:semiHidden/>
    <w:rsid w:val="00CA0E75"/>
    <w:rPr>
      <w:rFonts w:ascii="Times" w:hAnsi="Times"/>
      <w:szCs w:val="24"/>
      <w:lang w:val="en-GB"/>
    </w:rPr>
  </w:style>
  <w:style w:type="paragraph" w:styleId="BodyText3">
    <w:name w:val="Body Text 3"/>
    <w:basedOn w:val="Normal"/>
    <w:link w:val="BodyText3Char"/>
    <w:uiPriority w:val="99"/>
    <w:semiHidden/>
    <w:unhideWhenUsed/>
    <w:rsid w:val="00CA0E75"/>
    <w:pPr>
      <w:spacing w:after="120"/>
    </w:pPr>
    <w:rPr>
      <w:sz w:val="16"/>
      <w:szCs w:val="16"/>
    </w:rPr>
  </w:style>
  <w:style w:type="character" w:customStyle="1" w:styleId="BodyText3Char">
    <w:name w:val="Body Text 3 Char"/>
    <w:basedOn w:val="DefaultParagraphFont"/>
    <w:link w:val="BodyText3"/>
    <w:uiPriority w:val="99"/>
    <w:semiHidden/>
    <w:rsid w:val="00CA0E75"/>
    <w:rPr>
      <w:rFonts w:ascii="Times" w:hAnsi="Times"/>
      <w:sz w:val="16"/>
      <w:szCs w:val="16"/>
      <w:lang w:val="en-GB"/>
    </w:rPr>
  </w:style>
  <w:style w:type="paragraph" w:styleId="BodyTextFirstIndent">
    <w:name w:val="Body Text First Indent"/>
    <w:basedOn w:val="BodyText"/>
    <w:link w:val="BodyTextFirstIndentChar"/>
    <w:uiPriority w:val="99"/>
    <w:semiHidden/>
    <w:unhideWhenUsed/>
    <w:rsid w:val="00CA0E75"/>
    <w:pPr>
      <w:spacing w:after="0"/>
      <w:ind w:firstLine="360"/>
    </w:pPr>
  </w:style>
  <w:style w:type="character" w:customStyle="1" w:styleId="BodyTextFirstIndentChar">
    <w:name w:val="Body Text First Indent Char"/>
    <w:basedOn w:val="BodyTextChar"/>
    <w:link w:val="BodyTextFirstIndent"/>
    <w:uiPriority w:val="99"/>
    <w:semiHidden/>
    <w:rsid w:val="00CA0E75"/>
    <w:rPr>
      <w:rFonts w:ascii="Times" w:hAnsi="Times"/>
      <w:szCs w:val="24"/>
      <w:lang w:val="en-GB"/>
    </w:rPr>
  </w:style>
  <w:style w:type="paragraph" w:styleId="BodyTextFirstIndent2">
    <w:name w:val="Body Text First Indent 2"/>
    <w:basedOn w:val="BodyTextIndent"/>
    <w:link w:val="BodyTextFirstIndent2Char"/>
    <w:uiPriority w:val="99"/>
    <w:semiHidden/>
    <w:unhideWhenUsed/>
    <w:rsid w:val="00CA0E75"/>
    <w:pPr>
      <w:ind w:left="360" w:firstLine="360"/>
      <w:jc w:val="left"/>
    </w:pPr>
    <w:rPr>
      <w:rFonts w:ascii="Times" w:hAnsi="Times"/>
      <w:szCs w:val="24"/>
    </w:rPr>
  </w:style>
  <w:style w:type="character" w:customStyle="1" w:styleId="BodyTextFirstIndent2Char">
    <w:name w:val="Body Text First Indent 2 Char"/>
    <w:basedOn w:val="BodyTextIndentChar"/>
    <w:link w:val="BodyTextFirstIndent2"/>
    <w:uiPriority w:val="99"/>
    <w:semiHidden/>
    <w:rsid w:val="00CA0E75"/>
    <w:rPr>
      <w:rFonts w:ascii="Times" w:hAnsi="Times"/>
      <w:szCs w:val="24"/>
      <w:lang w:val="en-GB"/>
    </w:rPr>
  </w:style>
  <w:style w:type="paragraph" w:styleId="BodyTextIndent2">
    <w:name w:val="Body Text Indent 2"/>
    <w:basedOn w:val="Normal"/>
    <w:link w:val="BodyTextIndent2Char"/>
    <w:uiPriority w:val="99"/>
    <w:semiHidden/>
    <w:unhideWhenUsed/>
    <w:rsid w:val="00CA0E75"/>
    <w:pPr>
      <w:spacing w:after="120" w:line="480" w:lineRule="auto"/>
      <w:ind w:left="283"/>
    </w:pPr>
  </w:style>
  <w:style w:type="character" w:customStyle="1" w:styleId="BodyTextIndent2Char">
    <w:name w:val="Body Text Indent 2 Char"/>
    <w:basedOn w:val="DefaultParagraphFont"/>
    <w:link w:val="BodyTextIndent2"/>
    <w:uiPriority w:val="99"/>
    <w:semiHidden/>
    <w:rsid w:val="00CA0E75"/>
    <w:rPr>
      <w:rFonts w:ascii="Times" w:hAnsi="Times"/>
      <w:szCs w:val="24"/>
      <w:lang w:val="en-GB"/>
    </w:rPr>
  </w:style>
  <w:style w:type="paragraph" w:styleId="BodyTextIndent3">
    <w:name w:val="Body Text Indent 3"/>
    <w:basedOn w:val="Normal"/>
    <w:link w:val="BodyTextIndent3Char"/>
    <w:uiPriority w:val="99"/>
    <w:semiHidden/>
    <w:unhideWhenUsed/>
    <w:rsid w:val="00CA0E7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A0E75"/>
    <w:rPr>
      <w:rFonts w:ascii="Times" w:hAnsi="Times"/>
      <w:sz w:val="16"/>
      <w:szCs w:val="16"/>
      <w:lang w:val="en-GB"/>
    </w:rPr>
  </w:style>
  <w:style w:type="paragraph" w:styleId="Date">
    <w:name w:val="Date"/>
    <w:basedOn w:val="Normal"/>
    <w:next w:val="Normal"/>
    <w:link w:val="DateChar"/>
    <w:uiPriority w:val="99"/>
    <w:semiHidden/>
    <w:unhideWhenUsed/>
    <w:rsid w:val="00CA0E75"/>
  </w:style>
  <w:style w:type="character" w:customStyle="1" w:styleId="DateChar">
    <w:name w:val="Date Char"/>
    <w:basedOn w:val="DefaultParagraphFont"/>
    <w:link w:val="Date"/>
    <w:uiPriority w:val="99"/>
    <w:semiHidden/>
    <w:rsid w:val="00CA0E75"/>
    <w:rPr>
      <w:rFonts w:ascii="Times" w:hAnsi="Times"/>
      <w:szCs w:val="24"/>
      <w:lang w:val="en-GB"/>
    </w:rPr>
  </w:style>
  <w:style w:type="paragraph" w:styleId="DocumentMap">
    <w:name w:val="Document Map"/>
    <w:basedOn w:val="Normal"/>
    <w:link w:val="DocumentMapChar"/>
    <w:uiPriority w:val="99"/>
    <w:semiHidden/>
    <w:unhideWhenUsed/>
    <w:rsid w:val="00CA0E75"/>
    <w:rPr>
      <w:rFonts w:ascii="Tahoma" w:hAnsi="Tahoma" w:cs="Tahoma"/>
      <w:sz w:val="16"/>
      <w:szCs w:val="16"/>
    </w:rPr>
  </w:style>
  <w:style w:type="character" w:customStyle="1" w:styleId="DocumentMapChar">
    <w:name w:val="Document Map Char"/>
    <w:basedOn w:val="DefaultParagraphFont"/>
    <w:link w:val="DocumentMap"/>
    <w:uiPriority w:val="99"/>
    <w:semiHidden/>
    <w:rsid w:val="00CA0E75"/>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CA0E75"/>
  </w:style>
  <w:style w:type="character" w:customStyle="1" w:styleId="E-mailSignatureChar">
    <w:name w:val="E-mail Signature Char"/>
    <w:basedOn w:val="DefaultParagraphFont"/>
    <w:link w:val="E-mailSignature"/>
    <w:uiPriority w:val="99"/>
    <w:semiHidden/>
    <w:rsid w:val="00CA0E75"/>
    <w:rPr>
      <w:rFonts w:ascii="Times" w:hAnsi="Times"/>
      <w:szCs w:val="24"/>
      <w:lang w:val="en-GB"/>
    </w:rPr>
  </w:style>
  <w:style w:type="paragraph" w:styleId="EndnoteText">
    <w:name w:val="endnote text"/>
    <w:basedOn w:val="Normal"/>
    <w:link w:val="EndnoteTextChar"/>
    <w:uiPriority w:val="99"/>
    <w:semiHidden/>
    <w:unhideWhenUsed/>
    <w:rsid w:val="00CA0E75"/>
    <w:rPr>
      <w:szCs w:val="20"/>
    </w:rPr>
  </w:style>
  <w:style w:type="character" w:customStyle="1" w:styleId="EndnoteTextChar">
    <w:name w:val="Endnote Text Char"/>
    <w:basedOn w:val="DefaultParagraphFont"/>
    <w:link w:val="EndnoteText"/>
    <w:uiPriority w:val="99"/>
    <w:semiHidden/>
    <w:rsid w:val="00CA0E75"/>
    <w:rPr>
      <w:rFonts w:ascii="Times" w:hAnsi="Times"/>
      <w:lang w:val="en-GB"/>
    </w:rPr>
  </w:style>
  <w:style w:type="paragraph" w:styleId="EnvelopeAddress">
    <w:name w:val="envelope address"/>
    <w:basedOn w:val="Normal"/>
    <w:uiPriority w:val="99"/>
    <w:semiHidden/>
    <w:unhideWhenUsed/>
    <w:rsid w:val="00CA0E75"/>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CA0E75"/>
    <w:rPr>
      <w:rFonts w:asciiTheme="majorHAnsi" w:eastAsiaTheme="majorEastAsia" w:hAnsiTheme="majorHAnsi" w:cstheme="majorBidi"/>
      <w:szCs w:val="20"/>
    </w:rPr>
  </w:style>
  <w:style w:type="paragraph" w:styleId="Footer">
    <w:name w:val="footer"/>
    <w:basedOn w:val="Normal"/>
    <w:link w:val="FooterChar"/>
    <w:uiPriority w:val="99"/>
    <w:unhideWhenUsed/>
    <w:rsid w:val="00CA0E75"/>
    <w:pPr>
      <w:tabs>
        <w:tab w:val="center" w:pos="4680"/>
        <w:tab w:val="right" w:pos="9360"/>
      </w:tabs>
    </w:pPr>
  </w:style>
  <w:style w:type="character" w:customStyle="1" w:styleId="FooterChar">
    <w:name w:val="Footer Char"/>
    <w:basedOn w:val="DefaultParagraphFont"/>
    <w:link w:val="Footer"/>
    <w:uiPriority w:val="99"/>
    <w:rsid w:val="00CA0E75"/>
    <w:rPr>
      <w:rFonts w:ascii="Times" w:hAnsi="Times"/>
      <w:szCs w:val="24"/>
      <w:lang w:val="en-GB"/>
    </w:rPr>
  </w:style>
  <w:style w:type="paragraph" w:styleId="Header">
    <w:name w:val="header"/>
    <w:basedOn w:val="Normal"/>
    <w:link w:val="HeaderChar"/>
    <w:uiPriority w:val="99"/>
    <w:unhideWhenUsed/>
    <w:rsid w:val="00CA0E75"/>
    <w:pPr>
      <w:tabs>
        <w:tab w:val="center" w:pos="4680"/>
        <w:tab w:val="right" w:pos="9360"/>
      </w:tabs>
    </w:pPr>
  </w:style>
  <w:style w:type="character" w:customStyle="1" w:styleId="HeaderChar">
    <w:name w:val="Header Char"/>
    <w:basedOn w:val="DefaultParagraphFont"/>
    <w:link w:val="Header"/>
    <w:uiPriority w:val="99"/>
    <w:rsid w:val="00CA0E75"/>
    <w:rPr>
      <w:rFonts w:ascii="Times" w:hAnsi="Times"/>
      <w:szCs w:val="24"/>
      <w:lang w:val="en-GB"/>
    </w:rPr>
  </w:style>
  <w:style w:type="character" w:customStyle="1" w:styleId="Heading5Char">
    <w:name w:val="Heading 5 Char"/>
    <w:basedOn w:val="DefaultParagraphFont"/>
    <w:link w:val="Heading5"/>
    <w:uiPriority w:val="9"/>
    <w:semiHidden/>
    <w:rsid w:val="00310C40"/>
    <w:rPr>
      <w:rFonts w:asciiTheme="majorHAnsi" w:eastAsiaTheme="majorEastAsia" w:hAnsiTheme="majorHAnsi" w:cstheme="majorBidi"/>
      <w:color w:val="243F60" w:themeColor="accent1" w:themeShade="7F"/>
      <w:szCs w:val="24"/>
      <w:lang w:val="en-GB"/>
    </w:rPr>
  </w:style>
  <w:style w:type="character" w:customStyle="1" w:styleId="Heading6Char">
    <w:name w:val="Heading 6 Char"/>
    <w:basedOn w:val="DefaultParagraphFont"/>
    <w:link w:val="Heading6"/>
    <w:uiPriority w:val="9"/>
    <w:semiHidden/>
    <w:rsid w:val="00310C40"/>
    <w:rPr>
      <w:rFonts w:asciiTheme="majorHAnsi" w:eastAsiaTheme="majorEastAsia" w:hAnsiTheme="majorHAnsi" w:cstheme="majorBidi"/>
      <w:i/>
      <w:iCs/>
      <w:color w:val="243F60" w:themeColor="accent1" w:themeShade="7F"/>
      <w:szCs w:val="24"/>
      <w:lang w:val="en-GB"/>
    </w:rPr>
  </w:style>
  <w:style w:type="character" w:customStyle="1" w:styleId="Heading7Char">
    <w:name w:val="Heading 7 Char"/>
    <w:basedOn w:val="DefaultParagraphFont"/>
    <w:link w:val="Heading7"/>
    <w:uiPriority w:val="9"/>
    <w:semiHidden/>
    <w:rsid w:val="00310C40"/>
    <w:rPr>
      <w:rFonts w:asciiTheme="majorHAnsi" w:eastAsiaTheme="majorEastAsia" w:hAnsiTheme="majorHAnsi" w:cstheme="majorBidi"/>
      <w:i/>
      <w:iCs/>
      <w:color w:val="404040" w:themeColor="text1" w:themeTint="BF"/>
      <w:szCs w:val="24"/>
      <w:lang w:val="en-GB"/>
    </w:rPr>
  </w:style>
  <w:style w:type="character" w:customStyle="1" w:styleId="Heading8Char">
    <w:name w:val="Heading 8 Char"/>
    <w:basedOn w:val="DefaultParagraphFont"/>
    <w:link w:val="Heading8"/>
    <w:uiPriority w:val="9"/>
    <w:semiHidden/>
    <w:rsid w:val="00310C40"/>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uiPriority w:val="9"/>
    <w:semiHidden/>
    <w:rsid w:val="00310C40"/>
    <w:rPr>
      <w:rFonts w:asciiTheme="majorHAnsi" w:eastAsiaTheme="majorEastAsia" w:hAnsiTheme="majorHAnsi" w:cstheme="majorBidi"/>
      <w:i/>
      <w:iCs/>
      <w:color w:val="404040" w:themeColor="text1" w:themeTint="BF"/>
      <w:lang w:val="en-GB"/>
    </w:rPr>
  </w:style>
  <w:style w:type="paragraph" w:styleId="HTMLAddress">
    <w:name w:val="HTML Address"/>
    <w:basedOn w:val="Normal"/>
    <w:link w:val="HTMLAddressChar"/>
    <w:uiPriority w:val="99"/>
    <w:semiHidden/>
    <w:unhideWhenUsed/>
    <w:rsid w:val="00CA0E75"/>
    <w:rPr>
      <w:i/>
      <w:iCs/>
    </w:rPr>
  </w:style>
  <w:style w:type="character" w:customStyle="1" w:styleId="HTMLAddressChar">
    <w:name w:val="HTML Address Char"/>
    <w:basedOn w:val="DefaultParagraphFont"/>
    <w:link w:val="HTMLAddress"/>
    <w:uiPriority w:val="99"/>
    <w:semiHidden/>
    <w:rsid w:val="00CA0E75"/>
    <w:rPr>
      <w:rFonts w:ascii="Times" w:hAnsi="Times"/>
      <w:i/>
      <w:iCs/>
      <w:szCs w:val="24"/>
      <w:lang w:val="en-GB"/>
    </w:rPr>
  </w:style>
  <w:style w:type="paragraph" w:styleId="HTMLPreformatted">
    <w:name w:val="HTML Preformatted"/>
    <w:basedOn w:val="Normal"/>
    <w:link w:val="HTMLPreformattedChar"/>
    <w:uiPriority w:val="99"/>
    <w:semiHidden/>
    <w:unhideWhenUsed/>
    <w:rsid w:val="00CA0E75"/>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A0E75"/>
    <w:rPr>
      <w:rFonts w:ascii="Consolas" w:hAnsi="Consolas" w:cs="Consolas"/>
      <w:lang w:val="en-GB"/>
    </w:rPr>
  </w:style>
  <w:style w:type="paragraph" w:styleId="Index1">
    <w:name w:val="index 1"/>
    <w:basedOn w:val="Normal"/>
    <w:next w:val="Normal"/>
    <w:autoRedefine/>
    <w:uiPriority w:val="99"/>
    <w:semiHidden/>
    <w:unhideWhenUsed/>
    <w:rsid w:val="00CA0E75"/>
    <w:pPr>
      <w:ind w:left="200" w:hanging="200"/>
    </w:pPr>
  </w:style>
  <w:style w:type="paragraph" w:styleId="Index2">
    <w:name w:val="index 2"/>
    <w:basedOn w:val="Normal"/>
    <w:next w:val="Normal"/>
    <w:autoRedefine/>
    <w:uiPriority w:val="99"/>
    <w:semiHidden/>
    <w:unhideWhenUsed/>
    <w:rsid w:val="00CA0E75"/>
    <w:pPr>
      <w:ind w:left="400" w:hanging="200"/>
    </w:pPr>
  </w:style>
  <w:style w:type="paragraph" w:styleId="Index3">
    <w:name w:val="index 3"/>
    <w:basedOn w:val="Normal"/>
    <w:next w:val="Normal"/>
    <w:autoRedefine/>
    <w:uiPriority w:val="99"/>
    <w:semiHidden/>
    <w:unhideWhenUsed/>
    <w:rsid w:val="00CA0E75"/>
    <w:pPr>
      <w:ind w:left="600" w:hanging="200"/>
    </w:pPr>
  </w:style>
  <w:style w:type="paragraph" w:styleId="Index4">
    <w:name w:val="index 4"/>
    <w:basedOn w:val="Normal"/>
    <w:next w:val="Normal"/>
    <w:autoRedefine/>
    <w:uiPriority w:val="99"/>
    <w:semiHidden/>
    <w:unhideWhenUsed/>
    <w:rsid w:val="00CA0E75"/>
    <w:pPr>
      <w:ind w:left="800" w:hanging="200"/>
    </w:pPr>
  </w:style>
  <w:style w:type="paragraph" w:styleId="Index5">
    <w:name w:val="index 5"/>
    <w:basedOn w:val="Normal"/>
    <w:next w:val="Normal"/>
    <w:autoRedefine/>
    <w:uiPriority w:val="99"/>
    <w:semiHidden/>
    <w:unhideWhenUsed/>
    <w:rsid w:val="00CA0E75"/>
    <w:pPr>
      <w:ind w:left="1000" w:hanging="200"/>
    </w:pPr>
  </w:style>
  <w:style w:type="paragraph" w:styleId="Index6">
    <w:name w:val="index 6"/>
    <w:basedOn w:val="Normal"/>
    <w:next w:val="Normal"/>
    <w:autoRedefine/>
    <w:uiPriority w:val="99"/>
    <w:semiHidden/>
    <w:unhideWhenUsed/>
    <w:rsid w:val="00CA0E75"/>
    <w:pPr>
      <w:ind w:left="1200" w:hanging="200"/>
    </w:pPr>
  </w:style>
  <w:style w:type="paragraph" w:styleId="Index7">
    <w:name w:val="index 7"/>
    <w:basedOn w:val="Normal"/>
    <w:next w:val="Normal"/>
    <w:autoRedefine/>
    <w:uiPriority w:val="99"/>
    <w:semiHidden/>
    <w:unhideWhenUsed/>
    <w:rsid w:val="00CA0E75"/>
    <w:pPr>
      <w:ind w:left="1400" w:hanging="200"/>
    </w:pPr>
  </w:style>
  <w:style w:type="paragraph" w:styleId="Index8">
    <w:name w:val="index 8"/>
    <w:basedOn w:val="Normal"/>
    <w:next w:val="Normal"/>
    <w:autoRedefine/>
    <w:uiPriority w:val="99"/>
    <w:semiHidden/>
    <w:unhideWhenUsed/>
    <w:rsid w:val="00CA0E75"/>
    <w:pPr>
      <w:ind w:left="1600" w:hanging="200"/>
    </w:pPr>
  </w:style>
  <w:style w:type="paragraph" w:styleId="Index9">
    <w:name w:val="index 9"/>
    <w:basedOn w:val="Normal"/>
    <w:next w:val="Normal"/>
    <w:autoRedefine/>
    <w:uiPriority w:val="99"/>
    <w:semiHidden/>
    <w:unhideWhenUsed/>
    <w:rsid w:val="00CA0E75"/>
    <w:pPr>
      <w:ind w:left="1800" w:hanging="200"/>
    </w:pPr>
  </w:style>
  <w:style w:type="paragraph" w:styleId="IndexHeading">
    <w:name w:val="index heading"/>
    <w:basedOn w:val="Normal"/>
    <w:next w:val="Index1"/>
    <w:uiPriority w:val="99"/>
    <w:semiHidden/>
    <w:unhideWhenUsed/>
    <w:rsid w:val="00CA0E75"/>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qFormat/>
    <w:rsid w:val="00310C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310C40"/>
    <w:rPr>
      <w:rFonts w:ascii="Times" w:hAnsi="Times"/>
      <w:b/>
      <w:bCs/>
      <w:i/>
      <w:iCs/>
      <w:color w:val="4F81BD" w:themeColor="accent1"/>
      <w:szCs w:val="24"/>
      <w:lang w:val="en-GB"/>
    </w:rPr>
  </w:style>
  <w:style w:type="paragraph" w:styleId="List">
    <w:name w:val="List"/>
    <w:basedOn w:val="Normal"/>
    <w:uiPriority w:val="99"/>
    <w:semiHidden/>
    <w:unhideWhenUsed/>
    <w:rsid w:val="00CA0E75"/>
    <w:pPr>
      <w:ind w:left="283" w:hanging="283"/>
      <w:contextualSpacing/>
    </w:pPr>
  </w:style>
  <w:style w:type="paragraph" w:styleId="List2">
    <w:name w:val="List 2"/>
    <w:basedOn w:val="Normal"/>
    <w:uiPriority w:val="99"/>
    <w:semiHidden/>
    <w:unhideWhenUsed/>
    <w:rsid w:val="00CA0E75"/>
    <w:pPr>
      <w:ind w:left="566" w:hanging="283"/>
      <w:contextualSpacing/>
    </w:pPr>
  </w:style>
  <w:style w:type="paragraph" w:styleId="List3">
    <w:name w:val="List 3"/>
    <w:basedOn w:val="Normal"/>
    <w:uiPriority w:val="99"/>
    <w:semiHidden/>
    <w:unhideWhenUsed/>
    <w:rsid w:val="00CA0E75"/>
    <w:pPr>
      <w:ind w:left="849" w:hanging="283"/>
      <w:contextualSpacing/>
    </w:pPr>
  </w:style>
  <w:style w:type="paragraph" w:styleId="List4">
    <w:name w:val="List 4"/>
    <w:basedOn w:val="Normal"/>
    <w:uiPriority w:val="99"/>
    <w:semiHidden/>
    <w:unhideWhenUsed/>
    <w:rsid w:val="00CA0E75"/>
    <w:pPr>
      <w:ind w:left="1132" w:hanging="283"/>
      <w:contextualSpacing/>
    </w:pPr>
  </w:style>
  <w:style w:type="paragraph" w:styleId="List5">
    <w:name w:val="List 5"/>
    <w:basedOn w:val="Normal"/>
    <w:uiPriority w:val="99"/>
    <w:semiHidden/>
    <w:unhideWhenUsed/>
    <w:rsid w:val="00CA0E75"/>
    <w:pPr>
      <w:ind w:left="1415" w:hanging="283"/>
      <w:contextualSpacing/>
    </w:pPr>
  </w:style>
  <w:style w:type="paragraph" w:styleId="ListBullet">
    <w:name w:val="List Bullet"/>
    <w:basedOn w:val="Normal"/>
    <w:uiPriority w:val="99"/>
    <w:semiHidden/>
    <w:unhideWhenUsed/>
    <w:rsid w:val="00CA0E75"/>
    <w:pPr>
      <w:numPr>
        <w:numId w:val="4"/>
      </w:numPr>
      <w:contextualSpacing/>
    </w:pPr>
  </w:style>
  <w:style w:type="paragraph" w:styleId="ListBullet2">
    <w:name w:val="List Bullet 2"/>
    <w:basedOn w:val="Normal"/>
    <w:uiPriority w:val="99"/>
    <w:semiHidden/>
    <w:unhideWhenUsed/>
    <w:rsid w:val="00CA0E75"/>
    <w:pPr>
      <w:numPr>
        <w:numId w:val="5"/>
      </w:numPr>
      <w:contextualSpacing/>
    </w:pPr>
  </w:style>
  <w:style w:type="paragraph" w:styleId="ListBullet3">
    <w:name w:val="List Bullet 3"/>
    <w:basedOn w:val="Normal"/>
    <w:uiPriority w:val="99"/>
    <w:semiHidden/>
    <w:unhideWhenUsed/>
    <w:rsid w:val="00CA0E75"/>
    <w:pPr>
      <w:numPr>
        <w:numId w:val="6"/>
      </w:numPr>
      <w:contextualSpacing/>
    </w:pPr>
  </w:style>
  <w:style w:type="paragraph" w:styleId="ListBullet4">
    <w:name w:val="List Bullet 4"/>
    <w:basedOn w:val="Normal"/>
    <w:uiPriority w:val="99"/>
    <w:semiHidden/>
    <w:unhideWhenUsed/>
    <w:rsid w:val="00CA0E75"/>
    <w:pPr>
      <w:numPr>
        <w:numId w:val="7"/>
      </w:numPr>
      <w:contextualSpacing/>
    </w:pPr>
  </w:style>
  <w:style w:type="paragraph" w:styleId="ListBullet5">
    <w:name w:val="List Bullet 5"/>
    <w:basedOn w:val="Normal"/>
    <w:uiPriority w:val="99"/>
    <w:semiHidden/>
    <w:unhideWhenUsed/>
    <w:rsid w:val="00CA0E75"/>
    <w:pPr>
      <w:numPr>
        <w:numId w:val="8"/>
      </w:numPr>
      <w:contextualSpacing/>
    </w:pPr>
  </w:style>
  <w:style w:type="paragraph" w:styleId="ListContinue">
    <w:name w:val="List Continue"/>
    <w:basedOn w:val="Normal"/>
    <w:uiPriority w:val="99"/>
    <w:semiHidden/>
    <w:unhideWhenUsed/>
    <w:rsid w:val="00CA0E75"/>
    <w:pPr>
      <w:spacing w:after="120"/>
      <w:ind w:left="283"/>
      <w:contextualSpacing/>
    </w:pPr>
  </w:style>
  <w:style w:type="paragraph" w:styleId="ListContinue2">
    <w:name w:val="List Continue 2"/>
    <w:basedOn w:val="Normal"/>
    <w:uiPriority w:val="99"/>
    <w:semiHidden/>
    <w:unhideWhenUsed/>
    <w:rsid w:val="00CA0E75"/>
    <w:pPr>
      <w:spacing w:after="120"/>
      <w:ind w:left="566"/>
      <w:contextualSpacing/>
    </w:pPr>
  </w:style>
  <w:style w:type="paragraph" w:styleId="ListContinue3">
    <w:name w:val="List Continue 3"/>
    <w:basedOn w:val="Normal"/>
    <w:uiPriority w:val="99"/>
    <w:semiHidden/>
    <w:unhideWhenUsed/>
    <w:rsid w:val="00CA0E75"/>
    <w:pPr>
      <w:spacing w:after="120"/>
      <w:ind w:left="849"/>
      <w:contextualSpacing/>
    </w:pPr>
  </w:style>
  <w:style w:type="paragraph" w:styleId="ListContinue4">
    <w:name w:val="List Continue 4"/>
    <w:basedOn w:val="Normal"/>
    <w:uiPriority w:val="99"/>
    <w:semiHidden/>
    <w:unhideWhenUsed/>
    <w:rsid w:val="00CA0E75"/>
    <w:pPr>
      <w:spacing w:after="120"/>
      <w:ind w:left="1132"/>
      <w:contextualSpacing/>
    </w:pPr>
  </w:style>
  <w:style w:type="paragraph" w:styleId="ListContinue5">
    <w:name w:val="List Continue 5"/>
    <w:basedOn w:val="Normal"/>
    <w:uiPriority w:val="99"/>
    <w:semiHidden/>
    <w:unhideWhenUsed/>
    <w:rsid w:val="00CA0E75"/>
    <w:pPr>
      <w:spacing w:after="120"/>
      <w:ind w:left="1415"/>
      <w:contextualSpacing/>
    </w:pPr>
  </w:style>
  <w:style w:type="paragraph" w:styleId="ListNumber">
    <w:name w:val="List Number"/>
    <w:basedOn w:val="Normal"/>
    <w:uiPriority w:val="99"/>
    <w:semiHidden/>
    <w:unhideWhenUsed/>
    <w:rsid w:val="00CA0E75"/>
    <w:pPr>
      <w:numPr>
        <w:numId w:val="9"/>
      </w:numPr>
      <w:contextualSpacing/>
    </w:pPr>
  </w:style>
  <w:style w:type="paragraph" w:styleId="ListNumber2">
    <w:name w:val="List Number 2"/>
    <w:basedOn w:val="Normal"/>
    <w:uiPriority w:val="99"/>
    <w:semiHidden/>
    <w:unhideWhenUsed/>
    <w:rsid w:val="00CA0E75"/>
    <w:pPr>
      <w:numPr>
        <w:numId w:val="10"/>
      </w:numPr>
      <w:contextualSpacing/>
    </w:pPr>
  </w:style>
  <w:style w:type="paragraph" w:styleId="ListNumber3">
    <w:name w:val="List Number 3"/>
    <w:basedOn w:val="Normal"/>
    <w:uiPriority w:val="99"/>
    <w:semiHidden/>
    <w:unhideWhenUsed/>
    <w:rsid w:val="00CA0E75"/>
    <w:pPr>
      <w:numPr>
        <w:numId w:val="11"/>
      </w:numPr>
      <w:contextualSpacing/>
    </w:pPr>
  </w:style>
  <w:style w:type="paragraph" w:styleId="ListNumber4">
    <w:name w:val="List Number 4"/>
    <w:basedOn w:val="Normal"/>
    <w:uiPriority w:val="99"/>
    <w:semiHidden/>
    <w:unhideWhenUsed/>
    <w:rsid w:val="00CA0E75"/>
    <w:pPr>
      <w:numPr>
        <w:numId w:val="12"/>
      </w:numPr>
      <w:contextualSpacing/>
    </w:pPr>
  </w:style>
  <w:style w:type="paragraph" w:styleId="ListNumber5">
    <w:name w:val="List Number 5"/>
    <w:basedOn w:val="Normal"/>
    <w:uiPriority w:val="99"/>
    <w:semiHidden/>
    <w:unhideWhenUsed/>
    <w:rsid w:val="00CA0E75"/>
    <w:pPr>
      <w:numPr>
        <w:numId w:val="13"/>
      </w:numPr>
      <w:contextualSpacing/>
    </w:pPr>
  </w:style>
  <w:style w:type="paragraph" w:styleId="ListParagraph">
    <w:name w:val="List Paragraph"/>
    <w:basedOn w:val="Normal"/>
    <w:uiPriority w:val="99"/>
    <w:semiHidden/>
    <w:qFormat/>
    <w:rsid w:val="00310C40"/>
    <w:pPr>
      <w:ind w:left="720"/>
      <w:contextualSpacing/>
    </w:pPr>
  </w:style>
  <w:style w:type="paragraph" w:styleId="MacroText">
    <w:name w:val="macro"/>
    <w:link w:val="MacroTextChar"/>
    <w:uiPriority w:val="99"/>
    <w:semiHidden/>
    <w:unhideWhenUsed/>
    <w:rsid w:val="00CA0E7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basedOn w:val="DefaultParagraphFont"/>
    <w:link w:val="MacroText"/>
    <w:uiPriority w:val="99"/>
    <w:semiHidden/>
    <w:rsid w:val="00CA0E75"/>
    <w:rPr>
      <w:rFonts w:ascii="Consolas" w:hAnsi="Consolas" w:cs="Consolas"/>
      <w:lang w:val="en-GB"/>
    </w:rPr>
  </w:style>
  <w:style w:type="paragraph" w:styleId="MessageHeader">
    <w:name w:val="Message Header"/>
    <w:basedOn w:val="Normal"/>
    <w:link w:val="MessageHeaderChar"/>
    <w:uiPriority w:val="99"/>
    <w:semiHidden/>
    <w:unhideWhenUsed/>
    <w:rsid w:val="00CA0E7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CA0E75"/>
    <w:rPr>
      <w:rFonts w:asciiTheme="majorHAnsi" w:eastAsiaTheme="majorEastAsia" w:hAnsiTheme="majorHAnsi" w:cstheme="majorBidi"/>
      <w:sz w:val="24"/>
      <w:szCs w:val="24"/>
      <w:shd w:val="pct20" w:color="auto" w:fill="auto"/>
      <w:lang w:val="en-GB"/>
    </w:rPr>
  </w:style>
  <w:style w:type="paragraph" w:styleId="NoSpacing">
    <w:name w:val="No Spacing"/>
    <w:uiPriority w:val="99"/>
    <w:semiHidden/>
    <w:qFormat/>
    <w:rsid w:val="00310C40"/>
    <w:rPr>
      <w:rFonts w:ascii="Times" w:hAnsi="Times"/>
      <w:szCs w:val="24"/>
      <w:lang w:val="en-GB"/>
    </w:rPr>
  </w:style>
  <w:style w:type="paragraph" w:styleId="NormalIndent">
    <w:name w:val="Normal Indent"/>
    <w:basedOn w:val="Normal"/>
    <w:uiPriority w:val="99"/>
    <w:semiHidden/>
    <w:unhideWhenUsed/>
    <w:rsid w:val="00CA0E75"/>
    <w:pPr>
      <w:ind w:left="708"/>
    </w:pPr>
  </w:style>
  <w:style w:type="paragraph" w:styleId="NoteHeading">
    <w:name w:val="Note Heading"/>
    <w:basedOn w:val="Normal"/>
    <w:next w:val="Normal"/>
    <w:link w:val="NoteHeadingChar"/>
    <w:uiPriority w:val="99"/>
    <w:semiHidden/>
    <w:unhideWhenUsed/>
    <w:rsid w:val="00CA0E75"/>
  </w:style>
  <w:style w:type="character" w:customStyle="1" w:styleId="NoteHeadingChar">
    <w:name w:val="Note Heading Char"/>
    <w:basedOn w:val="DefaultParagraphFont"/>
    <w:link w:val="NoteHeading"/>
    <w:uiPriority w:val="99"/>
    <w:semiHidden/>
    <w:rsid w:val="00CA0E75"/>
    <w:rPr>
      <w:rFonts w:ascii="Times" w:hAnsi="Times"/>
      <w:szCs w:val="24"/>
      <w:lang w:val="en-GB"/>
    </w:rPr>
  </w:style>
  <w:style w:type="paragraph" w:styleId="PlainText">
    <w:name w:val="Plain Text"/>
    <w:basedOn w:val="Normal"/>
    <w:link w:val="PlainTextChar"/>
    <w:uiPriority w:val="99"/>
    <w:semiHidden/>
    <w:unhideWhenUsed/>
    <w:rsid w:val="00CA0E75"/>
    <w:rPr>
      <w:rFonts w:ascii="Consolas" w:hAnsi="Consolas" w:cs="Consolas"/>
      <w:sz w:val="21"/>
      <w:szCs w:val="21"/>
    </w:rPr>
  </w:style>
  <w:style w:type="character" w:customStyle="1" w:styleId="PlainTextChar">
    <w:name w:val="Plain Text Char"/>
    <w:basedOn w:val="DefaultParagraphFont"/>
    <w:link w:val="PlainText"/>
    <w:uiPriority w:val="99"/>
    <w:semiHidden/>
    <w:rsid w:val="00CA0E75"/>
    <w:rPr>
      <w:rFonts w:ascii="Consolas" w:hAnsi="Consolas" w:cs="Consolas"/>
      <w:sz w:val="21"/>
      <w:szCs w:val="21"/>
      <w:lang w:val="en-GB"/>
    </w:rPr>
  </w:style>
  <w:style w:type="paragraph" w:styleId="Quote">
    <w:name w:val="Quote"/>
    <w:basedOn w:val="Normal"/>
    <w:next w:val="Normal"/>
    <w:link w:val="QuoteChar"/>
    <w:uiPriority w:val="99"/>
    <w:semiHidden/>
    <w:qFormat/>
    <w:rsid w:val="00310C40"/>
    <w:rPr>
      <w:i/>
      <w:iCs/>
      <w:color w:val="000000" w:themeColor="text1"/>
    </w:rPr>
  </w:style>
  <w:style w:type="character" w:customStyle="1" w:styleId="QuoteChar">
    <w:name w:val="Quote Char"/>
    <w:basedOn w:val="DefaultParagraphFont"/>
    <w:link w:val="Quote"/>
    <w:uiPriority w:val="99"/>
    <w:semiHidden/>
    <w:rsid w:val="00310C40"/>
    <w:rPr>
      <w:rFonts w:ascii="Times" w:hAnsi="Times"/>
      <w:i/>
      <w:iCs/>
      <w:color w:val="000000" w:themeColor="text1"/>
      <w:szCs w:val="24"/>
      <w:lang w:val="en-GB"/>
    </w:rPr>
  </w:style>
  <w:style w:type="paragraph" w:styleId="Salutation">
    <w:name w:val="Salutation"/>
    <w:basedOn w:val="Normal"/>
    <w:next w:val="Normal"/>
    <w:link w:val="SalutationChar"/>
    <w:uiPriority w:val="99"/>
    <w:semiHidden/>
    <w:unhideWhenUsed/>
    <w:rsid w:val="00CA0E75"/>
  </w:style>
  <w:style w:type="character" w:customStyle="1" w:styleId="SalutationChar">
    <w:name w:val="Salutation Char"/>
    <w:basedOn w:val="DefaultParagraphFont"/>
    <w:link w:val="Salutation"/>
    <w:uiPriority w:val="99"/>
    <w:semiHidden/>
    <w:rsid w:val="00CA0E75"/>
    <w:rPr>
      <w:rFonts w:ascii="Times" w:hAnsi="Times"/>
      <w:szCs w:val="24"/>
      <w:lang w:val="en-GB"/>
    </w:rPr>
  </w:style>
  <w:style w:type="paragraph" w:styleId="Signature">
    <w:name w:val="Signature"/>
    <w:basedOn w:val="Normal"/>
    <w:link w:val="SignatureChar"/>
    <w:uiPriority w:val="99"/>
    <w:semiHidden/>
    <w:unhideWhenUsed/>
    <w:rsid w:val="00CA0E75"/>
    <w:pPr>
      <w:ind w:left="4252"/>
    </w:pPr>
  </w:style>
  <w:style w:type="character" w:customStyle="1" w:styleId="SignatureChar">
    <w:name w:val="Signature Char"/>
    <w:basedOn w:val="DefaultParagraphFont"/>
    <w:link w:val="Signature"/>
    <w:uiPriority w:val="99"/>
    <w:semiHidden/>
    <w:rsid w:val="00CA0E75"/>
    <w:rPr>
      <w:rFonts w:ascii="Times" w:hAnsi="Times"/>
      <w:szCs w:val="24"/>
      <w:lang w:val="en-GB"/>
    </w:rPr>
  </w:style>
  <w:style w:type="paragraph" w:styleId="Subtitle">
    <w:name w:val="Subtitle"/>
    <w:basedOn w:val="Normal"/>
    <w:next w:val="Normal"/>
    <w:link w:val="SubtitleChar"/>
    <w:uiPriority w:val="99"/>
    <w:semiHidden/>
    <w:qFormat/>
    <w:rsid w:val="00310C40"/>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99"/>
    <w:semiHidden/>
    <w:rsid w:val="00310C40"/>
    <w:rPr>
      <w:rFonts w:asciiTheme="majorHAnsi" w:eastAsiaTheme="majorEastAsia" w:hAnsiTheme="majorHAnsi" w:cstheme="majorBidi"/>
      <w:i/>
      <w:iCs/>
      <w:color w:val="4F81BD" w:themeColor="accent1"/>
      <w:spacing w:val="15"/>
      <w:sz w:val="24"/>
      <w:szCs w:val="24"/>
      <w:lang w:val="en-GB"/>
    </w:rPr>
  </w:style>
  <w:style w:type="paragraph" w:styleId="TableofAuthorities">
    <w:name w:val="table of authorities"/>
    <w:basedOn w:val="Normal"/>
    <w:next w:val="Normal"/>
    <w:uiPriority w:val="99"/>
    <w:semiHidden/>
    <w:unhideWhenUsed/>
    <w:rsid w:val="00CA0E75"/>
    <w:pPr>
      <w:ind w:left="200" w:hanging="200"/>
    </w:pPr>
  </w:style>
  <w:style w:type="paragraph" w:styleId="Title">
    <w:name w:val="Title"/>
    <w:basedOn w:val="Normal"/>
    <w:next w:val="Normal"/>
    <w:link w:val="TitleChar"/>
    <w:uiPriority w:val="99"/>
    <w:semiHidden/>
    <w:qFormat/>
    <w:rsid w:val="00310C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semiHidden/>
    <w:rsid w:val="00310C40"/>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CA0E75"/>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CA0E75"/>
    <w:pPr>
      <w:spacing w:after="100"/>
    </w:pPr>
  </w:style>
  <w:style w:type="paragraph" w:styleId="TOC2">
    <w:name w:val="toc 2"/>
    <w:basedOn w:val="Normal"/>
    <w:next w:val="Normal"/>
    <w:autoRedefine/>
    <w:uiPriority w:val="39"/>
    <w:semiHidden/>
    <w:unhideWhenUsed/>
    <w:rsid w:val="00CA0E75"/>
    <w:pPr>
      <w:spacing w:after="100"/>
      <w:ind w:left="200"/>
    </w:pPr>
  </w:style>
  <w:style w:type="paragraph" w:styleId="TOC3">
    <w:name w:val="toc 3"/>
    <w:basedOn w:val="Normal"/>
    <w:next w:val="Normal"/>
    <w:autoRedefine/>
    <w:uiPriority w:val="39"/>
    <w:semiHidden/>
    <w:unhideWhenUsed/>
    <w:rsid w:val="00CA0E75"/>
    <w:pPr>
      <w:spacing w:after="100"/>
      <w:ind w:left="400"/>
    </w:pPr>
  </w:style>
  <w:style w:type="paragraph" w:styleId="TOC4">
    <w:name w:val="toc 4"/>
    <w:basedOn w:val="Normal"/>
    <w:next w:val="Normal"/>
    <w:autoRedefine/>
    <w:uiPriority w:val="39"/>
    <w:semiHidden/>
    <w:unhideWhenUsed/>
    <w:rsid w:val="00CA0E75"/>
    <w:pPr>
      <w:spacing w:after="100"/>
      <w:ind w:left="600"/>
    </w:pPr>
  </w:style>
  <w:style w:type="paragraph" w:styleId="TOC5">
    <w:name w:val="toc 5"/>
    <w:basedOn w:val="Normal"/>
    <w:next w:val="Normal"/>
    <w:autoRedefine/>
    <w:uiPriority w:val="39"/>
    <w:semiHidden/>
    <w:unhideWhenUsed/>
    <w:rsid w:val="00CA0E75"/>
    <w:pPr>
      <w:spacing w:after="100"/>
      <w:ind w:left="800"/>
    </w:pPr>
  </w:style>
  <w:style w:type="paragraph" w:styleId="TOC6">
    <w:name w:val="toc 6"/>
    <w:basedOn w:val="Normal"/>
    <w:next w:val="Normal"/>
    <w:autoRedefine/>
    <w:uiPriority w:val="39"/>
    <w:semiHidden/>
    <w:unhideWhenUsed/>
    <w:rsid w:val="00CA0E75"/>
    <w:pPr>
      <w:spacing w:after="100"/>
      <w:ind w:left="1000"/>
    </w:pPr>
  </w:style>
  <w:style w:type="paragraph" w:styleId="TOC7">
    <w:name w:val="toc 7"/>
    <w:basedOn w:val="Normal"/>
    <w:next w:val="Normal"/>
    <w:autoRedefine/>
    <w:uiPriority w:val="39"/>
    <w:semiHidden/>
    <w:unhideWhenUsed/>
    <w:rsid w:val="00CA0E75"/>
    <w:pPr>
      <w:spacing w:after="100"/>
      <w:ind w:left="1200"/>
    </w:pPr>
  </w:style>
  <w:style w:type="paragraph" w:styleId="TOC8">
    <w:name w:val="toc 8"/>
    <w:basedOn w:val="Normal"/>
    <w:next w:val="Normal"/>
    <w:autoRedefine/>
    <w:uiPriority w:val="39"/>
    <w:semiHidden/>
    <w:unhideWhenUsed/>
    <w:rsid w:val="00CA0E75"/>
    <w:pPr>
      <w:spacing w:after="100"/>
      <w:ind w:left="1400"/>
    </w:pPr>
  </w:style>
  <w:style w:type="paragraph" w:styleId="TOC9">
    <w:name w:val="toc 9"/>
    <w:basedOn w:val="Normal"/>
    <w:next w:val="Normal"/>
    <w:autoRedefine/>
    <w:uiPriority w:val="39"/>
    <w:semiHidden/>
    <w:unhideWhenUsed/>
    <w:rsid w:val="00CA0E75"/>
    <w:pPr>
      <w:spacing w:after="100"/>
      <w:ind w:left="1600"/>
    </w:pPr>
  </w:style>
  <w:style w:type="paragraph" w:styleId="TOCHeading">
    <w:name w:val="TOC Heading"/>
    <w:basedOn w:val="Heading1"/>
    <w:next w:val="Normal"/>
    <w:uiPriority w:val="39"/>
    <w:semiHidden/>
    <w:unhideWhenUsed/>
    <w:qFormat/>
    <w:rsid w:val="00310C40"/>
    <w:pPr>
      <w:keepLines/>
      <w:spacing w:before="480" w:after="0"/>
      <w:jc w:val="left"/>
      <w:outlineLvl w:val="9"/>
    </w:pPr>
    <w:rPr>
      <w:rFonts w:asciiTheme="majorHAnsi" w:eastAsiaTheme="majorEastAsia" w:hAnsiTheme="majorHAnsi" w:cstheme="majorBidi"/>
      <w:caps w:val="0"/>
      <w:color w:val="365F91" w:themeColor="accent1" w:themeShade="BF"/>
      <w:kern w:val="0"/>
      <w:szCs w:val="28"/>
    </w:rPr>
  </w:style>
  <w:style w:type="paragraph" w:customStyle="1" w:styleId="JACoWNumberedlist">
    <w:name w:val="JACoW_Numbered list"/>
    <w:basedOn w:val="BodyTextIndent"/>
    <w:link w:val="JACoWNumberedlistChar"/>
    <w:qFormat/>
    <w:rsid w:val="00310C40"/>
    <w:pPr>
      <w:numPr>
        <w:numId w:val="19"/>
      </w:numPr>
      <w:ind w:left="391" w:hanging="204"/>
    </w:pPr>
    <w:rPr>
      <w:kern w:val="16"/>
    </w:rPr>
  </w:style>
  <w:style w:type="character" w:customStyle="1" w:styleId="JACoWReference1-9when10RefsChar">
    <w:name w:val="JACoW_Reference #1-9 when &gt;= 10 Refs Char"/>
    <w:basedOn w:val="DefaultParagraphFont"/>
    <w:link w:val="JACoWReference1-9when10Refs"/>
    <w:rsid w:val="001517C2"/>
    <w:rPr>
      <w:rFonts w:cs="Consolas"/>
      <w:sz w:val="18"/>
      <w:szCs w:val="18"/>
      <w:lang w:val="en-GB"/>
    </w:rPr>
  </w:style>
  <w:style w:type="paragraph" w:customStyle="1" w:styleId="JACoWAbstractHeading">
    <w:name w:val="JACoW_Abstract_Heading"/>
    <w:basedOn w:val="Normal"/>
    <w:next w:val="JACoWBodyTextIndent"/>
    <w:link w:val="JACoWAbstractHeadingChar"/>
    <w:rsid w:val="00653B25"/>
    <w:pPr>
      <w:spacing w:before="0" w:after="60"/>
    </w:pPr>
    <w:rPr>
      <w:i/>
      <w:sz w:val="24"/>
    </w:rPr>
  </w:style>
  <w:style w:type="paragraph" w:customStyle="1" w:styleId="JACoWReferenceItalics">
    <w:name w:val="JACoW_Reference Italics"/>
    <w:basedOn w:val="BodyTextNoIndent"/>
    <w:link w:val="JACoWReferenceItalicsChar"/>
    <w:qFormat/>
    <w:rsid w:val="001663F5"/>
    <w:rPr>
      <w:i/>
      <w:sz w:val="18"/>
    </w:rPr>
  </w:style>
  <w:style w:type="character" w:customStyle="1" w:styleId="JACoWReferenceurldoiChar">
    <w:name w:val="JACoW_Reference url_doi Char"/>
    <w:basedOn w:val="JACoWReference1-9when10RefsChar"/>
    <w:link w:val="JACoWReferenceurldoi"/>
    <w:rsid w:val="0041146C"/>
    <w:rPr>
      <w:rFonts w:ascii="Liberation Mono" w:hAnsi="Liberation Mono" w:cs="Courier New"/>
      <w:sz w:val="16"/>
      <w:szCs w:val="15"/>
      <w:lang w:val="en-GB"/>
    </w:rPr>
  </w:style>
  <w:style w:type="character" w:customStyle="1" w:styleId="JACoWReferenceItalicsChar">
    <w:name w:val="JACoW_Reference Italics Char"/>
    <w:basedOn w:val="JACoWReference1-9when10RefsChar"/>
    <w:link w:val="JACoWReferenceItalics"/>
    <w:rsid w:val="001663F5"/>
    <w:rPr>
      <w:rFonts w:cs="Consolas"/>
      <w:i/>
      <w:sz w:val="18"/>
      <w:szCs w:val="18"/>
      <w:lang w:val="en-GB"/>
    </w:rPr>
  </w:style>
  <w:style w:type="character" w:customStyle="1" w:styleId="JACoWReference10onwardsChar">
    <w:name w:val="JACoW_Reference #10 onwards Char"/>
    <w:basedOn w:val="JACoWReferencewhen9RefsChar"/>
    <w:link w:val="JACoWReference10onwards"/>
    <w:rsid w:val="00866AA1"/>
    <w:rPr>
      <w:kern w:val="16"/>
      <w:sz w:val="18"/>
      <w:szCs w:val="18"/>
      <w:lang w:val="en-GB"/>
    </w:rPr>
  </w:style>
  <w:style w:type="character" w:customStyle="1" w:styleId="JACoWNumberedlistChar">
    <w:name w:val="JACoW_Numbered list Char"/>
    <w:basedOn w:val="BodyTextIndentChar"/>
    <w:link w:val="JACoWNumberedlist"/>
    <w:rsid w:val="00310C40"/>
    <w:rPr>
      <w:kern w:val="16"/>
      <w:lang w:val="en-GB"/>
    </w:rPr>
  </w:style>
  <w:style w:type="character" w:customStyle="1" w:styleId="JACoWAbstractHeadingChar">
    <w:name w:val="JACoW_Abstract_Heading Char"/>
    <w:basedOn w:val="DefaultParagraphFont"/>
    <w:link w:val="JACoWAbstractHeading"/>
    <w:rsid w:val="00653B25"/>
    <w:rPr>
      <w:i/>
      <w:kern w:val="16"/>
      <w:sz w:val="24"/>
      <w:szCs w:val="18"/>
      <w:lang w:val="en-GB"/>
    </w:rPr>
  </w:style>
  <w:style w:type="character" w:styleId="LineNumber">
    <w:name w:val="line number"/>
    <w:basedOn w:val="DefaultParagraphFont"/>
    <w:uiPriority w:val="99"/>
    <w:semiHidden/>
    <w:unhideWhenUsed/>
    <w:rsid w:val="000F1BAC"/>
  </w:style>
  <w:style w:type="paragraph" w:customStyle="1" w:styleId="JACoWTableCaption">
    <w:name w:val="JACoW_Table_Caption"/>
    <w:basedOn w:val="Caption"/>
    <w:qFormat/>
    <w:rsid w:val="0041146C"/>
  </w:style>
  <w:style w:type="paragraph" w:customStyle="1" w:styleId="JACoWFigCaption">
    <w:name w:val="JACoW_Fig_Caption"/>
    <w:basedOn w:val="Caption"/>
    <w:qFormat/>
    <w:rsid w:val="0041146C"/>
    <w:pPr>
      <w:spacing w:after="120"/>
    </w:pPr>
  </w:style>
  <w:style w:type="paragraph" w:customStyle="1" w:styleId="JACoWFigCaptionMultiLine">
    <w:name w:val="JACoW_Fig_Caption Multi Line"/>
    <w:basedOn w:val="Normal"/>
    <w:qFormat/>
    <w:rsid w:val="0041146C"/>
    <w:pPr>
      <w:spacing w:before="60" w:after="120"/>
      <w:jc w:val="both"/>
    </w:pPr>
  </w:style>
  <w:style w:type="paragraph" w:customStyle="1" w:styleId="JACoWFootnoteText">
    <w:name w:val="JACoW_Footnote Text"/>
    <w:basedOn w:val="FootnoteText"/>
    <w:qFormat/>
    <w:rsid w:val="00246CC5"/>
    <w:pPr>
      <w:jc w:val="both"/>
    </w:pPr>
  </w:style>
  <w:style w:type="paragraph" w:customStyle="1" w:styleId="JACoWTableContextText">
    <w:name w:val="JACoW_Table_Context_Text"/>
    <w:basedOn w:val="JACoWBodyTextIndent"/>
    <w:qFormat/>
    <w:rsid w:val="00733470"/>
    <w:pPr>
      <w:spacing w:before="60" w:after="60"/>
      <w:ind w:firstLine="0"/>
    </w:pPr>
  </w:style>
  <w:style w:type="paragraph" w:customStyle="1" w:styleId="JACoWTableColumnHeading">
    <w:name w:val="JACoW_Table_Column_Heading"/>
    <w:basedOn w:val="JACoWTableContextText"/>
    <w:qFormat/>
    <w:rsid w:val="00733470"/>
    <w:pPr>
      <w:jc w:val="center"/>
    </w:pPr>
    <w:rPr>
      <w:b/>
    </w:rPr>
  </w:style>
  <w:style w:type="paragraph" w:customStyle="1" w:styleId="JACoWTableCaptionMultiLine">
    <w:name w:val="JACoW_Table_Caption Multi Line"/>
    <w:basedOn w:val="JACoWTableCaption"/>
    <w:qFormat/>
    <w:rsid w:val="00DA491C"/>
    <w:pPr>
      <w:jc w:val="both"/>
    </w:pPr>
  </w:style>
  <w:style w:type="character" w:styleId="UnresolvedMention">
    <w:name w:val="Unresolved Mention"/>
    <w:basedOn w:val="DefaultParagraphFont"/>
    <w:uiPriority w:val="99"/>
    <w:semiHidden/>
    <w:unhideWhenUsed/>
    <w:rsid w:val="00E57E46"/>
    <w:rPr>
      <w:color w:val="605E5C"/>
      <w:shd w:val="clear" w:color="auto" w:fill="E1DFDD"/>
    </w:rPr>
  </w:style>
  <w:style w:type="character" w:customStyle="1" w:styleId="JACoWDOIChar">
    <w:name w:val="JACoW_DOI Char"/>
    <w:basedOn w:val="DefaultParagraphFont"/>
    <w:link w:val="JACoWDOI"/>
    <w:rsid w:val="0023141B"/>
    <w:rPr>
      <w:kern w:val="16"/>
      <w:sz w:val="18"/>
      <w:szCs w:val="18"/>
      <w:lang w:val="de-DE"/>
    </w:rPr>
  </w:style>
  <w:style w:type="paragraph" w:customStyle="1" w:styleId="JACoWEquationBodyTextIndentRightBefore6ptAfter6pt">
    <w:name w:val="JACoW_Equation_Body Text Indent + Right Before:  6 pt After:  6 pt"/>
    <w:basedOn w:val="BodyTextIndent"/>
    <w:rsid w:val="00A408AF"/>
    <w:pPr>
      <w:spacing w:before="120" w:after="120"/>
      <w:ind w:firstLine="0"/>
      <w:jc w:val="right"/>
    </w:pPr>
  </w:style>
  <w:style w:type="character" w:styleId="FollowedHyperlink">
    <w:name w:val="FollowedHyperlink"/>
    <w:basedOn w:val="DefaultParagraphFont"/>
    <w:uiPriority w:val="99"/>
    <w:semiHidden/>
    <w:unhideWhenUsed/>
    <w:rsid w:val="00227D24"/>
    <w:rPr>
      <w:color w:val="800080" w:themeColor="followedHyperlink"/>
      <w:u w:val="single"/>
    </w:rPr>
  </w:style>
  <w:style w:type="paragraph" w:customStyle="1" w:styleId="StyleJACoWAbstractHeadingBefore0pt">
    <w:name w:val="Style JACoW_Abstract_Heading + Before:  0 pt"/>
    <w:basedOn w:val="JACoWAbstractHeading"/>
    <w:rsid w:val="00A408AF"/>
    <w:rPr>
      <w:iCs/>
      <w:szCs w:val="20"/>
    </w:rPr>
  </w:style>
  <w:style w:type="paragraph" w:customStyle="1" w:styleId="StyleJACoWAuthorListSuperscript">
    <w:name w:val="Style JACoW_Author List + Superscript"/>
    <w:basedOn w:val="JACoWAuthorList"/>
    <w:next w:val="JACoWAuthorList"/>
    <w:rsid w:val="006414A0"/>
    <w:rPr>
      <w:vertAlign w:val="superscript"/>
    </w:rPr>
  </w:style>
  <w:style w:type="paragraph" w:customStyle="1" w:styleId="StyleJACoWReference10onwardsItalic">
    <w:name w:val="Style JACoW_Reference #10 onwards + Italic"/>
    <w:basedOn w:val="JACoWReference10onwards"/>
    <w:rsid w:val="00787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192">
      <w:bodyDiv w:val="1"/>
      <w:marLeft w:val="0"/>
      <w:marRight w:val="0"/>
      <w:marTop w:val="0"/>
      <w:marBottom w:val="0"/>
      <w:divBdr>
        <w:top w:val="none" w:sz="0" w:space="0" w:color="auto"/>
        <w:left w:val="none" w:sz="0" w:space="0" w:color="auto"/>
        <w:bottom w:val="none" w:sz="0" w:space="0" w:color="auto"/>
        <w:right w:val="none" w:sz="0" w:space="0" w:color="auto"/>
      </w:divBdr>
    </w:div>
    <w:div w:id="31076218">
      <w:bodyDiv w:val="1"/>
      <w:marLeft w:val="0"/>
      <w:marRight w:val="0"/>
      <w:marTop w:val="0"/>
      <w:marBottom w:val="0"/>
      <w:divBdr>
        <w:top w:val="none" w:sz="0" w:space="0" w:color="auto"/>
        <w:left w:val="none" w:sz="0" w:space="0" w:color="auto"/>
        <w:bottom w:val="none" w:sz="0" w:space="0" w:color="auto"/>
        <w:right w:val="none" w:sz="0" w:space="0" w:color="auto"/>
      </w:divBdr>
    </w:div>
    <w:div w:id="49350821">
      <w:bodyDiv w:val="1"/>
      <w:marLeft w:val="0"/>
      <w:marRight w:val="0"/>
      <w:marTop w:val="0"/>
      <w:marBottom w:val="0"/>
      <w:divBdr>
        <w:top w:val="none" w:sz="0" w:space="0" w:color="auto"/>
        <w:left w:val="none" w:sz="0" w:space="0" w:color="auto"/>
        <w:bottom w:val="none" w:sz="0" w:space="0" w:color="auto"/>
        <w:right w:val="none" w:sz="0" w:space="0" w:color="auto"/>
      </w:divBdr>
    </w:div>
    <w:div w:id="118453352">
      <w:bodyDiv w:val="1"/>
      <w:marLeft w:val="0"/>
      <w:marRight w:val="0"/>
      <w:marTop w:val="0"/>
      <w:marBottom w:val="0"/>
      <w:divBdr>
        <w:top w:val="none" w:sz="0" w:space="0" w:color="auto"/>
        <w:left w:val="none" w:sz="0" w:space="0" w:color="auto"/>
        <w:bottom w:val="none" w:sz="0" w:space="0" w:color="auto"/>
        <w:right w:val="none" w:sz="0" w:space="0" w:color="auto"/>
      </w:divBdr>
    </w:div>
    <w:div w:id="252855729">
      <w:bodyDiv w:val="1"/>
      <w:marLeft w:val="0"/>
      <w:marRight w:val="0"/>
      <w:marTop w:val="0"/>
      <w:marBottom w:val="0"/>
      <w:divBdr>
        <w:top w:val="none" w:sz="0" w:space="0" w:color="auto"/>
        <w:left w:val="none" w:sz="0" w:space="0" w:color="auto"/>
        <w:bottom w:val="none" w:sz="0" w:space="0" w:color="auto"/>
        <w:right w:val="none" w:sz="0" w:space="0" w:color="auto"/>
      </w:divBdr>
    </w:div>
    <w:div w:id="918565334">
      <w:bodyDiv w:val="1"/>
      <w:marLeft w:val="0"/>
      <w:marRight w:val="0"/>
      <w:marTop w:val="0"/>
      <w:marBottom w:val="0"/>
      <w:divBdr>
        <w:top w:val="none" w:sz="0" w:space="0" w:color="auto"/>
        <w:left w:val="none" w:sz="0" w:space="0" w:color="auto"/>
        <w:bottom w:val="none" w:sz="0" w:space="0" w:color="auto"/>
        <w:right w:val="none" w:sz="0" w:space="0" w:color="auto"/>
      </w:divBdr>
    </w:div>
    <w:div w:id="1040201817">
      <w:bodyDiv w:val="1"/>
      <w:marLeft w:val="0"/>
      <w:marRight w:val="0"/>
      <w:marTop w:val="0"/>
      <w:marBottom w:val="0"/>
      <w:divBdr>
        <w:top w:val="none" w:sz="0" w:space="0" w:color="auto"/>
        <w:left w:val="none" w:sz="0" w:space="0" w:color="auto"/>
        <w:bottom w:val="none" w:sz="0" w:space="0" w:color="auto"/>
        <w:right w:val="none" w:sz="0" w:space="0" w:color="auto"/>
      </w:divBdr>
      <w:divsChild>
        <w:div w:id="1070808083">
          <w:marLeft w:val="0"/>
          <w:marRight w:val="0"/>
          <w:marTop w:val="0"/>
          <w:marBottom w:val="0"/>
          <w:divBdr>
            <w:top w:val="none" w:sz="0" w:space="0" w:color="auto"/>
            <w:left w:val="none" w:sz="0" w:space="0" w:color="auto"/>
            <w:bottom w:val="none" w:sz="0" w:space="0" w:color="auto"/>
            <w:right w:val="none" w:sz="0" w:space="0" w:color="auto"/>
          </w:divBdr>
          <w:divsChild>
            <w:div w:id="291981559">
              <w:marLeft w:val="0"/>
              <w:marRight w:val="0"/>
              <w:marTop w:val="0"/>
              <w:marBottom w:val="0"/>
              <w:divBdr>
                <w:top w:val="none" w:sz="0" w:space="0" w:color="auto"/>
                <w:left w:val="none" w:sz="0" w:space="0" w:color="auto"/>
                <w:bottom w:val="none" w:sz="0" w:space="0" w:color="auto"/>
                <w:right w:val="none" w:sz="0" w:space="0" w:color="auto"/>
              </w:divBdr>
              <w:divsChild>
                <w:div w:id="1475368633">
                  <w:marLeft w:val="-300"/>
                  <w:marRight w:val="-300"/>
                  <w:marTop w:val="0"/>
                  <w:marBottom w:val="0"/>
                  <w:divBdr>
                    <w:top w:val="none" w:sz="0" w:space="0" w:color="auto"/>
                    <w:left w:val="none" w:sz="0" w:space="0" w:color="auto"/>
                    <w:bottom w:val="none" w:sz="0" w:space="0" w:color="auto"/>
                    <w:right w:val="none" w:sz="0" w:space="0" w:color="auto"/>
                  </w:divBdr>
                  <w:divsChild>
                    <w:div w:id="1570186201">
                      <w:marLeft w:val="0"/>
                      <w:marRight w:val="0"/>
                      <w:marTop w:val="180"/>
                      <w:marBottom w:val="600"/>
                      <w:divBdr>
                        <w:top w:val="single" w:sz="6" w:space="0" w:color="EAEAEA"/>
                        <w:left w:val="none" w:sz="0" w:space="0" w:color="auto"/>
                        <w:bottom w:val="single" w:sz="12" w:space="0" w:color="2C4C99"/>
                        <w:right w:val="none" w:sz="0" w:space="0" w:color="auto"/>
                      </w:divBdr>
                      <w:divsChild>
                        <w:div w:id="115876221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663806">
      <w:bodyDiv w:val="1"/>
      <w:marLeft w:val="0"/>
      <w:marRight w:val="0"/>
      <w:marTop w:val="0"/>
      <w:marBottom w:val="0"/>
      <w:divBdr>
        <w:top w:val="none" w:sz="0" w:space="0" w:color="auto"/>
        <w:left w:val="none" w:sz="0" w:space="0" w:color="auto"/>
        <w:bottom w:val="none" w:sz="0" w:space="0" w:color="auto"/>
        <w:right w:val="none" w:sz="0" w:space="0" w:color="auto"/>
      </w:divBdr>
    </w:div>
    <w:div w:id="1130325017">
      <w:bodyDiv w:val="1"/>
      <w:marLeft w:val="0"/>
      <w:marRight w:val="0"/>
      <w:marTop w:val="0"/>
      <w:marBottom w:val="0"/>
      <w:divBdr>
        <w:top w:val="none" w:sz="0" w:space="0" w:color="auto"/>
        <w:left w:val="none" w:sz="0" w:space="0" w:color="auto"/>
        <w:bottom w:val="none" w:sz="0" w:space="0" w:color="auto"/>
        <w:right w:val="none" w:sz="0" w:space="0" w:color="auto"/>
      </w:divBdr>
    </w:div>
    <w:div w:id="1293975489">
      <w:bodyDiv w:val="1"/>
      <w:marLeft w:val="0"/>
      <w:marRight w:val="0"/>
      <w:marTop w:val="0"/>
      <w:marBottom w:val="0"/>
      <w:divBdr>
        <w:top w:val="none" w:sz="0" w:space="0" w:color="auto"/>
        <w:left w:val="none" w:sz="0" w:space="0" w:color="auto"/>
        <w:bottom w:val="none" w:sz="0" w:space="0" w:color="auto"/>
        <w:right w:val="none" w:sz="0" w:space="0" w:color="auto"/>
      </w:divBdr>
    </w:div>
    <w:div w:id="1681200824">
      <w:bodyDiv w:val="1"/>
      <w:marLeft w:val="0"/>
      <w:marRight w:val="0"/>
      <w:marTop w:val="0"/>
      <w:marBottom w:val="0"/>
      <w:divBdr>
        <w:top w:val="none" w:sz="0" w:space="0" w:color="auto"/>
        <w:left w:val="none" w:sz="0" w:space="0" w:color="auto"/>
        <w:bottom w:val="none" w:sz="0" w:space="0" w:color="auto"/>
        <w:right w:val="none" w:sz="0" w:space="0" w:color="auto"/>
      </w:divBdr>
    </w:div>
    <w:div w:id="1781142199">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969044995">
      <w:bodyDiv w:val="1"/>
      <w:marLeft w:val="0"/>
      <w:marRight w:val="0"/>
      <w:marTop w:val="0"/>
      <w:marBottom w:val="0"/>
      <w:divBdr>
        <w:top w:val="none" w:sz="0" w:space="0" w:color="auto"/>
        <w:left w:val="none" w:sz="0" w:space="0" w:color="auto"/>
        <w:bottom w:val="none" w:sz="0" w:space="0" w:color="auto"/>
        <w:right w:val="none" w:sz="0" w:space="0" w:color="auto"/>
      </w:divBdr>
    </w:div>
    <w:div w:id="209801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yperlink" Target="https://marcinwrochna.github.io/abbrevIso/" TargetMode="External"/><Relationship Id="rId18" Type="http://schemas.openxmlformats.org/officeDocument/2006/relationships/hyperlink" Target="https://doi.org/10.18429/JACoW-LINAC2024" TargetMode="External"/><Relationship Id="rId26" Type="http://schemas.openxmlformats.org/officeDocument/2006/relationships/hyperlink" Target="https://woodward.library.ubc.ca/research-help/journal-abbreviations/" TargetMode="External"/><Relationship Id="rId3" Type="http://schemas.openxmlformats.org/officeDocument/2006/relationships/styles" Target="styles.xml"/><Relationship Id="rId21" Type="http://schemas.openxmlformats.org/officeDocument/2006/relationships/hyperlink" Target="https://doi.org/10.1103/PhysRevAccelBeams.22.014601" TargetMode="External"/><Relationship Id="rId7" Type="http://schemas.openxmlformats.org/officeDocument/2006/relationships/endnotes" Target="endnotes.xml"/><Relationship Id="rId12" Type="http://schemas.openxmlformats.org/officeDocument/2006/relationships/hyperlink" Target="https://www.jacow.org/" TargetMode="External"/><Relationship Id="rId17" Type="http://schemas.openxmlformats.org/officeDocument/2006/relationships/hyperlink" Target="https://doi.org/10.18429/JACoW-FLS2023" TargetMode="External"/><Relationship Id="rId25" Type="http://schemas.openxmlformats.org/officeDocument/2006/relationships/hyperlink" Target="https://marcinwrochna.github.io/abbrevIso/" TargetMode="External"/><Relationship Id="rId2" Type="http://schemas.openxmlformats.org/officeDocument/2006/relationships/numbering" Target="numbering.xml"/><Relationship Id="rId16" Type="http://schemas.openxmlformats.org/officeDocument/2006/relationships/hyperlink" Target="https://doi.org/10.18429/JACoW-ICALEPCS2023" TargetMode="External"/><Relationship Id="rId20" Type="http://schemas.openxmlformats.org/officeDocument/2006/relationships/hyperlink" Target="file:///C:\Users\chrin\Documents\JACoW_Conf_Editorial\Template\Word2025\https;\doi.org\10.1103\PhysRevLett.114.0505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doi.org/10.1364/OE.564805" TargetMode="External"/><Relationship Id="rId5" Type="http://schemas.openxmlformats.org/officeDocument/2006/relationships/webSettings" Target="webSettings.xml"/><Relationship Id="rId15" Type="http://schemas.openxmlformats.org/officeDocument/2006/relationships/hyperlink" Target="https://doi.org/10.18429/JACoW-IPAC2023" TargetMode="External"/><Relationship Id="rId23" Type="http://schemas.openxmlformats.org/officeDocument/2006/relationships/hyperlink" Target="https://doi.org/10.1016/j.nima.2014.11.022" TargetMode="Externa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doi.org/10.18429/JACoW-CYCLOTRONS20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oodward.library.ubc.ca/research-help/journal-abbreviations/" TargetMode="External"/><Relationship Id="rId22" Type="http://schemas.openxmlformats.org/officeDocument/2006/relationships/hyperlink" Target="https://doi.org/10.1103/PhysRevSTAB.1.013501" TargetMode="External"/><Relationship Id="rId27" Type="http://schemas.openxmlformats.org/officeDocument/2006/relationships/hyperlink" Target="https://doi.org/10.48550/arXiv.2501.10602"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n\Documents\JACoW_Conf_Editorial\Template\Word2025\JACoW_W16_A4%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JCh15</b:Tag>
    <b:SourceType>ConferenceProceedings</b:SourceType>
    <b:Guid>{45316F22-FB22-4E2F-94CC-E64FF2C6AB1F}</b:Guid>
    <b:Title>Investiation of The</b:Title>
    <b:Year>2015</b:Year>
    <b:City>Melbourne, Australia</b:City>
    <b:Publisher>jacow.org</b:Publisher>
    <b:Author>
      <b:Author>
        <b:Corporate>J. Chirn</b:Corporate>
      </b:Author>
    </b:Author>
    <b:Pages>1--5</b:Pages>
    <b:ConferenceName>2015</b:ConferenceName>
    <b:LCID>en-US</b:LCID>
    <b:RefOrder>1</b:RefOrder>
  </b:Source>
</b:Sources>
</file>

<file path=customXml/itemProps1.xml><?xml version="1.0" encoding="utf-8"?>
<ds:datastoreItem xmlns:ds="http://schemas.openxmlformats.org/officeDocument/2006/customXml" ds:itemID="{8B93B602-CB2E-491A-8974-D26CC571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JACoW_W16_A4 .dotx</Template>
  <TotalTime>0</TotalTime>
  <Pages>11</Pages>
  <Words>6169</Words>
  <Characters>32820</Characters>
  <Application>Microsoft Office Word</Application>
  <DocSecurity>0</DocSecurity>
  <Lines>965</Lines>
  <Paragraphs>513</Paragraphs>
  <ScaleCrop>false</ScaleCrop>
  <HeadingPairs>
    <vt:vector size="2" baseType="variant">
      <vt:variant>
        <vt:lpstr>Title</vt:lpstr>
      </vt:variant>
      <vt:variant>
        <vt:i4>1</vt:i4>
      </vt:variant>
    </vt:vector>
  </HeadingPairs>
  <TitlesOfParts>
    <vt:vector size="1" baseType="lpstr">
      <vt:lpstr>Preparation of Papers for JACoW Conferences</vt:lpstr>
    </vt:vector>
  </TitlesOfParts>
  <Company>JACoW</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JACoW Conferences</dc:title>
  <dc:subject>JACoW Style Guide - Full Version</dc:subject>
  <dc:creator>Chrin Jan</dc:creator>
  <cp:lastModifiedBy>Chrin Jan</cp:lastModifiedBy>
  <cp:revision>2</cp:revision>
  <cp:lastPrinted>2025-04-28T06:38:00Z</cp:lastPrinted>
  <dcterms:created xsi:type="dcterms:W3CDTF">2025-04-29T15:47:00Z</dcterms:created>
  <dcterms:modified xsi:type="dcterms:W3CDTF">2025-04-29T15:47:00Z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ed date">
    <vt:lpwstr>29 April 2025</vt:lpwstr>
  </property>
</Properties>
</file>