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92C13" w14:textId="11979F9E" w:rsidR="004E2DE6" w:rsidRPr="00596227" w:rsidRDefault="00BB4D32" w:rsidP="004E2DE6">
      <w:pPr>
        <w:pBdr>
          <w:top w:val="single" w:sz="18" w:space="6" w:color="auto"/>
          <w:bottom w:val="single" w:sz="18" w:space="6" w:color="auto"/>
        </w:pBdr>
        <w:jc w:val="center"/>
        <w:rPr>
          <w:sz w:val="48"/>
        </w:rPr>
      </w:pPr>
      <w:r w:rsidRPr="00596227">
        <w:rPr>
          <w:noProof/>
        </w:rPr>
        <mc:AlternateContent>
          <mc:Choice Requires="wps">
            <w:drawing>
              <wp:anchor distT="0" distB="0" distL="114300" distR="114300" simplePos="0" relativeHeight="251657728" behindDoc="0" locked="0" layoutInCell="1" allowOverlap="1" wp14:anchorId="510C5677" wp14:editId="714F7DBD">
                <wp:simplePos x="0" y="0"/>
                <wp:positionH relativeFrom="column">
                  <wp:posOffset>0</wp:posOffset>
                </wp:positionH>
                <wp:positionV relativeFrom="paragraph">
                  <wp:posOffset>196850</wp:posOffset>
                </wp:positionV>
                <wp:extent cx="698500" cy="86804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0" cy="868045"/>
                        </a:xfrm>
                        <a:prstGeom prst="rect">
                          <a:avLst/>
                        </a:prstGeom>
                        <a:solidFill>
                          <a:srgbClr val="FFFFFF"/>
                        </a:solidFill>
                        <a:ln w="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712807" w14:textId="26810B75" w:rsidR="00F1148C" w:rsidRDefault="00BB4D32" w:rsidP="004E2DE6">
                            <w:r>
                              <w:rPr>
                                <w:noProof/>
                              </w:rPr>
                              <w:drawing>
                                <wp:inline distT="0" distB="0" distL="0" distR="0" wp14:anchorId="03B0D6B8" wp14:editId="0B5A6929">
                                  <wp:extent cx="685800" cy="85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8540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5677" id="Rectangle 2" o:spid="_x0000_s1026" style="position:absolute;left:0;text-align:left;margin-left:0;margin-top:15.5pt;width:55pt;height:68.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" strokecolor="white" strokeweight="0">
                <v:textbox inset="0,0,0,0">
                  <w:txbxContent>
                    <w:p w14:paraId="38712807" w14:textId="26810B75" w:rsidR="00F1148C" w:rsidRDefault="00BB4D32" w:rsidP="004E2DE6">
                      <w:r>
                        <w:rPr>
                          <w:noProof/>
                        </w:rPr>
                        <w:drawing>
                          <wp:inline distT="0" distB="0" distL="0" distR="0" wp14:anchorId="03B0D6B8" wp14:editId="0B5A6929">
                            <wp:extent cx="685800" cy="85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854075"/>
                                    </a:xfrm>
                                    <a:prstGeom prst="rect">
                                      <a:avLst/>
                                    </a:prstGeom>
                                    <a:noFill/>
                                    <a:ln>
                                      <a:noFill/>
                                    </a:ln>
                                  </pic:spPr>
                                </pic:pic>
                              </a:graphicData>
                            </a:graphic>
                          </wp:inline>
                        </w:drawing>
                      </w:r>
                    </w:p>
                  </w:txbxContent>
                </v:textbox>
              </v:rect>
            </w:pict>
          </mc:Fallback>
        </mc:AlternateContent>
      </w:r>
      <w:r w:rsidR="004E2DE6" w:rsidRPr="00596227">
        <w:rPr>
          <w:rFonts w:ascii="Helvetica" w:hAnsi="Helvetica"/>
          <w:sz w:val="36"/>
        </w:rPr>
        <w:t>Audio Engineering Society</w:t>
      </w:r>
    </w:p>
    <w:p w14:paraId="4E6CBB1B" w14:textId="77777777" w:rsidR="004E2DE6" w:rsidRPr="00596227" w:rsidRDefault="004E2DE6" w:rsidP="004E2DE6">
      <w:pPr>
        <w:pBdr>
          <w:top w:val="single" w:sz="18" w:space="6" w:color="auto"/>
          <w:bottom w:val="single" w:sz="18" w:space="6" w:color="auto"/>
        </w:pBdr>
        <w:spacing w:before="120"/>
        <w:jc w:val="center"/>
        <w:rPr>
          <w:rFonts w:ascii="Helvetica" w:hAnsi="Helvetica"/>
          <w:sz w:val="72"/>
        </w:rPr>
      </w:pPr>
      <w:r>
        <w:rPr>
          <w:rFonts w:ascii="Helvetica" w:hAnsi="Helvetica"/>
          <w:sz w:val="72"/>
        </w:rPr>
        <w:t xml:space="preserve">Convention </w:t>
      </w:r>
      <w:r w:rsidR="00B16C3C">
        <w:rPr>
          <w:rFonts w:ascii="Helvetica" w:hAnsi="Helvetica"/>
          <w:sz w:val="72"/>
        </w:rPr>
        <w:t>e-Brief</w:t>
      </w:r>
    </w:p>
    <w:p w14:paraId="3C52CB5B" w14:textId="77777777" w:rsidR="00E43637" w:rsidRDefault="00E43637" w:rsidP="00E43637">
      <w:pPr>
        <w:pBdr>
          <w:top w:val="single" w:sz="18" w:space="6" w:color="auto"/>
          <w:bottom w:val="single" w:sz="18" w:space="6" w:color="auto"/>
        </w:pBdr>
        <w:spacing w:before="120"/>
        <w:jc w:val="center"/>
        <w:rPr>
          <w:rFonts w:ascii="Helvetica" w:hAnsi="Helvetica"/>
        </w:rPr>
      </w:pPr>
      <w:r>
        <w:rPr>
          <w:rFonts w:ascii="Helvetica" w:hAnsi="Helvetica"/>
        </w:rPr>
        <w:t>Presented at the 1</w:t>
      </w:r>
      <w:r w:rsidR="00797935">
        <w:rPr>
          <w:rFonts w:ascii="Helvetica" w:hAnsi="Helvetica"/>
        </w:rPr>
        <w:t>50</w:t>
      </w:r>
      <w:r>
        <w:rPr>
          <w:rFonts w:ascii="Helvetica" w:hAnsi="Helvetica"/>
          <w:vertAlign w:val="superscript"/>
        </w:rPr>
        <w:t>th</w:t>
      </w:r>
      <w:r>
        <w:rPr>
          <w:rFonts w:ascii="Helvetica" w:hAnsi="Helvetica"/>
        </w:rPr>
        <w:t xml:space="preserve"> Convention</w:t>
      </w:r>
    </w:p>
    <w:p w14:paraId="4F504603" w14:textId="77777777" w:rsidR="00AE00B5" w:rsidRPr="00C42834" w:rsidRDefault="00E43637" w:rsidP="00E43637">
      <w:pPr>
        <w:pBdr>
          <w:top w:val="single" w:sz="18" w:space="6" w:color="auto"/>
          <w:bottom w:val="single" w:sz="18" w:space="6" w:color="auto"/>
        </w:pBdr>
        <w:jc w:val="center"/>
        <w:rPr>
          <w:rFonts w:ascii="Helvetica" w:hAnsi="Helvetica"/>
        </w:rPr>
      </w:pPr>
      <w:r>
        <w:rPr>
          <w:rFonts w:ascii="Helvetica" w:hAnsi="Helvetica"/>
        </w:rPr>
        <w:t>202</w:t>
      </w:r>
      <w:r w:rsidR="00797935">
        <w:rPr>
          <w:rFonts w:ascii="Helvetica" w:hAnsi="Helvetica"/>
        </w:rPr>
        <w:t>1 June 1-4</w:t>
      </w:r>
      <w:r>
        <w:rPr>
          <w:rFonts w:ascii="Helvetica" w:hAnsi="Helvetica"/>
        </w:rPr>
        <w:t xml:space="preserve">, </w:t>
      </w:r>
      <w:r w:rsidR="00797935">
        <w:rPr>
          <w:rFonts w:ascii="Helvetica" w:hAnsi="Helvetica"/>
        </w:rPr>
        <w:t>Online</w:t>
      </w:r>
    </w:p>
    <w:p w14:paraId="559AC6C4" w14:textId="77777777" w:rsidR="004E2DE6" w:rsidRPr="00D12297" w:rsidRDefault="00B16C3C" w:rsidP="004E2DE6">
      <w:pPr>
        <w:pBdr>
          <w:top w:val="single" w:sz="18" w:space="6" w:color="auto"/>
          <w:bottom w:val="single" w:sz="18" w:space="6" w:color="auto"/>
        </w:pBdr>
        <w:spacing w:before="240"/>
        <w:jc w:val="both"/>
        <w:rPr>
          <w:i/>
          <w:sz w:val="18"/>
        </w:rPr>
      </w:pPr>
      <w:r>
        <w:rPr>
          <w:rFonts w:ascii="Times" w:hAnsi="Times" w:cs="Geneva"/>
          <w:i/>
          <w:sz w:val="18"/>
        </w:rPr>
        <w:t>This Engineering Brief was selected on the basis of a submitted synopsis. The author is solely responsible for its presentation, and the AES takes no responsibility for its contents.</w:t>
      </w:r>
      <w:r w:rsidRPr="008F57D6">
        <w:rPr>
          <w:rFonts w:ascii="Times" w:hAnsi="Times" w:cs="Geneva"/>
          <w:i/>
          <w:sz w:val="18"/>
        </w:rPr>
        <w:t xml:space="preserve"> All rights reserved. Reproduction of this paper, or any portion thereof, is not permitted without direct permission from the</w:t>
      </w:r>
      <w:r w:rsidRPr="00D33A5C">
        <w:rPr>
          <w:rFonts w:ascii="Times" w:hAnsi="Times" w:cs="Geneva"/>
          <w:sz w:val="18"/>
        </w:rPr>
        <w:t xml:space="preserve"> Audio Engineering Society.</w:t>
      </w:r>
    </w:p>
    <w:p w14:paraId="2DC839B3" w14:textId="77777777" w:rsidR="0030330C" w:rsidRDefault="004E2DE6" w:rsidP="004E2DE6">
      <w:pPr>
        <w:pStyle w:val="BodyText"/>
        <w:kinsoku w:val="0"/>
        <w:overflowPunct w:val="0"/>
        <w:spacing w:line="30" w:lineRule="exact"/>
        <w:ind w:left="0"/>
        <w:rPr>
          <w:rFonts w:eastAsia="Times New Roman"/>
          <w:position w:val="-1"/>
          <w:sz w:val="3"/>
          <w:szCs w:val="3"/>
        </w:rPr>
      </w:pPr>
      <w:r>
        <w:rPr>
          <w:sz w:val="44"/>
          <w:szCs w:val="44"/>
        </w:rPr>
        <w:fldChar w:fldCharType="begin"/>
      </w:r>
      <w:r>
        <w:rPr>
          <w:sz w:val="44"/>
          <w:szCs w:val="44"/>
        </w:rPr>
        <w:instrText xml:space="preserve"> MACROBUTTON  AcceptAllChangesShown </w:instrText>
      </w:r>
      <w:r>
        <w:rPr>
          <w:sz w:val="44"/>
          <w:szCs w:val="44"/>
        </w:rPr>
        <w:fldChar w:fldCharType="end"/>
      </w:r>
    </w:p>
    <w:p w14:paraId="755A6276" w14:textId="77777777" w:rsidR="0030330C" w:rsidRDefault="0030330C" w:rsidP="0030330C">
      <w:pPr>
        <w:pStyle w:val="BodyText"/>
        <w:kinsoku w:val="0"/>
        <w:overflowPunct w:val="0"/>
        <w:spacing w:before="2"/>
        <w:ind w:left="0"/>
        <w:rPr>
          <w:i/>
          <w:iCs/>
          <w:sz w:val="6"/>
          <w:szCs w:val="6"/>
        </w:rPr>
      </w:pPr>
    </w:p>
    <w:p w14:paraId="2780524A" w14:textId="57B09888" w:rsidR="0030330C" w:rsidRDefault="00E86CDF" w:rsidP="00FC44B4">
      <w:pPr>
        <w:pStyle w:val="AESTitle"/>
        <w:ind w:left="0"/>
        <w:rPr>
          <w:spacing w:val="-4"/>
        </w:rPr>
      </w:pPr>
      <w:r w:rsidRPr="00E86CDF">
        <w:rPr>
          <w:spacing w:val="-4"/>
        </w:rPr>
        <w:t>A comparative perceptual evaluation of thunder synthesis techniques</w:t>
      </w:r>
      <w:r w:rsidR="003D3AA8">
        <w:rPr>
          <w:spacing w:val="-4"/>
        </w:rPr>
        <w:t xml:space="preserve"> </w:t>
      </w:r>
    </w:p>
    <w:p w14:paraId="00E19975" w14:textId="77777777" w:rsidR="0030330C" w:rsidRPr="00FD1FD3" w:rsidRDefault="00E86CDF" w:rsidP="00FC44B4">
      <w:pPr>
        <w:pStyle w:val="AESauthornames"/>
        <w:ind w:left="0"/>
      </w:pPr>
      <w:r>
        <w:t>Joshua D. Reiss</w:t>
      </w:r>
      <w:r w:rsidR="0030330C">
        <w:rPr>
          <w:position w:val="7"/>
          <w:sz w:val="14"/>
          <w:szCs w:val="14"/>
        </w:rPr>
        <w:t>1</w:t>
      </w:r>
      <w:r w:rsidR="00FB5FEF">
        <w:t xml:space="preserve">, </w:t>
      </w:r>
      <w:r>
        <w:t>Hazar Emre Tez</w:t>
      </w:r>
      <w:r w:rsidR="00FB5FEF" w:rsidRPr="00FD1FD3">
        <w:rPr>
          <w:position w:val="7"/>
          <w:sz w:val="14"/>
        </w:rPr>
        <w:t>2</w:t>
      </w:r>
      <w:r w:rsidR="00FB5FEF">
        <w:t xml:space="preserve">, </w:t>
      </w:r>
      <w:r w:rsidR="0030330C">
        <w:t xml:space="preserve">and </w:t>
      </w:r>
      <w:r>
        <w:t>Rod Selfridge</w:t>
      </w:r>
      <w:r w:rsidR="007F4D22">
        <w:rPr>
          <w:position w:val="7"/>
          <w:sz w:val="14"/>
          <w:szCs w:val="14"/>
        </w:rPr>
        <w:t>3</w:t>
      </w:r>
    </w:p>
    <w:p w14:paraId="69C8D64C" w14:textId="77777777" w:rsidR="0030330C" w:rsidRDefault="0030330C" w:rsidP="00FC44B4">
      <w:pPr>
        <w:pStyle w:val="AESaffiliation"/>
        <w:ind w:left="0"/>
      </w:pPr>
      <w:r w:rsidRPr="00562231">
        <w:rPr>
          <w:vertAlign w:val="superscript"/>
        </w:rPr>
        <w:t>1</w:t>
      </w:r>
      <w:r w:rsidR="00FC44B4">
        <w:rPr>
          <w:position w:val="7"/>
          <w:sz w:val="14"/>
          <w:szCs w:val="14"/>
        </w:rPr>
        <w:t xml:space="preserve"> </w:t>
      </w:r>
      <w:r w:rsidR="00E86CDF">
        <w:t>Queen Mary University of London, Mile End Road, London E1 4NS</w:t>
      </w:r>
    </w:p>
    <w:p w14:paraId="58D215AC" w14:textId="77777777" w:rsidR="00FB5FEF" w:rsidRDefault="00FB5FEF" w:rsidP="00FC44B4">
      <w:pPr>
        <w:pStyle w:val="AESaffiliation"/>
        <w:ind w:left="0"/>
      </w:pPr>
      <w:r w:rsidRPr="00FC44B4">
        <w:rPr>
          <w:vertAlign w:val="superscript"/>
        </w:rPr>
        <w:t>2</w:t>
      </w:r>
      <w:r w:rsidR="00FC44B4">
        <w:rPr>
          <w:vertAlign w:val="superscript"/>
        </w:rPr>
        <w:t xml:space="preserve"> </w:t>
      </w:r>
      <w:r w:rsidR="00E86CDF">
        <w:t>Queen Mary University of London, Mile End Road, London E1 4NS</w:t>
      </w:r>
    </w:p>
    <w:p w14:paraId="0E965AA7" w14:textId="77777777" w:rsidR="00FB5FEF" w:rsidRPr="00FB5FEF" w:rsidRDefault="00FB5FEF" w:rsidP="00FC44B4">
      <w:pPr>
        <w:pStyle w:val="AESaffiliation"/>
        <w:ind w:left="0"/>
      </w:pPr>
      <w:r w:rsidRPr="00FC44B4">
        <w:rPr>
          <w:vertAlign w:val="superscript"/>
        </w:rPr>
        <w:t>3</w:t>
      </w:r>
      <w:r w:rsidR="00C9444A">
        <w:rPr>
          <w:vertAlign w:val="superscript"/>
        </w:rPr>
        <w:t xml:space="preserve"> </w:t>
      </w:r>
      <w:r w:rsidR="00E86CDF" w:rsidRPr="00E86CDF">
        <w:t>KTH Royal Institute of Technology</w:t>
      </w:r>
      <w:r w:rsidR="00C9444A">
        <w:t xml:space="preserve">, </w:t>
      </w:r>
      <w:r w:rsidR="00E86CDF" w:rsidRPr="00E86CDF">
        <w:t>Brinellvägen 8, 114 28 Stockholm, Sweden</w:t>
      </w:r>
    </w:p>
    <w:p w14:paraId="3920731D" w14:textId="77777777" w:rsidR="0030330C" w:rsidRPr="0030330C" w:rsidRDefault="0030330C" w:rsidP="00FC44B4">
      <w:pPr>
        <w:pStyle w:val="BodyText"/>
        <w:kinsoku w:val="0"/>
        <w:overflowPunct w:val="0"/>
        <w:spacing w:before="102"/>
        <w:ind w:left="0"/>
        <w:rPr>
          <w:sz w:val="18"/>
          <w:szCs w:val="18"/>
        </w:rPr>
      </w:pPr>
      <w:r>
        <w:rPr>
          <w:w w:val="110"/>
          <w:sz w:val="18"/>
          <w:szCs w:val="18"/>
        </w:rPr>
        <w:t>Correspondence</w:t>
      </w:r>
      <w:r>
        <w:rPr>
          <w:spacing w:val="-6"/>
          <w:w w:val="110"/>
          <w:sz w:val="18"/>
          <w:szCs w:val="18"/>
        </w:rPr>
        <w:t xml:space="preserve"> </w:t>
      </w:r>
      <w:r>
        <w:rPr>
          <w:w w:val="110"/>
          <w:sz w:val="18"/>
          <w:szCs w:val="18"/>
        </w:rPr>
        <w:t>should</w:t>
      </w:r>
      <w:r>
        <w:rPr>
          <w:spacing w:val="-6"/>
          <w:w w:val="110"/>
          <w:sz w:val="18"/>
          <w:szCs w:val="18"/>
        </w:rPr>
        <w:t xml:space="preserve"> </w:t>
      </w:r>
      <w:r>
        <w:rPr>
          <w:w w:val="110"/>
          <w:sz w:val="18"/>
          <w:szCs w:val="18"/>
        </w:rPr>
        <w:t>be</w:t>
      </w:r>
      <w:r>
        <w:rPr>
          <w:spacing w:val="-6"/>
          <w:w w:val="110"/>
          <w:sz w:val="18"/>
          <w:szCs w:val="18"/>
        </w:rPr>
        <w:t xml:space="preserve"> </w:t>
      </w:r>
      <w:r>
        <w:rPr>
          <w:w w:val="110"/>
          <w:sz w:val="18"/>
          <w:szCs w:val="18"/>
        </w:rPr>
        <w:t>addressed</w:t>
      </w:r>
      <w:r>
        <w:rPr>
          <w:spacing w:val="-6"/>
          <w:w w:val="110"/>
          <w:sz w:val="18"/>
          <w:szCs w:val="18"/>
        </w:rPr>
        <w:t xml:space="preserve"> </w:t>
      </w:r>
      <w:r>
        <w:rPr>
          <w:w w:val="110"/>
          <w:sz w:val="18"/>
          <w:szCs w:val="18"/>
        </w:rPr>
        <w:t>to</w:t>
      </w:r>
      <w:r>
        <w:rPr>
          <w:spacing w:val="-6"/>
          <w:w w:val="110"/>
          <w:sz w:val="18"/>
          <w:szCs w:val="18"/>
        </w:rPr>
        <w:t xml:space="preserve"> </w:t>
      </w:r>
      <w:hyperlink r:id="rId9" w:history="1">
        <w:r w:rsidR="00E86CDF" w:rsidRPr="000D5196">
          <w:rPr>
            <w:rStyle w:val="Hyperlink"/>
            <w:spacing w:val="-6"/>
            <w:w w:val="110"/>
            <w:sz w:val="18"/>
            <w:szCs w:val="18"/>
          </w:rPr>
          <w:t>joshua.reiss@qmul.ac.uk</w:t>
        </w:r>
      </w:hyperlink>
      <w:r w:rsidR="00E86CDF">
        <w:rPr>
          <w:spacing w:val="-6"/>
          <w:w w:val="110"/>
          <w:sz w:val="18"/>
          <w:szCs w:val="18"/>
        </w:rPr>
        <w:t xml:space="preserve"> </w:t>
      </w:r>
    </w:p>
    <w:p w14:paraId="2CECED16" w14:textId="77777777" w:rsidR="00B1016C" w:rsidRPr="00B1016C" w:rsidRDefault="00B1016C" w:rsidP="00562231">
      <w:pPr>
        <w:pStyle w:val="Absracttext"/>
        <w:widowControl/>
        <w:spacing w:before="360" w:after="0"/>
        <w:rPr>
          <w:rFonts w:ascii="Arial" w:hAnsi="Arial"/>
          <w:b/>
        </w:rPr>
      </w:pPr>
      <w:r w:rsidRPr="00B1016C">
        <w:rPr>
          <w:rFonts w:ascii="Arial" w:hAnsi="Arial"/>
          <w:b/>
        </w:rPr>
        <w:t>ABSTRACT</w:t>
      </w:r>
    </w:p>
    <w:p w14:paraId="18503EC2" w14:textId="77777777" w:rsidR="00DE3769" w:rsidRPr="00D12297" w:rsidRDefault="00E86CDF" w:rsidP="00F1148C">
      <w:pPr>
        <w:pStyle w:val="Absracttext"/>
        <w:widowControl/>
        <w:spacing w:before="0" w:after="360"/>
        <w:rPr>
          <w:rFonts w:ascii="Times New Roman" w:hAnsi="Times New Roman"/>
        </w:rPr>
      </w:pPr>
      <w:r w:rsidRPr="00E86CDF">
        <w:rPr>
          <w:rFonts w:ascii="Times New Roman" w:hAnsi="Times New Roman"/>
        </w:rPr>
        <w:t>The sound of thunder is widely used in game, film and virtual reality sound design. It is also a phenomenon for which we seek a better understanding of the physics underlying the sound. Though many models of thunder have been proposed, there has not yet been a formal perceptual evaluation of the models to assess their realism and sound quality. Here, we present and evaluate the implementation of several thunder sound effect synthesis models. The models include different physical modeling and signal-based approaches, as well as a recorded sample. Evaluation was with over 50 participants. The results showed that none of the models were close to the recording in terms of realism, though signal-based models slightly outperformed the physical models. This highlights the need for comparative perceptual evaluation in sound synthesis, and identifies the limitations of current thunder simulation approaches.</w:t>
      </w:r>
    </w:p>
    <w:p w14:paraId="5984632E" w14:textId="77777777" w:rsidR="00DE3769" w:rsidRDefault="00DE3769" w:rsidP="00DE3769">
      <w:pPr>
        <w:pStyle w:val="Absracttext"/>
        <w:widowControl/>
        <w:sectPr w:rsidR="00DE3769" w:rsidSect="00562231">
          <w:headerReference w:type="default" r:id="rId10"/>
          <w:footerReference w:type="even" r:id="rId11"/>
          <w:footerReference w:type="default" r:id="rId12"/>
          <w:pgSz w:w="11907" w:h="16840" w:code="9"/>
          <w:pgMar w:top="1985" w:right="1418" w:bottom="278" w:left="1418" w:header="720" w:footer="1077" w:gutter="0"/>
          <w:cols w:space="720"/>
          <w:docGrid w:linePitch="272"/>
        </w:sectPr>
      </w:pPr>
    </w:p>
    <w:p w14:paraId="46DDB939" w14:textId="77777777" w:rsidR="007E4E2B" w:rsidRDefault="007E4E2B" w:rsidP="00722194">
      <w:pPr>
        <w:pStyle w:val="Heading1"/>
      </w:pPr>
      <w:r>
        <w:t>Introduction</w:t>
      </w:r>
    </w:p>
    <w:p w14:paraId="43178D8F" w14:textId="77777777" w:rsidR="00E86CDF" w:rsidRDefault="00E86CDF" w:rsidP="00751AD6">
      <w:pPr>
        <w:pStyle w:val="BodyText1"/>
        <w:spacing w:before="60" w:after="60"/>
      </w:pPr>
      <w:r>
        <w:t xml:space="preserve">The gaming, film and virtual reality industries rely heavily on recorded samples for sound design. This has inherent limitations since the sound is fixed from the point of recording, leading to drawbacks such as repetition, storage, and lack of perceptually relevant controls. </w:t>
      </w:r>
    </w:p>
    <w:p w14:paraId="4F2A494A" w14:textId="36C8ECCC" w:rsidR="00E86CDF" w:rsidRDefault="00E86CDF" w:rsidP="00751AD6">
      <w:pPr>
        <w:pStyle w:val="BodyText1"/>
        <w:spacing w:before="60" w:after="60"/>
      </w:pPr>
      <w:r>
        <w:t xml:space="preserve">Procedural audio offers a more flexible approach by allowing the parameters of a sound to be altered and sound to be generated from first principles. This reduces repetition and memory requirements,  enables sound designers to achieve very specific sounds, and allows these sounds to interact with the physics of the environment </w:t>
      </w:r>
      <w:r w:rsidR="00EE30AD">
        <w:t>[1]</w:t>
      </w:r>
      <w:r>
        <w:t xml:space="preserve">. However, procedural audio is not yet widely adopted in industry, partly due to current procedural audio models not sounding as realistic or as high quality as sample-based audio. By creating more realistic models and increasing the number of </w:t>
      </w:r>
      <w:r>
        <w:t>sounds that can be modelled, procedural audio may one day transform the industry.</w:t>
      </w:r>
    </w:p>
    <w:p w14:paraId="585C42D3" w14:textId="77777777" w:rsidR="00E86CDF" w:rsidRDefault="00E86CDF" w:rsidP="00751AD6">
      <w:pPr>
        <w:pStyle w:val="BodyText1"/>
        <w:spacing w:before="60" w:after="60"/>
      </w:pPr>
      <w:r>
        <w:t>A natural choice for procedural audio is environmental sounds. They occur widely in creative industries content, and are notoriously difficult to capture. On-location sounds often cannot be used due to recording issues and unwanted background sounds, yet recordings from sample libraries are rarely a good match to an environmental scene.</w:t>
      </w:r>
    </w:p>
    <w:p w14:paraId="51F2FE68" w14:textId="77777777" w:rsidR="0034471B" w:rsidRDefault="00E86CDF" w:rsidP="00751AD6">
      <w:pPr>
        <w:pStyle w:val="BodyText1"/>
        <w:spacing w:before="60" w:after="60"/>
      </w:pPr>
      <w:r>
        <w:t xml:space="preserve">Thunder in particular, is highly relevant. It provides a sense of the environment and location, but can also be used to supplement the narrative and heighten the tension or foreboding in a scene. There exist a fair number of methods to simulate thunder. But to date, they all lack certain features and have had little formal evaluation of their quality. The goal of this work is to investigate, implement and evaluate existing thunder synthesis methods, in order to inform the </w:t>
      </w:r>
      <w:r>
        <w:lastRenderedPageBreak/>
        <w:t>development of a high performance, interactive thunder model.</w:t>
      </w:r>
    </w:p>
    <w:p w14:paraId="7216BD8F" w14:textId="77777777" w:rsidR="007E4E2B" w:rsidRDefault="00E86CDF" w:rsidP="00722194">
      <w:pPr>
        <w:pStyle w:val="Heading1"/>
      </w:pPr>
      <w:r>
        <w:t>Background</w:t>
      </w:r>
    </w:p>
    <w:p w14:paraId="7C404C2C" w14:textId="7C1BB7C8" w:rsidR="00854E47" w:rsidRDefault="00E86CDF" w:rsidP="00BE69F3">
      <w:pPr>
        <w:pStyle w:val="BodyText1"/>
        <w:spacing w:before="60" w:after="60"/>
      </w:pPr>
      <w:r>
        <w:t>Lightning</w:t>
      </w:r>
      <w:r w:rsidR="009D5E58">
        <w:t xml:space="preserve">, shown in </w:t>
      </w:r>
      <w:r w:rsidR="0021314D">
        <w:fldChar w:fldCharType="begin"/>
      </w:r>
      <w:r w:rsidR="0021314D">
        <w:instrText xml:space="preserve"> REF _Ref71694776 \h </w:instrText>
      </w:r>
      <w:r w:rsidR="0021314D">
        <w:fldChar w:fldCharType="separate"/>
      </w:r>
      <w:r w:rsidR="0021314D">
        <w:t xml:space="preserve">Figure </w:t>
      </w:r>
      <w:r w:rsidR="0021314D">
        <w:rPr>
          <w:noProof/>
        </w:rPr>
        <w:t>1</w:t>
      </w:r>
      <w:r w:rsidR="0021314D">
        <w:fldChar w:fldCharType="end"/>
      </w:r>
      <w:r w:rsidR="0021314D">
        <w:t>,</w:t>
      </w:r>
      <w:r>
        <w:t xml:space="preserve"> is the occurrence of a short duration, high voltage natural electrical discharge between a cloud and ground or within a cloud, accompanied by a bright flash and thunder. Lightning consist</w:t>
      </w:r>
      <w:r w:rsidR="00722194">
        <w:t>s</w:t>
      </w:r>
      <w:r>
        <w:t xml:space="preserve"> of segments, referred to as tortuosity of the lightning channel, usually between 5 and 70 meters long </w:t>
      </w:r>
      <w:r w:rsidR="00A97120">
        <w:t>[2]</w:t>
      </w:r>
      <w:r w:rsidR="0009234B">
        <w:t>, with branching off the main path</w:t>
      </w:r>
      <w:r>
        <w:t>.</w:t>
      </w:r>
    </w:p>
    <w:p w14:paraId="32A15BCE" w14:textId="77777777" w:rsidR="00AD3267" w:rsidRDefault="00854E47" w:rsidP="00BE69F3">
      <w:pPr>
        <w:pStyle w:val="BodyText1"/>
        <w:spacing w:before="60" w:after="60"/>
      </w:pPr>
      <w:r>
        <w:rPr>
          <w:noProof/>
        </w:rPr>
        <w:drawing>
          <wp:inline distT="0" distB="0" distL="0" distR="0" wp14:anchorId="53821F97" wp14:editId="218D5BD7">
            <wp:extent cx="2700020" cy="2773045"/>
            <wp:effectExtent l="0" t="0" r="5080" b="8255"/>
            <wp:docPr id="4" name="Picture 4" descr="Lightning Strikes | Cloud to Ground Lightning Strike. ISO 25…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ning Strikes | Cloud to Ground Lightning Strike. ISO 25… | Flick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20" cy="2773045"/>
                    </a:xfrm>
                    <a:prstGeom prst="rect">
                      <a:avLst/>
                    </a:prstGeom>
                    <a:noFill/>
                    <a:ln>
                      <a:noFill/>
                    </a:ln>
                  </pic:spPr>
                </pic:pic>
              </a:graphicData>
            </a:graphic>
          </wp:inline>
        </w:drawing>
      </w:r>
    </w:p>
    <w:p w14:paraId="6D7318B9" w14:textId="2AB6A3A9" w:rsidR="00E86CDF" w:rsidRDefault="00AD3267" w:rsidP="00AD3267">
      <w:pPr>
        <w:pStyle w:val="Caption"/>
      </w:pPr>
      <w:bookmarkStart w:id="0" w:name="_Ref71694776"/>
      <w:r>
        <w:t xml:space="preserve">Figure </w:t>
      </w:r>
      <w:r>
        <w:fldChar w:fldCharType="begin"/>
      </w:r>
      <w:r>
        <w:instrText xml:space="preserve"> SEQ Figure \* ARABIC </w:instrText>
      </w:r>
      <w:r>
        <w:fldChar w:fldCharType="separate"/>
      </w:r>
      <w:r>
        <w:rPr>
          <w:noProof/>
        </w:rPr>
        <w:t>1</w:t>
      </w:r>
      <w:r>
        <w:fldChar w:fldCharType="end"/>
      </w:r>
      <w:bookmarkEnd w:id="0"/>
      <w:r>
        <w:t xml:space="preserve">. Lightning (copyright </w:t>
      </w:r>
      <w:r w:rsidR="00176BC2" w:rsidRPr="00176BC2">
        <w:t>James Insogna</w:t>
      </w:r>
      <w:r w:rsidR="00176BC2">
        <w:t xml:space="preserve">, 2011, </w:t>
      </w:r>
      <w:r w:rsidR="00026876" w:rsidRPr="00026876">
        <w:t>CC BY-NC-ND 2.0</w:t>
      </w:r>
      <w:r w:rsidR="009D5E58">
        <w:t>.</w:t>
      </w:r>
      <w:r w:rsidR="00E86CDF">
        <w:t xml:space="preserve"> </w:t>
      </w:r>
    </w:p>
    <w:p w14:paraId="6375DB0C" w14:textId="6D2532F5" w:rsidR="007E4E2B" w:rsidRDefault="00E86CDF" w:rsidP="00BE69F3">
      <w:pPr>
        <w:pStyle w:val="BodyText1"/>
        <w:spacing w:before="60" w:after="60"/>
      </w:pPr>
      <w:r>
        <w:t>When the discharge happens, the temperature and air pressure in a channel of air rise rapidly to ~24000K and</w:t>
      </w:r>
      <w:r w:rsidR="00F772A9">
        <w:t xml:space="preserve"> 10</w:t>
      </w:r>
      <w:r w:rsidR="00F772A9">
        <w:rPr>
          <w:vertAlign w:val="superscript"/>
        </w:rPr>
        <w:t>6</w:t>
      </w:r>
      <w:r>
        <w:t xml:space="preserve"> Pa respectively </w:t>
      </w:r>
      <w:r w:rsidR="00A97120">
        <w:t>[3]</w:t>
      </w:r>
      <w:r>
        <w:t xml:space="preserve">. This creates a shock wave expanding at roughly 3000 m/s </w:t>
      </w:r>
      <w:r w:rsidR="00A97120">
        <w:t>[4]</w:t>
      </w:r>
      <w:r>
        <w:t xml:space="preserve">. Air in the channel then quickly cools down. The pressure behind the shock wave will momentarily drop below atmospheric pressure due to the inertia of the outwards traveling air mass. The shock wave will travel some distance (the </w:t>
      </w:r>
      <w:r w:rsidRPr="008577C5">
        <w:rPr>
          <w:i/>
          <w:iCs/>
        </w:rPr>
        <w:t>relaxation radius</w:t>
      </w:r>
      <w:r>
        <w:t xml:space="preserve">), and then leave behind the </w:t>
      </w:r>
      <w:r w:rsidRPr="008577C5">
        <w:rPr>
          <w:i/>
          <w:iCs/>
        </w:rPr>
        <w:t>weak shock wave</w:t>
      </w:r>
      <w:r>
        <w:t xml:space="preserve">. We hear these pressure waves caused by the rapidly heating air in the lightning channel. But the thunder sound is far more complex than the </w:t>
      </w:r>
      <w:r w:rsidRPr="008577C5">
        <w:rPr>
          <w:i/>
          <w:iCs/>
        </w:rPr>
        <w:t>clap</w:t>
      </w:r>
      <w:r>
        <w:t xml:space="preserve"> of a lightning strike. We </w:t>
      </w:r>
      <w:r>
        <w:t xml:space="preserve">hear the thunder </w:t>
      </w:r>
      <w:r w:rsidRPr="008577C5">
        <w:rPr>
          <w:i/>
          <w:iCs/>
        </w:rPr>
        <w:t>rumble</w:t>
      </w:r>
      <w:r w:rsidR="0065458A">
        <w:t xml:space="preserve"> and </w:t>
      </w:r>
      <w:r w:rsidR="0065458A">
        <w:rPr>
          <w:i/>
          <w:iCs/>
        </w:rPr>
        <w:t>roar</w:t>
      </w:r>
      <w:r>
        <w:t>, often for many seconds, as well as multiple strike sounds from different directions and at different times, and the strength of these components can depend on the distance of the listener. These aspects of the thunder sound are explained below in discussion of the thunder synthesis models.</w:t>
      </w:r>
    </w:p>
    <w:p w14:paraId="52CE5D6D" w14:textId="6969D777" w:rsidR="00C12C72" w:rsidRDefault="00C12C72" w:rsidP="00722194">
      <w:pPr>
        <w:pStyle w:val="Heading1"/>
      </w:pPr>
      <w:r>
        <w:t xml:space="preserve">Thunder synthesis </w:t>
      </w:r>
    </w:p>
    <w:p w14:paraId="22566645" w14:textId="60BB2141" w:rsidR="0035797B" w:rsidRDefault="00615ACC" w:rsidP="00722194">
      <w:pPr>
        <w:pStyle w:val="Heading2"/>
      </w:pPr>
      <w:r>
        <w:t xml:space="preserve"> </w:t>
      </w:r>
      <w:r w:rsidR="00836C3A">
        <w:t>Existing thunder models</w:t>
      </w:r>
    </w:p>
    <w:p w14:paraId="679E18C4" w14:textId="1E863390" w:rsidR="00E86CDF" w:rsidRDefault="00E86CDF" w:rsidP="00BE69F3">
      <w:pPr>
        <w:pStyle w:val="BodyText1"/>
        <w:spacing w:before="60" w:after="60"/>
      </w:pPr>
      <w:r>
        <w:t xml:space="preserve">The work of Ribner &amp; Roy </w:t>
      </w:r>
      <w:r w:rsidR="00615ACC">
        <w:t>[5]</w:t>
      </w:r>
      <w:r>
        <w:t xml:space="preserve"> is perhaps the most thorough and well-known thunder model, and acted as a starting point for finding existing thunder simulations. We searched through all references they cited and all papers that have cited any of those references in order to identify any relevant simulations. For all of the papers identified that concerned thunder </w:t>
      </w:r>
      <w:r w:rsidR="00615ACC">
        <w:t>modelling</w:t>
      </w:r>
      <w:r>
        <w:t xml:space="preserve">, we then repeated the procedure, searching all citations therein and all citations of those papers. This procedure was repeated until no new potentially relevant references could be found. Potentially relevant simulations were also found based on keyword searches in databases, and search engines and the authors' prior knowledge. This exhausive procedure uncovered a large body of work on modeling, measuring and understanding lightning and thunder, and related phenomena. But only </w:t>
      </w:r>
      <w:r w:rsidR="00552C3C">
        <w:t>ten</w:t>
      </w:r>
      <w:r>
        <w:t xml:space="preserve"> thunder models were found.</w:t>
      </w:r>
    </w:p>
    <w:p w14:paraId="3A9CAEAF" w14:textId="6A0A6E0E" w:rsidR="00E86CDF" w:rsidRDefault="00E86CDF" w:rsidP="00BE69F3">
      <w:pPr>
        <w:pStyle w:val="BodyText1"/>
        <w:spacing w:before="60" w:after="60"/>
      </w:pPr>
      <w:r>
        <w:t xml:space="preserve">These models are described in Table </w:t>
      </w:r>
      <w:r w:rsidR="00615ACC">
        <w:t>1</w:t>
      </w:r>
      <w:r>
        <w:t xml:space="preserve">. They fall into two main categories; signal-based models, which are informed by the physics but aim to reproduce the sound rather than directly model the phenomenon; and physical models which directly simulate the known physics, and the resultant sound is a natural </w:t>
      </w:r>
      <w:r w:rsidR="003A289F">
        <w:t>by-product</w:t>
      </w:r>
      <w:r>
        <w:t xml:space="preserve"> of the simulation. All the signal-based models were physically inspired, that is, the choice of processing was based on knowledge of the phenomenon, even if not directly simulating it. The physical models are either based on the work of Roy &amp; Ribner </w:t>
      </w:r>
      <w:r w:rsidR="00615ACC">
        <w:t>[5]</w:t>
      </w:r>
      <w:r>
        <w:t xml:space="preserve"> or the work of Few </w:t>
      </w:r>
      <w:r w:rsidR="00615ACC">
        <w:t>[4,6]</w:t>
      </w:r>
      <w:r>
        <w:t xml:space="preserve">. </w:t>
      </w:r>
    </w:p>
    <w:p w14:paraId="393880B4" w14:textId="53FAEF53" w:rsidR="006E0A91" w:rsidRPr="00EB61F5" w:rsidRDefault="00E86CDF" w:rsidP="00BE69F3">
      <w:pPr>
        <w:pStyle w:val="BodyText1"/>
        <w:spacing w:before="60" w:after="60"/>
        <w:rPr>
          <w:rFonts w:ascii="Times" w:hAnsi="Times" w:cs="Times"/>
          <w:sz w:val="26"/>
          <w:szCs w:val="26"/>
          <w:lang w:val="en-US"/>
        </w:rPr>
      </w:pPr>
      <w:r>
        <w:t xml:space="preserve">Of the </w:t>
      </w:r>
      <w:r w:rsidR="00C33F7F">
        <w:t>ten</w:t>
      </w:r>
      <w:r>
        <w:t xml:space="preserve"> models that were found, </w:t>
      </w:r>
      <w:r w:rsidR="00615ACC">
        <w:t>[7-1</w:t>
      </w:r>
      <w:r w:rsidR="00611D1C">
        <w:t>1</w:t>
      </w:r>
      <w:r w:rsidR="00615ACC">
        <w:t>]</w:t>
      </w:r>
      <w:r>
        <w:t xml:space="preserve"> are only available as software without a technical paper, and  </w:t>
      </w:r>
      <w:r w:rsidR="00615ACC">
        <w:t>[5,1</w:t>
      </w:r>
      <w:r w:rsidR="00611D1C">
        <w:t>2</w:t>
      </w:r>
      <w:r w:rsidR="00615ACC">
        <w:t>,1</w:t>
      </w:r>
      <w:r w:rsidR="00611D1C">
        <w:t>3</w:t>
      </w:r>
      <w:r w:rsidR="00615ACC">
        <w:t>]</w:t>
      </w:r>
      <w:r>
        <w:t xml:space="preserve"> provide papers describing aspects of the model but no software. Only </w:t>
      </w:r>
      <w:r w:rsidR="00615ACC">
        <w:t>[1</w:t>
      </w:r>
      <w:r w:rsidR="00611D1C">
        <w:t>4</w:t>
      </w:r>
      <w:r w:rsidR="00615ACC">
        <w:t>]</w:t>
      </w:r>
      <w:r>
        <w:t xml:space="preserve"> provided </w:t>
      </w:r>
      <w:r w:rsidR="00615ACC">
        <w:t>publicly</w:t>
      </w:r>
      <w:r>
        <w:t xml:space="preserve"> available code accompanying a full technical description, and  </w:t>
      </w:r>
      <w:r w:rsidR="00615ACC">
        <w:t>[1</w:t>
      </w:r>
      <w:r w:rsidR="00611D1C">
        <w:t>5</w:t>
      </w:r>
      <w:r w:rsidR="00615ACC">
        <w:t>]</w:t>
      </w:r>
      <w:r>
        <w:t xml:space="preserve"> provided software for the model described in the paper upon request.</w:t>
      </w:r>
      <w:r w:rsidR="0035797B">
        <w:rPr>
          <w:rFonts w:ascii="Times" w:hAnsi="Times" w:cs="Times"/>
          <w:sz w:val="26"/>
          <w:szCs w:val="26"/>
          <w:lang w:val="en-US"/>
        </w:rPr>
        <w:t xml:space="preserve"> </w:t>
      </w:r>
    </w:p>
    <w:p w14:paraId="3A941007" w14:textId="77777777" w:rsidR="008C2954" w:rsidRPr="00CF6A22" w:rsidRDefault="008C2954" w:rsidP="00CF6A22">
      <w:pPr>
        <w:pStyle w:val="BodyText1"/>
        <w:rPr>
          <w:sz w:val="18"/>
          <w:szCs w:val="18"/>
        </w:rPr>
      </w:pPr>
    </w:p>
    <w:p w14:paraId="1256557C" w14:textId="77777777" w:rsidR="006E0A91" w:rsidRPr="00CF6A22" w:rsidRDefault="006E0A91" w:rsidP="00CF6A22">
      <w:pPr>
        <w:rPr>
          <w:rFonts w:ascii="Calibri" w:eastAsia="Times New Roman" w:hAnsi="Calibri" w:cs="Calibri"/>
          <w:b/>
          <w:bCs/>
          <w:color w:val="000000"/>
          <w:lang w:eastAsia="en-GB"/>
        </w:rPr>
        <w:sectPr w:rsidR="006E0A91" w:rsidRPr="00CF6A22" w:rsidSect="006E0A91">
          <w:headerReference w:type="default" r:id="rId14"/>
          <w:footerReference w:type="default" r:id="rId15"/>
          <w:type w:val="continuous"/>
          <w:pgSz w:w="11907" w:h="16840"/>
          <w:pgMar w:top="2835" w:right="1418" w:bottom="2835" w:left="1418" w:header="1985" w:footer="1418" w:gutter="0"/>
          <w:cols w:num="2" w:space="567"/>
          <w:docGrid w:linePitch="272"/>
        </w:sectPr>
      </w:pPr>
    </w:p>
    <w:tbl>
      <w:tblPr>
        <w:tblW w:w="8931" w:type="dxa"/>
        <w:jc w:val="center"/>
        <w:tblLayout w:type="fixed"/>
        <w:tblLook w:val="04A0" w:firstRow="1" w:lastRow="0" w:firstColumn="1" w:lastColumn="0" w:noHBand="0" w:noVBand="1"/>
      </w:tblPr>
      <w:tblGrid>
        <w:gridCol w:w="1262"/>
        <w:gridCol w:w="1080"/>
        <w:gridCol w:w="1050"/>
        <w:gridCol w:w="1134"/>
        <w:gridCol w:w="1134"/>
        <w:gridCol w:w="1134"/>
        <w:gridCol w:w="993"/>
        <w:gridCol w:w="1144"/>
      </w:tblGrid>
      <w:tr w:rsidR="006E0A91" w:rsidRPr="006E0A91" w14:paraId="38E07CEA" w14:textId="77777777" w:rsidTr="001B1A29">
        <w:trPr>
          <w:trHeight w:val="300"/>
          <w:jc w:val="center"/>
        </w:trPr>
        <w:tc>
          <w:tcPr>
            <w:tcW w:w="126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5DCC18F" w14:textId="77777777" w:rsidR="006E0A91" w:rsidRPr="006E0A91" w:rsidRDefault="006E0A91" w:rsidP="006E0A91">
            <w:pPr>
              <w:jc w:val="center"/>
              <w:rPr>
                <w:rFonts w:ascii="Calibri" w:eastAsia="Times New Roman" w:hAnsi="Calibri" w:cs="Calibri"/>
                <w:b/>
                <w:bCs/>
                <w:color w:val="000000"/>
                <w:lang w:eastAsia="en-GB"/>
              </w:rPr>
            </w:pPr>
            <w:r w:rsidRPr="006E0A91">
              <w:rPr>
                <w:rFonts w:ascii="Calibri" w:eastAsia="Times New Roman" w:hAnsi="Calibri" w:cs="Calibri"/>
                <w:b/>
                <w:bCs/>
                <w:color w:val="000000"/>
                <w:lang w:eastAsia="en-GB"/>
              </w:rPr>
              <w:t>Author</w:t>
            </w:r>
          </w:p>
        </w:tc>
        <w:tc>
          <w:tcPr>
            <w:tcW w:w="1080" w:type="dxa"/>
            <w:tcBorders>
              <w:top w:val="single" w:sz="8" w:space="0" w:color="auto"/>
              <w:left w:val="nil"/>
              <w:bottom w:val="single" w:sz="8" w:space="0" w:color="auto"/>
              <w:right w:val="single" w:sz="4" w:space="0" w:color="auto"/>
            </w:tcBorders>
            <w:shd w:val="clear" w:color="auto" w:fill="auto"/>
            <w:noWrap/>
            <w:vAlign w:val="center"/>
            <w:hideMark/>
          </w:tcPr>
          <w:p w14:paraId="00FA44CC" w14:textId="77777777" w:rsidR="006E0A91" w:rsidRPr="006E0A91" w:rsidRDefault="006E0A91" w:rsidP="006E0A91">
            <w:pPr>
              <w:jc w:val="center"/>
              <w:rPr>
                <w:rFonts w:ascii="Calibri" w:eastAsia="Times New Roman" w:hAnsi="Calibri" w:cs="Calibri"/>
                <w:b/>
                <w:bCs/>
                <w:color w:val="000000"/>
                <w:lang w:eastAsia="en-GB"/>
              </w:rPr>
            </w:pPr>
            <w:r w:rsidRPr="006E0A91">
              <w:rPr>
                <w:rFonts w:ascii="Calibri" w:eastAsia="Times New Roman" w:hAnsi="Calibri" w:cs="Calibri"/>
                <w:b/>
                <w:bCs/>
                <w:color w:val="000000"/>
                <w:lang w:eastAsia="en-GB"/>
              </w:rPr>
              <w:t>Approach</w:t>
            </w:r>
          </w:p>
        </w:tc>
        <w:tc>
          <w:tcPr>
            <w:tcW w:w="1050" w:type="dxa"/>
            <w:tcBorders>
              <w:top w:val="single" w:sz="8" w:space="0" w:color="auto"/>
              <w:left w:val="nil"/>
              <w:bottom w:val="single" w:sz="8" w:space="0" w:color="auto"/>
              <w:right w:val="single" w:sz="4" w:space="0" w:color="auto"/>
            </w:tcBorders>
            <w:shd w:val="clear" w:color="auto" w:fill="auto"/>
            <w:noWrap/>
            <w:vAlign w:val="center"/>
            <w:hideMark/>
          </w:tcPr>
          <w:p w14:paraId="1C2E0248" w14:textId="77777777" w:rsidR="006E0A91" w:rsidRPr="006E0A91" w:rsidRDefault="006E0A91" w:rsidP="006E0A91">
            <w:pPr>
              <w:jc w:val="center"/>
              <w:rPr>
                <w:rFonts w:ascii="Calibri" w:eastAsia="Times New Roman" w:hAnsi="Calibri" w:cs="Calibri"/>
                <w:b/>
                <w:bCs/>
                <w:color w:val="000000"/>
                <w:lang w:eastAsia="en-GB"/>
              </w:rPr>
            </w:pPr>
            <w:r w:rsidRPr="006E0A91">
              <w:rPr>
                <w:rFonts w:ascii="Calibri" w:eastAsia="Times New Roman" w:hAnsi="Calibri" w:cs="Calibri"/>
                <w:b/>
                <w:bCs/>
                <w:color w:val="000000"/>
                <w:lang w:eastAsia="en-GB"/>
              </w:rPr>
              <w:t>Method</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2C1A322A" w14:textId="77777777" w:rsidR="006E0A91" w:rsidRPr="006E0A91" w:rsidRDefault="006E0A91" w:rsidP="006E0A91">
            <w:pPr>
              <w:jc w:val="center"/>
              <w:rPr>
                <w:rFonts w:ascii="Calibri" w:eastAsia="Times New Roman" w:hAnsi="Calibri" w:cs="Calibri"/>
                <w:b/>
                <w:bCs/>
                <w:color w:val="000000"/>
                <w:lang w:eastAsia="en-GB"/>
              </w:rPr>
            </w:pPr>
            <w:r w:rsidRPr="006E0A91">
              <w:rPr>
                <w:rFonts w:ascii="Calibri" w:eastAsia="Times New Roman" w:hAnsi="Calibri" w:cs="Calibri"/>
                <w:b/>
                <w:bCs/>
                <w:color w:val="000000"/>
                <w:lang w:eastAsia="en-GB"/>
              </w:rPr>
              <w:t>Available</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04034878" w14:textId="77777777" w:rsidR="006E0A91" w:rsidRPr="006E0A91" w:rsidRDefault="006E0A91" w:rsidP="006E0A91">
            <w:pPr>
              <w:jc w:val="center"/>
              <w:rPr>
                <w:rFonts w:ascii="Calibri" w:eastAsia="Times New Roman" w:hAnsi="Calibri" w:cs="Calibri"/>
                <w:b/>
                <w:bCs/>
                <w:color w:val="000000"/>
                <w:lang w:eastAsia="en-GB"/>
              </w:rPr>
            </w:pPr>
            <w:r w:rsidRPr="006E0A91">
              <w:rPr>
                <w:rFonts w:ascii="Calibri" w:eastAsia="Times New Roman" w:hAnsi="Calibri" w:cs="Calibri"/>
                <w:b/>
                <w:bCs/>
                <w:color w:val="000000"/>
                <w:lang w:eastAsia="en-GB"/>
              </w:rPr>
              <w:t>Platform</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0CFFDF34" w14:textId="77777777" w:rsidR="006E0A91" w:rsidRPr="006E0A91" w:rsidRDefault="006E0A91" w:rsidP="006E0A91">
            <w:pPr>
              <w:jc w:val="center"/>
              <w:rPr>
                <w:rFonts w:ascii="Calibri" w:eastAsia="Times New Roman" w:hAnsi="Calibri" w:cs="Calibri"/>
                <w:b/>
                <w:bCs/>
                <w:color w:val="000000"/>
                <w:lang w:eastAsia="en-GB"/>
              </w:rPr>
            </w:pPr>
            <w:r w:rsidRPr="006E0A91">
              <w:rPr>
                <w:rFonts w:ascii="Calibri" w:eastAsia="Times New Roman" w:hAnsi="Calibri" w:cs="Calibri"/>
                <w:b/>
                <w:bCs/>
                <w:color w:val="000000"/>
                <w:lang w:eastAsia="en-GB"/>
              </w:rPr>
              <w:t>Real-time</w:t>
            </w:r>
          </w:p>
        </w:tc>
        <w:tc>
          <w:tcPr>
            <w:tcW w:w="993" w:type="dxa"/>
            <w:tcBorders>
              <w:top w:val="single" w:sz="8" w:space="0" w:color="auto"/>
              <w:left w:val="nil"/>
              <w:bottom w:val="single" w:sz="8" w:space="0" w:color="auto"/>
              <w:right w:val="nil"/>
            </w:tcBorders>
            <w:shd w:val="clear" w:color="auto" w:fill="auto"/>
            <w:noWrap/>
            <w:vAlign w:val="center"/>
            <w:hideMark/>
          </w:tcPr>
          <w:p w14:paraId="4F22812E" w14:textId="77777777" w:rsidR="006E0A91" w:rsidRPr="006E0A91" w:rsidRDefault="006E0A91" w:rsidP="006E0A91">
            <w:pPr>
              <w:jc w:val="center"/>
              <w:rPr>
                <w:rFonts w:ascii="Calibri" w:eastAsia="Times New Roman" w:hAnsi="Calibri" w:cs="Calibri"/>
                <w:b/>
                <w:bCs/>
                <w:color w:val="000000"/>
                <w:lang w:eastAsia="en-GB"/>
              </w:rPr>
            </w:pPr>
            <w:r w:rsidRPr="006E0A91">
              <w:rPr>
                <w:rFonts w:ascii="Calibri" w:eastAsia="Times New Roman" w:hAnsi="Calibri" w:cs="Calibri"/>
                <w:b/>
                <w:bCs/>
                <w:color w:val="000000"/>
                <w:lang w:eastAsia="en-GB"/>
              </w:rPr>
              <w:t>Lightning</w:t>
            </w:r>
          </w:p>
        </w:tc>
        <w:tc>
          <w:tcPr>
            <w:tcW w:w="114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79C29524" w14:textId="77777777" w:rsidR="006E0A91" w:rsidRPr="006E0A91" w:rsidRDefault="006E0A91" w:rsidP="006E0A91">
            <w:pPr>
              <w:jc w:val="center"/>
              <w:rPr>
                <w:rFonts w:ascii="Calibri" w:eastAsia="Times New Roman" w:hAnsi="Calibri" w:cs="Calibri"/>
                <w:b/>
                <w:bCs/>
                <w:color w:val="000000"/>
                <w:lang w:eastAsia="en-GB"/>
              </w:rPr>
            </w:pPr>
            <w:r w:rsidRPr="006E0A91">
              <w:rPr>
                <w:rFonts w:ascii="Calibri" w:eastAsia="Times New Roman" w:hAnsi="Calibri" w:cs="Calibri"/>
                <w:b/>
                <w:bCs/>
                <w:color w:val="000000"/>
                <w:lang w:eastAsia="en-GB"/>
              </w:rPr>
              <w:t>Reference</w:t>
            </w:r>
          </w:p>
        </w:tc>
      </w:tr>
      <w:tr w:rsidR="006E0A91" w:rsidRPr="006E0A91" w14:paraId="3010E53F" w14:textId="77777777" w:rsidTr="001B1A29">
        <w:trPr>
          <w:trHeight w:val="300"/>
          <w:jc w:val="center"/>
        </w:trPr>
        <w:tc>
          <w:tcPr>
            <w:tcW w:w="1262" w:type="dxa"/>
            <w:tcBorders>
              <w:top w:val="nil"/>
              <w:left w:val="single" w:sz="8" w:space="0" w:color="auto"/>
              <w:bottom w:val="single" w:sz="4" w:space="0" w:color="auto"/>
              <w:right w:val="single" w:sz="4" w:space="0" w:color="auto"/>
            </w:tcBorders>
            <w:shd w:val="clear" w:color="auto" w:fill="auto"/>
            <w:vAlign w:val="center"/>
            <w:hideMark/>
          </w:tcPr>
          <w:p w14:paraId="1724FA26" w14:textId="2270A43C"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Brooks</w:t>
            </w:r>
            <w:r w:rsidR="00FB50FA">
              <w:rPr>
                <w:rFonts w:ascii="Calibri" w:eastAsia="Times New Roman" w:hAnsi="Calibri" w:cs="Calibri"/>
                <w:color w:val="000000"/>
                <w:lang w:eastAsia="en-GB"/>
              </w:rPr>
              <w:t>*</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9D2ED1"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Signal-based</w:t>
            </w:r>
          </w:p>
        </w:tc>
        <w:tc>
          <w:tcPr>
            <w:tcW w:w="1050" w:type="dxa"/>
            <w:vMerge w:val="restart"/>
            <w:tcBorders>
              <w:top w:val="nil"/>
              <w:left w:val="single" w:sz="4" w:space="0" w:color="auto"/>
              <w:bottom w:val="single" w:sz="4" w:space="0" w:color="auto"/>
              <w:right w:val="single" w:sz="4" w:space="0" w:color="auto"/>
            </w:tcBorders>
            <w:shd w:val="clear" w:color="auto" w:fill="auto"/>
            <w:vAlign w:val="center"/>
            <w:hideMark/>
          </w:tcPr>
          <w:p w14:paraId="2919C572"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Physically-inspired</w:t>
            </w:r>
          </w:p>
        </w:tc>
        <w:tc>
          <w:tcPr>
            <w:tcW w:w="1134" w:type="dxa"/>
            <w:tcBorders>
              <w:top w:val="nil"/>
              <w:left w:val="nil"/>
              <w:bottom w:val="single" w:sz="4" w:space="0" w:color="auto"/>
              <w:right w:val="single" w:sz="4" w:space="0" w:color="auto"/>
            </w:tcBorders>
            <w:shd w:val="clear" w:color="auto" w:fill="auto"/>
            <w:noWrap/>
            <w:vAlign w:val="center"/>
            <w:hideMark/>
          </w:tcPr>
          <w:p w14:paraId="5CB85EC3"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Yes</w:t>
            </w:r>
          </w:p>
        </w:tc>
        <w:tc>
          <w:tcPr>
            <w:tcW w:w="1134" w:type="dxa"/>
            <w:tcBorders>
              <w:top w:val="nil"/>
              <w:left w:val="nil"/>
              <w:bottom w:val="single" w:sz="4" w:space="0" w:color="auto"/>
              <w:right w:val="single" w:sz="4" w:space="0" w:color="auto"/>
            </w:tcBorders>
            <w:shd w:val="clear" w:color="auto" w:fill="auto"/>
            <w:vAlign w:val="center"/>
            <w:hideMark/>
          </w:tcPr>
          <w:p w14:paraId="28183499"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Max MSP</w:t>
            </w:r>
          </w:p>
        </w:tc>
        <w:tc>
          <w:tcPr>
            <w:tcW w:w="1134" w:type="dxa"/>
            <w:tcBorders>
              <w:top w:val="nil"/>
              <w:left w:val="nil"/>
              <w:bottom w:val="single" w:sz="4" w:space="0" w:color="auto"/>
              <w:right w:val="single" w:sz="4" w:space="0" w:color="auto"/>
            </w:tcBorders>
            <w:shd w:val="clear" w:color="auto" w:fill="auto"/>
            <w:vAlign w:val="center"/>
            <w:hideMark/>
          </w:tcPr>
          <w:p w14:paraId="43A693F8"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Yes</w:t>
            </w:r>
          </w:p>
        </w:tc>
        <w:tc>
          <w:tcPr>
            <w:tcW w:w="993" w:type="dxa"/>
            <w:tcBorders>
              <w:top w:val="nil"/>
              <w:left w:val="nil"/>
              <w:bottom w:val="single" w:sz="4" w:space="0" w:color="auto"/>
              <w:right w:val="nil"/>
            </w:tcBorders>
            <w:shd w:val="clear" w:color="auto" w:fill="auto"/>
            <w:vAlign w:val="center"/>
            <w:hideMark/>
          </w:tcPr>
          <w:p w14:paraId="68876862"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No</w:t>
            </w:r>
          </w:p>
        </w:tc>
        <w:tc>
          <w:tcPr>
            <w:tcW w:w="1144" w:type="dxa"/>
            <w:tcBorders>
              <w:top w:val="nil"/>
              <w:left w:val="single" w:sz="4" w:space="0" w:color="auto"/>
              <w:bottom w:val="single" w:sz="4" w:space="0" w:color="auto"/>
              <w:right w:val="single" w:sz="8" w:space="0" w:color="auto"/>
            </w:tcBorders>
            <w:shd w:val="clear" w:color="auto" w:fill="auto"/>
            <w:noWrap/>
            <w:vAlign w:val="center"/>
            <w:hideMark/>
          </w:tcPr>
          <w:p w14:paraId="2DBC68E5" w14:textId="6E593B18"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 </w:t>
            </w:r>
            <w:r w:rsidR="00C33F7F">
              <w:rPr>
                <w:rFonts w:ascii="Calibri" w:eastAsia="Times New Roman" w:hAnsi="Calibri" w:cs="Calibri"/>
                <w:color w:val="000000"/>
                <w:lang w:eastAsia="en-GB"/>
              </w:rPr>
              <w:t>[9]</w:t>
            </w:r>
          </w:p>
        </w:tc>
      </w:tr>
      <w:tr w:rsidR="006E0A91" w:rsidRPr="006E0A91" w14:paraId="5E5531FF" w14:textId="77777777" w:rsidTr="001B1A29">
        <w:trPr>
          <w:trHeight w:val="300"/>
          <w:jc w:val="center"/>
        </w:trPr>
        <w:tc>
          <w:tcPr>
            <w:tcW w:w="1262" w:type="dxa"/>
            <w:tcBorders>
              <w:top w:val="nil"/>
              <w:left w:val="single" w:sz="8" w:space="0" w:color="auto"/>
              <w:bottom w:val="single" w:sz="4" w:space="0" w:color="auto"/>
              <w:right w:val="single" w:sz="4" w:space="0" w:color="auto"/>
            </w:tcBorders>
            <w:shd w:val="clear" w:color="auto" w:fill="auto"/>
            <w:vAlign w:val="center"/>
            <w:hideMark/>
          </w:tcPr>
          <w:p w14:paraId="13376361"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Cundangan</w:t>
            </w:r>
          </w:p>
        </w:tc>
        <w:tc>
          <w:tcPr>
            <w:tcW w:w="1080" w:type="dxa"/>
            <w:vMerge/>
            <w:tcBorders>
              <w:top w:val="nil"/>
              <w:left w:val="single" w:sz="4" w:space="0" w:color="auto"/>
              <w:bottom w:val="single" w:sz="4" w:space="0" w:color="auto"/>
              <w:right w:val="single" w:sz="4" w:space="0" w:color="auto"/>
            </w:tcBorders>
            <w:vAlign w:val="center"/>
            <w:hideMark/>
          </w:tcPr>
          <w:p w14:paraId="4EEC2A46" w14:textId="77777777" w:rsidR="006E0A91" w:rsidRPr="006E0A91" w:rsidRDefault="006E0A91" w:rsidP="006E0A91">
            <w:pPr>
              <w:rPr>
                <w:rFonts w:ascii="Calibri" w:eastAsia="Times New Roman" w:hAnsi="Calibri" w:cs="Calibri"/>
                <w:color w:val="000000"/>
                <w:lang w:eastAsia="en-GB"/>
              </w:rPr>
            </w:pPr>
          </w:p>
        </w:tc>
        <w:tc>
          <w:tcPr>
            <w:tcW w:w="1050" w:type="dxa"/>
            <w:vMerge/>
            <w:tcBorders>
              <w:top w:val="nil"/>
              <w:left w:val="single" w:sz="4" w:space="0" w:color="auto"/>
              <w:bottom w:val="single" w:sz="4" w:space="0" w:color="auto"/>
              <w:right w:val="single" w:sz="4" w:space="0" w:color="auto"/>
            </w:tcBorders>
            <w:vAlign w:val="center"/>
            <w:hideMark/>
          </w:tcPr>
          <w:p w14:paraId="551E9572" w14:textId="77777777" w:rsidR="006E0A91" w:rsidRPr="006E0A91" w:rsidRDefault="006E0A91" w:rsidP="006E0A91">
            <w:pPr>
              <w:rPr>
                <w:rFonts w:ascii="Calibri" w:eastAsia="Times New Roman" w:hAnsi="Calibri" w:cs="Calibri"/>
                <w:color w:val="000000"/>
                <w:lang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11582456"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Yes</w:t>
            </w:r>
          </w:p>
        </w:tc>
        <w:tc>
          <w:tcPr>
            <w:tcW w:w="1134" w:type="dxa"/>
            <w:tcBorders>
              <w:top w:val="nil"/>
              <w:left w:val="nil"/>
              <w:bottom w:val="single" w:sz="4" w:space="0" w:color="auto"/>
              <w:right w:val="single" w:sz="4" w:space="0" w:color="auto"/>
            </w:tcBorders>
            <w:shd w:val="clear" w:color="auto" w:fill="auto"/>
            <w:vAlign w:val="center"/>
            <w:hideMark/>
          </w:tcPr>
          <w:p w14:paraId="7D76BC9F"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Max/Unity</w:t>
            </w:r>
          </w:p>
        </w:tc>
        <w:tc>
          <w:tcPr>
            <w:tcW w:w="1134" w:type="dxa"/>
            <w:tcBorders>
              <w:top w:val="nil"/>
              <w:left w:val="nil"/>
              <w:bottom w:val="single" w:sz="4" w:space="0" w:color="auto"/>
              <w:right w:val="single" w:sz="4" w:space="0" w:color="auto"/>
            </w:tcBorders>
            <w:shd w:val="clear" w:color="auto" w:fill="auto"/>
            <w:vAlign w:val="center"/>
            <w:hideMark/>
          </w:tcPr>
          <w:p w14:paraId="4F2F279B"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Yes</w:t>
            </w:r>
          </w:p>
        </w:tc>
        <w:tc>
          <w:tcPr>
            <w:tcW w:w="993" w:type="dxa"/>
            <w:tcBorders>
              <w:top w:val="nil"/>
              <w:left w:val="nil"/>
              <w:bottom w:val="single" w:sz="4" w:space="0" w:color="auto"/>
              <w:right w:val="nil"/>
            </w:tcBorders>
            <w:shd w:val="clear" w:color="auto" w:fill="auto"/>
            <w:vAlign w:val="center"/>
            <w:hideMark/>
          </w:tcPr>
          <w:p w14:paraId="5F0F4B49"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3D</w:t>
            </w:r>
          </w:p>
        </w:tc>
        <w:tc>
          <w:tcPr>
            <w:tcW w:w="1144" w:type="dxa"/>
            <w:tcBorders>
              <w:top w:val="nil"/>
              <w:left w:val="single" w:sz="4" w:space="0" w:color="auto"/>
              <w:bottom w:val="single" w:sz="4" w:space="0" w:color="auto"/>
              <w:right w:val="single" w:sz="8" w:space="0" w:color="auto"/>
            </w:tcBorders>
            <w:shd w:val="clear" w:color="auto" w:fill="auto"/>
            <w:noWrap/>
            <w:vAlign w:val="center"/>
            <w:hideMark/>
          </w:tcPr>
          <w:p w14:paraId="68C81186" w14:textId="2F5A0EA4" w:rsidR="006E0A91" w:rsidRPr="006E0A91" w:rsidRDefault="00C33F7F" w:rsidP="00C33F7F">
            <w:pPr>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6E0A91" w:rsidRPr="006E0A91" w14:paraId="41AF329C" w14:textId="77777777" w:rsidTr="001B1A29">
        <w:trPr>
          <w:trHeight w:val="300"/>
          <w:jc w:val="center"/>
        </w:trPr>
        <w:tc>
          <w:tcPr>
            <w:tcW w:w="1262" w:type="dxa"/>
            <w:tcBorders>
              <w:top w:val="nil"/>
              <w:left w:val="single" w:sz="8" w:space="0" w:color="auto"/>
              <w:bottom w:val="single" w:sz="4" w:space="0" w:color="auto"/>
              <w:right w:val="single" w:sz="4" w:space="0" w:color="auto"/>
            </w:tcBorders>
            <w:shd w:val="clear" w:color="auto" w:fill="auto"/>
            <w:vAlign w:val="center"/>
            <w:hideMark/>
          </w:tcPr>
          <w:p w14:paraId="056BE832" w14:textId="0B71A918"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Farnell</w:t>
            </w:r>
            <w:r w:rsidR="003A289F">
              <w:rPr>
                <w:rFonts w:ascii="Calibri" w:eastAsia="Times New Roman" w:hAnsi="Calibri" w:cs="Calibri"/>
                <w:color w:val="000000"/>
                <w:lang w:eastAsia="en-GB"/>
              </w:rPr>
              <w:t>*</w:t>
            </w:r>
          </w:p>
        </w:tc>
        <w:tc>
          <w:tcPr>
            <w:tcW w:w="1080" w:type="dxa"/>
            <w:vMerge/>
            <w:tcBorders>
              <w:top w:val="nil"/>
              <w:left w:val="single" w:sz="4" w:space="0" w:color="auto"/>
              <w:bottom w:val="single" w:sz="4" w:space="0" w:color="auto"/>
              <w:right w:val="single" w:sz="4" w:space="0" w:color="auto"/>
            </w:tcBorders>
            <w:vAlign w:val="center"/>
            <w:hideMark/>
          </w:tcPr>
          <w:p w14:paraId="17B77080" w14:textId="77777777" w:rsidR="006E0A91" w:rsidRPr="006E0A91" w:rsidRDefault="006E0A91" w:rsidP="006E0A91">
            <w:pPr>
              <w:rPr>
                <w:rFonts w:ascii="Calibri" w:eastAsia="Times New Roman" w:hAnsi="Calibri" w:cs="Calibri"/>
                <w:color w:val="000000"/>
                <w:lang w:eastAsia="en-GB"/>
              </w:rPr>
            </w:pPr>
          </w:p>
        </w:tc>
        <w:tc>
          <w:tcPr>
            <w:tcW w:w="1050" w:type="dxa"/>
            <w:vMerge/>
            <w:tcBorders>
              <w:top w:val="nil"/>
              <w:left w:val="single" w:sz="4" w:space="0" w:color="auto"/>
              <w:bottom w:val="single" w:sz="4" w:space="0" w:color="auto"/>
              <w:right w:val="single" w:sz="4" w:space="0" w:color="auto"/>
            </w:tcBorders>
            <w:vAlign w:val="center"/>
            <w:hideMark/>
          </w:tcPr>
          <w:p w14:paraId="7363AA06" w14:textId="77777777" w:rsidR="006E0A91" w:rsidRPr="006E0A91" w:rsidRDefault="006E0A91" w:rsidP="006E0A91">
            <w:pPr>
              <w:rPr>
                <w:rFonts w:ascii="Calibri" w:eastAsia="Times New Roman" w:hAnsi="Calibri" w:cs="Calibri"/>
                <w:color w:val="000000"/>
                <w:lang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517EABFA"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Yes</w:t>
            </w:r>
          </w:p>
        </w:tc>
        <w:tc>
          <w:tcPr>
            <w:tcW w:w="1134" w:type="dxa"/>
            <w:tcBorders>
              <w:top w:val="nil"/>
              <w:left w:val="nil"/>
              <w:bottom w:val="single" w:sz="4" w:space="0" w:color="auto"/>
              <w:right w:val="single" w:sz="4" w:space="0" w:color="auto"/>
            </w:tcBorders>
            <w:shd w:val="clear" w:color="auto" w:fill="auto"/>
            <w:vAlign w:val="center"/>
            <w:hideMark/>
          </w:tcPr>
          <w:p w14:paraId="03988325"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PureData</w:t>
            </w:r>
          </w:p>
        </w:tc>
        <w:tc>
          <w:tcPr>
            <w:tcW w:w="1134" w:type="dxa"/>
            <w:tcBorders>
              <w:top w:val="nil"/>
              <w:left w:val="nil"/>
              <w:bottom w:val="single" w:sz="4" w:space="0" w:color="auto"/>
              <w:right w:val="single" w:sz="4" w:space="0" w:color="auto"/>
            </w:tcBorders>
            <w:shd w:val="clear" w:color="auto" w:fill="auto"/>
            <w:vAlign w:val="center"/>
            <w:hideMark/>
          </w:tcPr>
          <w:p w14:paraId="0CEBD672"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Yes</w:t>
            </w:r>
          </w:p>
        </w:tc>
        <w:tc>
          <w:tcPr>
            <w:tcW w:w="993" w:type="dxa"/>
            <w:tcBorders>
              <w:top w:val="nil"/>
              <w:left w:val="nil"/>
              <w:bottom w:val="single" w:sz="4" w:space="0" w:color="auto"/>
              <w:right w:val="nil"/>
            </w:tcBorders>
            <w:shd w:val="clear" w:color="auto" w:fill="auto"/>
            <w:vAlign w:val="center"/>
            <w:hideMark/>
          </w:tcPr>
          <w:p w14:paraId="4E8E8923"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No</w:t>
            </w:r>
          </w:p>
        </w:tc>
        <w:tc>
          <w:tcPr>
            <w:tcW w:w="1144" w:type="dxa"/>
            <w:tcBorders>
              <w:top w:val="nil"/>
              <w:left w:val="single" w:sz="4" w:space="0" w:color="auto"/>
              <w:bottom w:val="single" w:sz="4" w:space="0" w:color="auto"/>
              <w:right w:val="single" w:sz="8" w:space="0" w:color="auto"/>
            </w:tcBorders>
            <w:shd w:val="clear" w:color="auto" w:fill="auto"/>
            <w:noWrap/>
            <w:vAlign w:val="center"/>
            <w:hideMark/>
          </w:tcPr>
          <w:p w14:paraId="4D2FE69F" w14:textId="42752FAB" w:rsidR="006E0A91" w:rsidRPr="006E0A91" w:rsidRDefault="00C33F7F" w:rsidP="00C33F7F">
            <w:pPr>
              <w:jc w:val="center"/>
              <w:rPr>
                <w:rFonts w:ascii="Calibri" w:eastAsia="Times New Roman" w:hAnsi="Calibri" w:cs="Calibri"/>
                <w:color w:val="000000"/>
                <w:lang w:eastAsia="en-GB"/>
              </w:rPr>
            </w:pPr>
            <w:r>
              <w:rPr>
                <w:rFonts w:ascii="Calibri" w:eastAsia="Times New Roman" w:hAnsi="Calibri" w:cs="Calibri"/>
                <w:color w:val="000000"/>
                <w:lang w:eastAsia="en-GB"/>
              </w:rPr>
              <w:t>[1</w:t>
            </w:r>
            <w:r w:rsidR="00611D1C">
              <w:rPr>
                <w:rFonts w:ascii="Calibri" w:eastAsia="Times New Roman" w:hAnsi="Calibri" w:cs="Calibri"/>
                <w:color w:val="000000"/>
                <w:lang w:eastAsia="en-GB"/>
              </w:rPr>
              <w:t>4</w:t>
            </w:r>
            <w:r>
              <w:rPr>
                <w:rFonts w:ascii="Calibri" w:eastAsia="Times New Roman" w:hAnsi="Calibri" w:cs="Calibri"/>
                <w:color w:val="000000"/>
                <w:lang w:eastAsia="en-GB"/>
              </w:rPr>
              <w:t>]</w:t>
            </w:r>
          </w:p>
        </w:tc>
      </w:tr>
      <w:tr w:rsidR="006E0A91" w:rsidRPr="006E0A91" w14:paraId="61CC79A0" w14:textId="77777777" w:rsidTr="001B1A29">
        <w:trPr>
          <w:trHeight w:val="300"/>
          <w:jc w:val="center"/>
        </w:trPr>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79356422" w14:textId="56595335"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Selfridge</w:t>
            </w:r>
            <w:r w:rsidR="003A289F">
              <w:rPr>
                <w:rFonts w:ascii="Calibri" w:eastAsia="Times New Roman" w:hAnsi="Calibri" w:cs="Calibri"/>
                <w:color w:val="000000"/>
                <w:lang w:eastAsia="en-GB"/>
              </w:rPr>
              <w:t>*</w:t>
            </w:r>
          </w:p>
        </w:tc>
        <w:tc>
          <w:tcPr>
            <w:tcW w:w="1080" w:type="dxa"/>
            <w:vMerge/>
            <w:tcBorders>
              <w:top w:val="nil"/>
              <w:left w:val="single" w:sz="4" w:space="0" w:color="auto"/>
              <w:bottom w:val="single" w:sz="4" w:space="0" w:color="auto"/>
              <w:right w:val="single" w:sz="4" w:space="0" w:color="auto"/>
            </w:tcBorders>
            <w:vAlign w:val="center"/>
            <w:hideMark/>
          </w:tcPr>
          <w:p w14:paraId="104F67E9" w14:textId="77777777" w:rsidR="006E0A91" w:rsidRPr="006E0A91" w:rsidRDefault="006E0A91" w:rsidP="006E0A91">
            <w:pPr>
              <w:rPr>
                <w:rFonts w:ascii="Calibri" w:eastAsia="Times New Roman" w:hAnsi="Calibri" w:cs="Calibri"/>
                <w:color w:val="000000"/>
                <w:lang w:eastAsia="en-GB"/>
              </w:rPr>
            </w:pPr>
          </w:p>
        </w:tc>
        <w:tc>
          <w:tcPr>
            <w:tcW w:w="1050" w:type="dxa"/>
            <w:vMerge/>
            <w:tcBorders>
              <w:top w:val="nil"/>
              <w:left w:val="single" w:sz="4" w:space="0" w:color="auto"/>
              <w:bottom w:val="single" w:sz="4" w:space="0" w:color="auto"/>
              <w:right w:val="single" w:sz="4" w:space="0" w:color="auto"/>
            </w:tcBorders>
            <w:vAlign w:val="center"/>
            <w:hideMark/>
          </w:tcPr>
          <w:p w14:paraId="51521D5A" w14:textId="77777777" w:rsidR="006E0A91" w:rsidRPr="006E0A91" w:rsidRDefault="006E0A91" w:rsidP="006E0A91">
            <w:pPr>
              <w:rPr>
                <w:rFonts w:ascii="Calibri" w:eastAsia="Times New Roman" w:hAnsi="Calibri" w:cs="Calibri"/>
                <w:color w:val="000000"/>
                <w:lang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563CD904"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Yes</w:t>
            </w:r>
          </w:p>
        </w:tc>
        <w:tc>
          <w:tcPr>
            <w:tcW w:w="1134" w:type="dxa"/>
            <w:tcBorders>
              <w:top w:val="nil"/>
              <w:left w:val="nil"/>
              <w:bottom w:val="single" w:sz="4" w:space="0" w:color="auto"/>
              <w:right w:val="single" w:sz="4" w:space="0" w:color="auto"/>
            </w:tcBorders>
            <w:shd w:val="clear" w:color="auto" w:fill="auto"/>
            <w:vAlign w:val="center"/>
            <w:hideMark/>
          </w:tcPr>
          <w:p w14:paraId="775E47B1"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JavaScript</w:t>
            </w:r>
          </w:p>
        </w:tc>
        <w:tc>
          <w:tcPr>
            <w:tcW w:w="1134" w:type="dxa"/>
            <w:tcBorders>
              <w:top w:val="nil"/>
              <w:left w:val="nil"/>
              <w:bottom w:val="single" w:sz="4" w:space="0" w:color="auto"/>
              <w:right w:val="single" w:sz="4" w:space="0" w:color="auto"/>
            </w:tcBorders>
            <w:shd w:val="clear" w:color="auto" w:fill="auto"/>
            <w:vAlign w:val="center"/>
            <w:hideMark/>
          </w:tcPr>
          <w:p w14:paraId="76F137F3"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Yes</w:t>
            </w:r>
          </w:p>
        </w:tc>
        <w:tc>
          <w:tcPr>
            <w:tcW w:w="993" w:type="dxa"/>
            <w:tcBorders>
              <w:top w:val="nil"/>
              <w:left w:val="nil"/>
              <w:bottom w:val="single" w:sz="4" w:space="0" w:color="auto"/>
              <w:right w:val="nil"/>
            </w:tcBorders>
            <w:shd w:val="clear" w:color="auto" w:fill="auto"/>
            <w:vAlign w:val="center"/>
            <w:hideMark/>
          </w:tcPr>
          <w:p w14:paraId="1EFC5FCA" w14:textId="77777777" w:rsidR="006E0A91" w:rsidRPr="006E0A91" w:rsidRDefault="006E0A91" w:rsidP="006E0A91">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2D</w:t>
            </w:r>
          </w:p>
        </w:tc>
        <w:tc>
          <w:tcPr>
            <w:tcW w:w="1144" w:type="dxa"/>
            <w:tcBorders>
              <w:top w:val="nil"/>
              <w:left w:val="single" w:sz="4" w:space="0" w:color="auto"/>
              <w:bottom w:val="single" w:sz="4" w:space="0" w:color="auto"/>
              <w:right w:val="single" w:sz="8" w:space="0" w:color="auto"/>
            </w:tcBorders>
            <w:shd w:val="clear" w:color="auto" w:fill="auto"/>
            <w:noWrap/>
            <w:vAlign w:val="center"/>
            <w:hideMark/>
          </w:tcPr>
          <w:p w14:paraId="52F37B42" w14:textId="74D2B149" w:rsidR="006E0A91" w:rsidRPr="006E0A91" w:rsidRDefault="00C33F7F" w:rsidP="00C33F7F">
            <w:pPr>
              <w:jc w:val="center"/>
              <w:rPr>
                <w:rFonts w:ascii="Calibri" w:eastAsia="Times New Roman" w:hAnsi="Calibri" w:cs="Calibri"/>
                <w:color w:val="000000"/>
                <w:lang w:eastAsia="en-GB"/>
              </w:rPr>
            </w:pPr>
            <w:r>
              <w:rPr>
                <w:rFonts w:ascii="Calibri" w:eastAsia="Times New Roman" w:hAnsi="Calibri" w:cs="Calibri"/>
                <w:color w:val="000000"/>
                <w:lang w:eastAsia="en-GB"/>
              </w:rPr>
              <w:t>[8]</w:t>
            </w:r>
          </w:p>
        </w:tc>
      </w:tr>
      <w:tr w:rsidR="00615ACC" w:rsidRPr="006E0A91" w14:paraId="034FE088" w14:textId="77777777" w:rsidTr="001B1A29">
        <w:trPr>
          <w:trHeight w:val="300"/>
          <w:jc w:val="center"/>
        </w:trPr>
        <w:tc>
          <w:tcPr>
            <w:tcW w:w="1262" w:type="dxa"/>
            <w:tcBorders>
              <w:top w:val="nil"/>
              <w:left w:val="single" w:sz="8" w:space="0" w:color="auto"/>
              <w:bottom w:val="single" w:sz="4" w:space="0" w:color="auto"/>
              <w:right w:val="single" w:sz="4" w:space="0" w:color="auto"/>
            </w:tcBorders>
            <w:shd w:val="clear" w:color="auto" w:fill="auto"/>
            <w:noWrap/>
            <w:vAlign w:val="center"/>
          </w:tcPr>
          <w:p w14:paraId="0791B2C0" w14:textId="440221BF" w:rsidR="00615ACC" w:rsidRPr="006E0A91" w:rsidRDefault="00615ACC" w:rsidP="00615ACC">
            <w:pPr>
              <w:jc w:val="center"/>
              <w:rPr>
                <w:rFonts w:ascii="Calibri" w:eastAsia="Times New Roman" w:hAnsi="Calibri" w:cs="Calibri"/>
                <w:color w:val="000000"/>
                <w:lang w:eastAsia="en-GB"/>
              </w:rPr>
            </w:pPr>
            <w:r>
              <w:rPr>
                <w:rFonts w:ascii="Calibri" w:eastAsia="Times New Roman" w:hAnsi="Calibri" w:cs="Calibri"/>
                <w:color w:val="000000"/>
                <w:lang w:eastAsia="en-GB"/>
              </w:rPr>
              <w:t>Ribner</w:t>
            </w:r>
          </w:p>
        </w:tc>
        <w:tc>
          <w:tcPr>
            <w:tcW w:w="1080" w:type="dxa"/>
            <w:vMerge w:val="restart"/>
            <w:tcBorders>
              <w:top w:val="nil"/>
              <w:left w:val="single" w:sz="4" w:space="0" w:color="auto"/>
              <w:right w:val="single" w:sz="4" w:space="0" w:color="auto"/>
            </w:tcBorders>
            <w:shd w:val="clear" w:color="auto" w:fill="auto"/>
            <w:noWrap/>
            <w:vAlign w:val="center"/>
          </w:tcPr>
          <w:p w14:paraId="7B832E9D" w14:textId="23D7A554"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Physical</w:t>
            </w:r>
          </w:p>
        </w:tc>
        <w:tc>
          <w:tcPr>
            <w:tcW w:w="1050" w:type="dxa"/>
            <w:vMerge w:val="restart"/>
            <w:tcBorders>
              <w:top w:val="nil"/>
              <w:left w:val="single" w:sz="4" w:space="0" w:color="auto"/>
              <w:right w:val="single" w:sz="4" w:space="0" w:color="auto"/>
            </w:tcBorders>
            <w:shd w:val="clear" w:color="auto" w:fill="auto"/>
            <w:vAlign w:val="center"/>
          </w:tcPr>
          <w:p w14:paraId="72A02615" w14:textId="41EDBB13"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WM Wave</w:t>
            </w:r>
          </w:p>
        </w:tc>
        <w:tc>
          <w:tcPr>
            <w:tcW w:w="1134" w:type="dxa"/>
            <w:tcBorders>
              <w:top w:val="nil"/>
              <w:left w:val="nil"/>
              <w:bottom w:val="single" w:sz="4" w:space="0" w:color="auto"/>
              <w:right w:val="single" w:sz="4" w:space="0" w:color="auto"/>
            </w:tcBorders>
            <w:shd w:val="clear" w:color="auto" w:fill="auto"/>
            <w:noWrap/>
            <w:vAlign w:val="center"/>
          </w:tcPr>
          <w:p w14:paraId="04E1E6F3" w14:textId="06AAD063"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No</w:t>
            </w:r>
          </w:p>
        </w:tc>
        <w:tc>
          <w:tcPr>
            <w:tcW w:w="1134" w:type="dxa"/>
            <w:tcBorders>
              <w:top w:val="nil"/>
              <w:left w:val="nil"/>
              <w:bottom w:val="single" w:sz="4" w:space="0" w:color="auto"/>
              <w:right w:val="single" w:sz="4" w:space="0" w:color="auto"/>
            </w:tcBorders>
            <w:shd w:val="clear" w:color="auto" w:fill="auto"/>
            <w:vAlign w:val="center"/>
          </w:tcPr>
          <w:p w14:paraId="69659A5E" w14:textId="620908F4"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w:t>
            </w:r>
          </w:p>
        </w:tc>
        <w:tc>
          <w:tcPr>
            <w:tcW w:w="1134" w:type="dxa"/>
            <w:tcBorders>
              <w:top w:val="nil"/>
              <w:left w:val="nil"/>
              <w:bottom w:val="single" w:sz="4" w:space="0" w:color="auto"/>
              <w:right w:val="single" w:sz="4" w:space="0" w:color="auto"/>
            </w:tcBorders>
            <w:shd w:val="clear" w:color="auto" w:fill="auto"/>
            <w:vAlign w:val="center"/>
          </w:tcPr>
          <w:p w14:paraId="79DFFAC9" w14:textId="0FA9722D"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w:t>
            </w:r>
          </w:p>
        </w:tc>
        <w:tc>
          <w:tcPr>
            <w:tcW w:w="993" w:type="dxa"/>
            <w:tcBorders>
              <w:top w:val="nil"/>
              <w:left w:val="nil"/>
              <w:bottom w:val="single" w:sz="4" w:space="0" w:color="auto"/>
              <w:right w:val="nil"/>
            </w:tcBorders>
            <w:shd w:val="clear" w:color="auto" w:fill="auto"/>
            <w:vAlign w:val="center"/>
          </w:tcPr>
          <w:p w14:paraId="20A4EDC7" w14:textId="728DF3A6"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3D</w:t>
            </w:r>
          </w:p>
        </w:tc>
        <w:tc>
          <w:tcPr>
            <w:tcW w:w="1144" w:type="dxa"/>
            <w:tcBorders>
              <w:top w:val="nil"/>
              <w:left w:val="single" w:sz="4" w:space="0" w:color="auto"/>
              <w:bottom w:val="single" w:sz="4" w:space="0" w:color="auto"/>
              <w:right w:val="single" w:sz="8" w:space="0" w:color="auto"/>
            </w:tcBorders>
            <w:shd w:val="clear" w:color="auto" w:fill="auto"/>
            <w:vAlign w:val="center"/>
          </w:tcPr>
          <w:p w14:paraId="7242AF66" w14:textId="1E8A3558" w:rsidR="00615ACC" w:rsidRPr="006E0A91" w:rsidRDefault="00C33F7F" w:rsidP="00C33F7F">
            <w:pPr>
              <w:jc w:val="center"/>
              <w:rPr>
                <w:rFonts w:ascii="Calibri" w:eastAsia="Times New Roman" w:hAnsi="Calibri" w:cs="Calibri"/>
                <w:color w:val="0563C1"/>
                <w:u w:val="single"/>
                <w:lang w:eastAsia="en-GB"/>
              </w:rPr>
            </w:pPr>
            <w:r>
              <w:rPr>
                <w:rFonts w:ascii="Calibri" w:eastAsia="Times New Roman" w:hAnsi="Calibri" w:cs="Calibri"/>
                <w:color w:val="000000"/>
                <w:lang w:eastAsia="en-GB"/>
              </w:rPr>
              <w:t>[5]</w:t>
            </w:r>
          </w:p>
        </w:tc>
      </w:tr>
      <w:tr w:rsidR="00615ACC" w:rsidRPr="006E0A91" w14:paraId="4CC4D0D2" w14:textId="77777777" w:rsidTr="001B1A29">
        <w:trPr>
          <w:trHeight w:val="300"/>
          <w:jc w:val="center"/>
        </w:trPr>
        <w:tc>
          <w:tcPr>
            <w:tcW w:w="1262" w:type="dxa"/>
            <w:tcBorders>
              <w:top w:val="nil"/>
              <w:left w:val="single" w:sz="8" w:space="0" w:color="auto"/>
              <w:bottom w:val="single" w:sz="4" w:space="0" w:color="auto"/>
              <w:right w:val="single" w:sz="4" w:space="0" w:color="auto"/>
            </w:tcBorders>
            <w:shd w:val="clear" w:color="auto" w:fill="auto"/>
            <w:noWrap/>
            <w:vAlign w:val="center"/>
            <w:hideMark/>
          </w:tcPr>
          <w:p w14:paraId="7C62E97B"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Unknown</w:t>
            </w:r>
          </w:p>
        </w:tc>
        <w:tc>
          <w:tcPr>
            <w:tcW w:w="1080" w:type="dxa"/>
            <w:vMerge/>
            <w:tcBorders>
              <w:left w:val="single" w:sz="4" w:space="0" w:color="auto"/>
              <w:right w:val="single" w:sz="4" w:space="0" w:color="auto"/>
            </w:tcBorders>
            <w:shd w:val="clear" w:color="auto" w:fill="auto"/>
            <w:noWrap/>
            <w:vAlign w:val="center"/>
            <w:hideMark/>
          </w:tcPr>
          <w:p w14:paraId="79A40546" w14:textId="21FECF62" w:rsidR="00615ACC" w:rsidRPr="006E0A91" w:rsidRDefault="00615ACC" w:rsidP="00615ACC">
            <w:pPr>
              <w:jc w:val="center"/>
              <w:rPr>
                <w:rFonts w:ascii="Calibri" w:eastAsia="Times New Roman" w:hAnsi="Calibri" w:cs="Calibri"/>
                <w:color w:val="000000"/>
                <w:lang w:eastAsia="en-GB"/>
              </w:rPr>
            </w:pPr>
          </w:p>
        </w:tc>
        <w:tc>
          <w:tcPr>
            <w:tcW w:w="1050" w:type="dxa"/>
            <w:vMerge/>
            <w:tcBorders>
              <w:left w:val="single" w:sz="4" w:space="0" w:color="auto"/>
              <w:right w:val="single" w:sz="4" w:space="0" w:color="auto"/>
            </w:tcBorders>
            <w:shd w:val="clear" w:color="auto" w:fill="auto"/>
            <w:vAlign w:val="center"/>
            <w:hideMark/>
          </w:tcPr>
          <w:p w14:paraId="246B365B" w14:textId="37FC20B8" w:rsidR="00615ACC" w:rsidRPr="006E0A91" w:rsidRDefault="00615ACC" w:rsidP="00615ACC">
            <w:pPr>
              <w:jc w:val="center"/>
              <w:rPr>
                <w:rFonts w:ascii="Calibri" w:eastAsia="Times New Roman" w:hAnsi="Calibri" w:cs="Calibri"/>
                <w:color w:val="000000"/>
                <w:lang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40111880"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Yes</w:t>
            </w:r>
          </w:p>
        </w:tc>
        <w:tc>
          <w:tcPr>
            <w:tcW w:w="1134" w:type="dxa"/>
            <w:tcBorders>
              <w:top w:val="nil"/>
              <w:left w:val="nil"/>
              <w:bottom w:val="single" w:sz="4" w:space="0" w:color="auto"/>
              <w:right w:val="single" w:sz="4" w:space="0" w:color="auto"/>
            </w:tcBorders>
            <w:shd w:val="clear" w:color="auto" w:fill="auto"/>
            <w:vAlign w:val="center"/>
            <w:hideMark/>
          </w:tcPr>
          <w:p w14:paraId="6AE5BF5D"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Matlab</w:t>
            </w:r>
          </w:p>
        </w:tc>
        <w:tc>
          <w:tcPr>
            <w:tcW w:w="1134" w:type="dxa"/>
            <w:tcBorders>
              <w:top w:val="nil"/>
              <w:left w:val="nil"/>
              <w:bottom w:val="single" w:sz="4" w:space="0" w:color="auto"/>
              <w:right w:val="single" w:sz="4" w:space="0" w:color="auto"/>
            </w:tcBorders>
            <w:shd w:val="clear" w:color="auto" w:fill="auto"/>
            <w:vAlign w:val="center"/>
            <w:hideMark/>
          </w:tcPr>
          <w:p w14:paraId="0AEB3CF6" w14:textId="3326519F" w:rsidR="00615ACC" w:rsidRPr="006E0A91" w:rsidRDefault="003A289F" w:rsidP="00615ACC">
            <w:pPr>
              <w:jc w:val="center"/>
              <w:rPr>
                <w:rFonts w:ascii="Calibri" w:eastAsia="Times New Roman" w:hAnsi="Calibri" w:cs="Calibri"/>
                <w:color w:val="000000"/>
                <w:lang w:eastAsia="en-GB"/>
              </w:rPr>
            </w:pPr>
            <w:r>
              <w:rPr>
                <w:rFonts w:ascii="Calibri" w:eastAsia="Times New Roman" w:hAnsi="Calibri" w:cs="Calibri"/>
                <w:color w:val="000000"/>
                <w:lang w:eastAsia="en-GB"/>
              </w:rPr>
              <w:t>No</w:t>
            </w:r>
          </w:p>
        </w:tc>
        <w:tc>
          <w:tcPr>
            <w:tcW w:w="993" w:type="dxa"/>
            <w:tcBorders>
              <w:top w:val="nil"/>
              <w:left w:val="nil"/>
              <w:bottom w:val="single" w:sz="4" w:space="0" w:color="auto"/>
              <w:right w:val="nil"/>
            </w:tcBorders>
            <w:shd w:val="clear" w:color="auto" w:fill="auto"/>
            <w:vAlign w:val="center"/>
            <w:hideMark/>
          </w:tcPr>
          <w:p w14:paraId="7D8E6BAD"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3D</w:t>
            </w:r>
          </w:p>
        </w:tc>
        <w:tc>
          <w:tcPr>
            <w:tcW w:w="1144" w:type="dxa"/>
            <w:tcBorders>
              <w:top w:val="nil"/>
              <w:left w:val="single" w:sz="4" w:space="0" w:color="auto"/>
              <w:bottom w:val="single" w:sz="4" w:space="0" w:color="auto"/>
              <w:right w:val="single" w:sz="8" w:space="0" w:color="auto"/>
            </w:tcBorders>
            <w:shd w:val="clear" w:color="auto" w:fill="auto"/>
            <w:vAlign w:val="center"/>
            <w:hideMark/>
          </w:tcPr>
          <w:p w14:paraId="5BC5C288" w14:textId="1B3535DD" w:rsidR="00615ACC" w:rsidRPr="006E0A91" w:rsidRDefault="00611D1C" w:rsidP="00C33F7F">
            <w:pPr>
              <w:jc w:val="center"/>
              <w:rPr>
                <w:rFonts w:ascii="Calibri" w:eastAsia="Times New Roman" w:hAnsi="Calibri" w:cs="Calibri"/>
                <w:color w:val="0563C1"/>
                <w:u w:val="single"/>
                <w:lang w:eastAsia="en-GB"/>
              </w:rPr>
            </w:pPr>
            <w:r>
              <w:rPr>
                <w:rFonts w:ascii="Calibri" w:eastAsia="Times New Roman" w:hAnsi="Calibri" w:cs="Calibri"/>
                <w:color w:val="000000"/>
                <w:lang w:eastAsia="en-GB"/>
              </w:rPr>
              <w:t>[11]</w:t>
            </w:r>
          </w:p>
        </w:tc>
      </w:tr>
      <w:tr w:rsidR="00615ACC" w:rsidRPr="006E0A91" w14:paraId="41B32B77" w14:textId="77777777" w:rsidTr="001B1A29">
        <w:trPr>
          <w:trHeight w:val="300"/>
          <w:jc w:val="center"/>
        </w:trPr>
        <w:tc>
          <w:tcPr>
            <w:tcW w:w="1262" w:type="dxa"/>
            <w:tcBorders>
              <w:top w:val="nil"/>
              <w:left w:val="single" w:sz="8" w:space="0" w:color="auto"/>
              <w:bottom w:val="single" w:sz="4" w:space="0" w:color="auto"/>
              <w:right w:val="single" w:sz="4" w:space="0" w:color="auto"/>
            </w:tcBorders>
            <w:shd w:val="clear" w:color="auto" w:fill="auto"/>
            <w:vAlign w:val="center"/>
            <w:hideMark/>
          </w:tcPr>
          <w:p w14:paraId="358BD3F8"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Glassner</w:t>
            </w:r>
          </w:p>
        </w:tc>
        <w:tc>
          <w:tcPr>
            <w:tcW w:w="1080" w:type="dxa"/>
            <w:vMerge/>
            <w:tcBorders>
              <w:left w:val="single" w:sz="4" w:space="0" w:color="auto"/>
              <w:right w:val="single" w:sz="4" w:space="0" w:color="auto"/>
            </w:tcBorders>
            <w:vAlign w:val="center"/>
            <w:hideMark/>
          </w:tcPr>
          <w:p w14:paraId="504F961A" w14:textId="77777777" w:rsidR="00615ACC" w:rsidRPr="006E0A91" w:rsidRDefault="00615ACC" w:rsidP="00615ACC">
            <w:pPr>
              <w:rPr>
                <w:rFonts w:ascii="Calibri" w:eastAsia="Times New Roman" w:hAnsi="Calibri" w:cs="Calibri"/>
                <w:color w:val="000000"/>
                <w:lang w:eastAsia="en-GB"/>
              </w:rPr>
            </w:pPr>
          </w:p>
        </w:tc>
        <w:tc>
          <w:tcPr>
            <w:tcW w:w="1050" w:type="dxa"/>
            <w:vMerge/>
            <w:tcBorders>
              <w:left w:val="single" w:sz="4" w:space="0" w:color="auto"/>
              <w:right w:val="single" w:sz="4" w:space="0" w:color="auto"/>
            </w:tcBorders>
            <w:vAlign w:val="center"/>
            <w:hideMark/>
          </w:tcPr>
          <w:p w14:paraId="183E4874" w14:textId="77777777" w:rsidR="00615ACC" w:rsidRPr="006E0A91" w:rsidRDefault="00615ACC" w:rsidP="00615ACC">
            <w:pPr>
              <w:rPr>
                <w:rFonts w:ascii="Calibri" w:eastAsia="Times New Roman" w:hAnsi="Calibri" w:cs="Calibri"/>
                <w:color w:val="000000"/>
                <w:lang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286E37EC"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No</w:t>
            </w:r>
          </w:p>
        </w:tc>
        <w:tc>
          <w:tcPr>
            <w:tcW w:w="1134" w:type="dxa"/>
            <w:tcBorders>
              <w:top w:val="nil"/>
              <w:left w:val="nil"/>
              <w:bottom w:val="single" w:sz="4" w:space="0" w:color="auto"/>
              <w:right w:val="single" w:sz="4" w:space="0" w:color="auto"/>
            </w:tcBorders>
            <w:shd w:val="clear" w:color="auto" w:fill="auto"/>
            <w:vAlign w:val="center"/>
            <w:hideMark/>
          </w:tcPr>
          <w:p w14:paraId="276431E7"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w:t>
            </w:r>
          </w:p>
        </w:tc>
        <w:tc>
          <w:tcPr>
            <w:tcW w:w="1134" w:type="dxa"/>
            <w:tcBorders>
              <w:top w:val="nil"/>
              <w:left w:val="nil"/>
              <w:bottom w:val="single" w:sz="4" w:space="0" w:color="auto"/>
              <w:right w:val="single" w:sz="4" w:space="0" w:color="auto"/>
            </w:tcBorders>
            <w:shd w:val="clear" w:color="auto" w:fill="auto"/>
            <w:vAlign w:val="center"/>
            <w:hideMark/>
          </w:tcPr>
          <w:p w14:paraId="49DB243D"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w:t>
            </w:r>
          </w:p>
        </w:tc>
        <w:tc>
          <w:tcPr>
            <w:tcW w:w="993" w:type="dxa"/>
            <w:tcBorders>
              <w:top w:val="nil"/>
              <w:left w:val="nil"/>
              <w:bottom w:val="single" w:sz="4" w:space="0" w:color="auto"/>
              <w:right w:val="nil"/>
            </w:tcBorders>
            <w:shd w:val="clear" w:color="auto" w:fill="auto"/>
            <w:vAlign w:val="center"/>
            <w:hideMark/>
          </w:tcPr>
          <w:p w14:paraId="770A1046"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3D</w:t>
            </w:r>
          </w:p>
        </w:tc>
        <w:tc>
          <w:tcPr>
            <w:tcW w:w="1144" w:type="dxa"/>
            <w:tcBorders>
              <w:top w:val="nil"/>
              <w:left w:val="single" w:sz="4" w:space="0" w:color="auto"/>
              <w:bottom w:val="single" w:sz="4" w:space="0" w:color="auto"/>
              <w:right w:val="single" w:sz="8" w:space="0" w:color="auto"/>
            </w:tcBorders>
            <w:shd w:val="clear" w:color="auto" w:fill="auto"/>
            <w:vAlign w:val="center"/>
            <w:hideMark/>
          </w:tcPr>
          <w:p w14:paraId="581F3EA5" w14:textId="51E68454" w:rsidR="00615ACC" w:rsidRPr="006E0A91" w:rsidRDefault="00C33F7F" w:rsidP="00C33F7F">
            <w:pPr>
              <w:jc w:val="center"/>
              <w:rPr>
                <w:rFonts w:ascii="Calibri" w:eastAsia="Times New Roman" w:hAnsi="Calibri" w:cs="Calibri"/>
                <w:color w:val="000000"/>
                <w:lang w:eastAsia="en-GB"/>
              </w:rPr>
            </w:pPr>
            <w:r>
              <w:rPr>
                <w:rFonts w:ascii="Calibri" w:eastAsia="Times New Roman" w:hAnsi="Calibri" w:cs="Calibri"/>
                <w:color w:val="000000"/>
                <w:lang w:eastAsia="en-GB"/>
              </w:rPr>
              <w:t>[1</w:t>
            </w:r>
            <w:r w:rsidR="00611D1C">
              <w:rPr>
                <w:rFonts w:ascii="Calibri" w:eastAsia="Times New Roman" w:hAnsi="Calibri" w:cs="Calibri"/>
                <w:color w:val="000000"/>
                <w:lang w:eastAsia="en-GB"/>
              </w:rPr>
              <w:t>2</w:t>
            </w:r>
            <w:r>
              <w:rPr>
                <w:rFonts w:ascii="Calibri" w:eastAsia="Times New Roman" w:hAnsi="Calibri" w:cs="Calibri"/>
                <w:color w:val="000000"/>
                <w:lang w:eastAsia="en-GB"/>
              </w:rPr>
              <w:t>]</w:t>
            </w:r>
          </w:p>
        </w:tc>
      </w:tr>
      <w:tr w:rsidR="00615ACC" w:rsidRPr="006E0A91" w14:paraId="22192B88" w14:textId="77777777" w:rsidTr="001B1A29">
        <w:trPr>
          <w:trHeight w:val="300"/>
          <w:jc w:val="center"/>
        </w:trPr>
        <w:tc>
          <w:tcPr>
            <w:tcW w:w="1262" w:type="dxa"/>
            <w:tcBorders>
              <w:top w:val="nil"/>
              <w:left w:val="single" w:sz="8" w:space="0" w:color="auto"/>
              <w:bottom w:val="single" w:sz="4" w:space="0" w:color="auto"/>
              <w:right w:val="single" w:sz="4" w:space="0" w:color="auto"/>
            </w:tcBorders>
            <w:shd w:val="clear" w:color="auto" w:fill="auto"/>
            <w:vAlign w:val="center"/>
            <w:hideMark/>
          </w:tcPr>
          <w:p w14:paraId="119740CF" w14:textId="3BDA080C"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Blanco</w:t>
            </w:r>
            <w:r w:rsidR="003A289F">
              <w:rPr>
                <w:rFonts w:ascii="Calibri" w:eastAsia="Times New Roman" w:hAnsi="Calibri" w:cs="Calibri"/>
                <w:color w:val="000000"/>
                <w:lang w:eastAsia="en-GB"/>
              </w:rPr>
              <w:t>*</w:t>
            </w:r>
          </w:p>
        </w:tc>
        <w:tc>
          <w:tcPr>
            <w:tcW w:w="1080" w:type="dxa"/>
            <w:vMerge/>
            <w:tcBorders>
              <w:left w:val="single" w:sz="4" w:space="0" w:color="auto"/>
              <w:right w:val="single" w:sz="4" w:space="0" w:color="auto"/>
            </w:tcBorders>
            <w:vAlign w:val="center"/>
            <w:hideMark/>
          </w:tcPr>
          <w:p w14:paraId="729E1119" w14:textId="77777777" w:rsidR="00615ACC" w:rsidRPr="006E0A91" w:rsidRDefault="00615ACC" w:rsidP="00615ACC">
            <w:pPr>
              <w:rPr>
                <w:rFonts w:ascii="Calibri" w:eastAsia="Times New Roman" w:hAnsi="Calibri" w:cs="Calibri"/>
                <w:color w:val="000000"/>
                <w:lang w:eastAsia="en-GB"/>
              </w:rPr>
            </w:pPr>
          </w:p>
        </w:tc>
        <w:tc>
          <w:tcPr>
            <w:tcW w:w="1050" w:type="dxa"/>
            <w:vMerge/>
            <w:tcBorders>
              <w:left w:val="single" w:sz="4" w:space="0" w:color="auto"/>
              <w:right w:val="single" w:sz="4" w:space="0" w:color="auto"/>
            </w:tcBorders>
            <w:vAlign w:val="center"/>
            <w:hideMark/>
          </w:tcPr>
          <w:p w14:paraId="3502EC5C" w14:textId="77777777" w:rsidR="00615ACC" w:rsidRPr="006E0A91" w:rsidRDefault="00615ACC" w:rsidP="00615ACC">
            <w:pPr>
              <w:rPr>
                <w:rFonts w:ascii="Calibri" w:eastAsia="Times New Roman" w:hAnsi="Calibri" w:cs="Calibri"/>
                <w:color w:val="000000"/>
                <w:lang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4C325E10"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On request</w:t>
            </w:r>
          </w:p>
        </w:tc>
        <w:tc>
          <w:tcPr>
            <w:tcW w:w="1134" w:type="dxa"/>
            <w:tcBorders>
              <w:top w:val="nil"/>
              <w:left w:val="nil"/>
              <w:bottom w:val="single" w:sz="4" w:space="0" w:color="auto"/>
              <w:right w:val="single" w:sz="4" w:space="0" w:color="auto"/>
            </w:tcBorders>
            <w:shd w:val="clear" w:color="auto" w:fill="auto"/>
            <w:vAlign w:val="center"/>
            <w:hideMark/>
          </w:tcPr>
          <w:p w14:paraId="434F6115"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Matlab</w:t>
            </w:r>
          </w:p>
        </w:tc>
        <w:tc>
          <w:tcPr>
            <w:tcW w:w="1134" w:type="dxa"/>
            <w:tcBorders>
              <w:top w:val="nil"/>
              <w:left w:val="nil"/>
              <w:bottom w:val="single" w:sz="4" w:space="0" w:color="auto"/>
              <w:right w:val="single" w:sz="4" w:space="0" w:color="auto"/>
            </w:tcBorders>
            <w:shd w:val="clear" w:color="auto" w:fill="auto"/>
            <w:vAlign w:val="center"/>
            <w:hideMark/>
          </w:tcPr>
          <w:p w14:paraId="574C313A"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No</w:t>
            </w:r>
          </w:p>
        </w:tc>
        <w:tc>
          <w:tcPr>
            <w:tcW w:w="993" w:type="dxa"/>
            <w:tcBorders>
              <w:top w:val="nil"/>
              <w:left w:val="nil"/>
              <w:bottom w:val="single" w:sz="4" w:space="0" w:color="auto"/>
              <w:right w:val="nil"/>
            </w:tcBorders>
            <w:shd w:val="clear" w:color="auto" w:fill="auto"/>
            <w:vAlign w:val="center"/>
            <w:hideMark/>
          </w:tcPr>
          <w:p w14:paraId="21096CAB"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2D</w:t>
            </w:r>
          </w:p>
        </w:tc>
        <w:tc>
          <w:tcPr>
            <w:tcW w:w="1144" w:type="dxa"/>
            <w:tcBorders>
              <w:top w:val="nil"/>
              <w:left w:val="single" w:sz="4" w:space="0" w:color="auto"/>
              <w:bottom w:val="single" w:sz="4" w:space="0" w:color="auto"/>
              <w:right w:val="single" w:sz="8" w:space="0" w:color="auto"/>
            </w:tcBorders>
            <w:shd w:val="clear" w:color="auto" w:fill="auto"/>
            <w:vAlign w:val="center"/>
            <w:hideMark/>
          </w:tcPr>
          <w:p w14:paraId="019A937F" w14:textId="34FC36A0" w:rsidR="00615ACC" w:rsidRPr="006E0A91" w:rsidRDefault="00C33F7F" w:rsidP="00C33F7F">
            <w:pPr>
              <w:jc w:val="center"/>
              <w:rPr>
                <w:rFonts w:ascii="Calibri" w:eastAsia="Times New Roman" w:hAnsi="Calibri" w:cs="Calibri"/>
                <w:color w:val="000000"/>
                <w:lang w:eastAsia="en-GB"/>
              </w:rPr>
            </w:pPr>
            <w:r>
              <w:rPr>
                <w:rFonts w:ascii="Calibri" w:eastAsia="Times New Roman" w:hAnsi="Calibri" w:cs="Calibri"/>
                <w:color w:val="000000"/>
                <w:lang w:eastAsia="en-GB"/>
              </w:rPr>
              <w:t>[1</w:t>
            </w:r>
            <w:r w:rsidR="00611D1C">
              <w:rPr>
                <w:rFonts w:ascii="Calibri" w:eastAsia="Times New Roman" w:hAnsi="Calibri" w:cs="Calibri"/>
                <w:color w:val="000000"/>
                <w:lang w:eastAsia="en-GB"/>
              </w:rPr>
              <w:t>5</w:t>
            </w:r>
            <w:r>
              <w:rPr>
                <w:rFonts w:ascii="Calibri" w:eastAsia="Times New Roman" w:hAnsi="Calibri" w:cs="Calibri"/>
                <w:color w:val="000000"/>
                <w:lang w:eastAsia="en-GB"/>
              </w:rPr>
              <w:t>]</w:t>
            </w:r>
          </w:p>
        </w:tc>
      </w:tr>
      <w:tr w:rsidR="00615ACC" w:rsidRPr="006E0A91" w14:paraId="4641994A" w14:textId="77777777" w:rsidTr="001B1A29">
        <w:trPr>
          <w:trHeight w:val="300"/>
          <w:jc w:val="center"/>
        </w:trPr>
        <w:tc>
          <w:tcPr>
            <w:tcW w:w="1262" w:type="dxa"/>
            <w:tcBorders>
              <w:top w:val="nil"/>
              <w:left w:val="single" w:sz="8" w:space="0" w:color="auto"/>
              <w:bottom w:val="single" w:sz="4" w:space="0" w:color="auto"/>
              <w:right w:val="single" w:sz="4" w:space="0" w:color="auto"/>
            </w:tcBorders>
            <w:shd w:val="clear" w:color="auto" w:fill="auto"/>
            <w:vAlign w:val="center"/>
            <w:hideMark/>
          </w:tcPr>
          <w:p w14:paraId="3AA7C352"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Dunkin</w:t>
            </w:r>
          </w:p>
        </w:tc>
        <w:tc>
          <w:tcPr>
            <w:tcW w:w="1080" w:type="dxa"/>
            <w:vMerge/>
            <w:tcBorders>
              <w:left w:val="single" w:sz="4" w:space="0" w:color="auto"/>
              <w:right w:val="single" w:sz="4" w:space="0" w:color="auto"/>
            </w:tcBorders>
            <w:vAlign w:val="center"/>
            <w:hideMark/>
          </w:tcPr>
          <w:p w14:paraId="50FCE7A2" w14:textId="77777777" w:rsidR="00615ACC" w:rsidRPr="006E0A91" w:rsidRDefault="00615ACC" w:rsidP="00615ACC">
            <w:pPr>
              <w:rPr>
                <w:rFonts w:ascii="Calibri" w:eastAsia="Times New Roman" w:hAnsi="Calibri" w:cs="Calibri"/>
                <w:color w:val="000000"/>
                <w:lang w:eastAsia="en-GB"/>
              </w:rPr>
            </w:pPr>
          </w:p>
        </w:tc>
        <w:tc>
          <w:tcPr>
            <w:tcW w:w="1050" w:type="dxa"/>
            <w:vMerge/>
            <w:tcBorders>
              <w:left w:val="single" w:sz="4" w:space="0" w:color="auto"/>
              <w:bottom w:val="single" w:sz="4" w:space="0" w:color="auto"/>
              <w:right w:val="single" w:sz="4" w:space="0" w:color="auto"/>
            </w:tcBorders>
            <w:vAlign w:val="center"/>
            <w:hideMark/>
          </w:tcPr>
          <w:p w14:paraId="114F14E9" w14:textId="77777777" w:rsidR="00615ACC" w:rsidRPr="006E0A91" w:rsidRDefault="00615ACC" w:rsidP="00615ACC">
            <w:pPr>
              <w:rPr>
                <w:rFonts w:ascii="Calibri" w:eastAsia="Times New Roman" w:hAnsi="Calibri" w:cs="Calibri"/>
                <w:color w:val="000000"/>
                <w:lang w:eastAsia="en-GB"/>
              </w:rPr>
            </w:pPr>
          </w:p>
        </w:tc>
        <w:tc>
          <w:tcPr>
            <w:tcW w:w="1134" w:type="dxa"/>
            <w:tcBorders>
              <w:top w:val="nil"/>
              <w:left w:val="nil"/>
              <w:bottom w:val="single" w:sz="4" w:space="0" w:color="auto"/>
              <w:right w:val="single" w:sz="4" w:space="0" w:color="auto"/>
            </w:tcBorders>
            <w:shd w:val="clear" w:color="auto" w:fill="auto"/>
            <w:noWrap/>
            <w:vAlign w:val="center"/>
            <w:hideMark/>
          </w:tcPr>
          <w:p w14:paraId="21E1E711"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No</w:t>
            </w:r>
          </w:p>
        </w:tc>
        <w:tc>
          <w:tcPr>
            <w:tcW w:w="1134" w:type="dxa"/>
            <w:tcBorders>
              <w:top w:val="nil"/>
              <w:left w:val="nil"/>
              <w:bottom w:val="single" w:sz="4" w:space="0" w:color="auto"/>
              <w:right w:val="single" w:sz="4" w:space="0" w:color="auto"/>
            </w:tcBorders>
            <w:shd w:val="clear" w:color="auto" w:fill="auto"/>
            <w:vAlign w:val="center"/>
            <w:hideMark/>
          </w:tcPr>
          <w:p w14:paraId="726A4865"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Matlab</w:t>
            </w:r>
          </w:p>
        </w:tc>
        <w:tc>
          <w:tcPr>
            <w:tcW w:w="1134" w:type="dxa"/>
            <w:tcBorders>
              <w:top w:val="nil"/>
              <w:left w:val="nil"/>
              <w:bottom w:val="single" w:sz="4" w:space="0" w:color="auto"/>
              <w:right w:val="single" w:sz="4" w:space="0" w:color="auto"/>
            </w:tcBorders>
            <w:shd w:val="clear" w:color="auto" w:fill="auto"/>
            <w:vAlign w:val="center"/>
            <w:hideMark/>
          </w:tcPr>
          <w:p w14:paraId="726846FF"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No</w:t>
            </w:r>
          </w:p>
        </w:tc>
        <w:tc>
          <w:tcPr>
            <w:tcW w:w="993" w:type="dxa"/>
            <w:tcBorders>
              <w:top w:val="nil"/>
              <w:left w:val="nil"/>
              <w:bottom w:val="single" w:sz="4" w:space="0" w:color="auto"/>
              <w:right w:val="nil"/>
            </w:tcBorders>
            <w:shd w:val="clear" w:color="auto" w:fill="auto"/>
            <w:vAlign w:val="center"/>
            <w:hideMark/>
          </w:tcPr>
          <w:p w14:paraId="25788BAA"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3D</w:t>
            </w:r>
          </w:p>
        </w:tc>
        <w:tc>
          <w:tcPr>
            <w:tcW w:w="1144" w:type="dxa"/>
            <w:tcBorders>
              <w:top w:val="nil"/>
              <w:left w:val="single" w:sz="4" w:space="0" w:color="auto"/>
              <w:bottom w:val="single" w:sz="4" w:space="0" w:color="auto"/>
              <w:right w:val="single" w:sz="8" w:space="0" w:color="auto"/>
            </w:tcBorders>
            <w:shd w:val="clear" w:color="auto" w:fill="auto"/>
            <w:vAlign w:val="center"/>
            <w:hideMark/>
          </w:tcPr>
          <w:p w14:paraId="1C92C94F" w14:textId="067E25C5" w:rsidR="00615ACC" w:rsidRPr="006E0A91" w:rsidRDefault="00C33F7F" w:rsidP="00C33F7F">
            <w:pPr>
              <w:jc w:val="center"/>
              <w:rPr>
                <w:rFonts w:ascii="Calibri" w:eastAsia="Times New Roman" w:hAnsi="Calibri" w:cs="Calibri"/>
                <w:color w:val="000000"/>
                <w:lang w:eastAsia="en-GB"/>
              </w:rPr>
            </w:pPr>
            <w:r>
              <w:rPr>
                <w:rFonts w:ascii="Calibri" w:eastAsia="Times New Roman" w:hAnsi="Calibri" w:cs="Calibri"/>
                <w:color w:val="000000"/>
                <w:lang w:eastAsia="en-GB"/>
              </w:rPr>
              <w:t>[1</w:t>
            </w:r>
            <w:r w:rsidR="00611D1C">
              <w:rPr>
                <w:rFonts w:ascii="Calibri" w:eastAsia="Times New Roman" w:hAnsi="Calibri" w:cs="Calibri"/>
                <w:color w:val="000000"/>
                <w:lang w:eastAsia="en-GB"/>
              </w:rPr>
              <w:t>3</w:t>
            </w:r>
            <w:r>
              <w:rPr>
                <w:rFonts w:ascii="Calibri" w:eastAsia="Times New Roman" w:hAnsi="Calibri" w:cs="Calibri"/>
                <w:color w:val="000000"/>
                <w:lang w:eastAsia="en-GB"/>
              </w:rPr>
              <w:t>]</w:t>
            </w:r>
          </w:p>
        </w:tc>
      </w:tr>
      <w:tr w:rsidR="00615ACC" w:rsidRPr="006E0A91" w14:paraId="5FBEA9B3" w14:textId="77777777" w:rsidTr="001B1A29">
        <w:trPr>
          <w:trHeight w:val="300"/>
          <w:jc w:val="center"/>
        </w:trPr>
        <w:tc>
          <w:tcPr>
            <w:tcW w:w="1262" w:type="dxa"/>
            <w:tcBorders>
              <w:top w:val="nil"/>
              <w:left w:val="single" w:sz="8" w:space="0" w:color="auto"/>
              <w:bottom w:val="single" w:sz="8" w:space="0" w:color="auto"/>
              <w:right w:val="single" w:sz="4" w:space="0" w:color="auto"/>
            </w:tcBorders>
            <w:shd w:val="clear" w:color="auto" w:fill="auto"/>
            <w:vAlign w:val="center"/>
            <w:hideMark/>
          </w:tcPr>
          <w:p w14:paraId="5DA2918F" w14:textId="36738E80"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Saksela</w:t>
            </w:r>
            <w:r w:rsidR="003A289F">
              <w:rPr>
                <w:rFonts w:ascii="Calibri" w:eastAsia="Times New Roman" w:hAnsi="Calibri" w:cs="Calibri"/>
                <w:color w:val="000000"/>
                <w:lang w:eastAsia="en-GB"/>
              </w:rPr>
              <w:t>*</w:t>
            </w:r>
          </w:p>
        </w:tc>
        <w:tc>
          <w:tcPr>
            <w:tcW w:w="1080" w:type="dxa"/>
            <w:vMerge/>
            <w:tcBorders>
              <w:left w:val="single" w:sz="4" w:space="0" w:color="auto"/>
              <w:bottom w:val="single" w:sz="8" w:space="0" w:color="000000"/>
              <w:right w:val="single" w:sz="4" w:space="0" w:color="auto"/>
            </w:tcBorders>
            <w:vAlign w:val="center"/>
            <w:hideMark/>
          </w:tcPr>
          <w:p w14:paraId="40B70772" w14:textId="77777777" w:rsidR="00615ACC" w:rsidRPr="006E0A91" w:rsidRDefault="00615ACC" w:rsidP="00615ACC">
            <w:pPr>
              <w:rPr>
                <w:rFonts w:ascii="Calibri" w:eastAsia="Times New Roman" w:hAnsi="Calibri" w:cs="Calibri"/>
                <w:color w:val="000000"/>
                <w:lang w:eastAsia="en-GB"/>
              </w:rPr>
            </w:pPr>
          </w:p>
        </w:tc>
        <w:tc>
          <w:tcPr>
            <w:tcW w:w="1050" w:type="dxa"/>
            <w:tcBorders>
              <w:top w:val="nil"/>
              <w:left w:val="nil"/>
              <w:bottom w:val="single" w:sz="8" w:space="0" w:color="auto"/>
              <w:right w:val="single" w:sz="4" w:space="0" w:color="auto"/>
            </w:tcBorders>
            <w:shd w:val="clear" w:color="auto" w:fill="auto"/>
            <w:vAlign w:val="center"/>
            <w:hideMark/>
          </w:tcPr>
          <w:p w14:paraId="48A57ADA"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Brode waves</w:t>
            </w:r>
          </w:p>
        </w:tc>
        <w:tc>
          <w:tcPr>
            <w:tcW w:w="1134" w:type="dxa"/>
            <w:tcBorders>
              <w:top w:val="nil"/>
              <w:left w:val="nil"/>
              <w:bottom w:val="single" w:sz="8" w:space="0" w:color="auto"/>
              <w:right w:val="single" w:sz="4" w:space="0" w:color="auto"/>
            </w:tcBorders>
            <w:shd w:val="clear" w:color="auto" w:fill="auto"/>
            <w:noWrap/>
            <w:vAlign w:val="center"/>
            <w:hideMark/>
          </w:tcPr>
          <w:p w14:paraId="0F66E041"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Yes</w:t>
            </w:r>
          </w:p>
        </w:tc>
        <w:tc>
          <w:tcPr>
            <w:tcW w:w="1134" w:type="dxa"/>
            <w:tcBorders>
              <w:top w:val="nil"/>
              <w:left w:val="nil"/>
              <w:bottom w:val="single" w:sz="8" w:space="0" w:color="auto"/>
              <w:right w:val="single" w:sz="4" w:space="0" w:color="auto"/>
            </w:tcBorders>
            <w:shd w:val="clear" w:color="auto" w:fill="auto"/>
            <w:vAlign w:val="center"/>
            <w:hideMark/>
          </w:tcPr>
          <w:p w14:paraId="78B5D608"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JavaScript</w:t>
            </w:r>
          </w:p>
        </w:tc>
        <w:tc>
          <w:tcPr>
            <w:tcW w:w="1134" w:type="dxa"/>
            <w:tcBorders>
              <w:top w:val="nil"/>
              <w:left w:val="nil"/>
              <w:bottom w:val="single" w:sz="8" w:space="0" w:color="auto"/>
              <w:right w:val="single" w:sz="4" w:space="0" w:color="auto"/>
            </w:tcBorders>
            <w:shd w:val="clear" w:color="auto" w:fill="auto"/>
            <w:vAlign w:val="center"/>
            <w:hideMark/>
          </w:tcPr>
          <w:p w14:paraId="72E0E87D"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No</w:t>
            </w:r>
          </w:p>
        </w:tc>
        <w:tc>
          <w:tcPr>
            <w:tcW w:w="993" w:type="dxa"/>
            <w:tcBorders>
              <w:top w:val="nil"/>
              <w:left w:val="nil"/>
              <w:bottom w:val="single" w:sz="8" w:space="0" w:color="auto"/>
              <w:right w:val="nil"/>
            </w:tcBorders>
            <w:shd w:val="clear" w:color="auto" w:fill="auto"/>
            <w:vAlign w:val="center"/>
            <w:hideMark/>
          </w:tcPr>
          <w:p w14:paraId="3943FFB8" w14:textId="77777777" w:rsidR="00615ACC" w:rsidRPr="006E0A91" w:rsidRDefault="00615ACC" w:rsidP="00615ACC">
            <w:pPr>
              <w:jc w:val="center"/>
              <w:rPr>
                <w:rFonts w:ascii="Calibri" w:eastAsia="Times New Roman" w:hAnsi="Calibri" w:cs="Calibri"/>
                <w:color w:val="000000"/>
                <w:lang w:eastAsia="en-GB"/>
              </w:rPr>
            </w:pPr>
            <w:r w:rsidRPr="006E0A91">
              <w:rPr>
                <w:rFonts w:ascii="Calibri" w:eastAsia="Times New Roman" w:hAnsi="Calibri" w:cs="Calibri"/>
                <w:color w:val="000000"/>
                <w:lang w:eastAsia="en-GB"/>
              </w:rPr>
              <w:t>3D</w:t>
            </w:r>
          </w:p>
        </w:tc>
        <w:tc>
          <w:tcPr>
            <w:tcW w:w="1144" w:type="dxa"/>
            <w:tcBorders>
              <w:top w:val="nil"/>
              <w:left w:val="single" w:sz="4" w:space="0" w:color="auto"/>
              <w:bottom w:val="single" w:sz="8" w:space="0" w:color="auto"/>
              <w:right w:val="single" w:sz="8" w:space="0" w:color="auto"/>
            </w:tcBorders>
            <w:shd w:val="clear" w:color="auto" w:fill="auto"/>
            <w:vAlign w:val="center"/>
            <w:hideMark/>
          </w:tcPr>
          <w:p w14:paraId="00B5F683" w14:textId="17A50E05" w:rsidR="00615ACC" w:rsidRPr="006E0A91" w:rsidRDefault="00C33F7F" w:rsidP="00C33F7F">
            <w:pPr>
              <w:jc w:val="center"/>
              <w:rPr>
                <w:rFonts w:ascii="Calibri" w:eastAsia="Times New Roman" w:hAnsi="Calibri" w:cs="Calibri"/>
                <w:color w:val="000000"/>
                <w:lang w:eastAsia="en-GB"/>
              </w:rPr>
            </w:pPr>
            <w:r>
              <w:rPr>
                <w:rFonts w:ascii="Calibri" w:eastAsia="Times New Roman" w:hAnsi="Calibri" w:cs="Calibri"/>
                <w:color w:val="000000"/>
                <w:lang w:eastAsia="en-GB"/>
              </w:rPr>
              <w:t>[10]</w:t>
            </w:r>
          </w:p>
        </w:tc>
      </w:tr>
    </w:tbl>
    <w:p w14:paraId="33A99E49" w14:textId="5A1F0DA4" w:rsidR="00A732B2" w:rsidRDefault="00A732B2" w:rsidP="00A732B2">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r w:rsidRPr="00A732B2">
        <w:t>Known thunder simulation models, found either in the literature or online.</w:t>
      </w:r>
      <w:r w:rsidR="003A289F">
        <w:t xml:space="preserve"> Models with an asterisk next to the first author name were used in evaluation.</w:t>
      </w:r>
    </w:p>
    <w:p w14:paraId="6DF6708A" w14:textId="77777777" w:rsidR="006E0A91" w:rsidRDefault="006E0A91" w:rsidP="006E0A91">
      <w:pPr>
        <w:rPr>
          <w:lang w:val="en-US"/>
        </w:rPr>
        <w:sectPr w:rsidR="006E0A91" w:rsidSect="006E0A91">
          <w:type w:val="continuous"/>
          <w:pgSz w:w="11907" w:h="16840"/>
          <w:pgMar w:top="2835" w:right="1418" w:bottom="2835" w:left="1418" w:header="1985" w:footer="1418" w:gutter="0"/>
          <w:cols w:space="567"/>
          <w:docGrid w:linePitch="272"/>
        </w:sectPr>
      </w:pPr>
    </w:p>
    <w:p w14:paraId="53BE56D8" w14:textId="77777777" w:rsidR="00CF6A22" w:rsidRDefault="00CF6A22" w:rsidP="00CF6A22">
      <w:pPr>
        <w:pStyle w:val="Heading2"/>
      </w:pPr>
      <w:r>
        <w:t>WM-wave physical models</w:t>
      </w:r>
    </w:p>
    <w:p w14:paraId="481683DF" w14:textId="61F76035" w:rsidR="00CF6A22" w:rsidRDefault="00CF6A22" w:rsidP="00CF6A22">
      <w:pPr>
        <w:pStyle w:val="BodyText1"/>
        <w:spacing w:before="60" w:after="60"/>
      </w:pPr>
      <w:r w:rsidRPr="00DA21EE">
        <w:t xml:space="preserve">Most physical models are based on </w:t>
      </w:r>
      <w:r>
        <w:t>[5]</w:t>
      </w:r>
      <w:r w:rsidRPr="00DA21EE">
        <w:t>. In the original paper, lightning is modeled as a 3D random walk (x ground distance, y height), originating from the origin</w:t>
      </w:r>
      <w:r w:rsidR="00246407">
        <w:t xml:space="preserve">, </w:t>
      </w:r>
      <w:r w:rsidRPr="00DA21EE">
        <w:t xml:space="preserve">which is </w:t>
      </w:r>
      <w:r>
        <w:t xml:space="preserve">the </w:t>
      </w:r>
      <w:r w:rsidRPr="00DA21EE">
        <w:t xml:space="preserve">contact point </w:t>
      </w:r>
      <w:r>
        <w:t>with the</w:t>
      </w:r>
      <w:r w:rsidRPr="00DA21EE">
        <w:t xml:space="preserve"> ground. </w:t>
      </w:r>
      <w:r>
        <w:t>The angle between successive segments is based on a Poisson distribution with memory dependence.</w:t>
      </w:r>
    </w:p>
    <w:p w14:paraId="22CDDA6E" w14:textId="77777777" w:rsidR="00CF6A22" w:rsidRDefault="00CF6A22" w:rsidP="00CF6A22">
      <w:pPr>
        <w:pStyle w:val="BodyText1"/>
        <w:spacing w:before="60" w:after="60"/>
      </w:pPr>
      <w:r>
        <w:t>Later implementations used different approaches to construction of the lightning channel, often for ease of implementation.</w:t>
      </w:r>
    </w:p>
    <w:p w14:paraId="4E416E53" w14:textId="6806D152" w:rsidR="00CF6A22" w:rsidRDefault="00CF6A22" w:rsidP="00CF6A22">
      <w:pPr>
        <w:pStyle w:val="BodyText1"/>
        <w:spacing w:before="60" w:after="60"/>
      </w:pPr>
      <w:r w:rsidRPr="00DA21EE">
        <w:rPr>
          <w:b/>
          <w:bCs/>
        </w:rPr>
        <w:t>WM Waves</w:t>
      </w:r>
      <w:r>
        <w:t>:</w:t>
      </w:r>
      <w:r w:rsidR="00CF7FA1">
        <w:t xml:space="preserve"> </w:t>
      </w:r>
      <w:r>
        <w:t>The sound emanating from the lightning channel is based on N-waves emanating from each finite line segment along the channel, giving the shape of WM waves [16] (named for the authors of the original paper, Wright and Medendorp) arriving at the listener.</w:t>
      </w:r>
      <w:r w:rsidR="00484809">
        <w:t xml:space="preserve"> Summation of these WM waves, with additional processing for </w:t>
      </w:r>
      <w:r w:rsidR="009558DE">
        <w:t xml:space="preserve">effects such as </w:t>
      </w:r>
      <w:r w:rsidR="00C60765">
        <w:t xml:space="preserve">attenuation with distance, </w:t>
      </w:r>
      <w:r w:rsidR="00B67B21">
        <w:t>filtering by air, and reverberation</w:t>
      </w:r>
      <w:r w:rsidR="00C8134E">
        <w:t>, gives the acoustic signal received by the listener.</w:t>
      </w:r>
    </w:p>
    <w:p w14:paraId="23972D3D" w14:textId="58BBC29A" w:rsidR="007E4E2B" w:rsidRDefault="00A80489" w:rsidP="00141700">
      <w:pPr>
        <w:pStyle w:val="BodyText1"/>
        <w:spacing w:after="80"/>
      </w:pPr>
      <w:r>
        <w:t>We define</w:t>
      </w:r>
    </w:p>
    <w:p w14:paraId="583BC337" w14:textId="3E5BD188" w:rsidR="00A80489" w:rsidRDefault="00E22221" w:rsidP="00E22221">
      <w:pPr>
        <w:pStyle w:val="BodyText1"/>
        <w:numPr>
          <w:ilvl w:val="0"/>
          <w:numId w:val="33"/>
        </w:numPr>
      </w:pPr>
      <w:r w:rsidRPr="00E22221">
        <w:rPr>
          <w:i/>
          <w:iCs/>
        </w:rPr>
        <w:t>r</w:t>
      </w:r>
      <w:r w:rsidR="00A80489">
        <w:t>: Distance from contact point to observer.</w:t>
      </w:r>
    </w:p>
    <w:p w14:paraId="07BCEF59" w14:textId="0FD7C9A5" w:rsidR="00A80489" w:rsidRDefault="00E22221" w:rsidP="00E22221">
      <w:pPr>
        <w:pStyle w:val="BodyText1"/>
        <w:numPr>
          <w:ilvl w:val="0"/>
          <w:numId w:val="33"/>
        </w:numPr>
      </w:pPr>
      <w:r w:rsidRPr="00E22221">
        <w:rPr>
          <w:i/>
          <w:iCs/>
        </w:rPr>
        <w:t>c</w:t>
      </w:r>
      <w:r>
        <w:t>:</w:t>
      </w:r>
      <w:r w:rsidR="00A80489">
        <w:t xml:space="preserve"> Speed of sound.</w:t>
      </w:r>
    </w:p>
    <w:p w14:paraId="7636DF0D" w14:textId="6E916841" w:rsidR="00A80489" w:rsidRDefault="00E22221" w:rsidP="00E22221">
      <w:pPr>
        <w:pStyle w:val="BodyText1"/>
        <w:numPr>
          <w:ilvl w:val="0"/>
          <w:numId w:val="33"/>
        </w:numPr>
      </w:pPr>
      <w:r w:rsidRPr="00E22221">
        <w:rPr>
          <w:i/>
          <w:iCs/>
        </w:rPr>
        <w:t>T</w:t>
      </w:r>
      <w:r>
        <w:t>:</w:t>
      </w:r>
      <w:r w:rsidR="00A80489">
        <w:t xml:space="preserve"> Duration of WM Wave.</w:t>
      </w:r>
    </w:p>
    <w:p w14:paraId="3217FEFE" w14:textId="3C158EF7" w:rsidR="00A80489" w:rsidRDefault="00E22221" w:rsidP="00E22221">
      <w:pPr>
        <w:pStyle w:val="BodyText1"/>
        <w:numPr>
          <w:ilvl w:val="0"/>
          <w:numId w:val="33"/>
        </w:numPr>
      </w:pPr>
      <w:r w:rsidRPr="00E22221">
        <w:rPr>
          <w:i/>
          <w:iCs/>
        </w:rPr>
        <w:t>l</w:t>
      </w:r>
      <w:r>
        <w:t xml:space="preserve">: </w:t>
      </w:r>
      <w:r w:rsidR="00A80489">
        <w:t>Length of line segment, assumed to be 3m.</w:t>
      </w:r>
    </w:p>
    <w:p w14:paraId="5D9E271F" w14:textId="4B755033" w:rsidR="00A80489" w:rsidRDefault="00E22221" w:rsidP="00141700">
      <w:pPr>
        <w:pStyle w:val="BodyText1"/>
        <w:numPr>
          <w:ilvl w:val="0"/>
          <w:numId w:val="33"/>
        </w:numPr>
        <w:spacing w:after="80"/>
      </w:pPr>
      <w:r>
        <w:rPr>
          <w:rFonts w:ascii="Symbol" w:hAnsi="Symbol"/>
          <w:i/>
          <w:iCs/>
        </w:rPr>
        <w:t>f</w:t>
      </w:r>
      <w:r>
        <w:t xml:space="preserve">: </w:t>
      </w:r>
      <w:r w:rsidR="00A80489">
        <w:t>Angle between normal to segment and line connecting midpoint to observer.</w:t>
      </w:r>
    </w:p>
    <w:p w14:paraId="1043DD64" w14:textId="77777777" w:rsidR="00F26011" w:rsidRPr="00DD526C" w:rsidRDefault="00F26011" w:rsidP="00F26011">
      <w:pPr>
        <w:pStyle w:val="BodyText1"/>
        <w:rPr>
          <w:sz w:val="16"/>
          <w:szCs w:val="16"/>
        </w:rPr>
      </w:pPr>
      <w:r>
        <w:rPr>
          <w:noProof/>
          <w:sz w:val="16"/>
          <w:szCs w:val="16"/>
        </w:rPr>
        <w:drawing>
          <wp:inline distT="0" distB="0" distL="0" distR="0" wp14:anchorId="5249CCA5" wp14:editId="743CC01D">
            <wp:extent cx="271404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3555" b="4204"/>
                    <a:stretch/>
                  </pic:blipFill>
                  <pic:spPr bwMode="auto">
                    <a:xfrm>
                      <a:off x="0" y="0"/>
                      <a:ext cx="2754136" cy="2841721"/>
                    </a:xfrm>
                    <a:prstGeom prst="rect">
                      <a:avLst/>
                    </a:prstGeom>
                    <a:noFill/>
                    <a:ln>
                      <a:noFill/>
                    </a:ln>
                    <a:extLst>
                      <a:ext uri="{53640926-AAD7-44D8-BBD7-CCE9431645EC}">
                        <a14:shadowObscured xmlns:a14="http://schemas.microsoft.com/office/drawing/2010/main"/>
                      </a:ext>
                    </a:extLst>
                  </pic:spPr>
                </pic:pic>
              </a:graphicData>
            </a:graphic>
          </wp:inline>
        </w:drawing>
      </w:r>
    </w:p>
    <w:p w14:paraId="1690F669" w14:textId="2172311D" w:rsidR="00F26011" w:rsidRPr="0097483C" w:rsidRDefault="00F26011" w:rsidP="00F26011">
      <w:pPr>
        <w:pStyle w:val="Caption"/>
        <w:widowControl/>
        <w:spacing w:before="0"/>
      </w:pPr>
      <w:r>
        <w:t xml:space="preserve">Figure </w:t>
      </w:r>
      <w:r>
        <w:fldChar w:fldCharType="begin"/>
      </w:r>
      <w:r>
        <w:instrText xml:space="preserve">SEQ Figure \* ARABIC </w:instrText>
      </w:r>
      <w:r>
        <w:fldChar w:fldCharType="separate"/>
      </w:r>
      <w:r w:rsidR="00D945B6">
        <w:rPr>
          <w:noProof/>
        </w:rPr>
        <w:t>2</w:t>
      </w:r>
      <w:r>
        <w:fldChar w:fldCharType="end"/>
      </w:r>
      <w:r>
        <w:t xml:space="preserve">. WM Wave for </w:t>
      </w:r>
      <w:r>
        <w:rPr>
          <w:i/>
          <w:iCs/>
        </w:rPr>
        <w:t>c=</w:t>
      </w:r>
      <w:r w:rsidRPr="004837B3">
        <w:t>343 m/s,</w:t>
      </w:r>
      <w:r>
        <w:rPr>
          <w:i/>
          <w:iCs/>
        </w:rPr>
        <w:t xml:space="preserve"> T=</w:t>
      </w:r>
      <w:r w:rsidRPr="004837B3">
        <w:t>0.005ms</w:t>
      </w:r>
      <w:r>
        <w:rPr>
          <w:i/>
          <w:iCs/>
        </w:rPr>
        <w:t xml:space="preserve">, l = </w:t>
      </w:r>
      <w:r w:rsidRPr="004837B3">
        <w:t>3 m,</w:t>
      </w:r>
      <w:r>
        <w:rPr>
          <w:i/>
          <w:iCs/>
        </w:rPr>
        <w:t xml:space="preserve"> B</w:t>
      </w:r>
      <w:r>
        <w:t>=1</w:t>
      </w:r>
      <w:r>
        <w:rPr>
          <w:i/>
          <w:iCs/>
        </w:rPr>
        <w:t xml:space="preserve">. </w:t>
      </w:r>
      <w:r w:rsidRPr="0097483C">
        <w:t>On top, the emitted</w:t>
      </w:r>
      <w:r>
        <w:rPr>
          <w:i/>
          <w:iCs/>
        </w:rPr>
        <w:t xml:space="preserve"> N </w:t>
      </w:r>
      <w:r w:rsidRPr="0097483C">
        <w:t>wave for</w:t>
      </w:r>
      <w:r w:rsidRPr="0097483C">
        <w:rPr>
          <w:rFonts w:ascii="Symbol" w:hAnsi="Symbol"/>
        </w:rPr>
        <w:t xml:space="preserve"> </w:t>
      </w:r>
      <w:r w:rsidRPr="0097483C">
        <w:rPr>
          <w:rFonts w:ascii="Symbol" w:hAnsi="Symbol"/>
          <w:i/>
          <w:iCs/>
        </w:rPr>
        <w:t>f</w:t>
      </w:r>
      <w:r w:rsidRPr="0097483C">
        <w:t>=0</w:t>
      </w:r>
      <w:r>
        <w:t xml:space="preserve">. On bottom, the WM wave received by a listener for </w:t>
      </w:r>
      <w:r w:rsidRPr="0097483C">
        <w:rPr>
          <w:rFonts w:ascii="Symbol" w:hAnsi="Symbol"/>
          <w:i/>
          <w:iCs/>
        </w:rPr>
        <w:t>f</w:t>
      </w:r>
      <w:r>
        <w:t>=90</w:t>
      </w:r>
      <w:r>
        <w:rPr>
          <w:vertAlign w:val="superscript"/>
        </w:rPr>
        <w:t>o</w:t>
      </w:r>
      <w:r>
        <w:t>.</w:t>
      </w:r>
    </w:p>
    <w:p w14:paraId="4FD82006" w14:textId="04A53A30" w:rsidR="00D14424" w:rsidRDefault="00D14424" w:rsidP="00D14424">
      <w:pPr>
        <w:pStyle w:val="BodyText1"/>
        <w:spacing w:after="80"/>
      </w:pPr>
      <w:r>
        <w:t>which yield the following dimensionless quantities;</w:t>
      </w:r>
    </w:p>
    <w:p w14:paraId="40B4388B" w14:textId="784C7840" w:rsidR="00A80489" w:rsidRDefault="00695385" w:rsidP="00E22221">
      <w:pPr>
        <w:pStyle w:val="BodyText1"/>
        <w:numPr>
          <w:ilvl w:val="0"/>
          <w:numId w:val="34"/>
        </w:numPr>
        <w:ind w:left="142" w:hanging="142"/>
      </w:pPr>
      <w:r w:rsidRPr="001760F2">
        <w:rPr>
          <w:rFonts w:ascii="Symbol" w:hAnsi="Symbol"/>
        </w:rPr>
        <w:t>t</w:t>
      </w:r>
      <w:r>
        <w:t xml:space="preserve"> </w:t>
      </w:r>
      <w:r w:rsidR="00A80489">
        <w:t>= (</w:t>
      </w:r>
      <w:r w:rsidR="00A80489" w:rsidRPr="001760F2">
        <w:rPr>
          <w:i/>
          <w:iCs/>
        </w:rPr>
        <w:t>ct</w:t>
      </w:r>
      <w:r w:rsidR="00A80489">
        <w:t>-</w:t>
      </w:r>
      <w:r w:rsidR="00A80489" w:rsidRPr="001760F2">
        <w:rPr>
          <w:i/>
          <w:iCs/>
        </w:rPr>
        <w:t>r</w:t>
      </w:r>
      <w:r w:rsidR="00A80489">
        <w:t>)/</w:t>
      </w:r>
      <w:r w:rsidR="00A80489" w:rsidRPr="001760F2">
        <w:rPr>
          <w:i/>
          <w:iCs/>
        </w:rPr>
        <w:t>l</w:t>
      </w:r>
      <w:r w:rsidR="00A80489">
        <w:t xml:space="preserve"> scaled, shifted time </w:t>
      </w:r>
    </w:p>
    <w:p w14:paraId="5CEA0403" w14:textId="5E31157C" w:rsidR="00A80489" w:rsidRDefault="00695385" w:rsidP="00E22221">
      <w:pPr>
        <w:pStyle w:val="BodyText1"/>
        <w:numPr>
          <w:ilvl w:val="0"/>
          <w:numId w:val="34"/>
        </w:numPr>
        <w:ind w:left="142" w:hanging="142"/>
      </w:pPr>
      <w:r>
        <w:rPr>
          <w:rFonts w:ascii="Symbol" w:hAnsi="Symbol"/>
        </w:rPr>
        <w:t>y</w:t>
      </w:r>
      <w:r>
        <w:t xml:space="preserve"> </w:t>
      </w:r>
      <w:r w:rsidR="00A80489">
        <w:t>=</w:t>
      </w:r>
      <w:r w:rsidR="00A80489" w:rsidRPr="001760F2">
        <w:rPr>
          <w:i/>
          <w:iCs/>
        </w:rPr>
        <w:t>cT</w:t>
      </w:r>
      <w:r w:rsidR="00A80489">
        <w:t>/</w:t>
      </w:r>
      <w:r w:rsidR="00A80489" w:rsidRPr="001760F2">
        <w:rPr>
          <w:i/>
          <w:iCs/>
        </w:rPr>
        <w:t>l</w:t>
      </w:r>
      <w:r w:rsidR="00A80489">
        <w:t xml:space="preserve"> normalized N wave duration</w:t>
      </w:r>
    </w:p>
    <w:p w14:paraId="18A8C6ED" w14:textId="438D7E53" w:rsidR="00A80489" w:rsidRDefault="00A80489" w:rsidP="00141700">
      <w:pPr>
        <w:pStyle w:val="BodyText1"/>
        <w:numPr>
          <w:ilvl w:val="0"/>
          <w:numId w:val="34"/>
        </w:numPr>
        <w:spacing w:after="80"/>
        <w:ind w:left="142" w:hanging="142"/>
      </w:pPr>
      <w:r w:rsidRPr="001760F2">
        <w:rPr>
          <w:i/>
          <w:iCs/>
        </w:rPr>
        <w:t>B</w:t>
      </w:r>
      <w:r>
        <w:t xml:space="preserve">= </w:t>
      </w:r>
      <w:r w:rsidR="006569D8">
        <w:rPr>
          <w:i/>
          <w:iCs/>
        </w:rPr>
        <w:t>l</w:t>
      </w:r>
      <w:r w:rsidR="001760F2">
        <w:rPr>
          <w:vertAlign w:val="superscript"/>
        </w:rPr>
        <w:t>2</w:t>
      </w:r>
      <w:r>
        <w:t>/(2</w:t>
      </w:r>
      <w:r w:rsidRPr="001760F2">
        <w:rPr>
          <w:i/>
          <w:iCs/>
        </w:rPr>
        <w:t>rcT</w:t>
      </w:r>
      <w:r>
        <w:t>) amplitude coefficient</w:t>
      </w:r>
    </w:p>
    <w:p w14:paraId="1AC06634" w14:textId="61B8361C" w:rsidR="00A80489" w:rsidRDefault="00A80489" w:rsidP="00141700">
      <w:pPr>
        <w:pStyle w:val="BodyText1"/>
        <w:spacing w:after="80"/>
      </w:pPr>
      <w:r>
        <w:lastRenderedPageBreak/>
        <w:t xml:space="preserve">Values of </w:t>
      </w:r>
      <w:r w:rsidR="00DA21EE">
        <w:rPr>
          <w:i/>
          <w:iCs/>
        </w:rPr>
        <w:t>T</w:t>
      </w:r>
      <w:r>
        <w:t xml:space="preserve"> and </w:t>
      </w:r>
      <w:r w:rsidR="001760F2">
        <w:rPr>
          <w:i/>
          <w:iCs/>
        </w:rPr>
        <w:t>l</w:t>
      </w:r>
      <w:r>
        <w:t xml:space="preserve"> can vary both for line segments within a model and between models, but typical values are 5 ms and 3m respectively.</w:t>
      </w:r>
    </w:p>
    <w:p w14:paraId="4A5E036A" w14:textId="5C1714F9" w:rsidR="00BE3A6F" w:rsidRDefault="001760F2" w:rsidP="00141700">
      <w:pPr>
        <w:pStyle w:val="BodyText1"/>
        <w:spacing w:after="80"/>
      </w:pPr>
      <w:r w:rsidRPr="001760F2">
        <w:t xml:space="preserve">Suppose the listener is at point </w:t>
      </w:r>
      <w:r w:rsidRPr="001760F2">
        <w:rPr>
          <w:i/>
          <w:iCs/>
        </w:rPr>
        <w:t>L</w:t>
      </w:r>
      <w:r w:rsidRPr="001760F2">
        <w:t xml:space="preserve"> and the line segment is from </w:t>
      </w:r>
      <w:r w:rsidRPr="001760F2">
        <w:rPr>
          <w:b/>
          <w:bCs/>
        </w:rPr>
        <w:t>P</w:t>
      </w:r>
      <w:r w:rsidRPr="0098090D">
        <w:rPr>
          <w:b/>
          <w:bCs/>
          <w:vertAlign w:val="subscript"/>
        </w:rPr>
        <w:t>1</w:t>
      </w:r>
      <w:r w:rsidRPr="001760F2">
        <w:t xml:space="preserve"> to </w:t>
      </w:r>
      <w:r w:rsidRPr="001760F2">
        <w:rPr>
          <w:b/>
          <w:bCs/>
        </w:rPr>
        <w:t>P</w:t>
      </w:r>
      <w:r w:rsidRPr="0098090D">
        <w:rPr>
          <w:b/>
          <w:bCs/>
          <w:vertAlign w:val="subscript"/>
        </w:rPr>
        <w:t>2</w:t>
      </w:r>
      <w:r w:rsidRPr="001760F2">
        <w:t xml:space="preserve">. The angle </w:t>
      </w:r>
      <w:r w:rsidRPr="001760F2">
        <w:rPr>
          <w:rFonts w:ascii="Symbol" w:hAnsi="Symbol"/>
        </w:rPr>
        <w:t>f</w:t>
      </w:r>
      <w:r w:rsidRPr="001760F2">
        <w:t xml:space="preserve"> is given by Eq. </w:t>
      </w:r>
      <w:r w:rsidR="00AF109C">
        <w:t>1</w:t>
      </w:r>
      <w:r w:rsidR="0062163E">
        <w:rPr>
          <w:rStyle w:val="FootnoteReference"/>
        </w:rPr>
        <w:footnoteReference w:id="1"/>
      </w:r>
      <w:r w:rsidRPr="001760F2">
        <w:t>;</w:t>
      </w:r>
    </w:p>
    <w:p w14:paraId="3F85A47A" w14:textId="19419DFD" w:rsidR="0068744A" w:rsidRPr="0068744A" w:rsidRDefault="0062163E" w:rsidP="00BF3539">
      <w:pPr>
        <w:pStyle w:val="Equation"/>
        <w:tabs>
          <w:tab w:val="clear" w:pos="4253"/>
          <w:tab w:val="left" w:pos="567"/>
        </w:tabs>
        <w:spacing w:before="60" w:after="60"/>
        <w:ind w:left="0"/>
        <w:jc w:val="left"/>
        <w:rPr>
          <w:rFonts w:ascii="Times New Roman" w:hAnsi="Times New Roman"/>
          <w:sz w:val="18"/>
          <w:szCs w:val="18"/>
        </w:rPr>
      </w:pPr>
      <m:oMathPara>
        <m:oMath>
          <m:r>
            <w:rPr>
              <w:rFonts w:ascii="Cambria Math" w:hAnsi="Cambria Math"/>
              <w:sz w:val="18"/>
              <w:szCs w:val="18"/>
            </w:rPr>
            <m:t>ϕ</m:t>
          </m:r>
          <m:r>
            <m:rPr>
              <m:sty m:val="p"/>
            </m:rPr>
            <w:rPr>
              <w:rFonts w:ascii="Cambria Math" w:hAnsi="Cambria Math"/>
            </w:rPr>
            <m:t>=π/2-</m:t>
          </m:r>
          <m:sSup>
            <m:sSupPr>
              <m:ctrlPr>
                <w:rPr>
                  <w:rFonts w:ascii="Cambria Math" w:hAnsi="Cambria Math"/>
                </w:rPr>
              </m:ctrlPr>
            </m:sSupPr>
            <m:e>
              <m:r>
                <w:rPr>
                  <w:rFonts w:ascii="Cambria Math" w:hAnsi="Cambria Math"/>
                </w:rPr>
                <m:t>cos</m:t>
              </m:r>
            </m:e>
            <m:sup>
              <m:r>
                <w:rPr>
                  <w:rFonts w:ascii="Cambria Math" w:hAnsi="Cambria Math"/>
                </w:rPr>
                <m:t>-1</m:t>
              </m:r>
            </m:sup>
          </m:sSup>
          <m:r>
            <m:rPr>
              <m:sty m:val="p"/>
            </m:rPr>
            <w:rPr>
              <w:rFonts w:ascii="Cambria Math" w:hAnsi="Cambria Math"/>
            </w:rPr>
            <m:t>(|</m:t>
          </m:r>
          <m:r>
            <m:rPr>
              <m:sty m:val="b"/>
            </m:rPr>
            <w:rPr>
              <w:rFonts w:ascii="Cambria Math" w:hAnsi="Cambria Math"/>
            </w:rPr>
            <m:t>S</m:t>
          </m:r>
          <m:r>
            <m:rPr>
              <m:sty m:val="p"/>
            </m:rPr>
            <w:rPr>
              <w:rFonts w:ascii="Cambria Math" w:hAnsi="Cambria Math"/>
            </w:rPr>
            <w:sym w:font="Symbol" w:char="F0D7"/>
          </m:r>
          <m:r>
            <m:rPr>
              <m:sty m:val="b"/>
            </m:rPr>
            <w:rPr>
              <w:rFonts w:ascii="Cambria Math" w:hAnsi="Cambria Math"/>
            </w:rPr>
            <m:t>V</m:t>
          </m:r>
          <m:r>
            <m:rPr>
              <m:sty m:val="p"/>
            </m:rPr>
            <w:rPr>
              <w:rFonts w:ascii="Cambria Math" w:hAnsi="Cambria Math"/>
            </w:rPr>
            <m:t>|/(|</m:t>
          </m:r>
          <m:r>
            <m:rPr>
              <m:sty m:val="b"/>
            </m:rPr>
            <w:rPr>
              <w:rFonts w:ascii="Cambria Math" w:hAnsi="Cambria Math"/>
            </w:rPr>
            <m:t>S</m:t>
          </m:r>
          <m:r>
            <m:rPr>
              <m:sty m:val="p"/>
            </m:rPr>
            <w:rPr>
              <w:rFonts w:ascii="Cambria Math" w:hAnsi="Cambria Math"/>
            </w:rPr>
            <m:t>||</m:t>
          </m:r>
          <m:r>
            <m:rPr>
              <m:sty m:val="b"/>
            </m:rPr>
            <w:rPr>
              <w:rFonts w:ascii="Cambria Math" w:hAnsi="Cambria Math"/>
            </w:rPr>
            <m:t>V</m:t>
          </m:r>
          <m:r>
            <m:rPr>
              <m:sty m:val="p"/>
            </m:rPr>
            <w:rPr>
              <w:rFonts w:ascii="Cambria Math" w:hAnsi="Cambria Math"/>
            </w:rPr>
            <m:t>|))</m:t>
          </m:r>
        </m:oMath>
      </m:oMathPara>
    </w:p>
    <w:p w14:paraId="6B5B5678" w14:textId="3806AE1C" w:rsidR="0062163E" w:rsidRPr="0068744A" w:rsidRDefault="0068744A" w:rsidP="00BF3539">
      <w:pPr>
        <w:pStyle w:val="Equation"/>
        <w:tabs>
          <w:tab w:val="clear" w:pos="4253"/>
          <w:tab w:val="left" w:pos="567"/>
        </w:tabs>
        <w:spacing w:before="0" w:after="60"/>
        <w:ind w:left="0"/>
        <w:jc w:val="left"/>
        <w:rPr>
          <w:rFonts w:ascii="Times New Roman" w:hAnsi="Times New Roman"/>
          <w:sz w:val="18"/>
          <w:szCs w:val="18"/>
        </w:rPr>
      </w:pPr>
      <w:r>
        <w:rPr>
          <w:sz w:val="18"/>
          <w:szCs w:val="18"/>
        </w:rPr>
        <w:t xml:space="preserve">Where </w:t>
      </w:r>
      <w:r w:rsidR="0062163E">
        <w:rPr>
          <w:sz w:val="18"/>
          <w:szCs w:val="18"/>
        </w:rPr>
        <w:tab/>
      </w:r>
      <m:oMath>
        <m:r>
          <m:rPr>
            <m:sty m:val="b"/>
          </m:rPr>
          <w:rPr>
            <w:rFonts w:ascii="Cambria Math" w:hAnsi="Cambria Math"/>
          </w:rPr>
          <m:t>S</m:t>
        </m:r>
        <m:r>
          <w:rPr>
            <w:rFonts w:ascii="Cambria Math" w:hAnsi="Cambria Math"/>
          </w:rPr>
          <m:t>=</m:t>
        </m:r>
        <m:sSub>
          <m:sSubPr>
            <m:ctrlPr>
              <w:rPr>
                <w:rFonts w:ascii="Cambria Math" w:hAnsi="Cambria Math"/>
                <w:b/>
                <w:bCs/>
                <w:iCs/>
              </w:rPr>
            </m:ctrlPr>
          </m:sSubPr>
          <m:e>
            <m:r>
              <m:rPr>
                <m:sty m:val="b"/>
              </m:rPr>
              <w:rPr>
                <w:rFonts w:ascii="Cambria Math" w:hAnsi="Cambria Math"/>
              </w:rPr>
              <m:t>P</m:t>
            </m:r>
          </m:e>
          <m:sub>
            <m:r>
              <m:rPr>
                <m:sty m:val="b"/>
              </m:rPr>
              <w:rPr>
                <w:rFonts w:ascii="Cambria Math" w:hAnsi="Cambria Math"/>
              </w:rPr>
              <m:t>2</m:t>
            </m:r>
          </m:sub>
        </m:sSub>
        <m:r>
          <w:rPr>
            <w:rFonts w:ascii="Cambria Math" w:hAnsi="Cambria Math"/>
          </w:rPr>
          <m:t>-</m:t>
        </m:r>
        <m:sSub>
          <m:sSubPr>
            <m:ctrlPr>
              <w:rPr>
                <w:rFonts w:ascii="Cambria Math" w:hAnsi="Cambria Math"/>
                <w:b/>
                <w:bCs/>
                <w:iCs/>
              </w:rPr>
            </m:ctrlPr>
          </m:sSubPr>
          <m:e>
            <m:r>
              <m:rPr>
                <m:sty m:val="b"/>
              </m:rPr>
              <w:rPr>
                <w:rFonts w:ascii="Cambria Math" w:hAnsi="Cambria Math"/>
              </w:rPr>
              <m:t>P</m:t>
            </m:r>
          </m:e>
          <m:sub>
            <m:r>
              <m:rPr>
                <m:sty m:val="b"/>
              </m:rPr>
              <w:rPr>
                <w:rFonts w:ascii="Cambria Math" w:hAnsi="Cambria Math"/>
              </w:rPr>
              <m:t>1</m:t>
            </m:r>
          </m:sub>
        </m:sSub>
        <m:r>
          <w:rPr>
            <w:rFonts w:ascii="Cambria Math" w:hAnsi="Cambria Math"/>
          </w:rPr>
          <m:t xml:space="preserve">, </m:t>
        </m:r>
        <m:r>
          <m:rPr>
            <m:sty m:val="b"/>
          </m:rPr>
          <w:rPr>
            <w:rFonts w:ascii="Cambria Math" w:hAnsi="Cambria Math"/>
          </w:rPr>
          <m:t>V</m:t>
        </m:r>
        <m:r>
          <w:rPr>
            <w:rFonts w:ascii="Cambria Math" w:hAnsi="Cambria Math"/>
          </w:rPr>
          <m:t>=</m:t>
        </m:r>
        <m:r>
          <m:rPr>
            <m:sty m:val="b"/>
          </m:rPr>
          <w:rPr>
            <w:rFonts w:ascii="Cambria Math" w:hAnsi="Cambria Math"/>
          </w:rPr>
          <m:t>L</m:t>
        </m:r>
        <m:r>
          <w:rPr>
            <w:rFonts w:ascii="Cambria Math" w:hAnsi="Cambria Math"/>
          </w:rPr>
          <m:t>-(</m:t>
        </m:r>
        <m:sSub>
          <m:sSubPr>
            <m:ctrlPr>
              <w:rPr>
                <w:rFonts w:ascii="Cambria Math" w:hAnsi="Cambria Math"/>
                <w:b/>
                <w:bCs/>
                <w:iCs/>
              </w:rPr>
            </m:ctrlPr>
          </m:sSubPr>
          <m:e>
            <m:r>
              <m:rPr>
                <m:sty m:val="b"/>
              </m:rPr>
              <w:rPr>
                <w:rFonts w:ascii="Cambria Math" w:hAnsi="Cambria Math"/>
              </w:rPr>
              <m:t>P</m:t>
            </m:r>
          </m:e>
          <m:sub>
            <m:r>
              <m:rPr>
                <m:sty m:val="b"/>
              </m:rPr>
              <w:rPr>
                <w:rFonts w:ascii="Cambria Math" w:hAnsi="Cambria Math"/>
              </w:rPr>
              <m:t>2</m:t>
            </m:r>
          </m:sub>
        </m:sSub>
        <m:r>
          <w:rPr>
            <w:rFonts w:ascii="Cambria Math" w:hAnsi="Cambria Math"/>
          </w:rPr>
          <m:t>+</m:t>
        </m:r>
        <m:sSub>
          <m:sSubPr>
            <m:ctrlPr>
              <w:rPr>
                <w:rFonts w:ascii="Cambria Math" w:hAnsi="Cambria Math"/>
                <w:b/>
                <w:bCs/>
                <w:iCs/>
              </w:rPr>
            </m:ctrlPr>
          </m:sSubPr>
          <m:e>
            <m:r>
              <m:rPr>
                <m:sty m:val="b"/>
              </m:rPr>
              <w:rPr>
                <w:rFonts w:ascii="Cambria Math" w:hAnsi="Cambria Math"/>
              </w:rPr>
              <m:t>P</m:t>
            </m:r>
          </m:e>
          <m:sub>
            <m:r>
              <m:rPr>
                <m:sty m:val="b"/>
              </m:rPr>
              <w:rPr>
                <w:rFonts w:ascii="Cambria Math" w:hAnsi="Cambria Math"/>
              </w:rPr>
              <m:t>2</m:t>
            </m:r>
          </m:sub>
        </m:sSub>
        <m:r>
          <w:rPr>
            <w:rFonts w:ascii="Cambria Math" w:hAnsi="Cambria Math"/>
          </w:rPr>
          <m:t>)/2</m:t>
        </m:r>
      </m:oMath>
      <w:r w:rsidR="0062163E">
        <w:rPr>
          <w:sz w:val="18"/>
          <w:szCs w:val="18"/>
        </w:rPr>
        <w:tab/>
      </w:r>
      <w:r w:rsidR="0062163E" w:rsidRPr="000003BA">
        <w:rPr>
          <w:sz w:val="18"/>
          <w:szCs w:val="18"/>
        </w:rPr>
        <w:t>(</w:t>
      </w:r>
      <w:r w:rsidR="0062163E" w:rsidRPr="000003BA">
        <w:rPr>
          <w:sz w:val="18"/>
          <w:szCs w:val="18"/>
        </w:rPr>
        <w:fldChar w:fldCharType="begin"/>
      </w:r>
      <w:r w:rsidR="0062163E" w:rsidRPr="000003BA">
        <w:rPr>
          <w:sz w:val="18"/>
          <w:szCs w:val="18"/>
        </w:rPr>
        <w:instrText xml:space="preserve"> SEQ Equation \* ARABIC </w:instrText>
      </w:r>
      <w:r w:rsidR="0062163E" w:rsidRPr="000003BA">
        <w:rPr>
          <w:sz w:val="18"/>
          <w:szCs w:val="18"/>
        </w:rPr>
        <w:fldChar w:fldCharType="separate"/>
      </w:r>
      <w:r w:rsidR="00AF109C">
        <w:rPr>
          <w:noProof/>
          <w:sz w:val="18"/>
          <w:szCs w:val="18"/>
        </w:rPr>
        <w:t>1</w:t>
      </w:r>
      <w:r w:rsidR="0062163E" w:rsidRPr="000003BA">
        <w:rPr>
          <w:sz w:val="18"/>
          <w:szCs w:val="18"/>
        </w:rPr>
        <w:fldChar w:fldCharType="end"/>
      </w:r>
      <w:r w:rsidR="0062163E" w:rsidRPr="000003BA">
        <w:rPr>
          <w:sz w:val="18"/>
          <w:szCs w:val="18"/>
        </w:rPr>
        <w:t>)</w:t>
      </w:r>
    </w:p>
    <w:p w14:paraId="4AE50F15" w14:textId="45EC07AC" w:rsidR="00FE7FC5" w:rsidRDefault="00204086" w:rsidP="00D60E4D">
      <w:pPr>
        <w:pStyle w:val="BodyText1"/>
        <w:spacing w:before="80" w:after="80"/>
      </w:pPr>
      <w:r>
        <w:t xml:space="preserve">Then, for a given line segment, the WM wave can take one of two forms, as in Eq. </w:t>
      </w:r>
      <w:r w:rsidR="00AF109C">
        <w:t>2</w:t>
      </w:r>
      <w:r w:rsidR="001908F3">
        <w:t xml:space="preserve"> [17]</w:t>
      </w:r>
      <w:r>
        <w:t>;</w:t>
      </w:r>
    </w:p>
    <w:p w14:paraId="3A995565" w14:textId="3CB69D1F" w:rsidR="00F2747F" w:rsidRPr="00C77C86" w:rsidRDefault="00CB0D02" w:rsidP="00F2747F">
      <w:pPr>
        <w:pStyle w:val="BodyText1"/>
        <w:rPr>
          <w:sz w:val="18"/>
          <w:szCs w:val="18"/>
        </w:rPr>
      </w:pPr>
      <m:oMathPara>
        <m:oMath>
          <m:r>
            <m:rPr>
              <m:sty m:val="p"/>
            </m:rPr>
            <w:rPr>
              <w:rFonts w:ascii="Cambria Math" w:hAnsi="Cambria Math"/>
              <w:sz w:val="18"/>
              <w:szCs w:val="18"/>
            </w:rPr>
            <m:t>If</m:t>
          </m:r>
          <m:r>
            <w:rPr>
              <w:rFonts w:ascii="Cambria Math" w:hAnsi="Cambria Math"/>
              <w:sz w:val="18"/>
              <w:szCs w:val="18"/>
            </w:rPr>
            <m:t xml:space="preserve">  sinϕ&lt;ψ</m:t>
          </m:r>
        </m:oMath>
      </m:oMathPara>
    </w:p>
    <w:p w14:paraId="276DD48A" w14:textId="20290128" w:rsidR="00F2747F" w:rsidRPr="00C77C86" w:rsidRDefault="00785E37" w:rsidP="00F2747F">
      <w:pPr>
        <w:pStyle w:val="BodyText1"/>
        <w:rPr>
          <w:sz w:val="18"/>
          <w:szCs w:val="18"/>
        </w:rPr>
      </w:pPr>
      <m:oMathPara>
        <m:oMath>
          <m:m>
            <m:mPr>
              <m:mcs>
                <m:mc>
                  <m:mcPr>
                    <m:count m:val="2"/>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B</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ψ</m:t>
                            </m:r>
                          </m:e>
                          <m:sup>
                            <m:r>
                              <w:rPr>
                                <w:rFonts w:ascii="Cambria Math" w:hAnsi="Cambria Math"/>
                                <w:sz w:val="18"/>
                                <w:szCs w:val="18"/>
                              </w:rPr>
                              <m:t>2</m:t>
                            </m:r>
                          </m:sup>
                        </m:sSup>
                        <m:r>
                          <w:rPr>
                            <w:rFonts w:ascii="Cambria Math" w:hAnsi="Cambria Math"/>
                            <w:sz w:val="18"/>
                            <w:szCs w:val="18"/>
                          </w:rPr>
                          <m:t xml:space="preserve">- </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τ+ sinϕ</m:t>
                                </m:r>
                              </m:e>
                            </m:d>
                          </m:e>
                          <m:sup>
                            <m:r>
                              <w:rPr>
                                <w:rFonts w:ascii="Cambria Math" w:hAnsi="Cambria Math"/>
                                <w:sz w:val="18"/>
                                <w:szCs w:val="18"/>
                              </w:rPr>
                              <m:t>2</m:t>
                            </m:r>
                          </m:sup>
                        </m:sSup>
                      </m:e>
                    </m:d>
                  </m:num>
                  <m:den>
                    <m:r>
                      <w:rPr>
                        <w:rFonts w:ascii="Cambria Math" w:hAnsi="Cambria Math"/>
                        <w:sz w:val="18"/>
                        <w:szCs w:val="18"/>
                      </w:rPr>
                      <m:t>sinϕ</m:t>
                    </m:r>
                  </m:den>
                </m:f>
              </m:e>
              <m:e>
                <m:r>
                  <w:rPr>
                    <w:rFonts w:ascii="Cambria Math" w:hAnsi="Cambria Math"/>
                    <w:sz w:val="18"/>
                    <w:szCs w:val="18"/>
                  </w:rPr>
                  <m:t>-ψ-sinϕ&lt;τ&lt;-ψ+sinϕ</m:t>
                </m:r>
              </m:e>
            </m:mr>
            <m:mr>
              <m:e>
                <m:r>
                  <w:rPr>
                    <w:rFonts w:ascii="Cambria Math" w:hAnsi="Cambria Math"/>
                    <w:sz w:val="18"/>
                    <w:szCs w:val="18"/>
                  </w:rPr>
                  <m:t>-4Bτ</m:t>
                </m:r>
              </m:e>
              <m:e>
                <m:r>
                  <w:rPr>
                    <w:rFonts w:ascii="Cambria Math" w:hAnsi="Cambria Math"/>
                    <w:sz w:val="18"/>
                    <w:szCs w:val="18"/>
                  </w:rPr>
                  <m:t xml:space="preserve">-ψ+sinϕ&lt;τ&lt;ψ-sinϕ </m:t>
                </m:r>
              </m:e>
            </m:mr>
            <m:mr>
              <m:e>
                <m:f>
                  <m:fPr>
                    <m:ctrlPr>
                      <w:rPr>
                        <w:rFonts w:ascii="Cambria Math" w:hAnsi="Cambria Math"/>
                        <w:i/>
                        <w:sz w:val="18"/>
                        <w:szCs w:val="18"/>
                      </w:rPr>
                    </m:ctrlPr>
                  </m:fPr>
                  <m:num>
                    <m:r>
                      <w:rPr>
                        <w:rFonts w:ascii="Cambria Math" w:hAnsi="Cambria Math"/>
                        <w:sz w:val="18"/>
                        <w:szCs w:val="18"/>
                      </w:rPr>
                      <m:t>B</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ψ</m:t>
                            </m:r>
                          </m:e>
                          <m:sup>
                            <m:r>
                              <w:rPr>
                                <w:rFonts w:ascii="Cambria Math" w:hAnsi="Cambria Math"/>
                                <w:sz w:val="18"/>
                                <w:szCs w:val="18"/>
                              </w:rPr>
                              <m:t>2</m:t>
                            </m:r>
                          </m:sup>
                        </m:sSup>
                        <m:r>
                          <w:rPr>
                            <w:rFonts w:ascii="Cambria Math" w:hAnsi="Cambria Math"/>
                            <w:sz w:val="18"/>
                            <w:szCs w:val="18"/>
                          </w:rPr>
                          <m:t xml:space="preserve">- </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τ- sinϕ</m:t>
                                </m:r>
                              </m:e>
                            </m:d>
                          </m:e>
                          <m:sup>
                            <m:r>
                              <w:rPr>
                                <w:rFonts w:ascii="Cambria Math" w:hAnsi="Cambria Math"/>
                                <w:sz w:val="18"/>
                                <w:szCs w:val="18"/>
                              </w:rPr>
                              <m:t>2</m:t>
                            </m:r>
                          </m:sup>
                        </m:sSup>
                      </m:e>
                    </m:d>
                  </m:num>
                  <m:den>
                    <m:r>
                      <w:rPr>
                        <w:rFonts w:ascii="Cambria Math" w:hAnsi="Cambria Math"/>
                        <w:sz w:val="18"/>
                        <w:szCs w:val="18"/>
                      </w:rPr>
                      <m:t>sinϕ</m:t>
                    </m:r>
                  </m:den>
                </m:f>
              </m:e>
              <m:e>
                <m:r>
                  <w:rPr>
                    <w:rFonts w:ascii="Cambria Math" w:hAnsi="Cambria Math"/>
                    <w:sz w:val="18"/>
                    <w:szCs w:val="18"/>
                  </w:rPr>
                  <m:t>ψ-sinϕ&lt;τ&lt;ψ+sinϕ</m:t>
                </m:r>
              </m:e>
            </m:mr>
          </m:m>
        </m:oMath>
      </m:oMathPara>
    </w:p>
    <w:p w14:paraId="435E3AF0" w14:textId="23712989" w:rsidR="00F2747F" w:rsidRPr="00611D1C" w:rsidRDefault="00611D1C" w:rsidP="00F2747F">
      <w:pPr>
        <w:pStyle w:val="BodyText1"/>
        <w:rPr>
          <w:iCs/>
          <w:sz w:val="18"/>
          <w:szCs w:val="18"/>
        </w:rPr>
      </w:pPr>
      <m:oMathPara>
        <m:oMath>
          <m:r>
            <m:rPr>
              <m:sty m:val="p"/>
            </m:rPr>
            <w:rPr>
              <w:rFonts w:ascii="Cambria Math" w:hAnsi="Cambria Math"/>
              <w:sz w:val="18"/>
              <w:szCs w:val="18"/>
            </w:rPr>
            <m:t>Else</m:t>
          </m:r>
        </m:oMath>
      </m:oMathPara>
    </w:p>
    <w:p w14:paraId="1107EAF9" w14:textId="3C0E59BC" w:rsidR="00F2747F" w:rsidRPr="00C77C86" w:rsidRDefault="00785E37" w:rsidP="00F2747F">
      <w:pPr>
        <w:pStyle w:val="BodyText1"/>
        <w:rPr>
          <w:sz w:val="18"/>
          <w:szCs w:val="18"/>
        </w:rPr>
      </w:pPr>
      <m:oMathPara>
        <m:oMath>
          <m:m>
            <m:mPr>
              <m:mcs>
                <m:mc>
                  <m:mcPr>
                    <m:count m:val="2"/>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B</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ψ</m:t>
                            </m:r>
                          </m:e>
                          <m:sup>
                            <m:r>
                              <w:rPr>
                                <w:rFonts w:ascii="Cambria Math" w:hAnsi="Cambria Math"/>
                                <w:sz w:val="18"/>
                                <w:szCs w:val="18"/>
                              </w:rPr>
                              <m:t>2</m:t>
                            </m:r>
                          </m:sup>
                        </m:sSup>
                        <m:r>
                          <w:rPr>
                            <w:rFonts w:ascii="Cambria Math" w:hAnsi="Cambria Math"/>
                            <w:sz w:val="18"/>
                            <w:szCs w:val="18"/>
                          </w:rPr>
                          <m:t xml:space="preserve">- </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τ+ sinϕ</m:t>
                                </m:r>
                              </m:e>
                            </m:d>
                          </m:e>
                          <m:sup>
                            <m:r>
                              <w:rPr>
                                <w:rFonts w:ascii="Cambria Math" w:hAnsi="Cambria Math"/>
                                <w:sz w:val="18"/>
                                <w:szCs w:val="18"/>
                              </w:rPr>
                              <m:t>2</m:t>
                            </m:r>
                          </m:sup>
                        </m:sSup>
                      </m:e>
                    </m:d>
                  </m:num>
                  <m:den>
                    <m:r>
                      <w:rPr>
                        <w:rFonts w:ascii="Cambria Math" w:hAnsi="Cambria Math"/>
                        <w:sz w:val="18"/>
                        <w:szCs w:val="18"/>
                      </w:rPr>
                      <m:t>sinϕ</m:t>
                    </m:r>
                  </m:den>
                </m:f>
              </m:e>
              <m:e>
                <m:r>
                  <w:rPr>
                    <w:rFonts w:ascii="Cambria Math" w:hAnsi="Cambria Math"/>
                    <w:sz w:val="18"/>
                    <w:szCs w:val="18"/>
                  </w:rPr>
                  <m:t>-ψ-sinϕ&lt;τ&lt;ψ-sinϕ</m:t>
                </m:r>
              </m:e>
            </m:mr>
            <m:mr>
              <m:e>
                <m:r>
                  <w:rPr>
                    <w:rFonts w:ascii="Cambria Math" w:hAnsi="Cambria Math"/>
                    <w:sz w:val="18"/>
                    <w:szCs w:val="18"/>
                  </w:rPr>
                  <m:t>0</m:t>
                </m:r>
              </m:e>
              <m:e>
                <m:r>
                  <w:rPr>
                    <w:rFonts w:ascii="Cambria Math" w:hAnsi="Cambria Math"/>
                    <w:sz w:val="18"/>
                    <w:szCs w:val="18"/>
                  </w:rPr>
                  <m:t xml:space="preserve">ψ-sinϕ&lt;τ&lt;-ψ+sinϕ </m:t>
                </m:r>
              </m:e>
            </m:m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B</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ψ</m:t>
                            </m:r>
                          </m:e>
                          <m:sup>
                            <m:r>
                              <w:rPr>
                                <w:rFonts w:ascii="Cambria Math" w:hAnsi="Cambria Math"/>
                                <w:sz w:val="18"/>
                                <w:szCs w:val="18"/>
                              </w:rPr>
                              <m:t>2</m:t>
                            </m:r>
                          </m:sup>
                        </m:sSup>
                        <m:r>
                          <w:rPr>
                            <w:rFonts w:ascii="Cambria Math" w:hAnsi="Cambria Math"/>
                            <w:sz w:val="18"/>
                            <w:szCs w:val="18"/>
                          </w:rPr>
                          <m:t xml:space="preserve">- </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τ- sinϕ</m:t>
                                </m:r>
                              </m:e>
                            </m:d>
                          </m:e>
                          <m:sup>
                            <m:r>
                              <w:rPr>
                                <w:rFonts w:ascii="Cambria Math" w:hAnsi="Cambria Math"/>
                                <w:sz w:val="18"/>
                                <w:szCs w:val="18"/>
                              </w:rPr>
                              <m:t>2</m:t>
                            </m:r>
                          </m:sup>
                        </m:sSup>
                      </m:e>
                    </m:d>
                  </m:num>
                  <m:den>
                    <m:r>
                      <w:rPr>
                        <w:rFonts w:ascii="Cambria Math" w:hAnsi="Cambria Math"/>
                        <w:sz w:val="18"/>
                        <w:szCs w:val="18"/>
                      </w:rPr>
                      <m:t>sinϕ</m:t>
                    </m:r>
                  </m:den>
                </m:f>
              </m:e>
              <m:e>
                <m:r>
                  <w:rPr>
                    <w:rFonts w:ascii="Cambria Math" w:hAnsi="Cambria Math"/>
                    <w:sz w:val="18"/>
                    <w:szCs w:val="18"/>
                  </w:rPr>
                  <m:t>-ψ+sinϕ&lt;τ&lt;ψ+sinϕ</m:t>
                </m:r>
              </m:e>
            </m:mr>
          </m:m>
        </m:oMath>
      </m:oMathPara>
    </w:p>
    <w:p w14:paraId="04F4D8D0" w14:textId="2D83FDE8" w:rsidR="0070403B" w:rsidRDefault="00CB0D02" w:rsidP="00AC20F5">
      <w:pPr>
        <w:pStyle w:val="BodyText1"/>
        <w:spacing w:after="60"/>
        <w:rPr>
          <w:sz w:val="18"/>
          <w:szCs w:val="18"/>
        </w:rPr>
      </w:pPr>
      <w:r w:rsidRPr="000003BA">
        <w:rPr>
          <w:sz w:val="18"/>
          <w:szCs w:val="18"/>
        </w:rPr>
        <w:t>(</w:t>
      </w:r>
      <w:r w:rsidRPr="000003BA">
        <w:rPr>
          <w:sz w:val="18"/>
          <w:szCs w:val="18"/>
        </w:rPr>
        <w:fldChar w:fldCharType="begin"/>
      </w:r>
      <w:r w:rsidRPr="000003BA">
        <w:rPr>
          <w:sz w:val="18"/>
          <w:szCs w:val="18"/>
        </w:rPr>
        <w:instrText xml:space="preserve"> SEQ Equation \* ARABIC </w:instrText>
      </w:r>
      <w:r w:rsidRPr="000003BA">
        <w:rPr>
          <w:sz w:val="18"/>
          <w:szCs w:val="18"/>
        </w:rPr>
        <w:fldChar w:fldCharType="separate"/>
      </w:r>
      <w:r w:rsidR="00AF109C">
        <w:rPr>
          <w:noProof/>
          <w:sz w:val="18"/>
          <w:szCs w:val="18"/>
        </w:rPr>
        <w:t>2</w:t>
      </w:r>
      <w:r w:rsidRPr="000003BA">
        <w:rPr>
          <w:sz w:val="18"/>
          <w:szCs w:val="18"/>
        </w:rPr>
        <w:fldChar w:fldCharType="end"/>
      </w:r>
      <w:r w:rsidRPr="000003BA">
        <w:rPr>
          <w:sz w:val="18"/>
          <w:szCs w:val="18"/>
        </w:rPr>
        <w:t>)</w:t>
      </w:r>
    </w:p>
    <w:p w14:paraId="0C086BEF" w14:textId="18D8FAEA" w:rsidR="00402DBA" w:rsidRDefault="00402DBA" w:rsidP="00FD2FA8">
      <w:pPr>
        <w:pStyle w:val="BodyText1"/>
        <w:spacing w:after="80"/>
      </w:pPr>
      <w:r>
        <w:t xml:space="preserve">Thus, an N-wave of initial duration </w:t>
      </w:r>
      <w:r w:rsidRPr="00402DBA">
        <w:rPr>
          <w:i/>
          <w:iCs/>
        </w:rPr>
        <w:t>T</w:t>
      </w:r>
      <w:r>
        <w:t xml:space="preserve"> results in a WM-wave of duration 2(</w:t>
      </w:r>
      <w:r w:rsidRPr="0098090D">
        <w:rPr>
          <w:i/>
          <w:iCs/>
        </w:rPr>
        <w:t>l</w:t>
      </w:r>
      <w:r>
        <w:t xml:space="preserve">|sin </w:t>
      </w:r>
      <w:r w:rsidR="00F14C9B">
        <w:rPr>
          <w:rFonts w:ascii="Symbol" w:hAnsi="Symbol"/>
        </w:rPr>
        <w:t>f</w:t>
      </w:r>
      <w:r>
        <w:t xml:space="preserve"> |/</w:t>
      </w:r>
      <w:r w:rsidRPr="00402DBA">
        <w:rPr>
          <w:i/>
          <w:iCs/>
        </w:rPr>
        <w:t>c</w:t>
      </w:r>
      <w:r>
        <w:t>+</w:t>
      </w:r>
      <w:r w:rsidRPr="00402DBA">
        <w:rPr>
          <w:i/>
          <w:iCs/>
        </w:rPr>
        <w:t>T</w:t>
      </w:r>
      <w:r>
        <w:t xml:space="preserve">) when received by the observer, starting at time  </w:t>
      </w:r>
      <w:r w:rsidRPr="00402DBA">
        <w:rPr>
          <w:i/>
          <w:iCs/>
        </w:rPr>
        <w:t>r</w:t>
      </w:r>
      <w:r>
        <w:t>/</w:t>
      </w:r>
      <w:r w:rsidRPr="00402DBA">
        <w:rPr>
          <w:i/>
          <w:iCs/>
        </w:rPr>
        <w:t>c</w:t>
      </w:r>
      <w:r w:rsidR="00B30B07">
        <w:t>-</w:t>
      </w:r>
      <w:r w:rsidRPr="00402DBA">
        <w:rPr>
          <w:i/>
          <w:iCs/>
        </w:rPr>
        <w:t>T</w:t>
      </w:r>
      <w:r>
        <w:t>-</w:t>
      </w:r>
      <w:r w:rsidRPr="00402DBA">
        <w:rPr>
          <w:i/>
          <w:iCs/>
        </w:rPr>
        <w:t>l</w:t>
      </w:r>
      <w:r w:rsidR="00C86CB3">
        <w:t xml:space="preserve">|sin </w:t>
      </w:r>
      <w:r w:rsidR="00C86CB3">
        <w:rPr>
          <w:rFonts w:ascii="Symbol" w:hAnsi="Symbol"/>
        </w:rPr>
        <w:t>f</w:t>
      </w:r>
      <w:r w:rsidR="00C86CB3">
        <w:t>|/</w:t>
      </w:r>
      <w:r>
        <w:t xml:space="preserve">c, and ending at time </w:t>
      </w:r>
      <w:r w:rsidRPr="00402DBA">
        <w:rPr>
          <w:i/>
          <w:iCs/>
        </w:rPr>
        <w:t>r</w:t>
      </w:r>
      <w:r>
        <w:t>/</w:t>
      </w:r>
      <w:r w:rsidRPr="00402DBA">
        <w:rPr>
          <w:i/>
          <w:iCs/>
        </w:rPr>
        <w:t>c</w:t>
      </w:r>
      <w:r>
        <w:t xml:space="preserve"> +</w:t>
      </w:r>
      <w:r w:rsidRPr="00402DBA">
        <w:rPr>
          <w:i/>
          <w:iCs/>
        </w:rPr>
        <w:t>T</w:t>
      </w:r>
      <w:r>
        <w:t xml:space="preserve"> +</w:t>
      </w:r>
      <w:r w:rsidRPr="00402DBA">
        <w:rPr>
          <w:i/>
          <w:iCs/>
        </w:rPr>
        <w:t>l</w:t>
      </w:r>
      <w:r>
        <w:t xml:space="preserve">|sin </w:t>
      </w:r>
      <w:r w:rsidR="00F14C9B">
        <w:rPr>
          <w:rFonts w:ascii="Symbol" w:hAnsi="Symbol"/>
        </w:rPr>
        <w:t>f</w:t>
      </w:r>
      <w:r w:rsidR="00F14C9B">
        <w:t xml:space="preserve"> </w:t>
      </w:r>
      <w:r>
        <w:t>|/</w:t>
      </w:r>
      <w:r w:rsidRPr="00402DBA">
        <w:rPr>
          <w:i/>
          <w:iCs/>
        </w:rPr>
        <w:t>c</w:t>
      </w:r>
      <w:r>
        <w:t xml:space="preserve">. </w:t>
      </w:r>
    </w:p>
    <w:p w14:paraId="7837CDFF" w14:textId="3B224CCA" w:rsidR="00F61E97" w:rsidRDefault="00FD2FA8" w:rsidP="00FD2FA8">
      <w:pPr>
        <w:pStyle w:val="BodyText1"/>
        <w:spacing w:after="80"/>
      </w:pPr>
      <w:r>
        <w:t xml:space="preserve">This is illustrated in Figure </w:t>
      </w:r>
      <w:r w:rsidR="00D945B6">
        <w:t>2</w:t>
      </w:r>
      <w:r>
        <w:t xml:space="preserve">. </w:t>
      </w:r>
      <w:r w:rsidR="00937842">
        <w:t>The initial N wave is perceived as</w:t>
      </w:r>
      <w:r w:rsidR="00626A0B">
        <w:t xml:space="preserve"> a WM wave with</w:t>
      </w:r>
      <w:r w:rsidR="00937842">
        <w:t xml:space="preserve"> </w:t>
      </w:r>
      <w:r w:rsidR="00ED1331">
        <w:t>positive and negative portions of a sine wave</w:t>
      </w:r>
      <w:r w:rsidR="00134940">
        <w:t xml:space="preserve">, separated by </w:t>
      </w:r>
      <w:r w:rsidR="00235428">
        <w:t>a line segment.</w:t>
      </w:r>
    </w:p>
    <w:p w14:paraId="2DE8A7AB" w14:textId="79EA7B3B" w:rsidR="0036286E" w:rsidRDefault="0036286E" w:rsidP="00FD2FA8">
      <w:pPr>
        <w:pStyle w:val="BodyText1"/>
        <w:spacing w:after="80"/>
      </w:pPr>
      <w:r>
        <w:t>N waves are created along the channel</w:t>
      </w:r>
      <w:r w:rsidR="00F466D3">
        <w:t xml:space="preserve"> (every </w:t>
      </w:r>
      <w:r w:rsidR="001835A2">
        <w:t>3 m in [5]), and summed to produce the acoustic signal.</w:t>
      </w:r>
    </w:p>
    <w:p w14:paraId="3CA0DA2A" w14:textId="7B23DE93" w:rsidR="007F2F0D" w:rsidRDefault="00402DBA" w:rsidP="00402DBA">
      <w:pPr>
        <w:pStyle w:val="BodyText1"/>
      </w:pPr>
      <w:r w:rsidRPr="00A05EA0">
        <w:rPr>
          <w:b/>
          <w:bCs/>
        </w:rPr>
        <w:t>Atmospheric refraction</w:t>
      </w:r>
      <w:r>
        <w:t xml:space="preserve">: The flight time for each WM-wave needs to account for atmospheric refraction, which changes the length of the waves and alters their flight path from linear to curved. </w:t>
      </w:r>
      <w:r w:rsidR="001361FD">
        <w:t xml:space="preserve">For N-wave number </w:t>
      </w:r>
      <w:r w:rsidR="001361FD">
        <w:rPr>
          <w:i/>
          <w:iCs/>
        </w:rPr>
        <w:t>i</w:t>
      </w:r>
      <w:r w:rsidR="00401349">
        <w:t>, a</w:t>
      </w:r>
      <w:r>
        <w:t xml:space="preserve">s the </w:t>
      </w:r>
      <w:r w:rsidR="00401349">
        <w:t xml:space="preserve">distance to observer </w:t>
      </w:r>
      <w:r w:rsidR="00401349">
        <w:rPr>
          <w:i/>
          <w:iCs/>
        </w:rPr>
        <w:t>r</w:t>
      </w:r>
      <w:r w:rsidR="00401349" w:rsidRPr="007149B5">
        <w:rPr>
          <w:i/>
          <w:iCs/>
          <w:vertAlign w:val="subscript"/>
        </w:rPr>
        <w:t>i</w:t>
      </w:r>
      <w:r w:rsidR="00401349">
        <w:rPr>
          <w:i/>
          <w:iCs/>
        </w:rPr>
        <w:t xml:space="preserve"> </w:t>
      </w:r>
      <w:r w:rsidR="00401349">
        <w:t>increases</w:t>
      </w:r>
      <w:r>
        <w:t xml:space="preserve">, the </w:t>
      </w:r>
      <w:r w:rsidR="004F0B95">
        <w:t>increased flight time gives</w:t>
      </w:r>
      <w:r>
        <w:t xml:space="preserve"> new values for </w:t>
      </w:r>
      <w:r w:rsidR="0060595F">
        <w:rPr>
          <w:rFonts w:ascii="Symbol" w:hAnsi="Symbol"/>
          <w:i/>
          <w:iCs/>
        </w:rPr>
        <w:t>y</w:t>
      </w:r>
      <w:r>
        <w:t xml:space="preserve"> and </w:t>
      </w:r>
      <w:r w:rsidRPr="0060595F">
        <w:rPr>
          <w:i/>
          <w:iCs/>
        </w:rPr>
        <w:t>B</w:t>
      </w:r>
      <w:r>
        <w:t xml:space="preserve"> when computing the WM-wave</w:t>
      </w:r>
      <w:r w:rsidR="00524DE1">
        <w:t xml:space="preserve">, shown in Eq. </w:t>
      </w:r>
      <w:r w:rsidR="001F2378">
        <w:t>3</w:t>
      </w:r>
      <w:r>
        <w:t>:</w:t>
      </w:r>
    </w:p>
    <w:p w14:paraId="6547971E" w14:textId="38ACD946" w:rsidR="00EF1BCC" w:rsidRPr="00EF1BCC" w:rsidRDefault="00785E37" w:rsidP="009D1BD8">
      <w:pPr>
        <w:pStyle w:val="Equation"/>
        <w:tabs>
          <w:tab w:val="clear" w:pos="4253"/>
          <w:tab w:val="left" w:pos="567"/>
        </w:tabs>
        <w:spacing w:after="0"/>
        <w:ind w:left="0"/>
        <w:jc w:val="left"/>
        <w:rPr>
          <w:rFonts w:ascii="Times New Roman" w:hAnsi="Times New Roman"/>
          <w:iCs/>
          <w:sz w:val="18"/>
          <w:szCs w:val="18"/>
        </w:rPr>
      </w:pPr>
      <m:oMathPara>
        <m:oMath>
          <m:sSub>
            <m:sSubPr>
              <m:ctrlPr>
                <w:rPr>
                  <w:rFonts w:ascii="Cambria Math" w:hAnsi="Cambria Math"/>
                  <w:iCs/>
                  <w:sz w:val="18"/>
                  <w:szCs w:val="18"/>
                </w:rPr>
              </m:ctrlPr>
            </m:sSubPr>
            <m:e>
              <m:r>
                <m:rPr>
                  <m:sty m:val="p"/>
                </m:rPr>
                <w:rPr>
                  <w:rFonts w:ascii="Cambria Math" w:hAnsi="Cambria Math"/>
                  <w:sz w:val="18"/>
                  <w:szCs w:val="18"/>
                </w:rPr>
                <m:t>ψ</m:t>
              </m:r>
            </m:e>
            <m:sub>
              <m:r>
                <m:rPr>
                  <m:sty m:val="p"/>
                </m:rPr>
                <w:rPr>
                  <w:rFonts w:ascii="Cambria Math" w:hAnsi="Cambria Math"/>
                  <w:sz w:val="18"/>
                  <w:szCs w:val="18"/>
                </w:rPr>
                <m:t>i</m:t>
              </m:r>
            </m:sub>
          </m:sSub>
          <m:r>
            <m:rPr>
              <m:sty m:val="p"/>
            </m:rPr>
            <w:rPr>
              <w:rFonts w:ascii="Cambria Math" w:hAnsi="Cambria Math"/>
              <w:sz w:val="18"/>
              <w:szCs w:val="18"/>
            </w:rPr>
            <m:t>=</m:t>
          </m:r>
          <m:sSup>
            <m:sSupPr>
              <m:ctrlPr>
                <w:rPr>
                  <w:rFonts w:ascii="Cambria Math" w:hAnsi="Cambria Math"/>
                  <w:iCs/>
                  <w:sz w:val="18"/>
                  <w:szCs w:val="18"/>
                </w:rPr>
              </m:ctrlPr>
            </m:sSupPr>
            <m:e>
              <m:r>
                <w:rPr>
                  <w:rFonts w:ascii="Cambria Math" w:hAnsi="Cambria Math"/>
                  <w:sz w:val="18"/>
                  <w:szCs w:val="18"/>
                </w:rPr>
                <m:t>k</m:t>
              </m:r>
            </m:e>
            <m:sup>
              <m:r>
                <w:rPr>
                  <w:rFonts w:ascii="Cambria Math" w:hAnsi="Cambria Math"/>
                  <w:sz w:val="18"/>
                  <w:szCs w:val="18"/>
                </w:rPr>
                <m:t>1/2</m:t>
              </m:r>
            </m:sup>
          </m:sSup>
          <m:r>
            <m:rPr>
              <m:sty m:val="p"/>
            </m:rPr>
            <w:rPr>
              <w:rFonts w:ascii="Cambria Math" w:hAnsi="Cambria Math"/>
              <w:sz w:val="18"/>
              <w:szCs w:val="18"/>
            </w:rPr>
            <m:t>ψ,</m:t>
          </m:r>
          <m:sSub>
            <m:sSubPr>
              <m:ctrlPr>
                <w:rPr>
                  <w:rFonts w:ascii="Cambria Math" w:hAnsi="Cambria Math"/>
                  <w:iCs/>
                  <w:sz w:val="18"/>
                  <w:szCs w:val="18"/>
                </w:rPr>
              </m:ctrlPr>
            </m:sSubPr>
            <m:e>
              <m:r>
                <w:rPr>
                  <w:rFonts w:ascii="Cambria Math" w:hAnsi="Cambria Math"/>
                  <w:sz w:val="18"/>
                  <w:szCs w:val="18"/>
                </w:rPr>
                <m:t>B</m:t>
              </m:r>
            </m:e>
            <m:sub>
              <m:r>
                <m:rPr>
                  <m:sty m:val="p"/>
                </m:rP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kB</m:t>
          </m:r>
        </m:oMath>
      </m:oMathPara>
    </w:p>
    <w:p w14:paraId="4C5B3623" w14:textId="18C7EEEE" w:rsidR="00B6440C" w:rsidRPr="008920E5" w:rsidRDefault="00CA52AE" w:rsidP="000D138D">
      <w:pPr>
        <w:pStyle w:val="Equation"/>
        <w:tabs>
          <w:tab w:val="clear" w:pos="4253"/>
          <w:tab w:val="left" w:pos="567"/>
        </w:tabs>
        <w:ind w:left="0"/>
        <w:jc w:val="left"/>
        <w:rPr>
          <w:rFonts w:ascii="Times New Roman" w:hAnsi="Times New Roman"/>
          <w:sz w:val="18"/>
          <w:szCs w:val="18"/>
        </w:rPr>
      </w:pPr>
      <m:oMath>
        <m:r>
          <m:rPr>
            <m:sty m:val="p"/>
          </m:rPr>
          <w:rPr>
            <w:rFonts w:ascii="Cambria Math" w:hAnsi="Cambria Math"/>
            <w:sz w:val="18"/>
            <w:szCs w:val="18"/>
          </w:rPr>
          <m:t>Where</m:t>
        </m:r>
        <m:r>
          <w:rPr>
            <w:rFonts w:ascii="Cambria Math" w:hAnsi="Cambria Math"/>
            <w:sz w:val="18"/>
            <w:szCs w:val="18"/>
          </w:rPr>
          <m:t xml:space="preserve"> k=ln(1000/10)/ ln(</m:t>
        </m:r>
        <m:sSub>
          <m:sSubPr>
            <m:ctrlPr>
              <w:rPr>
                <w:rFonts w:ascii="Cambria Math" w:hAnsi="Cambria Math"/>
                <w:i/>
                <w:sz w:val="18"/>
                <w:szCs w:val="18"/>
              </w:rPr>
            </m:ctrlPr>
          </m:sSubPr>
          <m:e>
            <m:r>
              <m:rPr>
                <m:sty m:val="p"/>
              </m:rPr>
              <w:rPr>
                <w:rFonts w:ascii="Cambria Math" w:hAnsi="Cambria Math"/>
                <w:sz w:val="18"/>
                <w:szCs w:val="18"/>
              </w:rPr>
              <m:t>r</m:t>
            </m:r>
          </m:e>
          <m:sub>
            <m:r>
              <w:rPr>
                <w:rFonts w:ascii="Cambria Math" w:hAnsi="Cambria Math"/>
                <w:sz w:val="18"/>
                <w:szCs w:val="18"/>
              </w:rPr>
              <m:t>i</m:t>
            </m:r>
          </m:sub>
        </m:sSub>
        <m:r>
          <w:rPr>
            <w:rFonts w:ascii="Cambria Math" w:hAnsi="Cambria Math"/>
            <w:sz w:val="18"/>
            <w:szCs w:val="18"/>
          </w:rPr>
          <m:t>/10)</m:t>
        </m:r>
      </m:oMath>
      <w:r w:rsidR="00EF1BCC">
        <w:rPr>
          <w:sz w:val="18"/>
          <w:szCs w:val="18"/>
        </w:rPr>
        <w:tab/>
      </w:r>
      <w:r w:rsidR="00C10BE8">
        <w:rPr>
          <w:sz w:val="18"/>
          <w:szCs w:val="18"/>
        </w:rPr>
        <w:tab/>
      </w:r>
      <w:r w:rsidR="00B6440C" w:rsidRPr="000003BA">
        <w:rPr>
          <w:sz w:val="18"/>
          <w:szCs w:val="18"/>
        </w:rPr>
        <w:t>(</w:t>
      </w:r>
      <w:r w:rsidR="00B6440C" w:rsidRPr="000003BA">
        <w:rPr>
          <w:sz w:val="18"/>
          <w:szCs w:val="18"/>
        </w:rPr>
        <w:fldChar w:fldCharType="begin"/>
      </w:r>
      <w:r w:rsidR="00B6440C" w:rsidRPr="000003BA">
        <w:rPr>
          <w:sz w:val="18"/>
          <w:szCs w:val="18"/>
        </w:rPr>
        <w:instrText xml:space="preserve"> SEQ Equation \* ARABIC </w:instrText>
      </w:r>
      <w:r w:rsidR="00B6440C" w:rsidRPr="000003BA">
        <w:rPr>
          <w:sz w:val="18"/>
          <w:szCs w:val="18"/>
        </w:rPr>
        <w:fldChar w:fldCharType="separate"/>
      </w:r>
      <w:r w:rsidR="009D1BD8">
        <w:rPr>
          <w:noProof/>
          <w:sz w:val="18"/>
          <w:szCs w:val="18"/>
        </w:rPr>
        <w:t>3</w:t>
      </w:r>
      <w:r w:rsidR="00B6440C" w:rsidRPr="000003BA">
        <w:rPr>
          <w:sz w:val="18"/>
          <w:szCs w:val="18"/>
        </w:rPr>
        <w:fldChar w:fldCharType="end"/>
      </w:r>
      <w:r w:rsidR="00B6440C" w:rsidRPr="000003BA">
        <w:rPr>
          <w:sz w:val="18"/>
          <w:szCs w:val="18"/>
        </w:rPr>
        <w:t>)</w:t>
      </w:r>
    </w:p>
    <w:p w14:paraId="787E1FE6" w14:textId="79197DA3" w:rsidR="007F2F0D" w:rsidRDefault="007F2F0D" w:rsidP="00767549">
      <w:pPr>
        <w:pStyle w:val="BodyText1"/>
        <w:spacing w:after="60"/>
      </w:pPr>
      <w:r>
        <w:t xml:space="preserve">So as distance increases, </w:t>
      </w:r>
      <w:r w:rsidRPr="0060680A">
        <w:rPr>
          <w:i/>
          <w:iCs/>
        </w:rPr>
        <w:t>k</w:t>
      </w:r>
      <w:r>
        <w:t xml:space="preserve"> decreases. Hence, amplitude and duration decrease compared to what they would have been. This effect was modeled in </w:t>
      </w:r>
      <w:r w:rsidR="006A3144">
        <w:t>[12,5]</w:t>
      </w:r>
      <w:r>
        <w:t>, but not in other WM wave models.</w:t>
      </w:r>
    </w:p>
    <w:p w14:paraId="7D240512" w14:textId="6F2F132E" w:rsidR="007F2F0D" w:rsidRPr="0070403B" w:rsidRDefault="007F2F0D" w:rsidP="00015636">
      <w:pPr>
        <w:pStyle w:val="BodyText1"/>
        <w:spacing w:after="60"/>
      </w:pPr>
      <w:r w:rsidRPr="00C86FD5">
        <w:rPr>
          <w:b/>
          <w:bCs/>
        </w:rPr>
        <w:t>Multistrike</w:t>
      </w:r>
      <w:r>
        <w:t>: a lightning flash consists of several successive strokes, of order 60 ms apart in time, along the same tortuous channel. Thus there is a superposition of single-stroke thunder signatures with appropriate time delays. This is rendered by simply passing the summed WM waves through an FIR filter.</w:t>
      </w:r>
    </w:p>
    <w:p w14:paraId="79AF3DF8" w14:textId="3EE02B1D" w:rsidR="007E4E2B" w:rsidRDefault="000E49FD" w:rsidP="00722194">
      <w:pPr>
        <w:pStyle w:val="Heading2"/>
      </w:pPr>
      <w:r>
        <w:t xml:space="preserve"> </w:t>
      </w:r>
      <w:r w:rsidR="001760F2">
        <w:t>Brode pulse physical models</w:t>
      </w:r>
    </w:p>
    <w:p w14:paraId="051881BF" w14:textId="103A0BF2" w:rsidR="001760F2" w:rsidRPr="001760F2" w:rsidRDefault="001760F2" w:rsidP="007A4B7A">
      <w:pPr>
        <w:spacing w:before="80" w:after="80"/>
        <w:jc w:val="both"/>
        <w:rPr>
          <w:lang w:val="en-US"/>
        </w:rPr>
      </w:pPr>
      <w:r w:rsidRPr="001760F2">
        <w:rPr>
          <w:lang w:val="en-US"/>
        </w:rPr>
        <w:t xml:space="preserve">A quite different approach to physical modeling of thunder was taken in </w:t>
      </w:r>
      <w:r w:rsidR="006A3144">
        <w:rPr>
          <w:lang w:val="en-US"/>
        </w:rPr>
        <w:t>[10]</w:t>
      </w:r>
      <w:r w:rsidRPr="001760F2">
        <w:rPr>
          <w:lang w:val="en-US"/>
        </w:rPr>
        <w:t>. Here, lightning was approximated as straight lines with a random length of 5 to 70 meters. The lines zig-zag with a random variation of about 16 degrees between each line, and a small statistical deviation in the vertical direction. This generates segments of average 45 m length. It then adds micro-/mesotortuosity (small randomness between the macrotortuos segments). Branching of the lightning and the in-cloud crown of lightning was also simulated.</w:t>
      </w:r>
    </w:p>
    <w:p w14:paraId="36541CB1" w14:textId="3B8EBC61" w:rsidR="006326FF" w:rsidRDefault="001760F2" w:rsidP="00AA1608">
      <w:pPr>
        <w:spacing w:before="80" w:after="80"/>
        <w:jc w:val="both"/>
        <w:rPr>
          <w:lang w:val="en-US"/>
        </w:rPr>
      </w:pPr>
      <w:r w:rsidRPr="001760F2">
        <w:rPr>
          <w:lang w:val="en-US"/>
        </w:rPr>
        <w:t xml:space="preserve">Lightning channels were generated based on the statistics given by </w:t>
      </w:r>
      <w:r w:rsidR="006A3144">
        <w:rPr>
          <w:lang w:val="en-US"/>
        </w:rPr>
        <w:t>[2]</w:t>
      </w:r>
      <w:r w:rsidRPr="001760F2">
        <w:rPr>
          <w:lang w:val="en-US"/>
        </w:rPr>
        <w:t>. Lightning is divided into multiple small segments, each modeled as a separate spherical sound source</w:t>
      </w:r>
      <w:r w:rsidR="004B4EB6">
        <w:rPr>
          <w:lang w:val="en-US"/>
        </w:rPr>
        <w:t xml:space="preserve"> emitting a Brode pulse</w:t>
      </w:r>
      <w:r w:rsidR="00FB50FA">
        <w:rPr>
          <w:lang w:val="en-US"/>
        </w:rPr>
        <w:t xml:space="preserve"> [</w:t>
      </w:r>
      <w:r w:rsidR="00767549">
        <w:rPr>
          <w:lang w:val="en-US"/>
        </w:rPr>
        <w:t>18</w:t>
      </w:r>
      <w:r w:rsidR="00FB50FA">
        <w:rPr>
          <w:lang w:val="en-US"/>
        </w:rPr>
        <w:t>]</w:t>
      </w:r>
      <w:r w:rsidR="00971C28">
        <w:rPr>
          <w:lang w:val="en-US"/>
        </w:rPr>
        <w:t>,</w:t>
      </w:r>
      <w:r w:rsidR="00971C28" w:rsidRPr="00971C28">
        <w:rPr>
          <w:lang w:val="en-US"/>
        </w:rPr>
        <w:t xml:space="preserve"> </w:t>
      </w:r>
      <w:r w:rsidR="00971C28" w:rsidRPr="001760F2">
        <w:rPr>
          <w:lang w:val="en-US"/>
        </w:rPr>
        <w:t xml:space="preserve">shown in </w:t>
      </w:r>
      <w:r w:rsidR="00971C28">
        <w:rPr>
          <w:lang w:val="en-US"/>
        </w:rPr>
        <w:fldChar w:fldCharType="begin"/>
      </w:r>
      <w:r w:rsidR="00971C28">
        <w:rPr>
          <w:lang w:val="en-US"/>
        </w:rPr>
        <w:instrText xml:space="preserve"> REF _Ref71285880 \h </w:instrText>
      </w:r>
      <w:r w:rsidR="00971C28">
        <w:rPr>
          <w:lang w:val="en-US"/>
        </w:rPr>
      </w:r>
      <w:r w:rsidR="00971C28">
        <w:rPr>
          <w:lang w:val="en-US"/>
        </w:rPr>
        <w:fldChar w:fldCharType="separate"/>
      </w:r>
      <w:r w:rsidR="007024FC">
        <w:t xml:space="preserve">Figure </w:t>
      </w:r>
      <w:r w:rsidR="007024FC">
        <w:rPr>
          <w:noProof/>
        </w:rPr>
        <w:t>2</w:t>
      </w:r>
      <w:r w:rsidR="00971C28">
        <w:rPr>
          <w:lang w:val="en-US"/>
        </w:rPr>
        <w:fldChar w:fldCharType="end"/>
      </w:r>
      <w:r w:rsidR="00093741">
        <w:rPr>
          <w:lang w:val="en-US"/>
        </w:rPr>
        <w:t>,</w:t>
      </w:r>
      <w:r w:rsidR="00971C28">
        <w:rPr>
          <w:lang w:val="en-US"/>
        </w:rPr>
        <w:t xml:space="preserve"> where the </w:t>
      </w:r>
      <w:r w:rsidR="00044542">
        <w:rPr>
          <w:lang w:val="en-US"/>
        </w:rPr>
        <w:t>sharp wavefront</w:t>
      </w:r>
      <w:r w:rsidR="001D483E">
        <w:rPr>
          <w:lang w:val="en-US"/>
        </w:rPr>
        <w:t xml:space="preserve"> reaches the listener first</w:t>
      </w:r>
      <w:r w:rsidRPr="001760F2">
        <w:rPr>
          <w:lang w:val="en-US"/>
        </w:rPr>
        <w:t xml:space="preserve">. The shape of </w:t>
      </w:r>
      <w:r w:rsidR="0003500A">
        <w:rPr>
          <w:lang w:val="en-US"/>
        </w:rPr>
        <w:t xml:space="preserve">such </w:t>
      </w:r>
      <w:r w:rsidRPr="001760F2">
        <w:rPr>
          <w:lang w:val="en-US"/>
        </w:rPr>
        <w:t>a pulse</w:t>
      </w:r>
      <w:r w:rsidR="00093741">
        <w:rPr>
          <w:lang w:val="en-US"/>
        </w:rPr>
        <w:t xml:space="preserve"> </w:t>
      </w:r>
      <w:r w:rsidRPr="001760F2">
        <w:rPr>
          <w:lang w:val="en-US"/>
        </w:rPr>
        <w:t xml:space="preserve">is given by Eq. </w:t>
      </w:r>
      <w:r w:rsidR="008D0731">
        <w:rPr>
          <w:lang w:val="en-US"/>
        </w:rPr>
        <w:t>4</w:t>
      </w:r>
      <w:r w:rsidR="00067D53">
        <w:rPr>
          <w:lang w:val="en-US"/>
        </w:rPr>
        <w:t>.</w:t>
      </w:r>
    </w:p>
    <w:p w14:paraId="4107DC75" w14:textId="77777777" w:rsidR="0096009D" w:rsidRPr="00A37342" w:rsidRDefault="0096009D" w:rsidP="0096009D">
      <w:pPr>
        <w:spacing w:before="60" w:after="60"/>
        <w:jc w:val="both"/>
        <w:rPr>
          <w:sz w:val="18"/>
          <w:szCs w:val="18"/>
          <w:lang w:val="en-US"/>
        </w:rPr>
      </w:pPr>
      <w:r w:rsidRPr="00A37342">
        <w:rPr>
          <w:i/>
          <w:iCs/>
          <w:sz w:val="18"/>
          <w:szCs w:val="18"/>
          <w:lang w:val="en-US"/>
        </w:rPr>
        <w:t>y</w:t>
      </w:r>
      <w:r w:rsidRPr="00A37342">
        <w:rPr>
          <w:sz w:val="18"/>
          <w:szCs w:val="18"/>
          <w:lang w:val="en-US"/>
        </w:rPr>
        <w:t>=</w:t>
      </w:r>
      <w:r>
        <w:rPr>
          <w:sz w:val="18"/>
          <w:szCs w:val="18"/>
          <w:lang w:val="en-US"/>
        </w:rPr>
        <w:t xml:space="preserve"> </w:t>
      </w:r>
      <w:r w:rsidRPr="00A37342">
        <w:rPr>
          <w:sz w:val="18"/>
          <w:szCs w:val="18"/>
          <w:lang w:val="en-US"/>
        </w:rPr>
        <w:t>-0.0279</w:t>
      </w:r>
      <w:r w:rsidRPr="00A37342">
        <w:rPr>
          <w:i/>
          <w:iCs/>
          <w:sz w:val="18"/>
          <w:szCs w:val="18"/>
          <w:lang w:val="en-US"/>
        </w:rPr>
        <w:t>x</w:t>
      </w:r>
      <w:r>
        <w:rPr>
          <w:i/>
          <w:iCs/>
          <w:sz w:val="18"/>
          <w:szCs w:val="18"/>
          <w:lang w:val="en-US"/>
        </w:rPr>
        <w:t xml:space="preserve"> </w:t>
      </w:r>
      <w:r w:rsidRPr="00A37342">
        <w:rPr>
          <w:sz w:val="18"/>
          <w:szCs w:val="18"/>
          <w:lang w:val="en-US"/>
        </w:rPr>
        <w:t>-0.376</w:t>
      </w:r>
      <w:r w:rsidRPr="00A37342">
        <w:rPr>
          <w:i/>
          <w:iCs/>
          <w:sz w:val="18"/>
          <w:szCs w:val="18"/>
          <w:lang w:val="en-US"/>
        </w:rPr>
        <w:t>x</w:t>
      </w:r>
      <w:r w:rsidRPr="00A37342">
        <w:rPr>
          <w:sz w:val="18"/>
          <w:szCs w:val="18"/>
          <w:vertAlign w:val="superscript"/>
          <w:lang w:val="en-US"/>
        </w:rPr>
        <w:t>2</w:t>
      </w:r>
      <w:r>
        <w:rPr>
          <w:sz w:val="18"/>
          <w:szCs w:val="18"/>
          <w:vertAlign w:val="superscript"/>
          <w:lang w:val="en-US"/>
        </w:rPr>
        <w:t xml:space="preserve"> </w:t>
      </w:r>
      <w:r w:rsidRPr="00A37342">
        <w:rPr>
          <w:sz w:val="18"/>
          <w:szCs w:val="18"/>
          <w:lang w:val="en-US"/>
        </w:rPr>
        <w:t>-0.485</w:t>
      </w:r>
      <w:r w:rsidRPr="00A37342">
        <w:rPr>
          <w:i/>
          <w:iCs/>
          <w:sz w:val="18"/>
          <w:szCs w:val="18"/>
          <w:lang w:val="en-US"/>
        </w:rPr>
        <w:t>x</w:t>
      </w:r>
      <w:r w:rsidRPr="00A37342">
        <w:rPr>
          <w:sz w:val="18"/>
          <w:szCs w:val="18"/>
          <w:vertAlign w:val="superscript"/>
          <w:lang w:val="en-US"/>
        </w:rPr>
        <w:t>3</w:t>
      </w:r>
      <w:r>
        <w:rPr>
          <w:sz w:val="18"/>
          <w:szCs w:val="18"/>
          <w:vertAlign w:val="superscript"/>
          <w:lang w:val="en-US"/>
        </w:rPr>
        <w:t xml:space="preserve"> </w:t>
      </w:r>
      <w:r w:rsidRPr="00A37342">
        <w:rPr>
          <w:sz w:val="18"/>
          <w:szCs w:val="18"/>
          <w:lang w:val="en-US"/>
        </w:rPr>
        <w:t>+0.596</w:t>
      </w:r>
      <w:r w:rsidRPr="00A37342">
        <w:rPr>
          <w:i/>
          <w:iCs/>
          <w:sz w:val="18"/>
          <w:szCs w:val="18"/>
          <w:lang w:val="en-US"/>
        </w:rPr>
        <w:t>x</w:t>
      </w:r>
      <w:r w:rsidRPr="00A37342">
        <w:rPr>
          <w:sz w:val="18"/>
          <w:szCs w:val="18"/>
          <w:vertAlign w:val="superscript"/>
          <w:lang w:val="en-US"/>
        </w:rPr>
        <w:t>4</w:t>
      </w:r>
      <w:r>
        <w:rPr>
          <w:sz w:val="18"/>
          <w:szCs w:val="18"/>
          <w:vertAlign w:val="superscript"/>
          <w:lang w:val="en-US"/>
        </w:rPr>
        <w:t xml:space="preserve"> </w:t>
      </w:r>
      <w:r w:rsidRPr="00A37342">
        <w:rPr>
          <w:sz w:val="18"/>
          <w:szCs w:val="18"/>
          <w:lang w:val="en-US"/>
        </w:rPr>
        <w:t>-0.1259</w:t>
      </w:r>
      <w:r w:rsidRPr="00A37342">
        <w:rPr>
          <w:i/>
          <w:iCs/>
          <w:sz w:val="18"/>
          <w:szCs w:val="18"/>
          <w:lang w:val="en-US"/>
        </w:rPr>
        <w:t>x</w:t>
      </w:r>
      <w:r w:rsidRPr="00A37342">
        <w:rPr>
          <w:sz w:val="18"/>
          <w:szCs w:val="18"/>
          <w:vertAlign w:val="superscript"/>
          <w:lang w:val="en-US"/>
        </w:rPr>
        <w:t>5</w:t>
      </w:r>
      <w:r>
        <w:rPr>
          <w:sz w:val="18"/>
          <w:szCs w:val="18"/>
          <w:vertAlign w:val="superscript"/>
          <w:lang w:val="en-US"/>
        </w:rPr>
        <w:tab/>
        <w:t xml:space="preserve">   </w:t>
      </w:r>
      <w:r w:rsidRPr="000003BA">
        <w:rPr>
          <w:sz w:val="18"/>
          <w:szCs w:val="18"/>
        </w:rPr>
        <w:t>(</w:t>
      </w:r>
      <w:r w:rsidRPr="000003BA">
        <w:rPr>
          <w:sz w:val="18"/>
          <w:szCs w:val="18"/>
        </w:rPr>
        <w:fldChar w:fldCharType="begin"/>
      </w:r>
      <w:r w:rsidRPr="000003BA">
        <w:rPr>
          <w:sz w:val="18"/>
          <w:szCs w:val="18"/>
        </w:rPr>
        <w:instrText xml:space="preserve"> SEQ Equation \* ARABIC </w:instrText>
      </w:r>
      <w:r w:rsidRPr="000003BA">
        <w:rPr>
          <w:sz w:val="18"/>
          <w:szCs w:val="18"/>
        </w:rPr>
        <w:fldChar w:fldCharType="separate"/>
      </w:r>
      <w:r>
        <w:rPr>
          <w:noProof/>
          <w:sz w:val="18"/>
          <w:szCs w:val="18"/>
        </w:rPr>
        <w:t>4</w:t>
      </w:r>
      <w:r w:rsidRPr="000003BA">
        <w:rPr>
          <w:sz w:val="18"/>
          <w:szCs w:val="18"/>
        </w:rPr>
        <w:fldChar w:fldCharType="end"/>
      </w:r>
      <w:r w:rsidRPr="000003BA">
        <w:rPr>
          <w:sz w:val="18"/>
          <w:szCs w:val="18"/>
        </w:rPr>
        <w:t>)</w:t>
      </w:r>
    </w:p>
    <w:p w14:paraId="65A153E3" w14:textId="77777777" w:rsidR="0096009D" w:rsidRDefault="0096009D" w:rsidP="00764AAE">
      <w:pPr>
        <w:jc w:val="both"/>
      </w:pPr>
      <w:r>
        <w:rPr>
          <w:lang w:val="en-US"/>
        </w:rPr>
        <w:t xml:space="preserve">Just as with the WM waves, this wave evolves over time. </w:t>
      </w:r>
      <w:r w:rsidRPr="00DA21EE">
        <w:t xml:space="preserve">The length of the positive-pressure pulse at the ground, </w:t>
      </w:r>
      <w:r w:rsidRPr="000003BA">
        <w:rPr>
          <w:i/>
          <w:iCs/>
        </w:rPr>
        <w:t>L</w:t>
      </w:r>
      <w:r w:rsidRPr="00DA21EE">
        <w:t xml:space="preserve">, is </w:t>
      </w:r>
      <w:r>
        <w:t xml:space="preserve">given in Eq. 6. </w:t>
      </w:r>
    </w:p>
    <w:p w14:paraId="791C0E11" w14:textId="77777777" w:rsidR="0096009D" w:rsidRPr="00E458F4" w:rsidRDefault="0096009D" w:rsidP="0096009D">
      <w:pPr>
        <w:pStyle w:val="Equation"/>
        <w:tabs>
          <w:tab w:val="clear" w:pos="567"/>
          <w:tab w:val="clear" w:pos="4253"/>
          <w:tab w:val="center" w:leader="dot" w:pos="142"/>
          <w:tab w:val="left" w:pos="3969"/>
        </w:tabs>
        <w:ind w:left="-142"/>
        <w:rPr>
          <w:sz w:val="18"/>
          <w:szCs w:val="18"/>
        </w:rPr>
      </w:pPr>
      <m:oMath>
        <m:r>
          <w:rPr>
            <w:rFonts w:ascii="Cambria Math" w:hAnsi="Cambria Math"/>
            <w:sz w:val="18"/>
            <w:szCs w:val="18"/>
          </w:rPr>
          <m:t>L</m:t>
        </m:r>
        <m:r>
          <w:rPr>
            <w:rFonts w:ascii="Cambria Math"/>
            <w:sz w:val="18"/>
            <w:szCs w:val="18"/>
          </w:rPr>
          <m:t>=</m:t>
        </m:r>
        <m:r>
          <w:rPr>
            <w:rFonts w:ascii="Cambria Math" w:hAnsi="Cambria Math"/>
            <w:sz w:val="18"/>
            <w:szCs w:val="18"/>
          </w:rPr>
          <m:t>R</m:t>
        </m:r>
        <m:r>
          <w:rPr>
            <w:rFonts w:ascii="Cambria Math"/>
            <w:sz w:val="18"/>
            <w:szCs w:val="18"/>
          </w:rPr>
          <m:t xml:space="preserve"> [0.386+0.147(</m:t>
        </m:r>
        <m:func>
          <m:funcPr>
            <m:ctrlPr>
              <w:rPr>
                <w:rFonts w:ascii="Cambria Math" w:hAnsi="Cambria Math"/>
                <w:sz w:val="18"/>
                <w:szCs w:val="18"/>
              </w:rPr>
            </m:ctrlPr>
          </m:funcPr>
          <m:fName>
            <m:r>
              <m:rPr>
                <m:sty m:val="p"/>
              </m:rPr>
              <w:rPr>
                <w:rFonts w:ascii="Cambria Math"/>
                <w:sz w:val="18"/>
                <w:szCs w:val="18"/>
              </w:rPr>
              <m:t>ln</m:t>
            </m:r>
            <m:ctrlPr>
              <w:rPr>
                <w:rFonts w:ascii="Cambria Math" w:hAnsi="Cambria Math"/>
                <w:i/>
                <w:sz w:val="18"/>
                <w:szCs w:val="18"/>
              </w:rPr>
            </m:ctrlPr>
          </m:fNa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H</m:t>
                    </m:r>
                  </m:num>
                  <m:den>
                    <m:r>
                      <w:rPr>
                        <w:rFonts w:ascii="Cambria Math"/>
                        <w:sz w:val="18"/>
                        <w:szCs w:val="18"/>
                      </w:rPr>
                      <m:t>10.46</m:t>
                    </m:r>
                    <m:r>
                      <w:rPr>
                        <w:rFonts w:ascii="Cambria Math" w:hAnsi="Cambria Math"/>
                        <w:sz w:val="18"/>
                        <w:szCs w:val="18"/>
                      </w:rPr>
                      <m:t>R</m:t>
                    </m:r>
                    <m:r>
                      <m:rPr>
                        <m:sty m:val="p"/>
                      </m:rPr>
                      <w:rPr>
                        <w:rFonts w:ascii="Cambria Math" w:hAnsi="Cambria Math"/>
                        <w:sz w:val="18"/>
                        <w:szCs w:val="18"/>
                      </w:rPr>
                      <m:t>cos</m:t>
                    </m:r>
                    <m:r>
                      <w:rPr>
                        <w:rFonts w:ascii="Cambria Math" w:hAnsi="Cambria Math"/>
                        <w:sz w:val="18"/>
                        <w:szCs w:val="18"/>
                      </w:rPr>
                      <m:t>θ</m:t>
                    </m:r>
                  </m:den>
                </m:f>
              </m:e>
            </m:d>
          </m:e>
        </m:func>
        <m:r>
          <w:rPr>
            <w:rFonts w:ascii="Cambria Math"/>
            <w:sz w:val="18"/>
            <w:szCs w:val="18"/>
          </w:rPr>
          <m:t>-</m:t>
        </m:r>
        <m:f>
          <m:fPr>
            <m:ctrlPr>
              <w:rPr>
                <w:rFonts w:ascii="Cambria Math" w:hAnsi="Cambria Math"/>
                <w:i/>
                <w:sz w:val="18"/>
                <w:szCs w:val="18"/>
              </w:rPr>
            </m:ctrlPr>
          </m:fPr>
          <m:num>
            <m:r>
              <w:rPr>
                <w:rFonts w:ascii="Cambria Math" w:hAnsi="Cambria Math"/>
                <w:sz w:val="18"/>
                <w:szCs w:val="18"/>
              </w:rPr>
              <m:t>H</m:t>
            </m:r>
          </m:num>
          <m:den>
            <m:r>
              <w:rPr>
                <w:rFonts w:ascii="Cambria Math"/>
                <w:sz w:val="18"/>
                <w:szCs w:val="18"/>
              </w:rPr>
              <m:t>16,000</m:t>
            </m:r>
          </m:den>
        </m:f>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2/3</m:t>
            </m:r>
          </m:sup>
        </m:sSup>
      </m:oMath>
      <w:r w:rsidRPr="000003BA">
        <w:rPr>
          <w:sz w:val="18"/>
          <w:szCs w:val="18"/>
        </w:rPr>
        <w:t xml:space="preserve"> </w:t>
      </w:r>
      <w:r>
        <w:rPr>
          <w:sz w:val="18"/>
          <w:szCs w:val="18"/>
        </w:rPr>
        <w:t xml:space="preserve">     </w:t>
      </w:r>
      <w:r w:rsidRPr="000003BA">
        <w:rPr>
          <w:sz w:val="18"/>
          <w:szCs w:val="18"/>
        </w:rPr>
        <w:t>(</w:t>
      </w:r>
      <w:r w:rsidRPr="000003BA">
        <w:rPr>
          <w:sz w:val="18"/>
          <w:szCs w:val="18"/>
        </w:rPr>
        <w:fldChar w:fldCharType="begin"/>
      </w:r>
      <w:r w:rsidRPr="000003BA">
        <w:rPr>
          <w:sz w:val="18"/>
          <w:szCs w:val="18"/>
        </w:rPr>
        <w:instrText xml:space="preserve"> SEQ Equation \* ARABIC </w:instrText>
      </w:r>
      <w:r w:rsidRPr="000003BA">
        <w:rPr>
          <w:sz w:val="18"/>
          <w:szCs w:val="18"/>
        </w:rPr>
        <w:fldChar w:fldCharType="separate"/>
      </w:r>
      <w:r>
        <w:rPr>
          <w:noProof/>
          <w:sz w:val="18"/>
          <w:szCs w:val="18"/>
        </w:rPr>
        <w:t>6</w:t>
      </w:r>
      <w:r w:rsidRPr="000003BA">
        <w:rPr>
          <w:sz w:val="18"/>
          <w:szCs w:val="18"/>
        </w:rPr>
        <w:fldChar w:fldCharType="end"/>
      </w:r>
      <w:r w:rsidRPr="000003BA">
        <w:rPr>
          <w:sz w:val="18"/>
          <w:szCs w:val="18"/>
        </w:rPr>
        <w:t>)</w:t>
      </w:r>
    </w:p>
    <w:p w14:paraId="6DDDA4BC" w14:textId="409A0FCB" w:rsidR="0096009D" w:rsidRDefault="00CB7379" w:rsidP="00764AAE">
      <w:pPr>
        <w:spacing w:after="80"/>
        <w:jc w:val="both"/>
        <w:rPr>
          <w:lang w:val="en-US"/>
        </w:rPr>
      </w:pPr>
      <w:r>
        <w:rPr>
          <w:lang w:val="en-US"/>
        </w:rPr>
        <w:t xml:space="preserve">Where </w:t>
      </w:r>
      <w:r w:rsidRPr="00000C71">
        <w:rPr>
          <w:i/>
          <w:iCs/>
          <w:lang w:val="en-US"/>
        </w:rPr>
        <w:t>H</w:t>
      </w:r>
      <w:r>
        <w:rPr>
          <w:lang w:val="en-US"/>
        </w:rPr>
        <w:t xml:space="preserve"> is the height of the pulse source in meters, </w:t>
      </w:r>
      <w:r w:rsidRPr="00000C71">
        <w:rPr>
          <w:i/>
          <w:iCs/>
          <w:lang w:val="en-US"/>
        </w:rPr>
        <w:t>R</w:t>
      </w:r>
      <w:r>
        <w:rPr>
          <w:lang w:val="en-US"/>
        </w:rPr>
        <w:t xml:space="preserve"> is the initial radius of the pulse (typically 5 m) and </w:t>
      </w:r>
      <w:r w:rsidRPr="002A2832">
        <w:rPr>
          <w:rFonts w:ascii="Symbol" w:hAnsi="Symbol"/>
          <w:i/>
          <w:iCs/>
          <w:lang w:val="en-US"/>
        </w:rPr>
        <w:t>q</w:t>
      </w:r>
      <w:r>
        <w:rPr>
          <w:lang w:val="en-US"/>
        </w:rPr>
        <w:t xml:space="preserve">  is the angle between the vertical and the listener. </w:t>
      </w:r>
    </w:p>
    <w:p w14:paraId="06029DDB" w14:textId="38CEB299" w:rsidR="001760F2" w:rsidRDefault="00F56424" w:rsidP="00F56424">
      <w:pPr>
        <w:pStyle w:val="Equation"/>
        <w:tabs>
          <w:tab w:val="left" w:pos="3969"/>
        </w:tabs>
        <w:spacing w:after="0"/>
        <w:ind w:left="0"/>
        <w:jc w:val="both"/>
        <w:rPr>
          <w:rFonts w:ascii="Times New Roman" w:hAnsi="Times New Roman"/>
        </w:rPr>
      </w:pPr>
      <w:r>
        <w:rPr>
          <w:noProof/>
        </w:rPr>
        <w:lastRenderedPageBreak/>
        <w:drawing>
          <wp:inline distT="0" distB="0" distL="0" distR="0" wp14:anchorId="6CA66E1F" wp14:editId="226ACA57">
            <wp:extent cx="2700020" cy="1593215"/>
            <wp:effectExtent l="0" t="0" r="5080" b="6985"/>
            <wp:docPr id="6" name="Chart 6">
              <a:extLst xmlns:a="http://schemas.openxmlformats.org/drawingml/2006/main">
                <a:ext uri="{FF2B5EF4-FFF2-40B4-BE49-F238E27FC236}">
                  <a16:creationId xmlns:a16="http://schemas.microsoft.com/office/drawing/2014/main" id="{3F3EB599-A77A-483D-9812-013628C2E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6E9C6C" w14:textId="67C7F612" w:rsidR="001760F2" w:rsidRDefault="001760F2" w:rsidP="00F56424">
      <w:pPr>
        <w:pStyle w:val="Caption"/>
        <w:widowControl/>
        <w:spacing w:before="0"/>
      </w:pPr>
      <w:bookmarkStart w:id="1" w:name="_Ref71285880"/>
      <w:r>
        <w:t xml:space="preserve">Figure </w:t>
      </w:r>
      <w:r>
        <w:fldChar w:fldCharType="begin"/>
      </w:r>
      <w:r>
        <w:instrText xml:space="preserve">SEQ Figure \* ARABIC </w:instrText>
      </w:r>
      <w:r>
        <w:fldChar w:fldCharType="separate"/>
      </w:r>
      <w:r w:rsidR="00AD3267">
        <w:rPr>
          <w:noProof/>
        </w:rPr>
        <w:t>3</w:t>
      </w:r>
      <w:r>
        <w:fldChar w:fldCharType="end"/>
      </w:r>
      <w:bookmarkEnd w:id="1"/>
      <w:r>
        <w:t>. Brode pulse.</w:t>
      </w:r>
    </w:p>
    <w:p w14:paraId="6C0BD6E0" w14:textId="77777777" w:rsidR="00433E5B" w:rsidRDefault="00A80489" w:rsidP="00433E5B">
      <w:pPr>
        <w:ind w:left="-142"/>
        <w:jc w:val="both"/>
        <w:rPr>
          <w:lang w:val="en-US"/>
        </w:rPr>
      </w:pPr>
      <w:r w:rsidRPr="00A80489">
        <w:rPr>
          <w:lang w:val="en-US"/>
        </w:rPr>
        <w:t>To generate sound, each segment is broken into many (10s to 1000s) smaller segments, each one producing the pulse mentioned above. All of these pulses are summed together to produce the output signal.</w:t>
      </w:r>
    </w:p>
    <w:p w14:paraId="06F2DBD9" w14:textId="2430D8EB" w:rsidR="006E0A91" w:rsidRPr="006E0A91" w:rsidRDefault="006E0A91" w:rsidP="00433E5B">
      <w:pPr>
        <w:spacing w:before="60" w:after="60"/>
        <w:ind w:left="-142"/>
        <w:jc w:val="both"/>
        <w:rPr>
          <w:lang w:val="en-US"/>
        </w:rPr>
      </w:pPr>
      <w:r w:rsidRPr="006E0A91">
        <w:rPr>
          <w:lang w:val="en-US"/>
        </w:rPr>
        <w:t>The steps in the model are as follows;</w:t>
      </w:r>
    </w:p>
    <w:p w14:paraId="58AB56EB" w14:textId="27CEFB41" w:rsidR="006E0A91" w:rsidRPr="006601C7" w:rsidRDefault="006E0A91" w:rsidP="00DD43E5">
      <w:pPr>
        <w:pStyle w:val="ListParagraph"/>
        <w:numPr>
          <w:ilvl w:val="0"/>
          <w:numId w:val="29"/>
        </w:numPr>
        <w:jc w:val="both"/>
        <w:rPr>
          <w:lang w:val="en-US"/>
        </w:rPr>
      </w:pPr>
      <w:r w:rsidRPr="006601C7">
        <w:rPr>
          <w:lang w:val="en-US"/>
        </w:rPr>
        <w:t>Establish the main lightning channel path, branches and crown</w:t>
      </w:r>
    </w:p>
    <w:p w14:paraId="40325CD9" w14:textId="1E8C3FA7" w:rsidR="006E0A91" w:rsidRPr="006601C7" w:rsidRDefault="006E0A91" w:rsidP="00DD43E5">
      <w:pPr>
        <w:pStyle w:val="ListParagraph"/>
        <w:numPr>
          <w:ilvl w:val="0"/>
          <w:numId w:val="29"/>
        </w:numPr>
        <w:jc w:val="both"/>
        <w:rPr>
          <w:lang w:val="en-US"/>
        </w:rPr>
      </w:pPr>
      <w:r w:rsidRPr="006601C7">
        <w:rPr>
          <w:lang w:val="en-US"/>
        </w:rPr>
        <w:t xml:space="preserve">Create an array of vertices on the path. There are about 200 of these. Each is a 3d point, z is height and the </w:t>
      </w:r>
      <w:r w:rsidRPr="00C342C8">
        <w:rPr>
          <w:i/>
          <w:iCs/>
          <w:lang w:val="en-US"/>
        </w:rPr>
        <w:t>x</w:t>
      </w:r>
      <w:r w:rsidRPr="006601C7">
        <w:rPr>
          <w:lang w:val="en-US"/>
        </w:rPr>
        <w:t xml:space="preserve"> axis is the line between listener and where the strike hits</w:t>
      </w:r>
    </w:p>
    <w:p w14:paraId="6720C4C0" w14:textId="01FE5F0D" w:rsidR="006E0A91" w:rsidRPr="006601C7" w:rsidRDefault="006E0A91" w:rsidP="00DD43E5">
      <w:pPr>
        <w:pStyle w:val="ListParagraph"/>
        <w:numPr>
          <w:ilvl w:val="0"/>
          <w:numId w:val="29"/>
        </w:numPr>
        <w:jc w:val="both"/>
        <w:rPr>
          <w:lang w:val="en-US"/>
        </w:rPr>
      </w:pPr>
      <w:r w:rsidRPr="006601C7">
        <w:rPr>
          <w:lang w:val="en-US"/>
        </w:rPr>
        <w:t>Now sample the lightning channel as a large collection (hundreds of thousands) of points</w:t>
      </w:r>
    </w:p>
    <w:p w14:paraId="6F28E45F" w14:textId="6A1971F7" w:rsidR="006E0A91" w:rsidRPr="006601C7" w:rsidRDefault="006E0A91" w:rsidP="00DD43E5">
      <w:pPr>
        <w:pStyle w:val="ListParagraph"/>
        <w:numPr>
          <w:ilvl w:val="0"/>
          <w:numId w:val="29"/>
        </w:numPr>
        <w:jc w:val="both"/>
        <w:rPr>
          <w:lang w:val="en-US"/>
        </w:rPr>
      </w:pPr>
      <w:r w:rsidRPr="006601C7">
        <w:rPr>
          <w:lang w:val="en-US"/>
        </w:rPr>
        <w:t>For each point</w:t>
      </w:r>
    </w:p>
    <w:p w14:paraId="0F5ED118" w14:textId="64820F33" w:rsidR="006E0A91" w:rsidRPr="006601C7" w:rsidRDefault="006E0A91" w:rsidP="00DD43E5">
      <w:pPr>
        <w:pStyle w:val="ListParagraph"/>
        <w:numPr>
          <w:ilvl w:val="1"/>
          <w:numId w:val="31"/>
        </w:numPr>
        <w:jc w:val="both"/>
        <w:rPr>
          <w:lang w:val="en-US"/>
        </w:rPr>
      </w:pPr>
      <w:r w:rsidRPr="006601C7">
        <w:rPr>
          <w:lang w:val="en-US"/>
        </w:rPr>
        <w:t xml:space="preserve">Determine when it reaches the listener    </w:t>
      </w:r>
    </w:p>
    <w:p w14:paraId="438842B6" w14:textId="6C8E0C57" w:rsidR="006E0A91" w:rsidRPr="006601C7" w:rsidRDefault="006E0A91" w:rsidP="00DD43E5">
      <w:pPr>
        <w:pStyle w:val="ListParagraph"/>
        <w:numPr>
          <w:ilvl w:val="1"/>
          <w:numId w:val="31"/>
        </w:numPr>
        <w:jc w:val="both"/>
        <w:rPr>
          <w:lang w:val="en-US"/>
        </w:rPr>
      </w:pPr>
      <w:r w:rsidRPr="006601C7">
        <w:rPr>
          <w:lang w:val="en-US"/>
        </w:rPr>
        <w:t>Create a pulse of a given duration</w:t>
      </w:r>
    </w:p>
    <w:p w14:paraId="5D741469" w14:textId="207C4644" w:rsidR="006E0A91" w:rsidRPr="006601C7" w:rsidRDefault="006E0A91" w:rsidP="00DD43E5">
      <w:pPr>
        <w:pStyle w:val="ListParagraph"/>
        <w:numPr>
          <w:ilvl w:val="1"/>
          <w:numId w:val="31"/>
        </w:numPr>
        <w:jc w:val="both"/>
        <w:rPr>
          <w:lang w:val="en-US"/>
        </w:rPr>
      </w:pPr>
      <w:r w:rsidRPr="006601C7">
        <w:rPr>
          <w:lang w:val="en-US"/>
        </w:rPr>
        <w:t>Apply the pulse at the correct time</w:t>
      </w:r>
    </w:p>
    <w:p w14:paraId="33973354" w14:textId="6EC40CDD" w:rsidR="006E0A91" w:rsidRPr="00DA21EE" w:rsidRDefault="006E0A91" w:rsidP="00DD43E5">
      <w:pPr>
        <w:pStyle w:val="ListParagraph"/>
        <w:numPr>
          <w:ilvl w:val="0"/>
          <w:numId w:val="30"/>
        </w:numPr>
        <w:jc w:val="both"/>
        <w:rPr>
          <w:lang w:val="en-US"/>
        </w:rPr>
      </w:pPr>
      <w:r w:rsidRPr="00DA21EE">
        <w:rPr>
          <w:lang w:val="en-US"/>
        </w:rPr>
        <w:t>Sum the pulses to produce the sound</w:t>
      </w:r>
    </w:p>
    <w:p w14:paraId="4A98F661" w14:textId="6C3DEA23" w:rsidR="006E0A91" w:rsidRPr="00DA21EE" w:rsidRDefault="006E0A91" w:rsidP="00DD43E5">
      <w:pPr>
        <w:pStyle w:val="ListParagraph"/>
        <w:numPr>
          <w:ilvl w:val="0"/>
          <w:numId w:val="30"/>
        </w:numPr>
        <w:jc w:val="both"/>
        <w:rPr>
          <w:lang w:val="en-US"/>
        </w:rPr>
      </w:pPr>
      <w:r w:rsidRPr="00DA21EE">
        <w:rPr>
          <w:lang w:val="en-US"/>
        </w:rPr>
        <w:t>Add reverb</w:t>
      </w:r>
    </w:p>
    <w:p w14:paraId="6930D169" w14:textId="1D66971E" w:rsidR="006E0A91" w:rsidRPr="00DA21EE" w:rsidRDefault="006E0A91" w:rsidP="00DD43E5">
      <w:pPr>
        <w:pStyle w:val="ListParagraph"/>
        <w:numPr>
          <w:ilvl w:val="0"/>
          <w:numId w:val="30"/>
        </w:numPr>
        <w:jc w:val="both"/>
        <w:rPr>
          <w:lang w:val="en-US"/>
        </w:rPr>
      </w:pPr>
      <w:r w:rsidRPr="00DA21EE">
        <w:rPr>
          <w:lang w:val="en-US"/>
        </w:rPr>
        <w:t>Add attenuation</w:t>
      </w:r>
    </w:p>
    <w:p w14:paraId="2C80F797" w14:textId="5D70ED31" w:rsidR="006E0A91" w:rsidRPr="006E0A91" w:rsidRDefault="006E0A91" w:rsidP="005A341E">
      <w:pPr>
        <w:spacing w:before="60" w:after="60"/>
        <w:jc w:val="both"/>
        <w:rPr>
          <w:lang w:val="en-US"/>
        </w:rPr>
      </w:pPr>
      <w:r w:rsidRPr="006E0A91">
        <w:rPr>
          <w:lang w:val="en-US"/>
        </w:rPr>
        <w:t>For the last two steps, distance-based filtering and simulated reverb (convolution with an exponentially decaying random sequence) were applied.</w:t>
      </w:r>
    </w:p>
    <w:p w14:paraId="2A6CFE05" w14:textId="2C520F42" w:rsidR="0035797B" w:rsidRDefault="004551BD" w:rsidP="00722194">
      <w:pPr>
        <w:pStyle w:val="Heading2"/>
      </w:pPr>
      <w:r>
        <w:t xml:space="preserve"> </w:t>
      </w:r>
      <w:r w:rsidR="00831D49">
        <w:t>Signal-based procedural models</w:t>
      </w:r>
    </w:p>
    <w:p w14:paraId="5C6F6B5D" w14:textId="3BCA8A0B" w:rsidR="00831D49" w:rsidRDefault="00FB50FA" w:rsidP="00CC2B1A">
      <w:pPr>
        <w:pStyle w:val="BodyText1"/>
        <w:spacing w:before="60" w:after="60"/>
      </w:pPr>
      <w:r>
        <w:t>In [14], Farnell</w:t>
      </w:r>
      <w:r w:rsidR="00831D49">
        <w:t xml:space="preserve"> introduced a procedural thunder model. It uses knowledge of the physics and perception of thunder to guide implementation, but does not directly implement any physics. Key elements include</w:t>
      </w:r>
      <w:r>
        <w:t>:</w:t>
      </w:r>
      <w:r w:rsidR="00831D49">
        <w:t xml:space="preserve"> </w:t>
      </w:r>
      <w:r>
        <w:t>s</w:t>
      </w:r>
      <w:r w:rsidR="00831D49">
        <w:t xml:space="preserve">trike pattern generator (a sequence of values that get successively smaller and further separated in time); </w:t>
      </w:r>
      <w:r>
        <w:t>s</w:t>
      </w:r>
      <w:r w:rsidR="00831D49">
        <w:t xml:space="preserve">ingle strike sound generator (shaped, filtered burst of noise); </w:t>
      </w:r>
      <w:r>
        <w:t>m</w:t>
      </w:r>
      <w:r w:rsidR="00831D49">
        <w:t xml:space="preserve">ulti-strike sound </w:t>
      </w:r>
      <w:r w:rsidR="00831D49">
        <w:t xml:space="preserve">(applying the strike pattern generator to several single strike sounds); damped N-wave rumble generator (a randomly rising and falling ramp which is then shaped to produce parabolic pulses with a controllable density, aiming to mimic the rumble of N waves); </w:t>
      </w:r>
      <w:r>
        <w:t>d</w:t>
      </w:r>
      <w:r w:rsidR="00831D49">
        <w:t xml:space="preserve">eep noise, based on distorted, low-pass filtered noise to give a low frequency rumble ; </w:t>
      </w:r>
      <w:r>
        <w:t>a</w:t>
      </w:r>
      <w:r w:rsidR="00831D49">
        <w:t xml:space="preserve">fter-image (reflections from the environment) and </w:t>
      </w:r>
      <w:r>
        <w:t>e</w:t>
      </w:r>
      <w:r w:rsidR="00831D49">
        <w:t>nvironmental echoes.</w:t>
      </w:r>
    </w:p>
    <w:p w14:paraId="365B2887" w14:textId="641EA415" w:rsidR="00831D49" w:rsidRDefault="00831D49" w:rsidP="00CC2B1A">
      <w:pPr>
        <w:pStyle w:val="BodyText1"/>
        <w:spacing w:before="60" w:after="60"/>
      </w:pPr>
      <w:r>
        <w:t xml:space="preserve">The model of </w:t>
      </w:r>
      <w:r w:rsidR="00FB50FA">
        <w:t>[14]</w:t>
      </w:r>
      <w:r>
        <w:t xml:space="preserve"> was expanded upon and re-implemented in the FXive system </w:t>
      </w:r>
      <w:r w:rsidR="00FB50FA">
        <w:t>[8]</w:t>
      </w:r>
      <w:r>
        <w:t xml:space="preserve">, </w:t>
      </w:r>
      <w:r w:rsidR="00FB50FA">
        <w:t>now available as Nemisindo</w:t>
      </w:r>
      <w:r w:rsidR="00F7681F">
        <w:rPr>
          <w:rStyle w:val="FootnoteReference"/>
        </w:rPr>
        <w:footnoteReference w:id="2"/>
      </w:r>
      <w:r w:rsidR="00FB50FA">
        <w:t xml:space="preserve">, </w:t>
      </w:r>
      <w:r>
        <w:t xml:space="preserve">an online hub that stores many procedural sound effect synthesis engines designed to be used from the browser. This model mostly replicates the strike-pattern from </w:t>
      </w:r>
      <w:r w:rsidR="003A289F">
        <w:t>[14]</w:t>
      </w:r>
      <w:r>
        <w:t>, but with accompanying graphical rendering of lightning. Randomisation was also used to mimic the tortuosity of a lightning channel, and other minor changes to port the code to conform with the Web Audio API, including simplification of the distance-based filtering to avoid clipping.</w:t>
      </w:r>
    </w:p>
    <w:p w14:paraId="7A3672AF" w14:textId="6DB05FB2" w:rsidR="00831D49" w:rsidRDefault="00831D49" w:rsidP="00CC2B1A">
      <w:pPr>
        <w:pStyle w:val="BodyText1"/>
        <w:spacing w:before="60" w:after="60"/>
      </w:pPr>
      <w:r>
        <w:t xml:space="preserve">In </w:t>
      </w:r>
      <w:r w:rsidR="00FB50FA">
        <w:t>[9]</w:t>
      </w:r>
      <w:r>
        <w:t xml:space="preserve">, the initial strike </w:t>
      </w:r>
      <w:r w:rsidR="00D029BB">
        <w:t>wa</w:t>
      </w:r>
      <w:r>
        <w:t xml:space="preserve">s generated as </w:t>
      </w:r>
      <w:r w:rsidR="003713E1">
        <w:t xml:space="preserve">a </w:t>
      </w:r>
      <w:r>
        <w:t>series of short, staccato noise envelopes, to emulate the superposition of N-waves heard directly from the lightning. A series of very close together bangs are produced, which imitates the in-phase N-waves of a tortuous channel. Hundreds of pulses are triggered using delay lines. These pulses are staggered by changing the delay in relative ratios every time a thunder is being generated.</w:t>
      </w:r>
    </w:p>
    <w:p w14:paraId="7EFAE459" w14:textId="18FDA447" w:rsidR="00831D49" w:rsidRDefault="00831D49" w:rsidP="00CC2B1A">
      <w:pPr>
        <w:pStyle w:val="BodyText1"/>
        <w:spacing w:before="60" w:after="60"/>
      </w:pPr>
      <w:r>
        <w:t xml:space="preserve">The impulses are used to create amplitude envelopes to shape noise. 110 </w:t>
      </w:r>
      <w:r w:rsidRPr="00831D49">
        <w:rPr>
          <w:i/>
          <w:iCs/>
        </w:rPr>
        <w:t>N</w:t>
      </w:r>
      <w:r>
        <w:t xml:space="preserve">-waves are generated from noise with amplitude envelopes based on observations of sonic booms made by NASA (personal communication from the author of </w:t>
      </w:r>
      <w:r w:rsidR="00FB50FA">
        <w:t>[9]</w:t>
      </w:r>
      <w:r>
        <w:t>). A resonant lowpass filter and short delays are then used to emphasize the low end of noise strikes and give more randomization to the initial strike. The filter simulates sound absorption by air. Finally, distortion is used once elements of the after image were blended into the signal with a wave-shaping function to flatten the high-end of the strike and give it a more clap-sound.</w:t>
      </w:r>
    </w:p>
    <w:p w14:paraId="653AC1ED" w14:textId="77777777" w:rsidR="00831D49" w:rsidRDefault="00831D49" w:rsidP="00CC2B1A">
      <w:pPr>
        <w:pStyle w:val="BodyText1"/>
        <w:spacing w:before="60" w:after="60"/>
      </w:pPr>
      <w:r>
        <w:t xml:space="preserve">To create an afterimage, the noise envelopes are further filtered using different cutoff frequencies and </w:t>
      </w:r>
      <w:r>
        <w:lastRenderedPageBreak/>
        <w:t>delay values to simulate close (1.25s), medium range (2.5s) and long range (4.5s) reflections. After this, the envelopes are processed using multiple feedback loops and filters to add trailing to the sound. The filtered and amplitude attenuated copies of the signal are then fed back to further reflections in a loop that simulates thunder bouncing off very distant surfaces.</w:t>
      </w:r>
    </w:p>
    <w:p w14:paraId="73255170" w14:textId="000C5A25" w:rsidR="00A732B2" w:rsidRDefault="00831D49" w:rsidP="00A6023C">
      <w:pPr>
        <w:pStyle w:val="BodyText1"/>
        <w:spacing w:before="60" w:after="60"/>
      </w:pPr>
      <w:r>
        <w:t xml:space="preserve">Finally, </w:t>
      </w:r>
      <w:r w:rsidR="00FB50FA">
        <w:t>[7]</w:t>
      </w:r>
      <w:r>
        <w:t xml:space="preserve"> was just a simplification of </w:t>
      </w:r>
      <w:r w:rsidR="00FB50FA">
        <w:t>[9]</w:t>
      </w:r>
      <w:r>
        <w:t>, removing elements that the author felt were unnecessary, and then reimplementing this in Unity.</w:t>
      </w:r>
    </w:p>
    <w:p w14:paraId="0CDE8E66" w14:textId="15382E7E" w:rsidR="00831D49" w:rsidRDefault="00831D49" w:rsidP="00722194">
      <w:pPr>
        <w:pStyle w:val="Heading1"/>
      </w:pPr>
      <w:r>
        <w:t>Thunder simulation evaluation</w:t>
      </w:r>
    </w:p>
    <w:p w14:paraId="1C03C7E4" w14:textId="17F3A99D" w:rsidR="00831D49" w:rsidRDefault="00831D49" w:rsidP="00A6023C">
      <w:pPr>
        <w:pStyle w:val="BodyText1"/>
        <w:spacing w:before="60" w:after="60"/>
      </w:pPr>
      <w:r>
        <w:t xml:space="preserve">Subjective evaluation of thunder synthesis was based on the approach in </w:t>
      </w:r>
      <w:r w:rsidR="00FB50FA">
        <w:t>[</w:t>
      </w:r>
      <w:r w:rsidR="00E11925">
        <w:t>19</w:t>
      </w:r>
      <w:r w:rsidR="00FB50FA">
        <w:t>]</w:t>
      </w:r>
      <w:r>
        <w:t>, whereby different synthesis models were evaluated against each other and a recorded sample (the reference) in order to determine which synthesis method produces the most realistic result.</w:t>
      </w:r>
    </w:p>
    <w:p w14:paraId="327C80EE" w14:textId="6188E46C" w:rsidR="00831D49" w:rsidRDefault="00831D49" w:rsidP="00A6023C">
      <w:pPr>
        <w:pStyle w:val="BodyText1"/>
        <w:spacing w:before="60" w:after="60"/>
      </w:pPr>
      <w:r>
        <w:t xml:space="preserve">Evaluation was performed using the Web Audio Evaluation Toolkit </w:t>
      </w:r>
      <w:r w:rsidR="00FB50FA">
        <w:t>[</w:t>
      </w:r>
      <w:r w:rsidR="00E11925">
        <w:t>20</w:t>
      </w:r>
      <w:r w:rsidR="00FB50FA">
        <w:t>,</w:t>
      </w:r>
      <w:r w:rsidR="00E11925">
        <w:t>21</w:t>
      </w:r>
      <w:r w:rsidR="00FB50FA">
        <w:t>]</w:t>
      </w:r>
      <w:r>
        <w:t xml:space="preserve">, which provides a platform for perceptual audio evaluation experiments. </w:t>
      </w:r>
      <w:r w:rsidR="00B51CA3">
        <w:t xml:space="preserve">Evaluation included samples from the five highlighted synthesis techniques from  Table 1; Blanco [15], Selfridge [8], Farnell [14], Brooks [9] and Saksela [10]. </w:t>
      </w:r>
      <w:r>
        <w:t xml:space="preserve">A recorded sample of real thunder was </w:t>
      </w:r>
      <w:r w:rsidR="00B51CA3">
        <w:t xml:space="preserve">also </w:t>
      </w:r>
      <w:r>
        <w:t xml:space="preserve">used as </w:t>
      </w:r>
      <w:r w:rsidR="00CE35C5">
        <w:t xml:space="preserve">a </w:t>
      </w:r>
      <w:r>
        <w:t>reference, downloaded from the BBC sound effects archive</w:t>
      </w:r>
      <w:r w:rsidR="005A3104">
        <w:t>.</w:t>
      </w:r>
      <w:r w:rsidR="00FB50FA">
        <w:t xml:space="preserve"> </w:t>
      </w:r>
    </w:p>
    <w:p w14:paraId="3D37B3A7" w14:textId="7EA59A18" w:rsidR="00831D49" w:rsidRDefault="00831D49" w:rsidP="00A6023C">
      <w:pPr>
        <w:pStyle w:val="BodyText1"/>
        <w:spacing w:before="60" w:after="60"/>
      </w:pPr>
      <w:r>
        <w:t xml:space="preserve">The audio perceptual evaluation (APE) method </w:t>
      </w:r>
      <w:r w:rsidR="003A289F">
        <w:t>[</w:t>
      </w:r>
      <w:r w:rsidR="00E11925">
        <w:t>22</w:t>
      </w:r>
      <w:r w:rsidR="003A289F">
        <w:t>]</w:t>
      </w:r>
      <w:r>
        <w:t xml:space="preserve"> was applied. This is a multistimulus paradigm to present a user with a continuous scale (Very unrealistic - Quite unrealistic - Quite realistic - Very realistic) where samples can be played and dragged across the scale to rate them. Whether the participant had audio experience was confirmed in order to compare how the model performs for audio professionals and inexperienced participants. For consistency, all samples were set to the same loudness and a 44.1 kHz sample rate. For each participant, </w:t>
      </w:r>
      <w:r w:rsidR="00AA1484">
        <w:t>stimuli</w:t>
      </w:r>
      <w:r>
        <w:t xml:space="preserve"> were presented in randomized order.</w:t>
      </w:r>
    </w:p>
    <w:p w14:paraId="63963D24" w14:textId="3E26BA25" w:rsidR="00831D49" w:rsidRDefault="00831D49" w:rsidP="00A6023C">
      <w:pPr>
        <w:pStyle w:val="BodyText1"/>
        <w:spacing w:before="60" w:after="60"/>
      </w:pPr>
      <w:r>
        <w:t xml:space="preserve">51 </w:t>
      </w:r>
      <w:r w:rsidR="003A5CA0">
        <w:t>volunteer participants were each</w:t>
      </w:r>
      <w:r>
        <w:t xml:space="preserve"> asked to rate a set of samples in terms of realism.</w:t>
      </w:r>
      <w:r w:rsidR="003A5CA0">
        <w:t xml:space="preserve"> </w:t>
      </w:r>
      <w:r w:rsidR="00B62DED">
        <w:t>All p</w:t>
      </w:r>
      <w:r>
        <w:t xml:space="preserve">articipants </w:t>
      </w:r>
      <w:r w:rsidR="00E722B1">
        <w:t xml:space="preserve">reported normal hearing and all </w:t>
      </w:r>
      <w:r>
        <w:t>had experience with audio by either playing an instrument or working with audio-related technology. Participants did the test remotely during the Corona virus lockdown, so under varying listening conditions.</w:t>
      </w:r>
    </w:p>
    <w:p w14:paraId="47DBA753" w14:textId="0FCD7167" w:rsidR="00831D49" w:rsidRDefault="00831D49" w:rsidP="00722194">
      <w:pPr>
        <w:pStyle w:val="Heading1"/>
      </w:pPr>
      <w:r>
        <w:t>Results</w:t>
      </w:r>
    </w:p>
    <w:p w14:paraId="7047C85D" w14:textId="3FB614BA" w:rsidR="00831D49" w:rsidRDefault="001579DA" w:rsidP="00831D49">
      <w:pPr>
        <w:pStyle w:val="BodyText1"/>
      </w:pPr>
      <w:r>
        <w:fldChar w:fldCharType="begin"/>
      </w:r>
      <w:r>
        <w:instrText xml:space="preserve"> REF _Ref71283764 \h </w:instrText>
      </w:r>
      <w:r>
        <w:fldChar w:fldCharType="separate"/>
      </w:r>
      <w:r w:rsidR="007024FC">
        <w:t xml:space="preserve">Figure </w:t>
      </w:r>
      <w:r w:rsidR="007024FC">
        <w:rPr>
          <w:noProof/>
        </w:rPr>
        <w:t>4</w:t>
      </w:r>
      <w:r>
        <w:fldChar w:fldCharType="end"/>
      </w:r>
      <w:r w:rsidR="00531C1D">
        <w:t xml:space="preserve"> </w:t>
      </w:r>
      <w:r w:rsidR="00831D49" w:rsidRPr="00831D49">
        <w:t xml:space="preserve">gives the results of the multi-stimulus test, including mean rating and 95% confidence intervals for perceived realism of </w:t>
      </w:r>
      <w:r w:rsidR="002E2C5A">
        <w:t>each sample</w:t>
      </w:r>
      <w:r w:rsidR="00831D49" w:rsidRPr="00831D49">
        <w:t>. It is clear that none of the models produce a result that comes close to matching the recorded sample in terms of realism.</w:t>
      </w:r>
    </w:p>
    <w:p w14:paraId="7F3015D4" w14:textId="552DE64D" w:rsidR="00831D49" w:rsidRDefault="00BB4D32" w:rsidP="00A732B2">
      <w:pPr>
        <w:pStyle w:val="BodyText1"/>
      </w:pPr>
      <w:r>
        <w:rPr>
          <w:noProof/>
        </w:rPr>
        <w:drawing>
          <wp:inline distT="0" distB="0" distL="0" distR="0" wp14:anchorId="303C9E65" wp14:editId="1312D97A">
            <wp:extent cx="2696210" cy="1633855"/>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8">
                      <a:extLst>
                        <a:ext uri="{28A0092B-C50C-407E-A947-70E740481C1C}">
                          <a14:useLocalDpi xmlns:a14="http://schemas.microsoft.com/office/drawing/2010/main" val="0"/>
                        </a:ext>
                      </a:extLst>
                    </a:blip>
                    <a:srcRect l="3851" r="2417" b="5719"/>
                    <a:stretch>
                      <a:fillRect/>
                    </a:stretch>
                  </pic:blipFill>
                  <pic:spPr bwMode="auto">
                    <a:xfrm>
                      <a:off x="0" y="0"/>
                      <a:ext cx="2696210" cy="1633855"/>
                    </a:xfrm>
                    <a:prstGeom prst="rect">
                      <a:avLst/>
                    </a:prstGeom>
                    <a:noFill/>
                    <a:ln>
                      <a:noFill/>
                    </a:ln>
                  </pic:spPr>
                </pic:pic>
              </a:graphicData>
            </a:graphic>
          </wp:inline>
        </w:drawing>
      </w:r>
    </w:p>
    <w:p w14:paraId="79B23942" w14:textId="3B6A8172" w:rsidR="00A732B2" w:rsidRPr="0035797B" w:rsidRDefault="00A732B2" w:rsidP="00A732B2">
      <w:pPr>
        <w:pStyle w:val="Caption"/>
      </w:pPr>
      <w:bookmarkStart w:id="2" w:name="_Ref71283764"/>
      <w:r>
        <w:t xml:space="preserve">Figure </w:t>
      </w:r>
      <w:r>
        <w:fldChar w:fldCharType="begin"/>
      </w:r>
      <w:r>
        <w:instrText xml:space="preserve"> SEQ Figure \* ARABIC </w:instrText>
      </w:r>
      <w:r>
        <w:fldChar w:fldCharType="separate"/>
      </w:r>
      <w:r w:rsidR="00AD3267">
        <w:rPr>
          <w:noProof/>
        </w:rPr>
        <w:t>5</w:t>
      </w:r>
      <w:r>
        <w:fldChar w:fldCharType="end"/>
      </w:r>
      <w:bookmarkEnd w:id="2"/>
      <w:r>
        <w:t xml:space="preserve">. </w:t>
      </w:r>
      <w:r w:rsidRPr="00A732B2">
        <w:t>Subjective evaluation results for five thunder synthesis models and a real recording. Error bars are for 95% confidence intervals.</w:t>
      </w:r>
    </w:p>
    <w:p w14:paraId="454B97AE" w14:textId="77777777" w:rsidR="00A732B2" w:rsidRDefault="00A732B2" w:rsidP="00722194">
      <w:pPr>
        <w:pStyle w:val="Heading1"/>
      </w:pPr>
      <w:r>
        <w:t>Conclusions</w:t>
      </w:r>
    </w:p>
    <w:p w14:paraId="201B620D" w14:textId="46AE05BE" w:rsidR="00A732B2" w:rsidRDefault="00A732B2" w:rsidP="006D1687">
      <w:pPr>
        <w:pStyle w:val="BodyText1"/>
        <w:spacing w:before="60" w:after="60"/>
      </w:pPr>
      <w:r>
        <w:t xml:space="preserve">This paper highlights a previously unknown issue. The prior art emphasises the quality of their techniques, but to the best of our knowledge, this is the first time that those techniques were formally and subjectively compared against each other and against thunder recordings. None of the techniques presented a high level of realism. This may be in part due to the particular settings that were applied to generate thunder, and for one technique </w:t>
      </w:r>
      <w:r w:rsidR="003A289F">
        <w:t>[15]</w:t>
      </w:r>
      <w:r>
        <w:t>, the provided source code may not be the same version that was used in the paper. Yet it is clear that the listening test gave no evidence that any of the proposed simulation techniques was sufficiently realistic.</w:t>
      </w:r>
    </w:p>
    <w:p w14:paraId="292969B7" w14:textId="396F6E1B" w:rsidR="00A732B2" w:rsidRPr="0035797B" w:rsidRDefault="00A732B2" w:rsidP="006D1687">
      <w:pPr>
        <w:pStyle w:val="BodyText1"/>
        <w:spacing w:before="60" w:after="60"/>
      </w:pPr>
      <w:r>
        <w:t xml:space="preserve">Interestingly, the Farnell method performed significantly better than the closely related FXive method, though this could simply be due to the choice of samples from each method. Blanco's method, the only one that tries to closely reproduce </w:t>
      </w:r>
      <w:r w:rsidR="00615ACC">
        <w:t>[5]</w:t>
      </w:r>
      <w:r>
        <w:t xml:space="preserve">, performed worst. However, it is highly unlikely that the code we received from the author was the final version that was used in </w:t>
      </w:r>
      <w:r w:rsidR="003A289F">
        <w:t>[15]</w:t>
      </w:r>
      <w:r>
        <w:t>.</w:t>
      </w:r>
    </w:p>
    <w:p w14:paraId="34C9524B" w14:textId="77777777" w:rsidR="00A732B2" w:rsidRDefault="00A732B2" w:rsidP="00722194">
      <w:pPr>
        <w:pStyle w:val="Heading1"/>
      </w:pPr>
      <w:r>
        <w:t>Future research directions</w:t>
      </w:r>
    </w:p>
    <w:p w14:paraId="2A66E5A8" w14:textId="77777777" w:rsidR="00A732B2" w:rsidRPr="00A732B2" w:rsidRDefault="00A732B2" w:rsidP="00E722B1">
      <w:pPr>
        <w:pStyle w:val="URL"/>
        <w:spacing w:after="60"/>
        <w:rPr>
          <w:rFonts w:ascii="Times New Roman" w:hAnsi="Times New Roman"/>
          <w:lang w:val="en-GB"/>
        </w:rPr>
      </w:pPr>
      <w:r>
        <w:rPr>
          <w:rFonts w:ascii="Times New Roman" w:hAnsi="Times New Roman"/>
          <w:lang w:val="en-GB"/>
        </w:rPr>
        <w:t>I</w:t>
      </w:r>
      <w:r w:rsidRPr="00A732B2">
        <w:rPr>
          <w:rFonts w:ascii="Times New Roman" w:hAnsi="Times New Roman"/>
          <w:lang w:val="en-GB"/>
        </w:rPr>
        <w:t xml:space="preserve">mplementation and investigation of all the methods highlighted some approaches to building a better </w:t>
      </w:r>
      <w:r w:rsidRPr="00A732B2">
        <w:rPr>
          <w:rFonts w:ascii="Times New Roman" w:hAnsi="Times New Roman"/>
          <w:lang w:val="en-GB"/>
        </w:rPr>
        <w:lastRenderedPageBreak/>
        <w:t>model.</w:t>
      </w:r>
    </w:p>
    <w:p w14:paraId="6059ED66" w14:textId="42A25AAE" w:rsidR="00A732B2" w:rsidRDefault="00A732B2" w:rsidP="00831D49">
      <w:pPr>
        <w:pStyle w:val="URL"/>
        <w:numPr>
          <w:ilvl w:val="0"/>
          <w:numId w:val="26"/>
        </w:numPr>
        <w:rPr>
          <w:rFonts w:ascii="Times New Roman" w:hAnsi="Times New Roman"/>
          <w:lang w:val="en-GB"/>
        </w:rPr>
      </w:pPr>
      <w:r w:rsidRPr="00A732B2">
        <w:rPr>
          <w:rFonts w:ascii="Times New Roman" w:hAnsi="Times New Roman"/>
          <w:lang w:val="en-GB"/>
        </w:rPr>
        <w:t>for the lightning channel, include the crown of electrical discharges within the cloud, and the branches off from the main branch</w:t>
      </w:r>
    </w:p>
    <w:p w14:paraId="697DACAF" w14:textId="7F27875B" w:rsidR="00AE57E9" w:rsidRPr="00A732B2" w:rsidRDefault="00AE57E9" w:rsidP="00831D49">
      <w:pPr>
        <w:pStyle w:val="URL"/>
        <w:numPr>
          <w:ilvl w:val="0"/>
          <w:numId w:val="26"/>
        </w:numPr>
        <w:rPr>
          <w:rFonts w:ascii="Times New Roman" w:hAnsi="Times New Roman"/>
          <w:lang w:val="en-GB"/>
        </w:rPr>
      </w:pPr>
      <w:r>
        <w:rPr>
          <w:rFonts w:ascii="Times New Roman" w:hAnsi="Times New Roman"/>
          <w:lang w:val="en-GB"/>
        </w:rPr>
        <w:t>apply multistrike generation</w:t>
      </w:r>
    </w:p>
    <w:p w14:paraId="74F53D2A" w14:textId="2FE6679A" w:rsidR="00A732B2" w:rsidRPr="00A732B2" w:rsidRDefault="00531C1D" w:rsidP="00831D49">
      <w:pPr>
        <w:pStyle w:val="URL"/>
        <w:numPr>
          <w:ilvl w:val="0"/>
          <w:numId w:val="26"/>
        </w:numPr>
        <w:rPr>
          <w:rFonts w:ascii="Times New Roman" w:hAnsi="Times New Roman"/>
          <w:lang w:val="en-GB"/>
        </w:rPr>
      </w:pPr>
      <w:r>
        <w:rPr>
          <w:rFonts w:ascii="Times New Roman" w:hAnsi="Times New Roman"/>
          <w:lang w:val="en-GB"/>
        </w:rPr>
        <w:t xml:space="preserve">apply </w:t>
      </w:r>
      <w:r w:rsidR="00A732B2" w:rsidRPr="00A732B2">
        <w:rPr>
          <w:rFonts w:ascii="Times New Roman" w:hAnsi="Times New Roman"/>
          <w:lang w:val="en-GB"/>
        </w:rPr>
        <w:t>delay, filter and reverb carefully to the generated thunder sound sources. Testing of implementations showed that reverb in particular had a huge effect on perception.</w:t>
      </w:r>
    </w:p>
    <w:p w14:paraId="28D66A89" w14:textId="77777777" w:rsidR="00CE7398" w:rsidRPr="00A732B2" w:rsidRDefault="00CE7398" w:rsidP="00CE7398">
      <w:pPr>
        <w:pStyle w:val="URL"/>
        <w:numPr>
          <w:ilvl w:val="0"/>
          <w:numId w:val="26"/>
        </w:numPr>
        <w:rPr>
          <w:rFonts w:ascii="Times New Roman" w:hAnsi="Times New Roman"/>
          <w:lang w:val="en-GB"/>
        </w:rPr>
      </w:pPr>
      <w:r w:rsidRPr="00A732B2">
        <w:rPr>
          <w:rFonts w:ascii="Times New Roman" w:hAnsi="Times New Roman"/>
          <w:lang w:val="en-GB"/>
        </w:rPr>
        <w:t>represent the geometry of the lightning channel in three dimensions</w:t>
      </w:r>
    </w:p>
    <w:p w14:paraId="6A5CC39E" w14:textId="77777777" w:rsidR="00CE7398" w:rsidRPr="00A732B2" w:rsidRDefault="00CE7398" w:rsidP="00CE7398">
      <w:pPr>
        <w:pStyle w:val="URL"/>
        <w:numPr>
          <w:ilvl w:val="0"/>
          <w:numId w:val="26"/>
        </w:numPr>
        <w:rPr>
          <w:rFonts w:ascii="Times New Roman" w:hAnsi="Times New Roman"/>
          <w:lang w:val="en-GB"/>
        </w:rPr>
      </w:pPr>
      <w:r w:rsidRPr="00A732B2">
        <w:rPr>
          <w:rFonts w:ascii="Times New Roman" w:hAnsi="Times New Roman"/>
          <w:lang w:val="en-GB"/>
        </w:rPr>
        <w:t>distance attenuation should be frequency dependent</w:t>
      </w:r>
    </w:p>
    <w:p w14:paraId="03C977A4" w14:textId="16A74D22" w:rsidR="00CE7398" w:rsidRPr="00A732B2" w:rsidRDefault="00CE7398" w:rsidP="00CE7398">
      <w:pPr>
        <w:pStyle w:val="URL"/>
        <w:numPr>
          <w:ilvl w:val="0"/>
          <w:numId w:val="26"/>
        </w:numPr>
        <w:rPr>
          <w:rFonts w:ascii="Times New Roman" w:hAnsi="Times New Roman"/>
          <w:lang w:val="en-GB"/>
        </w:rPr>
      </w:pPr>
      <w:r w:rsidRPr="00A732B2">
        <w:rPr>
          <w:rFonts w:ascii="Times New Roman" w:hAnsi="Times New Roman"/>
          <w:lang w:val="en-GB"/>
        </w:rPr>
        <w:t>include natural reverberation of an outdoor environment</w:t>
      </w:r>
    </w:p>
    <w:p w14:paraId="7F386FA9" w14:textId="26AA2001" w:rsidR="00A732B2" w:rsidRDefault="00A732B2" w:rsidP="00831D49">
      <w:pPr>
        <w:pStyle w:val="URL"/>
        <w:numPr>
          <w:ilvl w:val="0"/>
          <w:numId w:val="26"/>
        </w:numPr>
        <w:rPr>
          <w:rFonts w:ascii="Times New Roman" w:hAnsi="Times New Roman"/>
          <w:lang w:val="en-GB"/>
        </w:rPr>
      </w:pPr>
      <w:r w:rsidRPr="00A732B2">
        <w:rPr>
          <w:rFonts w:ascii="Times New Roman" w:hAnsi="Times New Roman"/>
          <w:lang w:val="en-GB"/>
        </w:rPr>
        <w:t xml:space="preserve">the implementation should be stereo or immersive sound </w:t>
      </w:r>
    </w:p>
    <w:p w14:paraId="679A8467" w14:textId="47D779B7" w:rsidR="00CF1CEF" w:rsidRPr="00A732B2" w:rsidRDefault="00CF1CEF" w:rsidP="00831D49">
      <w:pPr>
        <w:pStyle w:val="URL"/>
        <w:numPr>
          <w:ilvl w:val="0"/>
          <w:numId w:val="26"/>
        </w:numPr>
        <w:rPr>
          <w:rFonts w:ascii="Times New Roman" w:hAnsi="Times New Roman"/>
          <w:lang w:val="en-GB"/>
        </w:rPr>
      </w:pPr>
      <w:r>
        <w:rPr>
          <w:rFonts w:ascii="Times New Roman" w:hAnsi="Times New Roman"/>
          <w:lang w:val="en-GB"/>
        </w:rPr>
        <w:t xml:space="preserve">include recent measurements of thunder </w:t>
      </w:r>
      <w:r w:rsidR="001E4E98">
        <w:rPr>
          <w:rFonts w:ascii="Times New Roman" w:hAnsi="Times New Roman"/>
          <w:lang w:val="en-GB"/>
        </w:rPr>
        <w:t>features [23-25]</w:t>
      </w:r>
    </w:p>
    <w:p w14:paraId="07958278" w14:textId="6C4F8AD7" w:rsidR="00A732B2" w:rsidRPr="00A732B2" w:rsidRDefault="00A732B2" w:rsidP="00831D49">
      <w:pPr>
        <w:pStyle w:val="URL"/>
        <w:numPr>
          <w:ilvl w:val="0"/>
          <w:numId w:val="26"/>
        </w:numPr>
        <w:rPr>
          <w:rFonts w:ascii="Times New Roman" w:hAnsi="Times New Roman"/>
          <w:lang w:val="en-GB"/>
        </w:rPr>
      </w:pPr>
      <w:r w:rsidRPr="00A732B2">
        <w:rPr>
          <w:rFonts w:ascii="Times New Roman" w:hAnsi="Times New Roman"/>
          <w:lang w:val="en-GB"/>
        </w:rPr>
        <w:t>incorporate an HRTF if listened to over headphones</w:t>
      </w:r>
    </w:p>
    <w:p w14:paraId="5611ED11" w14:textId="36194FB1" w:rsidR="00A732B2" w:rsidRDefault="003C57BA" w:rsidP="00F3528E">
      <w:pPr>
        <w:pStyle w:val="URL"/>
        <w:widowControl/>
        <w:spacing w:before="60"/>
        <w:rPr>
          <w:rFonts w:ascii="Times New Roman" w:hAnsi="Times New Roman"/>
          <w:lang w:val="en-GB"/>
        </w:rPr>
      </w:pPr>
      <w:r>
        <w:rPr>
          <w:rFonts w:ascii="Times New Roman" w:hAnsi="Times New Roman"/>
          <w:lang w:val="en-GB"/>
        </w:rPr>
        <w:t xml:space="preserve">It should be noted that all models produced monaural output, a major limitation. </w:t>
      </w:r>
      <w:r w:rsidR="0002643A">
        <w:rPr>
          <w:rFonts w:ascii="Times New Roman" w:hAnsi="Times New Roman"/>
          <w:lang w:val="en-GB"/>
        </w:rPr>
        <w:t xml:space="preserve">None of the models attempted convolution with a recorded </w:t>
      </w:r>
      <w:r w:rsidR="00C9474B">
        <w:rPr>
          <w:rFonts w:ascii="Times New Roman" w:hAnsi="Times New Roman"/>
          <w:lang w:val="en-GB"/>
        </w:rPr>
        <w:t>impulse response for rever</w:t>
      </w:r>
      <w:r w:rsidR="006305C7">
        <w:rPr>
          <w:rFonts w:ascii="Times New Roman" w:hAnsi="Times New Roman"/>
          <w:lang w:val="en-GB"/>
        </w:rPr>
        <w:t>beration.</w:t>
      </w:r>
    </w:p>
    <w:p w14:paraId="71CC9C51" w14:textId="3F0D3DB5" w:rsidR="00863C0F" w:rsidRDefault="00D16007" w:rsidP="0030773C">
      <w:pPr>
        <w:pStyle w:val="URL"/>
        <w:widowControl/>
        <w:spacing w:before="60"/>
        <w:rPr>
          <w:rFonts w:ascii="Times New Roman" w:hAnsi="Times New Roman"/>
          <w:lang w:val="en-GB"/>
        </w:rPr>
      </w:pPr>
      <w:r>
        <w:rPr>
          <w:rFonts w:ascii="Times New Roman" w:hAnsi="Times New Roman"/>
          <w:lang w:val="en-GB"/>
        </w:rPr>
        <w:t>Filtering by ai</w:t>
      </w:r>
      <w:r w:rsidR="006632A5">
        <w:rPr>
          <w:rFonts w:ascii="Times New Roman" w:hAnsi="Times New Roman"/>
          <w:lang w:val="en-GB"/>
        </w:rPr>
        <w:t>r was also poorly approximated. This frequency-dependent</w:t>
      </w:r>
      <w:r w:rsidR="00C40E72">
        <w:rPr>
          <w:rFonts w:ascii="Times New Roman" w:hAnsi="Times New Roman"/>
          <w:lang w:val="en-GB"/>
        </w:rPr>
        <w:t xml:space="preserve"> can be calculated</w:t>
      </w:r>
      <w:r w:rsidR="00A732B2" w:rsidRPr="00A732B2">
        <w:rPr>
          <w:rFonts w:ascii="Times New Roman" w:hAnsi="Times New Roman"/>
          <w:lang w:val="en-GB"/>
        </w:rPr>
        <w:t xml:space="preserve"> according to ISO 9613-1:1993</w:t>
      </w:r>
      <w:r w:rsidR="001E22D3">
        <w:rPr>
          <w:rFonts w:ascii="Times New Roman" w:hAnsi="Times New Roman"/>
          <w:lang w:val="en-GB"/>
        </w:rPr>
        <w:t xml:space="preserve"> [</w:t>
      </w:r>
      <w:r w:rsidR="00B92E65">
        <w:rPr>
          <w:rFonts w:ascii="Times New Roman" w:hAnsi="Times New Roman"/>
          <w:lang w:val="en-GB"/>
        </w:rPr>
        <w:t>26]</w:t>
      </w:r>
      <w:r w:rsidR="00A732B2" w:rsidRPr="00A732B2">
        <w:rPr>
          <w:rFonts w:ascii="Times New Roman" w:hAnsi="Times New Roman"/>
          <w:lang w:val="en-GB"/>
        </w:rPr>
        <w:t xml:space="preserve">. </w:t>
      </w:r>
      <w:r w:rsidR="0030773C">
        <w:rPr>
          <w:rFonts w:ascii="Times New Roman" w:hAnsi="Times New Roman"/>
          <w:lang w:val="en-GB"/>
        </w:rPr>
        <w:t>It should</w:t>
      </w:r>
      <w:r w:rsidR="00A732B2" w:rsidRPr="00A732B2">
        <w:rPr>
          <w:rFonts w:ascii="Times New Roman" w:hAnsi="Times New Roman"/>
          <w:lang w:val="en-GB"/>
        </w:rPr>
        <w:t xml:space="preserve"> cause distant sounds to "rumble" while the closest sounds are sharp and discernible. Assuming fixed temperature, pressure and humidity, </w:t>
      </w:r>
      <w:r w:rsidR="00AA565D">
        <w:rPr>
          <w:rFonts w:ascii="Times New Roman" w:hAnsi="Times New Roman"/>
          <w:lang w:val="en-GB"/>
        </w:rPr>
        <w:t>one</w:t>
      </w:r>
      <w:r w:rsidR="00A732B2" w:rsidRPr="00A732B2">
        <w:rPr>
          <w:rFonts w:ascii="Times New Roman" w:hAnsi="Times New Roman"/>
          <w:lang w:val="en-GB"/>
        </w:rPr>
        <w:t xml:space="preserve"> should model sound absorption from air as a function of distance by using a low pass filter whose cut-off frequency is proportional to the reciprocal of distance, similar to the method described in </w:t>
      </w:r>
      <w:r w:rsidR="003A289F">
        <w:rPr>
          <w:rFonts w:ascii="Times New Roman" w:hAnsi="Times New Roman"/>
          <w:lang w:val="en-GB"/>
        </w:rPr>
        <w:t>[</w:t>
      </w:r>
      <w:r w:rsidR="00B92E65">
        <w:rPr>
          <w:rFonts w:ascii="Times New Roman" w:hAnsi="Times New Roman"/>
          <w:lang w:val="en-GB"/>
        </w:rPr>
        <w:t>27</w:t>
      </w:r>
      <w:r w:rsidR="003A289F">
        <w:rPr>
          <w:rFonts w:ascii="Times New Roman" w:hAnsi="Times New Roman"/>
          <w:lang w:val="en-GB"/>
        </w:rPr>
        <w:t>]</w:t>
      </w:r>
      <w:r w:rsidR="00A732B2" w:rsidRPr="00A732B2">
        <w:rPr>
          <w:rFonts w:ascii="Times New Roman" w:hAnsi="Times New Roman"/>
          <w:lang w:val="en-GB"/>
        </w:rPr>
        <w:t>.</w:t>
      </w:r>
    </w:p>
    <w:p w14:paraId="7A050F42" w14:textId="39C029DD" w:rsidR="0030773C" w:rsidRDefault="0030773C" w:rsidP="0030773C">
      <w:pPr>
        <w:pStyle w:val="URL"/>
        <w:widowControl/>
        <w:spacing w:before="60"/>
        <w:rPr>
          <w:rFonts w:ascii="Times" w:hAnsi="Times"/>
        </w:rPr>
      </w:pPr>
      <w:r>
        <w:rPr>
          <w:rFonts w:ascii="Times New Roman" w:hAnsi="Times New Roman"/>
          <w:lang w:val="en-GB"/>
        </w:rPr>
        <w:t>Finally</w:t>
      </w:r>
      <w:r w:rsidR="001F6846">
        <w:rPr>
          <w:rFonts w:ascii="Times New Roman" w:hAnsi="Times New Roman"/>
          <w:lang w:val="en-GB"/>
        </w:rPr>
        <w:t xml:space="preserve">, we note that while the samples used for evaluation were based on unmodified versions of the </w:t>
      </w:r>
      <w:r w:rsidR="00C25DBD">
        <w:rPr>
          <w:rFonts w:ascii="Times New Roman" w:hAnsi="Times New Roman"/>
          <w:lang w:val="en-GB"/>
        </w:rPr>
        <w:t xml:space="preserve">thunder simulation models, we attempted modifying and improving the models. This is still a work in </w:t>
      </w:r>
      <w:r w:rsidR="00534547">
        <w:rPr>
          <w:rFonts w:ascii="Times New Roman" w:hAnsi="Times New Roman"/>
          <w:lang w:val="en-GB"/>
        </w:rPr>
        <w:t xml:space="preserve">progress, but </w:t>
      </w:r>
      <w:r w:rsidR="00725E69">
        <w:rPr>
          <w:rFonts w:ascii="Times New Roman" w:hAnsi="Times New Roman"/>
          <w:lang w:val="en-GB"/>
        </w:rPr>
        <w:t>its clear that major computational improvements can be achieved.</w:t>
      </w:r>
      <w:r w:rsidR="00865463">
        <w:rPr>
          <w:rFonts w:ascii="Times New Roman" w:hAnsi="Times New Roman"/>
          <w:lang w:val="en-GB"/>
        </w:rPr>
        <w:t xml:space="preserve"> </w:t>
      </w:r>
      <w:r w:rsidR="00B53277">
        <w:rPr>
          <w:rFonts w:ascii="Times New Roman" w:hAnsi="Times New Roman"/>
          <w:lang w:val="en-GB"/>
        </w:rPr>
        <w:t>I</w:t>
      </w:r>
      <w:r w:rsidR="002F6D1C">
        <w:rPr>
          <w:rFonts w:ascii="Times New Roman" w:hAnsi="Times New Roman"/>
          <w:lang w:val="en-GB"/>
        </w:rPr>
        <w:t>nitial testing has suggested that the physical models, even with enhancements</w:t>
      </w:r>
      <w:r w:rsidR="008F3C7C">
        <w:rPr>
          <w:rFonts w:ascii="Times New Roman" w:hAnsi="Times New Roman"/>
          <w:lang w:val="en-GB"/>
        </w:rPr>
        <w:t>,</w:t>
      </w:r>
      <w:r w:rsidR="00F5794B">
        <w:rPr>
          <w:rFonts w:ascii="Times New Roman" w:hAnsi="Times New Roman"/>
          <w:lang w:val="en-GB"/>
        </w:rPr>
        <w:t xml:space="preserve"> should be able to operate real-time.</w:t>
      </w:r>
    </w:p>
    <w:p w14:paraId="05346136" w14:textId="43CCDF1F" w:rsidR="003D4CC4" w:rsidRDefault="003D4CC4" w:rsidP="00583D58">
      <w:pPr>
        <w:pStyle w:val="Referenceheading"/>
        <w:spacing w:before="80" w:after="80"/>
      </w:pPr>
      <w:r>
        <w:t>Additional Resources</w:t>
      </w:r>
    </w:p>
    <w:p w14:paraId="7962A1AD" w14:textId="77777777" w:rsidR="00AE20F0" w:rsidRDefault="003D4CC4" w:rsidP="00AE20F0">
      <w:pPr>
        <w:pStyle w:val="BodyText"/>
      </w:pPr>
      <w:r>
        <w:t>Data, code and sound samples are available at</w:t>
      </w:r>
    </w:p>
    <w:p w14:paraId="259883FA" w14:textId="1267B0EA" w:rsidR="003D4CC4" w:rsidRPr="00BE12DB" w:rsidRDefault="00785E37" w:rsidP="00AE20F0">
      <w:pPr>
        <w:pStyle w:val="BodyText"/>
        <w:ind w:left="0"/>
      </w:pPr>
      <w:hyperlink r:id="rId19" w:history="1">
        <w:r w:rsidR="004D226A" w:rsidRPr="00B06500">
          <w:rPr>
            <w:rStyle w:val="Hyperlink"/>
            <w:sz w:val="18"/>
            <w:szCs w:val="18"/>
          </w:rPr>
          <w:t>https://github.com/joshreiss/thunder-simulation-evaluation</w:t>
        </w:r>
      </w:hyperlink>
      <w:r w:rsidR="00AE20F0">
        <w:t xml:space="preserve"> </w:t>
      </w:r>
    </w:p>
    <w:p w14:paraId="45821B0D" w14:textId="788B0695" w:rsidR="003D4CC4" w:rsidRDefault="004D226A" w:rsidP="00583D58">
      <w:pPr>
        <w:pStyle w:val="Referenceheading"/>
        <w:spacing w:before="80" w:after="80"/>
      </w:pPr>
      <w:r>
        <w:t>Acknowledgements</w:t>
      </w:r>
    </w:p>
    <w:p w14:paraId="08887320" w14:textId="18808169" w:rsidR="004D226A" w:rsidRPr="00BE12DB" w:rsidRDefault="004D226A" w:rsidP="000456C2">
      <w:pPr>
        <w:pStyle w:val="BodyText"/>
        <w:ind w:left="0"/>
        <w:jc w:val="both"/>
      </w:pPr>
      <w:r>
        <w:t xml:space="preserve">We would like to thank the authors of all </w:t>
      </w:r>
      <w:r w:rsidR="00453F28">
        <w:t xml:space="preserve">the thunder simulation models, especially those who made the models publicly available (Andy Farnell, </w:t>
      </w:r>
      <w:r w:rsidR="00C8180B">
        <w:t>Joe Brooks and Kai Saksela) or provided code on request (</w:t>
      </w:r>
      <w:r w:rsidR="00023E74">
        <w:t>Francesco Riggi)</w:t>
      </w:r>
      <w:r w:rsidR="00583D58">
        <w:t>.</w:t>
      </w:r>
    </w:p>
    <w:p w14:paraId="2B5491AC" w14:textId="77777777" w:rsidR="003D4CC4" w:rsidRPr="00BE12DB" w:rsidRDefault="003D4CC4" w:rsidP="00583D58">
      <w:pPr>
        <w:pStyle w:val="Referenceheading"/>
        <w:spacing w:before="80" w:after="80"/>
      </w:pPr>
      <w:r>
        <w:t>References</w:t>
      </w:r>
    </w:p>
    <w:p w14:paraId="07929409" w14:textId="0C29B119" w:rsidR="003A5CA0" w:rsidRDefault="003A5CA0" w:rsidP="003A5CA0">
      <w:pPr>
        <w:pStyle w:val="Reference"/>
        <w:widowControl/>
        <w:spacing w:after="60"/>
        <w:ind w:left="0" w:firstLine="0"/>
      </w:pPr>
      <w:r>
        <w:t>[</w:t>
      </w:r>
      <w:r w:rsidR="007D0F6F">
        <w:t>1] R. Selfridge, D. Moffat, E. J. Avital, J. D. Reiss, “Creating</w:t>
      </w:r>
      <w:r>
        <w:t xml:space="preserve"> </w:t>
      </w:r>
      <w:r w:rsidR="007D0F6F">
        <w:t>real-time aeroacoustic sound effects using physically</w:t>
      </w:r>
      <w:r>
        <w:t xml:space="preserve"> </w:t>
      </w:r>
      <w:r w:rsidR="007D0F6F">
        <w:t>informed models,” Journal of the Audio Engineering Society,</w:t>
      </w:r>
      <w:r>
        <w:t xml:space="preserve"> </w:t>
      </w:r>
      <w:r w:rsidR="007D0F6F">
        <w:t>vol. 66, no. 7/8 (2018</w:t>
      </w:r>
      <w:r>
        <w:t>).</w:t>
      </w:r>
    </w:p>
    <w:p w14:paraId="0C74EC85" w14:textId="77777777" w:rsidR="003A5CA0" w:rsidRDefault="003A5CA0" w:rsidP="003A5CA0">
      <w:pPr>
        <w:pStyle w:val="Reference"/>
        <w:widowControl/>
        <w:spacing w:after="60"/>
        <w:ind w:left="0" w:firstLine="0"/>
      </w:pPr>
      <w:r>
        <w:t>[</w:t>
      </w:r>
      <w:r w:rsidR="007D0F6F">
        <w:t>2] V. A. Rakov, M. A. Uman, Lightning: physics and effects</w:t>
      </w:r>
      <w:r>
        <w:t xml:space="preserve"> </w:t>
      </w:r>
      <w:r w:rsidR="007D0F6F">
        <w:t>(Cambridge University Press) (2003).</w:t>
      </w:r>
    </w:p>
    <w:p w14:paraId="70F66861" w14:textId="77777777" w:rsidR="003A5CA0" w:rsidRDefault="003A5CA0" w:rsidP="003A5CA0">
      <w:pPr>
        <w:pStyle w:val="Reference"/>
        <w:widowControl/>
        <w:spacing w:after="60"/>
        <w:ind w:left="0" w:firstLine="0"/>
      </w:pPr>
      <w:r>
        <w:t>[</w:t>
      </w:r>
      <w:r w:rsidR="007D0F6F">
        <w:t>3] R. E. Orville, “A high-speed time-resolved spectroscopic</w:t>
      </w:r>
      <w:r>
        <w:t xml:space="preserve"> </w:t>
      </w:r>
      <w:r w:rsidR="007D0F6F">
        <w:t>study of the lightning return stroke: Parts I-III,” Journal</w:t>
      </w:r>
      <w:r>
        <w:t xml:space="preserve"> </w:t>
      </w:r>
      <w:r w:rsidR="007D0F6F">
        <w:t>of the Atmospheric Sciences, vol. 25, no. 5, pp. 827–856</w:t>
      </w:r>
      <w:r>
        <w:t xml:space="preserve"> </w:t>
      </w:r>
      <w:r w:rsidR="007D0F6F">
        <w:t>(1968).</w:t>
      </w:r>
    </w:p>
    <w:p w14:paraId="5AD84790" w14:textId="77777777" w:rsidR="003A5CA0" w:rsidRDefault="003A5CA0" w:rsidP="003A5CA0">
      <w:pPr>
        <w:pStyle w:val="Reference"/>
        <w:widowControl/>
        <w:spacing w:after="60"/>
        <w:ind w:left="0" w:firstLine="0"/>
      </w:pPr>
      <w:r>
        <w:t>[</w:t>
      </w:r>
      <w:r w:rsidR="007D0F6F">
        <w:t>4] A. A. Few, “Acoustic radiations from lightning,” Handbook</w:t>
      </w:r>
      <w:r>
        <w:t xml:space="preserve"> </w:t>
      </w:r>
      <w:r w:rsidR="007D0F6F">
        <w:t>of atmospheric electrodynamics, vol. 2, pp. 1–31</w:t>
      </w:r>
      <w:r>
        <w:t xml:space="preserve"> </w:t>
      </w:r>
      <w:r w:rsidR="007D0F6F">
        <w:t>(1995).</w:t>
      </w:r>
    </w:p>
    <w:p w14:paraId="2C245DC7" w14:textId="372D274B" w:rsidR="003A5CA0" w:rsidRDefault="003A5CA0" w:rsidP="003A5CA0">
      <w:pPr>
        <w:pStyle w:val="Reference"/>
        <w:widowControl/>
        <w:spacing w:after="60"/>
        <w:ind w:left="0" w:firstLine="0"/>
      </w:pPr>
      <w:r>
        <w:t>[</w:t>
      </w:r>
      <w:r w:rsidR="00D555DF">
        <w:t>5</w:t>
      </w:r>
      <w:r w:rsidR="007D0F6F">
        <w:t>] H. S. Ribner, D. Roy, “Acoustics of thunder: A quasilinear</w:t>
      </w:r>
      <w:r>
        <w:t xml:space="preserve"> </w:t>
      </w:r>
      <w:r w:rsidR="007D0F6F">
        <w:t>model for tortuous lightning,” Journal of the</w:t>
      </w:r>
      <w:r>
        <w:t xml:space="preserve"> </w:t>
      </w:r>
      <w:r w:rsidR="007D0F6F">
        <w:t>Acoustical Society of America, vol. 72, no. 6, pp. 1911–</w:t>
      </w:r>
      <w:r>
        <w:t xml:space="preserve"> </w:t>
      </w:r>
      <w:r w:rsidR="007D0F6F">
        <w:t>1925 (1982).</w:t>
      </w:r>
    </w:p>
    <w:p w14:paraId="6B0D0C5C" w14:textId="22E1E23B" w:rsidR="003A5CA0" w:rsidRDefault="003A5CA0" w:rsidP="003A5CA0">
      <w:pPr>
        <w:pStyle w:val="Reference"/>
        <w:widowControl/>
        <w:spacing w:after="60"/>
        <w:ind w:left="0" w:firstLine="0"/>
      </w:pPr>
      <w:r>
        <w:t>[</w:t>
      </w:r>
      <w:r w:rsidR="00615ACC">
        <w:t>6</w:t>
      </w:r>
      <w:r w:rsidR="007D0F6F">
        <w:t>] A. A. Few, “Acoustic radiations from thunderstorms,” in</w:t>
      </w:r>
      <w:r>
        <w:t xml:space="preserve"> </w:t>
      </w:r>
      <w:r w:rsidR="007D0F6F">
        <w:t>N. R. Council, G. S. Committee, et al. (Eds.), The Earth’s</w:t>
      </w:r>
      <w:r>
        <w:t xml:space="preserve"> </w:t>
      </w:r>
      <w:r w:rsidR="007D0F6F">
        <w:t>electrical environment (National Academies Press) (1986).</w:t>
      </w:r>
    </w:p>
    <w:p w14:paraId="28999F28" w14:textId="737B6F22" w:rsidR="003A5CA0" w:rsidRDefault="003A5CA0" w:rsidP="003A5CA0">
      <w:pPr>
        <w:pStyle w:val="Reference"/>
        <w:widowControl/>
        <w:spacing w:after="60"/>
        <w:ind w:left="0" w:firstLine="0"/>
      </w:pPr>
      <w:r>
        <w:t>[</w:t>
      </w:r>
      <w:r w:rsidR="00615ACC">
        <w:t>7</w:t>
      </w:r>
      <w:r w:rsidR="007D0F6F">
        <w:t>] O. Cundangan, “Thunder Synthesis in Unity,”</w:t>
      </w:r>
      <w:r>
        <w:t xml:space="preserve"> </w:t>
      </w:r>
      <w:hyperlink r:id="rId20" w:history="1">
        <w:r w:rsidR="00611D1C" w:rsidRPr="009B2966">
          <w:rPr>
            <w:rStyle w:val="Hyperlink"/>
          </w:rPr>
          <w:t>http://medium.com/@othnielcundangan/mumt-307-project-thunder-synthesis-in-unity-5274643f22e7</w:t>
        </w:r>
      </w:hyperlink>
      <w:r w:rsidR="00611D1C">
        <w:t xml:space="preserve"> </w:t>
      </w:r>
      <w:r w:rsidR="007D0F6F">
        <w:t>(2017).</w:t>
      </w:r>
    </w:p>
    <w:p w14:paraId="720FC895" w14:textId="27A2262B" w:rsidR="003A5CA0" w:rsidRDefault="003A5CA0" w:rsidP="003A5CA0">
      <w:pPr>
        <w:pStyle w:val="Reference"/>
        <w:widowControl/>
        <w:spacing w:after="60"/>
        <w:ind w:left="0" w:firstLine="0"/>
      </w:pPr>
      <w:r>
        <w:t>[</w:t>
      </w:r>
      <w:r w:rsidR="00615ACC">
        <w:t>8</w:t>
      </w:r>
      <w:r w:rsidR="007D0F6F">
        <w:t>] P. Bahadoran, A. Benito, J. D. Reiss, E. Avital, “FXive:</w:t>
      </w:r>
      <w:r>
        <w:t xml:space="preserve"> </w:t>
      </w:r>
      <w:r w:rsidR="007D0F6F">
        <w:t>AWeb Platform for Procedural Sound Synthesis,” presented</w:t>
      </w:r>
      <w:r>
        <w:t xml:space="preserve"> </w:t>
      </w:r>
      <w:r w:rsidR="007D0F6F">
        <w:t>at the 144th Audio Engineering Society Convention</w:t>
      </w:r>
      <w:r>
        <w:t xml:space="preserve"> </w:t>
      </w:r>
      <w:r w:rsidR="007D0F6F">
        <w:t>(2018).</w:t>
      </w:r>
      <w:r w:rsidR="00611D1C">
        <w:t xml:space="preserve"> Now available at </w:t>
      </w:r>
      <w:hyperlink r:id="rId21" w:history="1">
        <w:r w:rsidR="00611D1C" w:rsidRPr="009B2966">
          <w:rPr>
            <w:rStyle w:val="Hyperlink"/>
          </w:rPr>
          <w:t>https://nemisindo.com</w:t>
        </w:r>
      </w:hyperlink>
      <w:r w:rsidR="00611D1C">
        <w:t xml:space="preserve"> </w:t>
      </w:r>
    </w:p>
    <w:p w14:paraId="70651507" w14:textId="225C02C3" w:rsidR="003A5CA0" w:rsidRDefault="003A5CA0" w:rsidP="003A5CA0">
      <w:pPr>
        <w:pStyle w:val="Reference"/>
        <w:widowControl/>
        <w:spacing w:after="60"/>
        <w:ind w:left="0" w:firstLine="0"/>
      </w:pPr>
      <w:r>
        <w:t>[</w:t>
      </w:r>
      <w:r w:rsidR="00615ACC">
        <w:t>9</w:t>
      </w:r>
      <w:r w:rsidR="007D0F6F">
        <w:t>] J. G. Brooks, “Thunder generator for MaxMSP,”</w:t>
      </w:r>
      <w:r>
        <w:t xml:space="preserve"> </w:t>
      </w:r>
      <w:hyperlink r:id="rId22" w:history="1">
        <w:r w:rsidR="00611D1C" w:rsidRPr="009B2966">
          <w:rPr>
            <w:rStyle w:val="Hyperlink"/>
          </w:rPr>
          <w:t>https://joebrookssound.com/2016/11/30/thunder-generator-for-maxmsp/</w:t>
        </w:r>
      </w:hyperlink>
      <w:r w:rsidR="00611D1C">
        <w:t xml:space="preserve">  </w:t>
      </w:r>
      <w:r w:rsidR="007D0F6F">
        <w:t xml:space="preserve"> (2016).</w:t>
      </w:r>
    </w:p>
    <w:p w14:paraId="329DBDDD" w14:textId="385A5C9E" w:rsidR="003A5CA0" w:rsidRDefault="003A5CA0" w:rsidP="003A5CA0">
      <w:pPr>
        <w:pStyle w:val="Reference"/>
        <w:widowControl/>
        <w:spacing w:after="60"/>
        <w:ind w:left="0" w:firstLine="0"/>
      </w:pPr>
      <w:r>
        <w:t>[</w:t>
      </w:r>
      <w:r w:rsidR="007D0F6F">
        <w:t>1</w:t>
      </w:r>
      <w:r w:rsidR="00615ACC">
        <w:t>0</w:t>
      </w:r>
      <w:r w:rsidR="007D0F6F">
        <w:t>] K. Saksela, “Thunder simulation,” https://</w:t>
      </w:r>
      <w:r>
        <w:t xml:space="preserve"> </w:t>
      </w:r>
      <w:r w:rsidR="007D0F6F">
        <w:t>github.com/kai5z/Thunder-simulation,</w:t>
      </w:r>
      <w:r>
        <w:t xml:space="preserve"> </w:t>
      </w:r>
      <w:hyperlink r:id="rId23" w:history="1">
        <w:r w:rsidR="00611D1C" w:rsidRPr="009B2966">
          <w:rPr>
            <w:rStyle w:val="Hyperlink"/>
          </w:rPr>
          <w:t>https://blog.kaistale.com/?p=1340</w:t>
        </w:r>
      </w:hyperlink>
      <w:r w:rsidR="00611D1C">
        <w:t xml:space="preserve"> </w:t>
      </w:r>
      <w:r w:rsidR="007D0F6F">
        <w:t>(2014</w:t>
      </w:r>
      <w:r>
        <w:t xml:space="preserve"> </w:t>
      </w:r>
      <w:r w:rsidR="007D0F6F">
        <w:t>Sept.).</w:t>
      </w:r>
    </w:p>
    <w:p w14:paraId="6F32DDEB" w14:textId="3D3731E1" w:rsidR="00611D1C" w:rsidRDefault="00611D1C" w:rsidP="003A5CA0">
      <w:pPr>
        <w:pStyle w:val="Reference"/>
        <w:widowControl/>
        <w:spacing w:after="60"/>
        <w:ind w:left="0" w:firstLine="0"/>
      </w:pPr>
      <w:r>
        <w:lastRenderedPageBreak/>
        <w:t xml:space="preserve">[11] Anonymous, ‘Thunder Generator’, </w:t>
      </w:r>
      <w:hyperlink r:id="rId24" w:history="1">
        <w:r w:rsidRPr="009B2966">
          <w:rPr>
            <w:rStyle w:val="Hyperlink"/>
          </w:rPr>
          <w:t>https://forum.pdpatchrepo.info/topic/1028/synthetic-thunder</w:t>
        </w:r>
      </w:hyperlink>
      <w:r>
        <w:t xml:space="preserve"> (2007)</w:t>
      </w:r>
    </w:p>
    <w:p w14:paraId="79172EF9" w14:textId="3DA51E60" w:rsidR="003A5CA0" w:rsidRDefault="003A5CA0" w:rsidP="003A5CA0">
      <w:pPr>
        <w:pStyle w:val="Reference"/>
        <w:widowControl/>
        <w:spacing w:after="60"/>
        <w:ind w:left="0" w:firstLine="0"/>
      </w:pPr>
      <w:r>
        <w:t>[</w:t>
      </w:r>
      <w:r w:rsidR="007D0F6F">
        <w:t>1</w:t>
      </w:r>
      <w:r w:rsidR="00611D1C">
        <w:t>2</w:t>
      </w:r>
      <w:r w:rsidR="007D0F6F">
        <w:t>] A. Glassner, “The digital ceraunoscope: synthetic thunder</w:t>
      </w:r>
      <w:r>
        <w:t xml:space="preserve"> </w:t>
      </w:r>
      <w:r w:rsidR="007D0F6F">
        <w:t>and lightning. 2,” IEEE computer graphics and applications,</w:t>
      </w:r>
      <w:r>
        <w:t xml:space="preserve"> </w:t>
      </w:r>
      <w:r w:rsidR="007D0F6F">
        <w:t>vol. 20, no. 3, pp. 92–96 (2000).</w:t>
      </w:r>
    </w:p>
    <w:p w14:paraId="034A97DE" w14:textId="42FAFFAA" w:rsidR="003A5CA0" w:rsidRDefault="003A5CA0" w:rsidP="003A5CA0">
      <w:pPr>
        <w:pStyle w:val="Reference"/>
        <w:widowControl/>
        <w:spacing w:after="60"/>
        <w:ind w:left="0" w:firstLine="0"/>
      </w:pPr>
      <w:r>
        <w:t>[</w:t>
      </w:r>
      <w:r w:rsidR="007D0F6F">
        <w:t>1</w:t>
      </w:r>
      <w:r w:rsidR="00611D1C">
        <w:t>3</w:t>
      </w:r>
      <w:r w:rsidR="007D0F6F">
        <w:t>] J. Dunkin, D. Fleisch, “Digital Simulation of Thunder</w:t>
      </w:r>
      <w:r>
        <w:t xml:space="preserve"> </w:t>
      </w:r>
      <w:r w:rsidR="007D0F6F">
        <w:t>from Three-Dimensional Lightning,” APS, vol. 55, no. 4,</w:t>
      </w:r>
      <w:r>
        <w:t xml:space="preserve"> </w:t>
      </w:r>
      <w:r w:rsidR="007D0F6F">
        <w:t>pp. P1–032 (2010).</w:t>
      </w:r>
    </w:p>
    <w:p w14:paraId="28538014" w14:textId="77F4007F" w:rsidR="003A5CA0" w:rsidRDefault="003A5CA0" w:rsidP="003A5CA0">
      <w:pPr>
        <w:pStyle w:val="Reference"/>
        <w:widowControl/>
        <w:spacing w:after="60"/>
        <w:ind w:left="0" w:firstLine="0"/>
      </w:pPr>
      <w:r>
        <w:t>[</w:t>
      </w:r>
      <w:r w:rsidR="007D0F6F">
        <w:t>1</w:t>
      </w:r>
      <w:r w:rsidR="00611D1C">
        <w:t>4</w:t>
      </w:r>
      <w:r w:rsidR="007D0F6F">
        <w:t>] A. Farnell, Designing sound (MIT Press Cambridge,</w:t>
      </w:r>
      <w:r>
        <w:t xml:space="preserve"> </w:t>
      </w:r>
      <w:r w:rsidR="007D0F6F">
        <w:t>UK) (2010).</w:t>
      </w:r>
    </w:p>
    <w:p w14:paraId="4B301F9D" w14:textId="391C4571" w:rsidR="003A5CA0" w:rsidRDefault="003A5CA0" w:rsidP="003A5CA0">
      <w:pPr>
        <w:pStyle w:val="Reference"/>
        <w:widowControl/>
        <w:spacing w:after="60"/>
        <w:ind w:left="0" w:firstLine="0"/>
      </w:pPr>
      <w:r>
        <w:t>[</w:t>
      </w:r>
      <w:r w:rsidR="007D0F6F">
        <w:t>1</w:t>
      </w:r>
      <w:r w:rsidR="00611D1C">
        <w:t>5</w:t>
      </w:r>
      <w:r w:rsidR="007D0F6F">
        <w:t>] F. Blanco, P. La Rocca, C. Petta, F. Riggi, “Modelling</w:t>
      </w:r>
      <w:r>
        <w:t xml:space="preserve"> </w:t>
      </w:r>
      <w:r w:rsidR="007D0F6F">
        <w:t>digital thunder,” European Journal of Physics, vol. 30,</w:t>
      </w:r>
      <w:r>
        <w:t xml:space="preserve"> </w:t>
      </w:r>
      <w:r w:rsidR="007D0F6F">
        <w:t>no. 1, p. 139 (2008).</w:t>
      </w:r>
    </w:p>
    <w:p w14:paraId="75B3654E" w14:textId="77777777" w:rsidR="00044332" w:rsidRDefault="003A5CA0" w:rsidP="00044332">
      <w:pPr>
        <w:pStyle w:val="Reference"/>
        <w:widowControl/>
        <w:spacing w:after="60"/>
        <w:ind w:left="0" w:firstLine="0"/>
      </w:pPr>
      <w:r>
        <w:t>[</w:t>
      </w:r>
      <w:r w:rsidR="007D0F6F">
        <w:t>16] W. M. Wright, N. W. Medendorp, “Acoustic Radiation</w:t>
      </w:r>
      <w:r>
        <w:t xml:space="preserve"> </w:t>
      </w:r>
      <w:r w:rsidR="007D0F6F">
        <w:t>from a Finite Line Source with N-Wave Excitation,” The</w:t>
      </w:r>
      <w:r>
        <w:t xml:space="preserve"> </w:t>
      </w:r>
      <w:r w:rsidR="007D0F6F">
        <w:t>Journal of the Acoustical Society of America, vol. 43, no. 5,</w:t>
      </w:r>
      <w:r>
        <w:t xml:space="preserve"> </w:t>
      </w:r>
      <w:r w:rsidR="007D0F6F">
        <w:t>pp. 966–971 (1968).</w:t>
      </w:r>
    </w:p>
    <w:p w14:paraId="73BA087F" w14:textId="3C656BC0" w:rsidR="00642CA5" w:rsidRDefault="00044332" w:rsidP="00044332">
      <w:pPr>
        <w:pStyle w:val="Reference"/>
        <w:widowControl/>
        <w:spacing w:after="60"/>
        <w:ind w:left="0" w:firstLine="0"/>
      </w:pPr>
      <w:r w:rsidRPr="00044332">
        <w:t>[17] D. Roy, "A Monte Carlo model of tortuous lightning and the generation of thunder," Thunder,"</w:t>
      </w:r>
      <w:r w:rsidR="00642CA5">
        <w:t xml:space="preserve"> </w:t>
      </w:r>
      <w:r w:rsidRPr="00044332">
        <w:t>Univ. Toronto Inst. Aerospace Studies Rep.</w:t>
      </w:r>
      <w:r w:rsidR="00B803D9">
        <w:t xml:space="preserve"> </w:t>
      </w:r>
      <w:r w:rsidRPr="00044332">
        <w:t xml:space="preserve">243 (CN ISSN 0082-5255 (1981): 2251-2251. </w:t>
      </w:r>
    </w:p>
    <w:p w14:paraId="4A256086" w14:textId="6B473B70" w:rsidR="006A3144" w:rsidRDefault="006A3144" w:rsidP="00044332">
      <w:pPr>
        <w:pStyle w:val="Reference"/>
        <w:widowControl/>
        <w:spacing w:after="60"/>
        <w:ind w:left="0" w:firstLine="0"/>
      </w:pPr>
      <w:r>
        <w:t>[</w:t>
      </w:r>
      <w:r w:rsidR="00E11925">
        <w:t>18</w:t>
      </w:r>
      <w:r>
        <w:t>] H. L. Brode, “Numerical solutions of spherical blast waves,” Journal of Applied physics, vol. 26, no. 6, pp. 766– 775 (1955).</w:t>
      </w:r>
    </w:p>
    <w:p w14:paraId="1F03D3CA" w14:textId="50B717B8" w:rsidR="003A5CA0" w:rsidRDefault="003A5CA0" w:rsidP="003A5CA0">
      <w:pPr>
        <w:pStyle w:val="Reference"/>
        <w:widowControl/>
        <w:spacing w:after="60"/>
        <w:ind w:left="0" w:firstLine="0"/>
      </w:pPr>
      <w:r>
        <w:t>[</w:t>
      </w:r>
      <w:r w:rsidR="00E11925">
        <w:t>19</w:t>
      </w:r>
      <w:r w:rsidR="007D0F6F">
        <w:t>] D. Moffat, J. D. Reiss, “Perceptual Evaluation of Synthesized</w:t>
      </w:r>
      <w:r>
        <w:t xml:space="preserve"> </w:t>
      </w:r>
      <w:r w:rsidR="007D0F6F">
        <w:t>Sound Effects,” ACM Transactions on Applied Perception</w:t>
      </w:r>
      <w:r>
        <w:t xml:space="preserve"> </w:t>
      </w:r>
      <w:r w:rsidR="007D0F6F">
        <w:t>(TAP), vol. 15, no. 2, p. 19 (2018 March).</w:t>
      </w:r>
    </w:p>
    <w:p w14:paraId="2593930C" w14:textId="14AA2A7B" w:rsidR="003A5CA0" w:rsidRDefault="003A5CA0" w:rsidP="003A5CA0">
      <w:pPr>
        <w:pStyle w:val="Reference"/>
        <w:widowControl/>
        <w:spacing w:after="60"/>
        <w:ind w:left="0" w:firstLine="0"/>
      </w:pPr>
      <w:r>
        <w:t>[</w:t>
      </w:r>
      <w:r w:rsidR="00E11925">
        <w:t>20</w:t>
      </w:r>
      <w:r w:rsidR="007D0F6F">
        <w:t>] N. Jillings, B. De Man, D. Moffat, J. D. Reiss, “Web Audio</w:t>
      </w:r>
      <w:r>
        <w:t xml:space="preserve"> </w:t>
      </w:r>
      <w:r w:rsidR="007D0F6F">
        <w:t>Evaluation Tool: A Browser-Based Listening Test Environment,”</w:t>
      </w:r>
      <w:r>
        <w:t xml:space="preserve"> </w:t>
      </w:r>
      <w:r w:rsidR="007D0F6F">
        <w:t>presented at the Proc. Sound and Music Computing</w:t>
      </w:r>
      <w:r>
        <w:t xml:space="preserve"> </w:t>
      </w:r>
      <w:r w:rsidR="007D0F6F">
        <w:t>2015 (2015 July).</w:t>
      </w:r>
    </w:p>
    <w:p w14:paraId="5E789A68" w14:textId="56EC55F9" w:rsidR="003A5CA0" w:rsidRDefault="003A5CA0" w:rsidP="003A5CA0">
      <w:pPr>
        <w:pStyle w:val="Reference"/>
        <w:widowControl/>
        <w:spacing w:after="60"/>
        <w:ind w:left="0" w:firstLine="0"/>
      </w:pPr>
      <w:r>
        <w:t>[</w:t>
      </w:r>
      <w:r w:rsidR="00E11925">
        <w:t>21</w:t>
      </w:r>
      <w:r w:rsidR="007D0F6F">
        <w:t>] N. Jillings, B. De Man, D. Moffat, J. D. Reiss, “Web</w:t>
      </w:r>
      <w:r>
        <w:t xml:space="preserve"> </w:t>
      </w:r>
      <w:r w:rsidR="007D0F6F">
        <w:t>Audio Evaluation Tool: A framework for subjective assessment</w:t>
      </w:r>
      <w:r>
        <w:t xml:space="preserve"> </w:t>
      </w:r>
      <w:r w:rsidR="007D0F6F">
        <w:t>of audio,” presented at the Proc. 2nd Web Audio Conference</w:t>
      </w:r>
      <w:r>
        <w:t xml:space="preserve"> </w:t>
      </w:r>
      <w:r w:rsidR="007D0F6F">
        <w:t>(2016 April).</w:t>
      </w:r>
    </w:p>
    <w:p w14:paraId="28BA1EF8" w14:textId="0B450705" w:rsidR="003A5CA0" w:rsidRDefault="003A5CA0" w:rsidP="003A5CA0">
      <w:pPr>
        <w:pStyle w:val="Reference"/>
        <w:widowControl/>
        <w:spacing w:after="60"/>
        <w:ind w:left="0" w:firstLine="0"/>
      </w:pPr>
      <w:r>
        <w:t>[</w:t>
      </w:r>
      <w:r w:rsidR="00E11925">
        <w:t>22</w:t>
      </w:r>
      <w:r w:rsidR="007D0F6F">
        <w:t>] B. De Man, J. D. Reiss, “APE: Audio Perceptual Evaluation</w:t>
      </w:r>
      <w:r>
        <w:t xml:space="preserve"> </w:t>
      </w:r>
      <w:r w:rsidR="007D0F6F">
        <w:t>Toolbox for MATLAB,” presented at the Audio Engineering</w:t>
      </w:r>
      <w:r>
        <w:t xml:space="preserve"> </w:t>
      </w:r>
      <w:r w:rsidR="007D0F6F">
        <w:t>Society Convention 136 (2014).</w:t>
      </w:r>
    </w:p>
    <w:p w14:paraId="49DA1A28" w14:textId="39E2B179" w:rsidR="002C3228" w:rsidRDefault="003A5CA0" w:rsidP="003A5CA0">
      <w:pPr>
        <w:pStyle w:val="Reference"/>
        <w:widowControl/>
        <w:spacing w:after="60"/>
        <w:ind w:left="0" w:firstLine="0"/>
      </w:pPr>
      <w:r>
        <w:t>[</w:t>
      </w:r>
      <w:r w:rsidR="007D0F6F">
        <w:t>2</w:t>
      </w:r>
      <w:r w:rsidR="007979EA">
        <w:t>3</w:t>
      </w:r>
      <w:r w:rsidR="007D0F6F">
        <w:t xml:space="preserve">] </w:t>
      </w:r>
      <w:r w:rsidR="005F50E7">
        <w:t xml:space="preserve">J. </w:t>
      </w:r>
      <w:r w:rsidR="002C3228" w:rsidRPr="002C3228">
        <w:t xml:space="preserve">Wang, et al. "Characteristics of acoustic response from simulated impulsive lightning current discharge." High Voltage 4.3 (2019): 221-227. </w:t>
      </w:r>
    </w:p>
    <w:p w14:paraId="6B796F6E" w14:textId="30680313" w:rsidR="002B7775" w:rsidRDefault="00B64DBA" w:rsidP="003A5CA0">
      <w:pPr>
        <w:pStyle w:val="Reference"/>
        <w:widowControl/>
        <w:spacing w:after="60"/>
        <w:ind w:left="0" w:firstLine="0"/>
      </w:pPr>
      <w:r>
        <w:t>[</w:t>
      </w:r>
      <w:r w:rsidR="004423EF">
        <w:t xml:space="preserve">24] </w:t>
      </w:r>
      <w:r w:rsidR="005F50E7">
        <w:t xml:space="preserve">A. </w:t>
      </w:r>
      <w:r w:rsidR="002B7775" w:rsidRPr="002B7775">
        <w:t xml:space="preserve">Lacroix, et al. "Acoustical energy of return strokes: A comparison between a statistical model and measurements." Geophysical Research Letters 46.20 (2019): 11479-11489. </w:t>
      </w:r>
    </w:p>
    <w:p w14:paraId="05645CD9" w14:textId="4EBAAE9B" w:rsidR="002B7775" w:rsidRDefault="002B7775" w:rsidP="003A5CA0">
      <w:pPr>
        <w:pStyle w:val="Reference"/>
        <w:widowControl/>
        <w:spacing w:after="60"/>
        <w:ind w:left="0" w:firstLine="0"/>
      </w:pPr>
      <w:r>
        <w:t>[25]</w:t>
      </w:r>
      <w:r w:rsidR="00CF0EB8" w:rsidRPr="00CF0EB8">
        <w:t xml:space="preserve">, J. A. P. </w:t>
      </w:r>
      <w:r w:rsidR="005F50E7" w:rsidRPr="00CF0EB8">
        <w:t>Bodhika</w:t>
      </w:r>
      <w:r w:rsidR="005F50E7">
        <w:t xml:space="preserve">, </w:t>
      </w:r>
      <w:r w:rsidR="00CF0EB8" w:rsidRPr="00CF0EB8">
        <w:t>"A brief study on thunder claps." Applied Acoustics 145 (2019): 98-103.</w:t>
      </w:r>
    </w:p>
    <w:p w14:paraId="63E0705C" w14:textId="0B63E8D9" w:rsidR="00B92E65" w:rsidRDefault="002B7775" w:rsidP="00A476CF">
      <w:pPr>
        <w:pStyle w:val="Reference"/>
        <w:tabs>
          <w:tab w:val="clear" w:pos="567"/>
          <w:tab w:val="left" w:pos="0"/>
        </w:tabs>
        <w:spacing w:after="60"/>
        <w:ind w:left="0" w:firstLine="0"/>
      </w:pPr>
      <w:r>
        <w:t xml:space="preserve">[26] </w:t>
      </w:r>
      <w:r w:rsidR="00A476CF">
        <w:t>Intl. Standards Organisation, ‘</w:t>
      </w:r>
      <w:r w:rsidR="00DF62B1">
        <w:t>I</w:t>
      </w:r>
      <w:r w:rsidR="00B92E65">
        <w:t>SO 9613-1:1993</w:t>
      </w:r>
      <w:r w:rsidR="00A476CF">
        <w:t xml:space="preserve"> </w:t>
      </w:r>
      <w:r w:rsidR="00B92E65">
        <w:t>Acoustics — Attenuation of sound during propagation outdoors — Part 1: Calculation of the absorption of sound by the atmosphere</w:t>
      </w:r>
      <w:r w:rsidR="00A476CF">
        <w:t>’, 1993</w:t>
      </w:r>
    </w:p>
    <w:p w14:paraId="2C96CD30" w14:textId="402DF437" w:rsidR="003A5CA0" w:rsidRDefault="00DF62B1" w:rsidP="00B92E65">
      <w:pPr>
        <w:pStyle w:val="Reference"/>
        <w:widowControl/>
        <w:spacing w:after="60"/>
        <w:ind w:left="0" w:firstLine="0"/>
      </w:pPr>
      <w:r>
        <w:t xml:space="preserve">[27] </w:t>
      </w:r>
      <w:r w:rsidR="007D0F6F">
        <w:t>J. Huopaniemi, L. Savioja, M. Karjalainen, “Modeling</w:t>
      </w:r>
      <w:r w:rsidR="003A5CA0">
        <w:t xml:space="preserve"> </w:t>
      </w:r>
      <w:r w:rsidR="007D0F6F">
        <w:t>of reflections and air absorption in acoustical spaces a digital</w:t>
      </w:r>
      <w:r w:rsidR="003A5CA0">
        <w:t xml:space="preserve"> </w:t>
      </w:r>
      <w:r w:rsidR="007D0F6F">
        <w:t>filter design approach,” Workshop on</w:t>
      </w:r>
      <w:r w:rsidR="003A5CA0">
        <w:t xml:space="preserve"> </w:t>
      </w:r>
      <w:r w:rsidR="007D0F6F">
        <w:t>Applications of Signal Processing to Audio and Acoustics,</w:t>
      </w:r>
      <w:r w:rsidR="003A5CA0">
        <w:t xml:space="preserve"> </w:t>
      </w:r>
      <w:r w:rsidR="007D0F6F">
        <w:t>pp. 4–pp (1997).</w:t>
      </w:r>
      <w:r w:rsidR="003A5CA0">
        <w:t xml:space="preserve"> </w:t>
      </w:r>
    </w:p>
    <w:sectPr w:rsidR="003A5CA0" w:rsidSect="00F1148C">
      <w:type w:val="continuous"/>
      <w:pgSz w:w="11907" w:h="16840"/>
      <w:pgMar w:top="2835" w:right="1418" w:bottom="2835" w:left="1418" w:header="1985" w:footer="1418" w:gutter="0"/>
      <w:cols w:num="2" w:space="56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294F" w14:textId="77777777" w:rsidR="00785E37" w:rsidRDefault="00785E37">
      <w:r>
        <w:separator/>
      </w:r>
    </w:p>
  </w:endnote>
  <w:endnote w:type="continuationSeparator" w:id="0">
    <w:p w14:paraId="51ED2873" w14:textId="77777777" w:rsidR="00785E37" w:rsidRDefault="0078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neva">
    <w:charset w:val="00"/>
    <w:family w:val="swiss"/>
    <w:pitch w:val="variable"/>
    <w:sig w:usb0="E00002FF" w:usb1="5200205F" w:usb2="00A0C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CEEA" w14:textId="77777777" w:rsidR="00F1148C" w:rsidRDefault="00F114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52A366" w14:textId="77777777" w:rsidR="00F1148C" w:rsidRDefault="00F114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9D3A" w14:textId="77777777" w:rsidR="00F1148C" w:rsidRPr="00921139" w:rsidRDefault="00F1148C" w:rsidP="00921139">
    <w:pPr>
      <w:pStyle w:val="BodyText"/>
      <w:kinsoku w:val="0"/>
      <w:overflowPunct w:val="0"/>
      <w:spacing w:before="22" w:line="254" w:lineRule="auto"/>
      <w:ind w:left="4109" w:right="1351" w:hanging="2449"/>
      <w:jc w:val="cen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15E5A" w14:textId="33B9F7CC" w:rsidR="00F1148C" w:rsidRPr="00921139" w:rsidRDefault="00F1148C" w:rsidP="00A70966">
    <w:pPr>
      <w:pStyle w:val="BodyText"/>
      <w:kinsoku w:val="0"/>
      <w:overflowPunct w:val="0"/>
      <w:spacing w:before="22" w:line="254" w:lineRule="auto"/>
      <w:ind w:left="0" w:right="1351"/>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84FD8" w14:textId="77777777" w:rsidR="00785E37" w:rsidRDefault="00785E37">
      <w:r>
        <w:separator/>
      </w:r>
    </w:p>
  </w:footnote>
  <w:footnote w:type="continuationSeparator" w:id="0">
    <w:p w14:paraId="11C6C92F" w14:textId="77777777" w:rsidR="00785E37" w:rsidRDefault="00785E37">
      <w:r>
        <w:continuationSeparator/>
      </w:r>
    </w:p>
  </w:footnote>
  <w:footnote w:id="1">
    <w:p w14:paraId="188A141F" w14:textId="36E78197" w:rsidR="0062163E" w:rsidRDefault="0062163E">
      <w:pPr>
        <w:pStyle w:val="FootnoteText"/>
      </w:pPr>
      <w:r>
        <w:rPr>
          <w:rStyle w:val="FootnoteReference"/>
        </w:rPr>
        <w:footnoteRef/>
      </w:r>
      <w:r>
        <w:t xml:space="preserve"> </w:t>
      </w:r>
      <w:hyperlink r:id="rId1" w:history="1">
        <w:r w:rsidRPr="003F5D6B">
          <w:rPr>
            <w:rStyle w:val="Hyperlink"/>
          </w:rPr>
          <w:t>math.stackexchange.com/questions/472008/angle-between-line-and-a-plane</w:t>
        </w:r>
      </w:hyperlink>
      <w:r>
        <w:t xml:space="preserve"> </w:t>
      </w:r>
    </w:p>
  </w:footnote>
  <w:footnote w:id="2">
    <w:p w14:paraId="06899C8A" w14:textId="46887E8B" w:rsidR="00F7681F" w:rsidRDefault="00F7681F">
      <w:pPr>
        <w:pStyle w:val="FootnoteText"/>
      </w:pPr>
      <w:r>
        <w:rPr>
          <w:rStyle w:val="FootnoteReference"/>
        </w:rPr>
        <w:footnoteRef/>
      </w:r>
      <w:r>
        <w:t xml:space="preserve"> </w:t>
      </w:r>
      <w:hyperlink r:id="rId2" w:history="1">
        <w:r w:rsidR="00D029BB" w:rsidRPr="004A1016">
          <w:rPr>
            <w:rStyle w:val="Hyperlink"/>
          </w:rPr>
          <w:t>https://nemisindo.com</w:t>
        </w:r>
      </w:hyperlink>
      <w:r w:rsidR="00D029BB">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6EACD" w14:textId="77777777" w:rsidR="00F1148C" w:rsidRPr="00921139" w:rsidRDefault="00F1148C" w:rsidP="00921139">
    <w:pPr>
      <w:widowControl w:val="0"/>
      <w:tabs>
        <w:tab w:val="left" w:pos="5812"/>
      </w:tabs>
      <w:kinsoku w:val="0"/>
      <w:overflowPunct w:val="0"/>
      <w:autoSpaceDE w:val="0"/>
      <w:autoSpaceDN w:val="0"/>
      <w:adjustRightInd w:val="0"/>
      <w:spacing w:before="120" w:after="28"/>
      <w:ind w:left="119"/>
      <w:jc w:val="both"/>
      <w:rPr>
        <w:rFonts w:ascii="Arial" w:hAnsi="Arial" w:cs="Arial"/>
        <w:sz w:val="18"/>
        <w:szCs w:val="18"/>
        <w:lang w:val="en-US"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F3CE" w14:textId="43510BD9" w:rsidR="00831D49" w:rsidRPr="00921139" w:rsidRDefault="009656C1" w:rsidP="00565E5A">
    <w:pPr>
      <w:widowControl w:val="0"/>
      <w:pBdr>
        <w:bottom w:val="single" w:sz="12" w:space="1" w:color="000000"/>
      </w:pBdr>
      <w:tabs>
        <w:tab w:val="right" w:pos="8931"/>
      </w:tabs>
      <w:kinsoku w:val="0"/>
      <w:overflowPunct w:val="0"/>
      <w:autoSpaceDE w:val="0"/>
      <w:autoSpaceDN w:val="0"/>
      <w:adjustRightInd w:val="0"/>
      <w:spacing w:before="120" w:after="28"/>
      <w:jc w:val="both"/>
      <w:rPr>
        <w:rFonts w:ascii="Arial" w:hAnsi="Arial" w:cs="Arial"/>
        <w:sz w:val="18"/>
        <w:szCs w:val="18"/>
        <w:lang w:val="en-US" w:eastAsia="ko-KR"/>
      </w:rPr>
    </w:pPr>
    <w:r>
      <w:rPr>
        <w:rFonts w:ascii="Arial" w:hAnsi="Arial" w:cs="Arial"/>
        <w:sz w:val="18"/>
        <w:szCs w:val="18"/>
        <w:lang w:val="en-US" w:eastAsia="ko-KR"/>
      </w:rPr>
      <w:t>Reiss, Tez and Selfridge</w:t>
    </w:r>
    <w:r w:rsidR="00F1148C" w:rsidRPr="00921139">
      <w:rPr>
        <w:rFonts w:ascii="Arial" w:hAnsi="Arial" w:cs="Arial"/>
        <w:sz w:val="18"/>
        <w:szCs w:val="18"/>
        <w:lang w:val="en-US" w:eastAsia="ko-KR"/>
      </w:rPr>
      <w:tab/>
    </w:r>
    <w:r w:rsidR="00831D49">
      <w:rPr>
        <w:rFonts w:ascii="Arial" w:hAnsi="Arial" w:cs="Arial"/>
        <w:sz w:val="18"/>
        <w:szCs w:val="18"/>
        <w:lang w:val="en-US" w:eastAsia="ko-KR"/>
      </w:rPr>
      <w:t>Thunder simulation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1AB8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0EE22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9241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0F00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DE451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BF61E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160A4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446C7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48EC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4B84F94"/>
    <w:lvl w:ilvl="0">
      <w:start w:val="1"/>
      <w:numFmt w:val="decimal"/>
      <w:lvlText w:val="%1."/>
      <w:lvlJc w:val="left"/>
      <w:pPr>
        <w:tabs>
          <w:tab w:val="num" w:pos="360"/>
        </w:tabs>
        <w:ind w:left="360" w:hanging="360"/>
      </w:p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D939C6"/>
    <w:multiLevelType w:val="singleLevel"/>
    <w:tmpl w:val="389E6226"/>
    <w:lvl w:ilvl="0">
      <w:start w:val="1"/>
      <w:numFmt w:val="decimal"/>
      <w:lvlText w:val="[%1]"/>
      <w:legacy w:legacy="1" w:legacySpace="0" w:legacyIndent="567"/>
      <w:lvlJc w:val="left"/>
      <w:pPr>
        <w:ind w:left="567" w:hanging="567"/>
      </w:pPr>
    </w:lvl>
  </w:abstractNum>
  <w:abstractNum w:abstractNumId="12" w15:restartNumberingAfterBreak="0">
    <w:nsid w:val="0EB6219E"/>
    <w:multiLevelType w:val="singleLevel"/>
    <w:tmpl w:val="2F2E45E6"/>
    <w:lvl w:ilvl="0">
      <w:start w:val="1"/>
      <w:numFmt w:val="decimal"/>
      <w:lvlText w:val="[%1]"/>
      <w:legacy w:legacy="1" w:legacySpace="0" w:legacyIndent="567"/>
      <w:lvlJc w:val="left"/>
      <w:pPr>
        <w:ind w:left="567" w:hanging="567"/>
      </w:pPr>
    </w:lvl>
  </w:abstractNum>
  <w:abstractNum w:abstractNumId="13" w15:restartNumberingAfterBreak="0">
    <w:nsid w:val="0EBD2C2D"/>
    <w:multiLevelType w:val="hybridMultilevel"/>
    <w:tmpl w:val="F2EE5316"/>
    <w:lvl w:ilvl="0" w:tplc="08090001">
      <w:start w:val="1"/>
      <w:numFmt w:val="bullet"/>
      <w:lvlText w:val=""/>
      <w:lvlJc w:val="left"/>
      <w:pPr>
        <w:ind w:left="227" w:hanging="227"/>
      </w:pPr>
      <w:rPr>
        <w:rFonts w:ascii="Symbol" w:hAnsi="Symbol"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14" w15:restartNumberingAfterBreak="0">
    <w:nsid w:val="0EE932DB"/>
    <w:multiLevelType w:val="multilevel"/>
    <w:tmpl w:val="50B0DFDE"/>
    <w:lvl w:ilvl="0">
      <w:start w:val="1"/>
      <w:numFmt w:val="decimal"/>
      <w:pStyle w:val="Heading1"/>
      <w:lvlText w:val="%1"/>
      <w:lvlJc w:val="left"/>
      <w:pPr>
        <w:tabs>
          <w:tab w:val="num" w:pos="1424"/>
        </w:tabs>
        <w:ind w:left="1424"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24FB75F6"/>
    <w:multiLevelType w:val="hybridMultilevel"/>
    <w:tmpl w:val="66D0BFF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5B3FF7"/>
    <w:multiLevelType w:val="singleLevel"/>
    <w:tmpl w:val="2F2E45E6"/>
    <w:lvl w:ilvl="0">
      <w:start w:val="1"/>
      <w:numFmt w:val="decimal"/>
      <w:lvlText w:val="[%1]"/>
      <w:legacy w:legacy="1" w:legacySpace="0" w:legacyIndent="567"/>
      <w:lvlJc w:val="left"/>
      <w:pPr>
        <w:ind w:left="567" w:hanging="567"/>
      </w:pPr>
    </w:lvl>
  </w:abstractNum>
  <w:abstractNum w:abstractNumId="17" w15:restartNumberingAfterBreak="0">
    <w:nsid w:val="3894483B"/>
    <w:multiLevelType w:val="hybridMultilevel"/>
    <w:tmpl w:val="8F727AB8"/>
    <w:lvl w:ilvl="0" w:tplc="9A785528">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A551B5F"/>
    <w:multiLevelType w:val="multilevel"/>
    <w:tmpl w:val="1070E6D0"/>
    <w:lvl w:ilvl="0">
      <w:start w:val="1"/>
      <w:numFmt w:val="decimal"/>
      <w:lvlText w:val="%1."/>
      <w:lvlJc w:val="left"/>
      <w:pPr>
        <w:tabs>
          <w:tab w:val="num" w:pos="927"/>
        </w:tabs>
        <w:ind w:left="927" w:hanging="360"/>
      </w:pPr>
      <w:rPr>
        <w:rFonts w:cs="Times New Roman"/>
      </w:rPr>
    </w:lvl>
    <w:lvl w:ilvl="1">
      <w:start w:val="1"/>
      <w:numFmt w:val="decimal"/>
      <w:lvlText w:val="%1.%2."/>
      <w:lvlJc w:val="left"/>
      <w:pPr>
        <w:tabs>
          <w:tab w:val="num" w:pos="1359"/>
        </w:tabs>
        <w:ind w:left="1359" w:hanging="432"/>
      </w:pPr>
      <w:rPr>
        <w:rFonts w:cs="Times New Roman"/>
      </w:rPr>
    </w:lvl>
    <w:lvl w:ilvl="2">
      <w:start w:val="1"/>
      <w:numFmt w:val="decimal"/>
      <w:lvlText w:val="%1.%2.%3."/>
      <w:lvlJc w:val="left"/>
      <w:pPr>
        <w:tabs>
          <w:tab w:val="num" w:pos="1791"/>
        </w:tabs>
        <w:ind w:left="1791" w:hanging="504"/>
      </w:pPr>
      <w:rPr>
        <w:rFonts w:cs="Times New Roman"/>
      </w:rPr>
    </w:lvl>
    <w:lvl w:ilvl="3">
      <w:start w:val="1"/>
      <w:numFmt w:val="decimal"/>
      <w:lvlText w:val="%1.%2.%3.%4."/>
      <w:lvlJc w:val="left"/>
      <w:pPr>
        <w:tabs>
          <w:tab w:val="num" w:pos="2295"/>
        </w:tabs>
        <w:ind w:left="2295" w:hanging="648"/>
      </w:pPr>
      <w:rPr>
        <w:rFonts w:cs="Times New Roman"/>
      </w:rPr>
    </w:lvl>
    <w:lvl w:ilvl="4">
      <w:start w:val="1"/>
      <w:numFmt w:val="decimal"/>
      <w:lvlText w:val="%1.%2.%3.%4.%5."/>
      <w:lvlJc w:val="left"/>
      <w:pPr>
        <w:tabs>
          <w:tab w:val="num" w:pos="2799"/>
        </w:tabs>
        <w:ind w:left="2799" w:hanging="792"/>
      </w:pPr>
      <w:rPr>
        <w:rFonts w:cs="Times New Roman"/>
      </w:rPr>
    </w:lvl>
    <w:lvl w:ilvl="5">
      <w:start w:val="1"/>
      <w:numFmt w:val="decimal"/>
      <w:lvlText w:val="%1.%2.%3.%4.%5.%6."/>
      <w:lvlJc w:val="left"/>
      <w:pPr>
        <w:tabs>
          <w:tab w:val="num" w:pos="3303"/>
        </w:tabs>
        <w:ind w:left="3303" w:hanging="936"/>
      </w:pPr>
      <w:rPr>
        <w:rFonts w:cs="Times New Roman"/>
      </w:rPr>
    </w:lvl>
    <w:lvl w:ilvl="6">
      <w:start w:val="1"/>
      <w:numFmt w:val="decimal"/>
      <w:lvlText w:val="%1.%2.%3.%4.%5.%6.%7."/>
      <w:lvlJc w:val="left"/>
      <w:pPr>
        <w:tabs>
          <w:tab w:val="num" w:pos="3807"/>
        </w:tabs>
        <w:ind w:left="3807" w:hanging="1080"/>
      </w:pPr>
      <w:rPr>
        <w:rFonts w:cs="Times New Roman"/>
      </w:rPr>
    </w:lvl>
    <w:lvl w:ilvl="7">
      <w:start w:val="1"/>
      <w:numFmt w:val="decimal"/>
      <w:lvlText w:val="%1.%2.%3.%4.%5.%6.%7.%8."/>
      <w:lvlJc w:val="left"/>
      <w:pPr>
        <w:tabs>
          <w:tab w:val="num" w:pos="4311"/>
        </w:tabs>
        <w:ind w:left="4311" w:hanging="1224"/>
      </w:pPr>
      <w:rPr>
        <w:rFonts w:cs="Times New Roman"/>
      </w:rPr>
    </w:lvl>
    <w:lvl w:ilvl="8">
      <w:start w:val="1"/>
      <w:numFmt w:val="decimal"/>
      <w:lvlText w:val="%1.%2.%3.%4.%5.%6.%7.%8.%9."/>
      <w:lvlJc w:val="left"/>
      <w:pPr>
        <w:tabs>
          <w:tab w:val="num" w:pos="4887"/>
        </w:tabs>
        <w:ind w:left="4887" w:hanging="1440"/>
      </w:pPr>
      <w:rPr>
        <w:rFonts w:cs="Times New Roman"/>
      </w:rPr>
    </w:lvl>
  </w:abstractNum>
  <w:abstractNum w:abstractNumId="19" w15:restartNumberingAfterBreak="0">
    <w:nsid w:val="3B1439CF"/>
    <w:multiLevelType w:val="hybridMultilevel"/>
    <w:tmpl w:val="E786BA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E186C6D"/>
    <w:multiLevelType w:val="hybridMultilevel"/>
    <w:tmpl w:val="C83C2B4C"/>
    <w:lvl w:ilvl="0" w:tplc="5FD61470">
      <w:start w:val="1"/>
      <w:numFmt w:val="bullet"/>
      <w:lvlText w:val=""/>
      <w:lvlJc w:val="left"/>
      <w:pPr>
        <w:ind w:left="170" w:hanging="17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22B308E"/>
    <w:multiLevelType w:val="hybridMultilevel"/>
    <w:tmpl w:val="9AFAE3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97C5836"/>
    <w:multiLevelType w:val="hybridMultilevel"/>
    <w:tmpl w:val="A47EF774"/>
    <w:lvl w:ilvl="0" w:tplc="08090001">
      <w:start w:val="1"/>
      <w:numFmt w:val="bullet"/>
      <w:lvlText w:val=""/>
      <w:lvlJc w:val="left"/>
      <w:pPr>
        <w:ind w:left="360" w:hanging="360"/>
      </w:pPr>
      <w:rPr>
        <w:rFonts w:ascii="Symbol" w:hAnsi="Symbol" w:hint="default"/>
      </w:rPr>
    </w:lvl>
    <w:lvl w:ilvl="1" w:tplc="F3A48368">
      <w:start w:val="1"/>
      <w:numFmt w:val="bullet"/>
      <w:lvlText w:val="o"/>
      <w:lvlJc w:val="left"/>
      <w:pPr>
        <w:ind w:left="567" w:hanging="17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F7A4194"/>
    <w:multiLevelType w:val="hybridMultilevel"/>
    <w:tmpl w:val="324E4F44"/>
    <w:lvl w:ilvl="0" w:tplc="8DC8C6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3811470"/>
    <w:multiLevelType w:val="hybridMultilevel"/>
    <w:tmpl w:val="A508C862"/>
    <w:lvl w:ilvl="0" w:tplc="6FB87A56">
      <w:start w:val="1"/>
      <w:numFmt w:val="bullet"/>
      <w:lvlText w:val="o"/>
      <w:lvlJc w:val="left"/>
      <w:pPr>
        <w:ind w:left="227" w:hanging="227"/>
      </w:pPr>
      <w:rPr>
        <w:rFonts w:ascii="Courier New" w:hAnsi="Courier New"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25" w15:restartNumberingAfterBreak="0">
    <w:nsid w:val="65610E7B"/>
    <w:multiLevelType w:val="hybridMultilevel"/>
    <w:tmpl w:val="6C44CD94"/>
    <w:lvl w:ilvl="0" w:tplc="08090001">
      <w:start w:val="1"/>
      <w:numFmt w:val="bullet"/>
      <w:lvlText w:val=""/>
      <w:lvlJc w:val="left"/>
      <w:pPr>
        <w:ind w:left="360" w:hanging="360"/>
      </w:pPr>
      <w:rPr>
        <w:rFonts w:ascii="Symbol" w:hAnsi="Symbol" w:hint="default"/>
      </w:rPr>
    </w:lvl>
    <w:lvl w:ilvl="1" w:tplc="6FB87A56">
      <w:start w:val="1"/>
      <w:numFmt w:val="bullet"/>
      <w:lvlText w:val="o"/>
      <w:lvlJc w:val="left"/>
      <w:pPr>
        <w:ind w:left="567" w:hanging="227"/>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5C27EFC"/>
    <w:multiLevelType w:val="hybridMultilevel"/>
    <w:tmpl w:val="ACA83B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927" w:hanging="360"/>
        </w:pPr>
        <w:rPr>
          <w:rFonts w:ascii="Symbol" w:hAnsi="Symbol" w:hint="default"/>
        </w:rPr>
      </w:lvl>
    </w:lvlOverride>
  </w:num>
  <w:num w:numId="2">
    <w:abstractNumId w:val="11"/>
  </w:num>
  <w:num w:numId="3">
    <w:abstractNumId w:val="11"/>
    <w:lvlOverride w:ilvl="0">
      <w:lvl w:ilvl="0">
        <w:start w:val="2"/>
        <w:numFmt w:val="decimal"/>
        <w:lvlText w:val="[%1]"/>
        <w:legacy w:legacy="1" w:legacySpace="0" w:legacyIndent="567"/>
        <w:lvlJc w:val="left"/>
        <w:pPr>
          <w:ind w:left="567" w:hanging="567"/>
        </w:pPr>
      </w:lvl>
    </w:lvlOverride>
  </w:num>
  <w:num w:numId="4">
    <w:abstractNumId w:val="11"/>
    <w:lvlOverride w:ilvl="0">
      <w:lvl w:ilvl="0">
        <w:start w:val="3"/>
        <w:numFmt w:val="decimal"/>
        <w:lvlText w:val="[%1]"/>
        <w:legacy w:legacy="1" w:legacySpace="0" w:legacyIndent="567"/>
        <w:lvlJc w:val="left"/>
        <w:pPr>
          <w:ind w:left="567" w:hanging="567"/>
        </w:pPr>
      </w:lvl>
    </w:lvlOverride>
  </w:num>
  <w:num w:numId="5">
    <w:abstractNumId w:val="16"/>
  </w:num>
  <w:num w:numId="6">
    <w:abstractNumId w:val="16"/>
    <w:lvlOverride w:ilvl="0">
      <w:lvl w:ilvl="0">
        <w:start w:val="2"/>
        <w:numFmt w:val="decimal"/>
        <w:lvlText w:val="[%1]"/>
        <w:legacy w:legacy="1" w:legacySpace="0" w:legacyIndent="567"/>
        <w:lvlJc w:val="left"/>
        <w:pPr>
          <w:ind w:left="567" w:hanging="567"/>
        </w:pPr>
      </w:lvl>
    </w:lvlOverride>
  </w:num>
  <w:num w:numId="7">
    <w:abstractNumId w:val="14"/>
  </w:num>
  <w:num w:numId="8">
    <w:abstractNumId w:val="12"/>
  </w:num>
  <w:num w:numId="9">
    <w:abstractNumId w:val="18"/>
  </w:num>
  <w:num w:numId="10">
    <w:abstractNumId w:val="15"/>
  </w:num>
  <w:num w:numId="11">
    <w:abstractNumId w:val="10"/>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12">
    <w:abstractNumId w:val="0"/>
  </w:num>
  <w:num w:numId="13">
    <w:abstractNumId w:val="14"/>
  </w:num>
  <w:num w:numId="14">
    <w:abstractNumId w:val="14"/>
  </w:num>
  <w:num w:numId="15">
    <w:abstractNumId w:val="14"/>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19"/>
  </w:num>
  <w:num w:numId="26">
    <w:abstractNumId w:val="20"/>
  </w:num>
  <w:num w:numId="27">
    <w:abstractNumId w:val="21"/>
  </w:num>
  <w:num w:numId="28">
    <w:abstractNumId w:val="22"/>
  </w:num>
  <w:num w:numId="29">
    <w:abstractNumId w:val="23"/>
  </w:num>
  <w:num w:numId="30">
    <w:abstractNumId w:val="17"/>
  </w:num>
  <w:num w:numId="31">
    <w:abstractNumId w:val="25"/>
  </w:num>
  <w:num w:numId="32">
    <w:abstractNumId w:val="24"/>
  </w:num>
  <w:num w:numId="33">
    <w:abstractNumId w:val="13"/>
  </w:num>
  <w:num w:numId="34">
    <w:abstractNumId w:val="26"/>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FC"/>
    <w:rsid w:val="000003BA"/>
    <w:rsid w:val="00000756"/>
    <w:rsid w:val="00000C71"/>
    <w:rsid w:val="00013EA8"/>
    <w:rsid w:val="00015636"/>
    <w:rsid w:val="00015A20"/>
    <w:rsid w:val="00023E74"/>
    <w:rsid w:val="0002643A"/>
    <w:rsid w:val="00026876"/>
    <w:rsid w:val="0003500A"/>
    <w:rsid w:val="00041C87"/>
    <w:rsid w:val="00044332"/>
    <w:rsid w:val="00044542"/>
    <w:rsid w:val="000456C2"/>
    <w:rsid w:val="00053149"/>
    <w:rsid w:val="000562EF"/>
    <w:rsid w:val="00067D53"/>
    <w:rsid w:val="000711C0"/>
    <w:rsid w:val="00075492"/>
    <w:rsid w:val="000754EC"/>
    <w:rsid w:val="00083268"/>
    <w:rsid w:val="0008449E"/>
    <w:rsid w:val="00085237"/>
    <w:rsid w:val="0009234B"/>
    <w:rsid w:val="00093741"/>
    <w:rsid w:val="00094C8A"/>
    <w:rsid w:val="000955E9"/>
    <w:rsid w:val="000C4290"/>
    <w:rsid w:val="000D138D"/>
    <w:rsid w:val="000E2CDD"/>
    <w:rsid w:val="000E49FD"/>
    <w:rsid w:val="000F1E2E"/>
    <w:rsid w:val="0011463B"/>
    <w:rsid w:val="00115F0C"/>
    <w:rsid w:val="001172E4"/>
    <w:rsid w:val="0012488C"/>
    <w:rsid w:val="001326D8"/>
    <w:rsid w:val="00134940"/>
    <w:rsid w:val="001361FD"/>
    <w:rsid w:val="00141700"/>
    <w:rsid w:val="00152E00"/>
    <w:rsid w:val="00156445"/>
    <w:rsid w:val="001579DA"/>
    <w:rsid w:val="0016225B"/>
    <w:rsid w:val="001648AC"/>
    <w:rsid w:val="001760F2"/>
    <w:rsid w:val="00176BC2"/>
    <w:rsid w:val="0018189A"/>
    <w:rsid w:val="001835A2"/>
    <w:rsid w:val="001908F3"/>
    <w:rsid w:val="00193F8B"/>
    <w:rsid w:val="00197DCF"/>
    <w:rsid w:val="001A61E1"/>
    <w:rsid w:val="001B1A29"/>
    <w:rsid w:val="001D161B"/>
    <w:rsid w:val="001D483E"/>
    <w:rsid w:val="001D66DA"/>
    <w:rsid w:val="001E22D3"/>
    <w:rsid w:val="001E38D3"/>
    <w:rsid w:val="001E4E98"/>
    <w:rsid w:val="001F2378"/>
    <w:rsid w:val="001F6151"/>
    <w:rsid w:val="001F6846"/>
    <w:rsid w:val="00204086"/>
    <w:rsid w:val="00205DDA"/>
    <w:rsid w:val="00210A93"/>
    <w:rsid w:val="0021314D"/>
    <w:rsid w:val="002174CF"/>
    <w:rsid w:val="00235428"/>
    <w:rsid w:val="00246407"/>
    <w:rsid w:val="0025569A"/>
    <w:rsid w:val="00260EFA"/>
    <w:rsid w:val="00266390"/>
    <w:rsid w:val="0027446E"/>
    <w:rsid w:val="002868BE"/>
    <w:rsid w:val="00297234"/>
    <w:rsid w:val="002A23D2"/>
    <w:rsid w:val="002A2832"/>
    <w:rsid w:val="002A3FBF"/>
    <w:rsid w:val="002A684C"/>
    <w:rsid w:val="002A79BD"/>
    <w:rsid w:val="002B3499"/>
    <w:rsid w:val="002B7775"/>
    <w:rsid w:val="002C3228"/>
    <w:rsid w:val="002D1867"/>
    <w:rsid w:val="002D2EBF"/>
    <w:rsid w:val="002E2C5A"/>
    <w:rsid w:val="002E66E3"/>
    <w:rsid w:val="002E7CBB"/>
    <w:rsid w:val="002F6D1C"/>
    <w:rsid w:val="0030330C"/>
    <w:rsid w:val="0030773C"/>
    <w:rsid w:val="0031050F"/>
    <w:rsid w:val="0032113B"/>
    <w:rsid w:val="003225F9"/>
    <w:rsid w:val="00322DEF"/>
    <w:rsid w:val="00341CC3"/>
    <w:rsid w:val="00341F9E"/>
    <w:rsid w:val="0034471B"/>
    <w:rsid w:val="0035797B"/>
    <w:rsid w:val="0036286E"/>
    <w:rsid w:val="00366AC4"/>
    <w:rsid w:val="0036794F"/>
    <w:rsid w:val="003713E1"/>
    <w:rsid w:val="00384158"/>
    <w:rsid w:val="0038420D"/>
    <w:rsid w:val="003A289F"/>
    <w:rsid w:val="003A5CA0"/>
    <w:rsid w:val="003B3306"/>
    <w:rsid w:val="003B49A4"/>
    <w:rsid w:val="003C1F21"/>
    <w:rsid w:val="003C57BA"/>
    <w:rsid w:val="003D0589"/>
    <w:rsid w:val="003D3AA8"/>
    <w:rsid w:val="003D4CC4"/>
    <w:rsid w:val="003E37A2"/>
    <w:rsid w:val="003F4A16"/>
    <w:rsid w:val="003F6687"/>
    <w:rsid w:val="00401349"/>
    <w:rsid w:val="00402B89"/>
    <w:rsid w:val="00402DBA"/>
    <w:rsid w:val="004200FA"/>
    <w:rsid w:val="00420BC6"/>
    <w:rsid w:val="004238F9"/>
    <w:rsid w:val="00423BF3"/>
    <w:rsid w:val="00424A2C"/>
    <w:rsid w:val="00433E5B"/>
    <w:rsid w:val="004341C5"/>
    <w:rsid w:val="004423EF"/>
    <w:rsid w:val="00453F28"/>
    <w:rsid w:val="004551BD"/>
    <w:rsid w:val="004707F5"/>
    <w:rsid w:val="00471D86"/>
    <w:rsid w:val="004727B3"/>
    <w:rsid w:val="0047623B"/>
    <w:rsid w:val="00477C11"/>
    <w:rsid w:val="004837B3"/>
    <w:rsid w:val="00484809"/>
    <w:rsid w:val="004A4A1C"/>
    <w:rsid w:val="004B3FF2"/>
    <w:rsid w:val="004B4EB6"/>
    <w:rsid w:val="004C43D5"/>
    <w:rsid w:val="004C66D5"/>
    <w:rsid w:val="004C7439"/>
    <w:rsid w:val="004D226A"/>
    <w:rsid w:val="004E2DE6"/>
    <w:rsid w:val="004E4B9C"/>
    <w:rsid w:val="004F0335"/>
    <w:rsid w:val="004F0B95"/>
    <w:rsid w:val="004F6A86"/>
    <w:rsid w:val="005031B1"/>
    <w:rsid w:val="00505527"/>
    <w:rsid w:val="005117B5"/>
    <w:rsid w:val="00524DE1"/>
    <w:rsid w:val="00525F3F"/>
    <w:rsid w:val="00531C1D"/>
    <w:rsid w:val="00534547"/>
    <w:rsid w:val="00542F9D"/>
    <w:rsid w:val="00552C3C"/>
    <w:rsid w:val="005532CF"/>
    <w:rsid w:val="00554AAF"/>
    <w:rsid w:val="00562231"/>
    <w:rsid w:val="0056419C"/>
    <w:rsid w:val="00565E5A"/>
    <w:rsid w:val="00570447"/>
    <w:rsid w:val="005729BB"/>
    <w:rsid w:val="00573107"/>
    <w:rsid w:val="00583D58"/>
    <w:rsid w:val="00595DD5"/>
    <w:rsid w:val="005A3104"/>
    <w:rsid w:val="005A341E"/>
    <w:rsid w:val="005B10E1"/>
    <w:rsid w:val="005D2054"/>
    <w:rsid w:val="005F3128"/>
    <w:rsid w:val="005F50E7"/>
    <w:rsid w:val="005F515A"/>
    <w:rsid w:val="005F6753"/>
    <w:rsid w:val="0060595F"/>
    <w:rsid w:val="0060680A"/>
    <w:rsid w:val="00611D1C"/>
    <w:rsid w:val="00615ACC"/>
    <w:rsid w:val="00617CF3"/>
    <w:rsid w:val="0062163E"/>
    <w:rsid w:val="006221B2"/>
    <w:rsid w:val="00622899"/>
    <w:rsid w:val="00626A0B"/>
    <w:rsid w:val="006305C7"/>
    <w:rsid w:val="006326FF"/>
    <w:rsid w:val="006374B1"/>
    <w:rsid w:val="00642CA5"/>
    <w:rsid w:val="00643912"/>
    <w:rsid w:val="00646787"/>
    <w:rsid w:val="0065458A"/>
    <w:rsid w:val="006569D8"/>
    <w:rsid w:val="006601C7"/>
    <w:rsid w:val="00661D2C"/>
    <w:rsid w:val="006632A5"/>
    <w:rsid w:val="00673DF3"/>
    <w:rsid w:val="00677D91"/>
    <w:rsid w:val="00681E0A"/>
    <w:rsid w:val="0068744A"/>
    <w:rsid w:val="0068746E"/>
    <w:rsid w:val="00695385"/>
    <w:rsid w:val="00696B09"/>
    <w:rsid w:val="006A3144"/>
    <w:rsid w:val="006B11D5"/>
    <w:rsid w:val="006C337D"/>
    <w:rsid w:val="006C623C"/>
    <w:rsid w:val="006D1687"/>
    <w:rsid w:val="006E0A91"/>
    <w:rsid w:val="006E3C02"/>
    <w:rsid w:val="006F2029"/>
    <w:rsid w:val="00700748"/>
    <w:rsid w:val="007024FC"/>
    <w:rsid w:val="0070403B"/>
    <w:rsid w:val="00707090"/>
    <w:rsid w:val="00711EEA"/>
    <w:rsid w:val="007149B5"/>
    <w:rsid w:val="00722194"/>
    <w:rsid w:val="00725E69"/>
    <w:rsid w:val="007319A2"/>
    <w:rsid w:val="0074677C"/>
    <w:rsid w:val="007519A2"/>
    <w:rsid w:val="00751AD6"/>
    <w:rsid w:val="00764AAE"/>
    <w:rsid w:val="00767549"/>
    <w:rsid w:val="00770FA8"/>
    <w:rsid w:val="00771A43"/>
    <w:rsid w:val="00775F10"/>
    <w:rsid w:val="00780646"/>
    <w:rsid w:val="00784156"/>
    <w:rsid w:val="007858BE"/>
    <w:rsid w:val="00785E37"/>
    <w:rsid w:val="00794070"/>
    <w:rsid w:val="0079751C"/>
    <w:rsid w:val="00797935"/>
    <w:rsid w:val="007979EA"/>
    <w:rsid w:val="007A1AC9"/>
    <w:rsid w:val="007A2321"/>
    <w:rsid w:val="007A256B"/>
    <w:rsid w:val="007A4B7A"/>
    <w:rsid w:val="007D0F6F"/>
    <w:rsid w:val="007D2468"/>
    <w:rsid w:val="007D688A"/>
    <w:rsid w:val="007D6D93"/>
    <w:rsid w:val="007D7B74"/>
    <w:rsid w:val="007E4E2B"/>
    <w:rsid w:val="007F2841"/>
    <w:rsid w:val="007F2F0D"/>
    <w:rsid w:val="007F4D22"/>
    <w:rsid w:val="00805191"/>
    <w:rsid w:val="00812077"/>
    <w:rsid w:val="00825DFB"/>
    <w:rsid w:val="0082753B"/>
    <w:rsid w:val="0083111D"/>
    <w:rsid w:val="00831D49"/>
    <w:rsid w:val="00832087"/>
    <w:rsid w:val="00836C3A"/>
    <w:rsid w:val="008464D0"/>
    <w:rsid w:val="00854E47"/>
    <w:rsid w:val="008577C5"/>
    <w:rsid w:val="00861C15"/>
    <w:rsid w:val="00863C0F"/>
    <w:rsid w:val="00865463"/>
    <w:rsid w:val="00890516"/>
    <w:rsid w:val="008920E5"/>
    <w:rsid w:val="00892412"/>
    <w:rsid w:val="008C2954"/>
    <w:rsid w:val="008D0731"/>
    <w:rsid w:val="008D12A3"/>
    <w:rsid w:val="008D3A5E"/>
    <w:rsid w:val="008D3EC3"/>
    <w:rsid w:val="008F3C7C"/>
    <w:rsid w:val="00910C8D"/>
    <w:rsid w:val="00915D0D"/>
    <w:rsid w:val="00921139"/>
    <w:rsid w:val="00937842"/>
    <w:rsid w:val="00940B62"/>
    <w:rsid w:val="00947AAD"/>
    <w:rsid w:val="009522C9"/>
    <w:rsid w:val="0095265F"/>
    <w:rsid w:val="009558DE"/>
    <w:rsid w:val="00960003"/>
    <w:rsid w:val="0096009D"/>
    <w:rsid w:val="009611AD"/>
    <w:rsid w:val="00962376"/>
    <w:rsid w:val="009656C1"/>
    <w:rsid w:val="00971C28"/>
    <w:rsid w:val="009732C9"/>
    <w:rsid w:val="0097483C"/>
    <w:rsid w:val="00977E9C"/>
    <w:rsid w:val="0098090D"/>
    <w:rsid w:val="009919FC"/>
    <w:rsid w:val="009A51FC"/>
    <w:rsid w:val="009A65C8"/>
    <w:rsid w:val="009D1BD8"/>
    <w:rsid w:val="009D5E58"/>
    <w:rsid w:val="009E1DFD"/>
    <w:rsid w:val="009E359D"/>
    <w:rsid w:val="009E4F2E"/>
    <w:rsid w:val="00A05EA0"/>
    <w:rsid w:val="00A10801"/>
    <w:rsid w:val="00A11051"/>
    <w:rsid w:val="00A37342"/>
    <w:rsid w:val="00A476CF"/>
    <w:rsid w:val="00A5460A"/>
    <w:rsid w:val="00A6023C"/>
    <w:rsid w:val="00A671D1"/>
    <w:rsid w:val="00A70966"/>
    <w:rsid w:val="00A732B2"/>
    <w:rsid w:val="00A80489"/>
    <w:rsid w:val="00A85444"/>
    <w:rsid w:val="00A97120"/>
    <w:rsid w:val="00AA1484"/>
    <w:rsid w:val="00AA1608"/>
    <w:rsid w:val="00AA22C0"/>
    <w:rsid w:val="00AA565D"/>
    <w:rsid w:val="00AB351F"/>
    <w:rsid w:val="00AC20F5"/>
    <w:rsid w:val="00AD3267"/>
    <w:rsid w:val="00AD666F"/>
    <w:rsid w:val="00AE00B5"/>
    <w:rsid w:val="00AE20F0"/>
    <w:rsid w:val="00AE57E9"/>
    <w:rsid w:val="00AF109C"/>
    <w:rsid w:val="00B03DC2"/>
    <w:rsid w:val="00B1016C"/>
    <w:rsid w:val="00B10251"/>
    <w:rsid w:val="00B16C3C"/>
    <w:rsid w:val="00B25F01"/>
    <w:rsid w:val="00B27027"/>
    <w:rsid w:val="00B307CE"/>
    <w:rsid w:val="00B30B07"/>
    <w:rsid w:val="00B403FD"/>
    <w:rsid w:val="00B51CA3"/>
    <w:rsid w:val="00B53277"/>
    <w:rsid w:val="00B5394A"/>
    <w:rsid w:val="00B560B4"/>
    <w:rsid w:val="00B62DED"/>
    <w:rsid w:val="00B6440C"/>
    <w:rsid w:val="00B64DBA"/>
    <w:rsid w:val="00B67B21"/>
    <w:rsid w:val="00B75674"/>
    <w:rsid w:val="00B76266"/>
    <w:rsid w:val="00B777B0"/>
    <w:rsid w:val="00B803D9"/>
    <w:rsid w:val="00B85644"/>
    <w:rsid w:val="00B92E65"/>
    <w:rsid w:val="00B9585D"/>
    <w:rsid w:val="00BA7AE0"/>
    <w:rsid w:val="00BB18FB"/>
    <w:rsid w:val="00BB4D32"/>
    <w:rsid w:val="00BE12DB"/>
    <w:rsid w:val="00BE3A6F"/>
    <w:rsid w:val="00BE482A"/>
    <w:rsid w:val="00BE69F3"/>
    <w:rsid w:val="00BF3539"/>
    <w:rsid w:val="00C10BE8"/>
    <w:rsid w:val="00C12C72"/>
    <w:rsid w:val="00C25DBD"/>
    <w:rsid w:val="00C27A71"/>
    <w:rsid w:val="00C326A8"/>
    <w:rsid w:val="00C33F7F"/>
    <w:rsid w:val="00C342C8"/>
    <w:rsid w:val="00C40E72"/>
    <w:rsid w:val="00C4119D"/>
    <w:rsid w:val="00C41BAD"/>
    <w:rsid w:val="00C55FE7"/>
    <w:rsid w:val="00C60765"/>
    <w:rsid w:val="00C74674"/>
    <w:rsid w:val="00C74813"/>
    <w:rsid w:val="00C77C86"/>
    <w:rsid w:val="00C8134E"/>
    <w:rsid w:val="00C8180B"/>
    <w:rsid w:val="00C86CB3"/>
    <w:rsid w:val="00C86FD5"/>
    <w:rsid w:val="00C9444A"/>
    <w:rsid w:val="00C9474B"/>
    <w:rsid w:val="00C9584A"/>
    <w:rsid w:val="00CA3C25"/>
    <w:rsid w:val="00CA52AE"/>
    <w:rsid w:val="00CB0D02"/>
    <w:rsid w:val="00CB2AD1"/>
    <w:rsid w:val="00CB7379"/>
    <w:rsid w:val="00CC2B1A"/>
    <w:rsid w:val="00CD4F3F"/>
    <w:rsid w:val="00CD7078"/>
    <w:rsid w:val="00CE35C5"/>
    <w:rsid w:val="00CE7398"/>
    <w:rsid w:val="00CF0EB8"/>
    <w:rsid w:val="00CF1CEF"/>
    <w:rsid w:val="00CF6A22"/>
    <w:rsid w:val="00CF6D49"/>
    <w:rsid w:val="00CF7608"/>
    <w:rsid w:val="00CF7FA1"/>
    <w:rsid w:val="00D0171D"/>
    <w:rsid w:val="00D0283A"/>
    <w:rsid w:val="00D029BB"/>
    <w:rsid w:val="00D12297"/>
    <w:rsid w:val="00D124AE"/>
    <w:rsid w:val="00D14424"/>
    <w:rsid w:val="00D16007"/>
    <w:rsid w:val="00D277DA"/>
    <w:rsid w:val="00D30948"/>
    <w:rsid w:val="00D40395"/>
    <w:rsid w:val="00D41057"/>
    <w:rsid w:val="00D43898"/>
    <w:rsid w:val="00D5291E"/>
    <w:rsid w:val="00D555DF"/>
    <w:rsid w:val="00D60E4D"/>
    <w:rsid w:val="00D66424"/>
    <w:rsid w:val="00D70175"/>
    <w:rsid w:val="00D76043"/>
    <w:rsid w:val="00D945B6"/>
    <w:rsid w:val="00DA21EE"/>
    <w:rsid w:val="00DA2FF6"/>
    <w:rsid w:val="00DA6550"/>
    <w:rsid w:val="00DA7108"/>
    <w:rsid w:val="00DB4593"/>
    <w:rsid w:val="00DC06D8"/>
    <w:rsid w:val="00DD284A"/>
    <w:rsid w:val="00DD43E5"/>
    <w:rsid w:val="00DD526C"/>
    <w:rsid w:val="00DE2B72"/>
    <w:rsid w:val="00DE3769"/>
    <w:rsid w:val="00DE5026"/>
    <w:rsid w:val="00DF62B1"/>
    <w:rsid w:val="00E02463"/>
    <w:rsid w:val="00E03BA1"/>
    <w:rsid w:val="00E04424"/>
    <w:rsid w:val="00E05C42"/>
    <w:rsid w:val="00E11925"/>
    <w:rsid w:val="00E22221"/>
    <w:rsid w:val="00E43637"/>
    <w:rsid w:val="00E458F4"/>
    <w:rsid w:val="00E523C4"/>
    <w:rsid w:val="00E605D5"/>
    <w:rsid w:val="00E722B1"/>
    <w:rsid w:val="00E74FBB"/>
    <w:rsid w:val="00E811C7"/>
    <w:rsid w:val="00E8192E"/>
    <w:rsid w:val="00E8618B"/>
    <w:rsid w:val="00E86CDF"/>
    <w:rsid w:val="00EA1FD0"/>
    <w:rsid w:val="00EA37F6"/>
    <w:rsid w:val="00EA5B51"/>
    <w:rsid w:val="00EB34E9"/>
    <w:rsid w:val="00EB61F5"/>
    <w:rsid w:val="00EC62A5"/>
    <w:rsid w:val="00ED0445"/>
    <w:rsid w:val="00ED1331"/>
    <w:rsid w:val="00EE30AD"/>
    <w:rsid w:val="00EE48DC"/>
    <w:rsid w:val="00EF1BCC"/>
    <w:rsid w:val="00F11359"/>
    <w:rsid w:val="00F1148C"/>
    <w:rsid w:val="00F14C9B"/>
    <w:rsid w:val="00F16F08"/>
    <w:rsid w:val="00F240A1"/>
    <w:rsid w:val="00F26011"/>
    <w:rsid w:val="00F2747F"/>
    <w:rsid w:val="00F3528E"/>
    <w:rsid w:val="00F466D3"/>
    <w:rsid w:val="00F5165A"/>
    <w:rsid w:val="00F54704"/>
    <w:rsid w:val="00F56424"/>
    <w:rsid w:val="00F56FD2"/>
    <w:rsid w:val="00F5769F"/>
    <w:rsid w:val="00F5794B"/>
    <w:rsid w:val="00F61497"/>
    <w:rsid w:val="00F61E97"/>
    <w:rsid w:val="00F64184"/>
    <w:rsid w:val="00F7681F"/>
    <w:rsid w:val="00F772A9"/>
    <w:rsid w:val="00F8751C"/>
    <w:rsid w:val="00F941D2"/>
    <w:rsid w:val="00FB50FA"/>
    <w:rsid w:val="00FB5C45"/>
    <w:rsid w:val="00FB5FEF"/>
    <w:rsid w:val="00FC44B4"/>
    <w:rsid w:val="00FD1FD3"/>
    <w:rsid w:val="00FD2FA8"/>
    <w:rsid w:val="00FD520D"/>
    <w:rsid w:val="00FE0AFD"/>
    <w:rsid w:val="00FE31C5"/>
    <w:rsid w:val="00FE7FC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E58E75F"/>
  <w14:defaultImageDpi w14:val="300"/>
  <w15:chartTrackingRefBased/>
  <w15:docId w15:val="{A8C4928F-1CA8-4C2B-B7B4-74255642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link w:val="Heading1Char"/>
    <w:autoRedefine/>
    <w:qFormat/>
    <w:rsid w:val="00722194"/>
    <w:pPr>
      <w:keepNext/>
      <w:widowControl w:val="0"/>
      <w:numPr>
        <w:numId w:val="7"/>
      </w:numPr>
      <w:tabs>
        <w:tab w:val="clear" w:pos="1424"/>
        <w:tab w:val="left" w:pos="284"/>
        <w:tab w:val="num" w:pos="993"/>
      </w:tabs>
      <w:spacing w:after="60"/>
      <w:ind w:left="1423" w:hanging="998"/>
      <w:outlineLvl w:val="0"/>
    </w:pPr>
    <w:rPr>
      <w:rFonts w:ascii="Arial" w:hAnsi="Arial"/>
      <w:b/>
      <w:kern w:val="28"/>
      <w:sz w:val="22"/>
      <w:lang w:val="en-US"/>
    </w:rPr>
  </w:style>
  <w:style w:type="paragraph" w:styleId="Heading2">
    <w:name w:val="heading 2"/>
    <w:basedOn w:val="Heading1"/>
    <w:next w:val="Normal"/>
    <w:link w:val="Heading2Char"/>
    <w:uiPriority w:val="9"/>
    <w:qFormat/>
    <w:rsid w:val="002868BE"/>
    <w:pPr>
      <w:numPr>
        <w:ilvl w:val="1"/>
      </w:numPr>
      <w:outlineLvl w:val="1"/>
    </w:pPr>
    <w:rPr>
      <w:b w:val="0"/>
      <w:sz w:val="20"/>
    </w:rPr>
  </w:style>
  <w:style w:type="paragraph" w:styleId="Heading3">
    <w:name w:val="heading 3"/>
    <w:basedOn w:val="Heading2"/>
    <w:next w:val="Normal"/>
    <w:qFormat/>
    <w:rsid w:val="0030330C"/>
    <w:pPr>
      <w:numPr>
        <w:ilvl w:val="2"/>
      </w:numPr>
      <w:tabs>
        <w:tab w:val="left" w:pos="0"/>
        <w:tab w:val="left" w:pos="1492"/>
      </w:tabs>
      <w:outlineLvl w:val="2"/>
    </w:pPr>
    <w:rPr>
      <w:i/>
    </w:rPr>
  </w:style>
  <w:style w:type="paragraph" w:styleId="Heading4">
    <w:name w:val="heading 4"/>
    <w:basedOn w:val="Heading3"/>
    <w:next w:val="Normal"/>
    <w:qFormat/>
    <w:pPr>
      <w:numPr>
        <w:ilvl w:val="3"/>
      </w:numPr>
      <w:ind w:left="0" w:firstLine="0"/>
      <w:outlineLvl w:val="3"/>
    </w:pPr>
  </w:style>
  <w:style w:type="paragraph" w:styleId="Heading5">
    <w:name w:val="heading 5"/>
    <w:basedOn w:val="Heading3"/>
    <w:next w:val="Normal"/>
    <w:qFormat/>
    <w:pPr>
      <w:numPr>
        <w:ilvl w:val="4"/>
      </w:numPr>
      <w:ind w:left="0" w:firstLine="0"/>
      <w:outlineLvl w:val="4"/>
    </w:pPr>
  </w:style>
  <w:style w:type="paragraph" w:styleId="Heading6">
    <w:name w:val="heading 6"/>
    <w:basedOn w:val="Heading3"/>
    <w:next w:val="Normal"/>
    <w:qFormat/>
    <w:pPr>
      <w:numPr>
        <w:ilvl w:val="5"/>
      </w:numPr>
      <w:ind w:left="0" w:firstLine="0"/>
      <w:outlineLvl w:val="5"/>
    </w:pPr>
  </w:style>
  <w:style w:type="paragraph" w:styleId="Heading7">
    <w:name w:val="heading 7"/>
    <w:basedOn w:val="Heading3"/>
    <w:next w:val="Normal"/>
    <w:qFormat/>
    <w:pPr>
      <w:numPr>
        <w:ilvl w:val="6"/>
      </w:numPr>
      <w:outlineLvl w:val="6"/>
    </w:pPr>
  </w:style>
  <w:style w:type="paragraph" w:styleId="Heading8">
    <w:name w:val="heading 8"/>
    <w:basedOn w:val="Heading3"/>
    <w:next w:val="Normal"/>
    <w:qFormat/>
    <w:pPr>
      <w:numPr>
        <w:ilvl w:val="7"/>
      </w:numPr>
      <w:ind w:left="0" w:firstLine="0"/>
      <w:outlineLvl w:val="7"/>
    </w:pPr>
  </w:style>
  <w:style w:type="paragraph" w:styleId="Heading9">
    <w:name w:val="heading 9"/>
    <w:basedOn w:val="Heading3"/>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2868BE"/>
    <w:rPr>
      <w:rFonts w:ascii="Arial" w:hAnsi="Arial"/>
      <w:kern w:val="28"/>
      <w:lang w:val="en-US"/>
    </w:rPr>
  </w:style>
  <w:style w:type="paragraph" w:styleId="Caption">
    <w:name w:val="caption"/>
    <w:basedOn w:val="Normal"/>
    <w:next w:val="Normal"/>
    <w:qFormat/>
    <w:pPr>
      <w:widowControl w:val="0"/>
      <w:spacing w:before="120" w:after="120"/>
      <w:jc w:val="center"/>
    </w:pPr>
    <w:rPr>
      <w:rFonts w:ascii="Times" w:hAnsi="Times"/>
      <w:lang w:val="en-US"/>
    </w:rPr>
  </w:style>
  <w:style w:type="paragraph" w:styleId="Title">
    <w:name w:val="Title"/>
    <w:basedOn w:val="Normal"/>
    <w:qFormat/>
    <w:pPr>
      <w:widowControl w:val="0"/>
      <w:spacing w:after="360"/>
      <w:jc w:val="center"/>
    </w:pPr>
    <w:rPr>
      <w:rFonts w:ascii="Times" w:hAnsi="Times"/>
      <w:b/>
      <w:caps/>
      <w:kern w:val="28"/>
      <w:sz w:val="28"/>
      <w:lang w:val="en-US"/>
    </w:rPr>
  </w:style>
  <w:style w:type="paragraph" w:customStyle="1" w:styleId="URL">
    <w:name w:val="URL"/>
    <w:basedOn w:val="Normal"/>
    <w:pPr>
      <w:widowControl w:val="0"/>
      <w:jc w:val="both"/>
    </w:pPr>
    <w:rPr>
      <w:rFonts w:ascii="Courier" w:hAnsi="Courier"/>
      <w:lang w:val="en-US"/>
    </w:rPr>
  </w:style>
  <w:style w:type="paragraph" w:customStyle="1" w:styleId="Absracttext">
    <w:name w:val="Absract_text"/>
    <w:basedOn w:val="Normal"/>
    <w:pPr>
      <w:widowControl w:val="0"/>
      <w:spacing w:before="600" w:after="600"/>
      <w:jc w:val="both"/>
    </w:pPr>
    <w:rPr>
      <w:rFonts w:ascii="Times" w:hAnsi="Times"/>
      <w:lang w:val="en-US"/>
    </w:rPr>
  </w:style>
  <w:style w:type="paragraph" w:styleId="Header">
    <w:name w:val="header"/>
    <w:basedOn w:val="Normal"/>
    <w:pPr>
      <w:widowControl w:val="0"/>
      <w:tabs>
        <w:tab w:val="center" w:pos="4153"/>
        <w:tab w:val="right" w:pos="8306"/>
      </w:tabs>
      <w:jc w:val="both"/>
    </w:pPr>
    <w:rPr>
      <w:rFonts w:ascii="Times" w:hAnsi="Times"/>
      <w:lang w:val="en-US"/>
    </w:rPr>
  </w:style>
  <w:style w:type="paragraph" w:styleId="Footer">
    <w:name w:val="footer"/>
    <w:basedOn w:val="Normal"/>
    <w:link w:val="FooterChar"/>
    <w:uiPriority w:val="99"/>
    <w:pPr>
      <w:widowControl w:val="0"/>
      <w:tabs>
        <w:tab w:val="center" w:pos="4153"/>
        <w:tab w:val="right" w:pos="8306"/>
      </w:tabs>
      <w:jc w:val="both"/>
    </w:pPr>
    <w:rPr>
      <w:rFonts w:ascii="Times" w:hAnsi="Times"/>
      <w:lang w:val="en-US"/>
    </w:rPr>
  </w:style>
  <w:style w:type="character" w:styleId="PageNumber">
    <w:name w:val="page number"/>
    <w:rPr>
      <w:sz w:val="20"/>
    </w:rPr>
  </w:style>
  <w:style w:type="paragraph" w:styleId="ListBullet">
    <w:name w:val="List Bullet"/>
    <w:basedOn w:val="Normal"/>
    <w:pPr>
      <w:widowControl w:val="0"/>
      <w:tabs>
        <w:tab w:val="left" w:pos="360"/>
      </w:tabs>
      <w:spacing w:after="20"/>
      <w:ind w:left="360" w:hanging="360"/>
      <w:jc w:val="both"/>
    </w:pPr>
    <w:rPr>
      <w:rFonts w:ascii="Times" w:hAnsi="Times"/>
      <w:lang w:val="en-US"/>
    </w:rPr>
  </w:style>
  <w:style w:type="paragraph" w:customStyle="1" w:styleId="Equation">
    <w:name w:val="Equation"/>
    <w:basedOn w:val="Normal"/>
    <w:next w:val="Normal"/>
    <w:rsid w:val="00152E00"/>
    <w:pPr>
      <w:widowControl w:val="0"/>
      <w:tabs>
        <w:tab w:val="center" w:leader="dot" w:pos="567"/>
        <w:tab w:val="left" w:pos="4253"/>
      </w:tabs>
      <w:spacing w:before="120" w:after="120"/>
      <w:ind w:left="113"/>
      <w:jc w:val="right"/>
    </w:pPr>
    <w:rPr>
      <w:rFonts w:ascii="Times" w:hAnsi="Times"/>
      <w:lang w:val="en-US"/>
    </w:rPr>
  </w:style>
  <w:style w:type="paragraph" w:customStyle="1" w:styleId="Reference">
    <w:name w:val="Reference"/>
    <w:basedOn w:val="Normal"/>
    <w:pPr>
      <w:widowControl w:val="0"/>
      <w:tabs>
        <w:tab w:val="left" w:pos="567"/>
      </w:tabs>
      <w:spacing w:after="240"/>
      <w:ind w:left="567" w:hanging="567"/>
      <w:jc w:val="both"/>
    </w:pPr>
    <w:rPr>
      <w:rFonts w:ascii="Times" w:hAnsi="Times"/>
      <w:lang w:val="en-U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BodyText1">
    <w:name w:val="Body Text1"/>
    <w:basedOn w:val="Normal"/>
    <w:pPr>
      <w:jc w:val="both"/>
    </w:pPr>
  </w:style>
  <w:style w:type="paragraph" w:styleId="BodyText">
    <w:name w:val="Body Text"/>
    <w:basedOn w:val="Normal"/>
    <w:link w:val="BodyTextChar"/>
    <w:uiPriority w:val="1"/>
    <w:qFormat/>
    <w:rsid w:val="00921139"/>
    <w:pPr>
      <w:widowControl w:val="0"/>
      <w:autoSpaceDE w:val="0"/>
      <w:autoSpaceDN w:val="0"/>
      <w:adjustRightInd w:val="0"/>
      <w:ind w:left="120"/>
    </w:pPr>
    <w:rPr>
      <w:lang w:val="en-US" w:eastAsia="ko-KR"/>
    </w:rPr>
  </w:style>
  <w:style w:type="character" w:customStyle="1" w:styleId="BodyTextChar">
    <w:name w:val="Body Text Char"/>
    <w:link w:val="BodyText"/>
    <w:uiPriority w:val="99"/>
    <w:rsid w:val="00921139"/>
    <w:rPr>
      <w:rFonts w:eastAsia="Malgun Gothic"/>
    </w:rPr>
  </w:style>
  <w:style w:type="paragraph" w:customStyle="1" w:styleId="AESTitle">
    <w:name w:val="AES Title"/>
    <w:basedOn w:val="BodyText"/>
    <w:uiPriority w:val="1"/>
    <w:qFormat/>
    <w:rsid w:val="0030330C"/>
    <w:pPr>
      <w:kinsoku w:val="0"/>
      <w:overflowPunct w:val="0"/>
      <w:spacing w:before="48"/>
    </w:pPr>
    <w:rPr>
      <w:rFonts w:ascii="Arial" w:hAnsi="Arial" w:cs="Arial"/>
      <w:b/>
      <w:bCs/>
      <w:sz w:val="31"/>
      <w:szCs w:val="31"/>
    </w:rPr>
  </w:style>
  <w:style w:type="paragraph" w:customStyle="1" w:styleId="AESauthornames">
    <w:name w:val="AES authornames"/>
    <w:basedOn w:val="BodyText"/>
    <w:uiPriority w:val="1"/>
    <w:qFormat/>
    <w:rsid w:val="00FB5FEF"/>
    <w:pPr>
      <w:kinsoku w:val="0"/>
      <w:overflowPunct w:val="0"/>
      <w:spacing w:before="195" w:after="134"/>
      <w:ind w:left="119"/>
    </w:pPr>
  </w:style>
  <w:style w:type="paragraph" w:customStyle="1" w:styleId="AESaffiliation">
    <w:name w:val="AES affiliation"/>
    <w:basedOn w:val="BodyText"/>
    <w:uiPriority w:val="1"/>
    <w:qFormat/>
    <w:rsid w:val="00FB5FEF"/>
    <w:pPr>
      <w:kinsoku w:val="0"/>
      <w:overflowPunct w:val="0"/>
      <w:spacing w:before="40" w:line="229" w:lineRule="exact"/>
      <w:ind w:left="108"/>
    </w:pPr>
    <w:rPr>
      <w:i/>
      <w:iCs/>
      <w:sz w:val="18"/>
      <w:szCs w:val="18"/>
    </w:rPr>
  </w:style>
  <w:style w:type="paragraph" w:customStyle="1" w:styleId="Referenceheading">
    <w:name w:val="Reference_heading"/>
    <w:basedOn w:val="Normal"/>
    <w:rsid w:val="00C326A8"/>
    <w:pPr>
      <w:keepNext/>
      <w:widowControl w:val="0"/>
      <w:spacing w:after="60"/>
      <w:jc w:val="both"/>
    </w:pPr>
    <w:rPr>
      <w:rFonts w:ascii="Arial" w:hAnsi="Arial" w:cs="Batang"/>
      <w:b/>
      <w:bCs/>
      <w:kern w:val="28"/>
      <w:sz w:val="22"/>
      <w:lang w:val="en-US"/>
    </w:rPr>
  </w:style>
  <w:style w:type="character" w:styleId="UnresolvedMention">
    <w:name w:val="Unresolved Mention"/>
    <w:uiPriority w:val="99"/>
    <w:semiHidden/>
    <w:unhideWhenUsed/>
    <w:rsid w:val="00E86CDF"/>
    <w:rPr>
      <w:color w:val="605E5C"/>
      <w:shd w:val="clear" w:color="auto" w:fill="E1DFDD"/>
    </w:rPr>
  </w:style>
  <w:style w:type="paragraph" w:styleId="ListParagraph">
    <w:name w:val="List Paragraph"/>
    <w:basedOn w:val="Normal"/>
    <w:qFormat/>
    <w:rsid w:val="006601C7"/>
    <w:pPr>
      <w:ind w:left="720"/>
      <w:contextualSpacing/>
    </w:pPr>
  </w:style>
  <w:style w:type="character" w:styleId="PlaceholderText">
    <w:name w:val="Placeholder Text"/>
    <w:basedOn w:val="DefaultParagraphFont"/>
    <w:rsid w:val="00341F9E"/>
    <w:rPr>
      <w:color w:val="808080"/>
    </w:rPr>
  </w:style>
  <w:style w:type="character" w:customStyle="1" w:styleId="FooterChar">
    <w:name w:val="Footer Char"/>
    <w:basedOn w:val="DefaultParagraphFont"/>
    <w:link w:val="Footer"/>
    <w:uiPriority w:val="99"/>
    <w:rsid w:val="00E811C7"/>
    <w:rPr>
      <w:rFonts w:ascii="Times" w:hAnsi="Times"/>
      <w:lang w:val="en-US" w:eastAsia="en-US"/>
    </w:rPr>
  </w:style>
  <w:style w:type="paragraph" w:styleId="FootnoteText">
    <w:name w:val="footnote text"/>
    <w:basedOn w:val="Normal"/>
    <w:link w:val="FootnoteTextChar"/>
    <w:rsid w:val="0062163E"/>
  </w:style>
  <w:style w:type="character" w:customStyle="1" w:styleId="FootnoteTextChar">
    <w:name w:val="Footnote Text Char"/>
    <w:basedOn w:val="DefaultParagraphFont"/>
    <w:link w:val="FootnoteText"/>
    <w:rsid w:val="0062163E"/>
    <w:rPr>
      <w:lang w:eastAsia="en-US"/>
    </w:rPr>
  </w:style>
  <w:style w:type="character" w:styleId="FootnoteReference">
    <w:name w:val="footnote reference"/>
    <w:basedOn w:val="DefaultParagraphFont"/>
    <w:rsid w:val="0062163E"/>
    <w:rPr>
      <w:vertAlign w:val="superscript"/>
    </w:rPr>
  </w:style>
  <w:style w:type="character" w:customStyle="1" w:styleId="Heading1Char">
    <w:name w:val="Heading 1 Char"/>
    <w:basedOn w:val="DefaultParagraphFont"/>
    <w:link w:val="Heading1"/>
    <w:rsid w:val="00722194"/>
    <w:rPr>
      <w:rFonts w:ascii="Arial" w:hAnsi="Arial"/>
      <w:b/>
      <w:kern w:val="28"/>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79561">
      <w:bodyDiv w:val="1"/>
      <w:marLeft w:val="0"/>
      <w:marRight w:val="0"/>
      <w:marTop w:val="0"/>
      <w:marBottom w:val="0"/>
      <w:divBdr>
        <w:top w:val="none" w:sz="0" w:space="0" w:color="auto"/>
        <w:left w:val="none" w:sz="0" w:space="0" w:color="auto"/>
        <w:bottom w:val="none" w:sz="0" w:space="0" w:color="auto"/>
        <w:right w:val="none" w:sz="0" w:space="0" w:color="auto"/>
      </w:divBdr>
    </w:div>
    <w:div w:id="449402195">
      <w:bodyDiv w:val="1"/>
      <w:marLeft w:val="0"/>
      <w:marRight w:val="0"/>
      <w:marTop w:val="0"/>
      <w:marBottom w:val="0"/>
      <w:divBdr>
        <w:top w:val="none" w:sz="0" w:space="0" w:color="auto"/>
        <w:left w:val="none" w:sz="0" w:space="0" w:color="auto"/>
        <w:bottom w:val="none" w:sz="0" w:space="0" w:color="auto"/>
        <w:right w:val="none" w:sz="0" w:space="0" w:color="auto"/>
      </w:divBdr>
    </w:div>
    <w:div w:id="788205240">
      <w:bodyDiv w:val="1"/>
      <w:marLeft w:val="0"/>
      <w:marRight w:val="0"/>
      <w:marTop w:val="0"/>
      <w:marBottom w:val="0"/>
      <w:divBdr>
        <w:top w:val="none" w:sz="0" w:space="0" w:color="auto"/>
        <w:left w:val="none" w:sz="0" w:space="0" w:color="auto"/>
        <w:bottom w:val="none" w:sz="0" w:space="0" w:color="auto"/>
        <w:right w:val="none" w:sz="0" w:space="0" w:color="auto"/>
      </w:divBdr>
    </w:div>
    <w:div w:id="847864377">
      <w:bodyDiv w:val="1"/>
      <w:marLeft w:val="0"/>
      <w:marRight w:val="0"/>
      <w:marTop w:val="0"/>
      <w:marBottom w:val="0"/>
      <w:divBdr>
        <w:top w:val="none" w:sz="0" w:space="0" w:color="auto"/>
        <w:left w:val="none" w:sz="0" w:space="0" w:color="auto"/>
        <w:bottom w:val="none" w:sz="0" w:space="0" w:color="auto"/>
        <w:right w:val="none" w:sz="0" w:space="0" w:color="auto"/>
      </w:divBdr>
    </w:div>
    <w:div w:id="1093161910">
      <w:bodyDiv w:val="1"/>
      <w:marLeft w:val="0"/>
      <w:marRight w:val="0"/>
      <w:marTop w:val="0"/>
      <w:marBottom w:val="0"/>
      <w:divBdr>
        <w:top w:val="none" w:sz="0" w:space="0" w:color="auto"/>
        <w:left w:val="none" w:sz="0" w:space="0" w:color="auto"/>
        <w:bottom w:val="none" w:sz="0" w:space="0" w:color="auto"/>
        <w:right w:val="none" w:sz="0" w:space="0" w:color="auto"/>
      </w:divBdr>
    </w:div>
    <w:div w:id="1131364381">
      <w:bodyDiv w:val="1"/>
      <w:marLeft w:val="0"/>
      <w:marRight w:val="0"/>
      <w:marTop w:val="0"/>
      <w:marBottom w:val="0"/>
      <w:divBdr>
        <w:top w:val="none" w:sz="0" w:space="0" w:color="auto"/>
        <w:left w:val="none" w:sz="0" w:space="0" w:color="auto"/>
        <w:bottom w:val="none" w:sz="0" w:space="0" w:color="auto"/>
        <w:right w:val="none" w:sz="0" w:space="0" w:color="auto"/>
      </w:divBdr>
    </w:div>
    <w:div w:id="1786003793">
      <w:bodyDiv w:val="1"/>
      <w:marLeft w:val="0"/>
      <w:marRight w:val="0"/>
      <w:marTop w:val="0"/>
      <w:marBottom w:val="0"/>
      <w:divBdr>
        <w:top w:val="none" w:sz="0" w:space="0" w:color="auto"/>
        <w:left w:val="none" w:sz="0" w:space="0" w:color="auto"/>
        <w:bottom w:val="none" w:sz="0" w:space="0" w:color="auto"/>
        <w:right w:val="none" w:sz="0" w:space="0" w:color="auto"/>
      </w:divBdr>
    </w:div>
    <w:div w:id="1934586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emisindo.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medium.com/@othnielcundangan/mumt-307-project-thunder-synthesis-in-unity-5274643f22e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forum.pdpatchrepo.info/topic/1028/synthetic-thunder"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blog.kaistale.com/?p=1340" TargetMode="External"/><Relationship Id="rId10" Type="http://schemas.openxmlformats.org/officeDocument/2006/relationships/header" Target="header1.xml"/><Relationship Id="rId19" Type="http://schemas.openxmlformats.org/officeDocument/2006/relationships/hyperlink" Target="https://github.com/joshreiss/thunder-simulation-evaluation" TargetMode="External"/><Relationship Id="rId4" Type="http://schemas.openxmlformats.org/officeDocument/2006/relationships/settings" Target="settings.xml"/><Relationship Id="rId9" Type="http://schemas.openxmlformats.org/officeDocument/2006/relationships/hyperlink" Target="mailto:joshua.reiss@qmul.ac.uk" TargetMode="External"/><Relationship Id="rId14" Type="http://schemas.openxmlformats.org/officeDocument/2006/relationships/header" Target="header2.xml"/><Relationship Id="rId22" Type="http://schemas.openxmlformats.org/officeDocument/2006/relationships/hyperlink" Target="https://joebrookssound.com/2016/11/30/thunder-generator-for-maxms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nemisindo.com" TargetMode="External"/><Relationship Id="rId1" Type="http://schemas.openxmlformats.org/officeDocument/2006/relationships/hyperlink" Target="https://math.stackexchange.com/questions/472008/angle-between-line-and-a-plan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90d6cd88c30b6c6/blog/thunder/Reference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543410789549706"/>
          <c:y val="3.9856516540454363E-2"/>
          <c:w val="0.76799505188850448"/>
          <c:h val="0.78043013654779803"/>
        </c:manualLayout>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Sheet3!$B$2:$B$258</c:f>
              <c:numCache>
                <c:formatCode>General</c:formatCode>
                <c:ptCount val="257"/>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numCache>
            </c:numRef>
          </c:xVal>
          <c:yVal>
            <c:numRef>
              <c:f>Sheet3!$C$2:$C$258</c:f>
              <c:numCache>
                <c:formatCode>General</c:formatCode>
                <c:ptCount val="257"/>
                <c:pt idx="0">
                  <c:v>0</c:v>
                </c:pt>
                <c:pt idx="1">
                  <c:v>-3.1707905259000001E-4</c:v>
                </c:pt>
                <c:pt idx="2">
                  <c:v>-7.1218504288000006E-4</c:v>
                </c:pt>
                <c:pt idx="3">
                  <c:v>-1.1880152993700001E-3</c:v>
                </c:pt>
                <c:pt idx="4">
                  <c:v>-1.74712713216E-3</c:v>
                </c:pt>
                <c:pt idx="5">
                  <c:v>-2.3919393437500003E-3</c:v>
                </c:pt>
                <c:pt idx="6">
                  <c:v>-3.1247337398400002E-3</c:v>
                </c:pt>
                <c:pt idx="7">
                  <c:v>-3.947656640130001E-3</c:v>
                </c:pt>
                <c:pt idx="8">
                  <c:v>-4.8627203891200002E-3</c:v>
                </c:pt>
                <c:pt idx="9">
                  <c:v>-5.8718048669099999E-3</c:v>
                </c:pt>
                <c:pt idx="10">
                  <c:v>-6.9766590000000005E-3</c:v>
                </c:pt>
                <c:pt idx="11">
                  <c:v>-8.1789022720899981E-3</c:v>
                </c:pt>
                <c:pt idx="12">
                  <c:v>-9.4800262348799999E-3</c:v>
                </c:pt>
                <c:pt idx="13">
                  <c:v>-1.0881396018870001E-2</c:v>
                </c:pt>
                <c:pt idx="14">
                  <c:v>-1.2384251844160003E-2</c:v>
                </c:pt>
                <c:pt idx="15">
                  <c:v>-1.398971053125E-2</c:v>
                </c:pt>
                <c:pt idx="16">
                  <c:v>-1.569876701184E-2</c:v>
                </c:pt>
                <c:pt idx="17">
                  <c:v>-1.7512295839630005E-2</c:v>
                </c:pt>
                <c:pt idx="18">
                  <c:v>-1.9431052701120003E-2</c:v>
                </c:pt>
                <c:pt idx="19">
                  <c:v>-2.1455675926410001E-2</c:v>
                </c:pt>
                <c:pt idx="20">
                  <c:v>-2.3586688000000005E-2</c:v>
                </c:pt>
                <c:pt idx="21">
                  <c:v>-2.5824497071589996E-2</c:v>
                </c:pt>
                <c:pt idx="22">
                  <c:v>-2.8169398466880002E-2</c:v>
                </c:pt>
                <c:pt idx="23">
                  <c:v>-3.0621576198370002E-2</c:v>
                </c:pt>
                <c:pt idx="24">
                  <c:v>-3.3181104476159996E-2</c:v>
                </c:pt>
                <c:pt idx="25">
                  <c:v>-3.5847949218750001E-2</c:v>
                </c:pt>
                <c:pt idx="26">
                  <c:v>-3.8621969563840002E-2</c:v>
                </c:pt>
                <c:pt idx="27">
                  <c:v>-4.1502919379130004E-2</c:v>
                </c:pt>
                <c:pt idx="28">
                  <c:v>-4.4490448773120007E-2</c:v>
                </c:pt>
                <c:pt idx="29">
                  <c:v>-4.7584105605910004E-2</c:v>
                </c:pt>
                <c:pt idx="30">
                  <c:v>-5.0783336999999991E-2</c:v>
                </c:pt>
                <c:pt idx="31">
                  <c:v>-5.4087490851090006E-2</c:v>
                </c:pt>
                <c:pt idx="32">
                  <c:v>-5.7495817338879998E-2</c:v>
                </c:pt>
                <c:pt idx="33">
                  <c:v>-6.1007470437870005E-2</c:v>
                </c:pt>
                <c:pt idx="34">
                  <c:v>-6.4621509428160015E-2</c:v>
                </c:pt>
                <c:pt idx="35">
                  <c:v>-6.8336900406249984E-2</c:v>
                </c:pt>
                <c:pt idx="36">
                  <c:v>-7.215251779583999E-2</c:v>
                </c:pt>
                <c:pt idx="37">
                  <c:v>-7.6067145858629989E-2</c:v>
                </c:pt>
                <c:pt idx="38">
                  <c:v>-8.0079480205119999E-2</c:v>
                </c:pt>
                <c:pt idx="39">
                  <c:v>-8.4188129305409989E-2</c:v>
                </c:pt>
                <c:pt idx="40">
                  <c:v>-8.8391615999999992E-2</c:v>
                </c:pt>
                <c:pt idx="41">
                  <c:v>-9.2688379010589989E-2</c:v>
                </c:pt>
                <c:pt idx="42">
                  <c:v>-9.7076774450879991E-2</c:v>
                </c:pt>
                <c:pt idx="43">
                  <c:v>-0.10155507733736999</c:v>
                </c:pt>
                <c:pt idx="44">
                  <c:v>-0.10612148310015999</c:v>
                </c:pt>
                <c:pt idx="45">
                  <c:v>-0.11077410909375002</c:v>
                </c:pt>
                <c:pt idx="46">
                  <c:v>-0.11551099610784001</c:v>
                </c:pt>
                <c:pt idx="47">
                  <c:v>-0.12033010987812999</c:v>
                </c:pt>
                <c:pt idx="48">
                  <c:v>-0.12522934259711999</c:v>
                </c:pt>
                <c:pt idx="49">
                  <c:v>-0.13020651442490999</c:v>
                </c:pt>
                <c:pt idx="50">
                  <c:v>-0.13525937499999999</c:v>
                </c:pt>
                <c:pt idx="51">
                  <c:v>-0.14038560495009003</c:v>
                </c:pt>
                <c:pt idx="52">
                  <c:v>-0.14558281740288004</c:v>
                </c:pt>
                <c:pt idx="53">
                  <c:v>-0.15084855949687001</c:v>
                </c:pt>
                <c:pt idx="54">
                  <c:v>-0.15618031389216003</c:v>
                </c:pt>
                <c:pt idx="55">
                  <c:v>-0.16157550028125003</c:v>
                </c:pt>
                <c:pt idx="56">
                  <c:v>-0.16703147689984005</c:v>
                </c:pt>
                <c:pt idx="57">
                  <c:v>-0.17254554203762995</c:v>
                </c:pt>
                <c:pt idx="58">
                  <c:v>-0.17811493554912003</c:v>
                </c:pt>
                <c:pt idx="59">
                  <c:v>-0.18373684036440999</c:v>
                </c:pt>
                <c:pt idx="60">
                  <c:v>-0.18940838399999999</c:v>
                </c:pt>
                <c:pt idx="61">
                  <c:v>-0.19512664006959005</c:v>
                </c:pt>
                <c:pt idx="62">
                  <c:v>-0.20088862979487998</c:v>
                </c:pt>
                <c:pt idx="63">
                  <c:v>-0.20669132351637004</c:v>
                </c:pt>
                <c:pt idx="64">
                  <c:v>-0.21253164220416002</c:v>
                </c:pt>
                <c:pt idx="65">
                  <c:v>-0.21840645896875002</c:v>
                </c:pt>
                <c:pt idx="66">
                  <c:v>-0.22431260057184002</c:v>
                </c:pt>
                <c:pt idx="67">
                  <c:v>-0.23024684893713002</c:v>
                </c:pt>
                <c:pt idx="68">
                  <c:v>-0.23620594266112005</c:v>
                </c:pt>
                <c:pt idx="69">
                  <c:v>-0.24218657852390998</c:v>
                </c:pt>
                <c:pt idx="70">
                  <c:v>-0.24818541299999997</c:v>
                </c:pt>
                <c:pt idx="71">
                  <c:v>-0.25419906376908996</c:v>
                </c:pt>
                <c:pt idx="72">
                  <c:v>-0.26022411122688005</c:v>
                </c:pt>
                <c:pt idx="73">
                  <c:v>-0.26625709999587005</c:v>
                </c:pt>
                <c:pt idx="74">
                  <c:v>-0.27229454043615997</c:v>
                </c:pt>
                <c:pt idx="75">
                  <c:v>-0.27833291015625006</c:v>
                </c:pt>
                <c:pt idx="76">
                  <c:v>-0.28436865552384</c:v>
                </c:pt>
                <c:pt idx="77">
                  <c:v>-0.29039819317662996</c:v>
                </c:pt>
                <c:pt idx="78">
                  <c:v>-0.29641791153311997</c:v>
                </c:pt>
                <c:pt idx="79">
                  <c:v>-0.30242417230341007</c:v>
                </c:pt>
                <c:pt idx="80">
                  <c:v>-0.30841331200000005</c:v>
                </c:pt>
                <c:pt idx="81">
                  <c:v>-0.31438164344858999</c:v>
                </c:pt>
                <c:pt idx="82">
                  <c:v>-0.32032545729888007</c:v>
                </c:pt>
                <c:pt idx="83">
                  <c:v>-0.32624102353536988</c:v>
                </c:pt>
                <c:pt idx="84">
                  <c:v>-0.33212459298816005</c:v>
                </c:pt>
                <c:pt idx="85">
                  <c:v>-0.33797239884375008</c:v>
                </c:pt>
                <c:pt idx="86">
                  <c:v>-0.34378065815583997</c:v>
                </c:pt>
                <c:pt idx="87">
                  <c:v>-0.34954557335613001</c:v>
                </c:pt>
                <c:pt idx="88">
                  <c:v>-0.35526333376511998</c:v>
                </c:pt>
                <c:pt idx="89">
                  <c:v>-0.36093011710291001</c:v>
                </c:pt>
                <c:pt idx="90">
                  <c:v>-0.36654209100000001</c:v>
                </c:pt>
                <c:pt idx="91">
                  <c:v>-0.37209541450809014</c:v>
                </c:pt>
                <c:pt idx="92">
                  <c:v>-0.37758623961087995</c:v>
                </c:pt>
                <c:pt idx="93">
                  <c:v>-0.38301071273487003</c:v>
                </c:pt>
                <c:pt idx="94">
                  <c:v>-0.38836497626015998</c:v>
                </c:pt>
                <c:pt idx="95">
                  <c:v>-0.39364517003125005</c:v>
                </c:pt>
                <c:pt idx="96">
                  <c:v>-0.39884743286783986</c:v>
                </c:pt>
                <c:pt idx="97">
                  <c:v>-0.4039679040756301</c:v>
                </c:pt>
                <c:pt idx="98">
                  <c:v>-0.40900272495711998</c:v>
                </c:pt>
                <c:pt idx="99">
                  <c:v>-0.41394804032241006</c:v>
                </c:pt>
                <c:pt idx="100">
                  <c:v>-0.41880000000000006</c:v>
                </c:pt>
                <c:pt idx="101">
                  <c:v>-0.4235547603475901</c:v>
                </c:pt>
                <c:pt idx="102">
                  <c:v>-0.42820848576288006</c:v>
                </c:pt>
                <c:pt idx="103">
                  <c:v>-0.43275735019437001</c:v>
                </c:pt>
                <c:pt idx="104">
                  <c:v>-0.43719753865216016</c:v>
                </c:pt>
                <c:pt idx="105">
                  <c:v>-0.44152524871874993</c:v>
                </c:pt>
                <c:pt idx="106">
                  <c:v>-0.44573669205984001</c:v>
                </c:pt>
                <c:pt idx="107">
                  <c:v>-0.44982809593513018</c:v>
                </c:pt>
                <c:pt idx="108">
                  <c:v>-0.45379570470912012</c:v>
                </c:pt>
                <c:pt idx="109">
                  <c:v>-0.45763578136191019</c:v>
                </c:pt>
                <c:pt idx="110">
                  <c:v>-0.46134460899999996</c:v>
                </c:pt>
                <c:pt idx="111">
                  <c:v>-0.46491849236709004</c:v>
                </c:pt>
                <c:pt idx="112">
                  <c:v>-0.46835375935488022</c:v>
                </c:pt>
                <c:pt idx="113">
                  <c:v>-0.47164676251387005</c:v>
                </c:pt>
                <c:pt idx="114">
                  <c:v>-0.47479388056416005</c:v>
                </c:pt>
                <c:pt idx="115">
                  <c:v>-0.47779151990625018</c:v>
                </c:pt>
                <c:pt idx="116">
                  <c:v>-0.48063611613184026</c:v>
                </c:pt>
                <c:pt idx="117">
                  <c:v>-0.48332413553463</c:v>
                </c:pt>
                <c:pt idx="118">
                  <c:v>-0.48585207662111995</c:v>
                </c:pt>
                <c:pt idx="119">
                  <c:v>-0.48821647162140996</c:v>
                </c:pt>
                <c:pt idx="120">
                  <c:v>-0.49041388799999991</c:v>
                </c:pt>
                <c:pt idx="121">
                  <c:v>-0.49244092996659028</c:v>
                </c:pt>
                <c:pt idx="122">
                  <c:v>-0.49429423998688027</c:v>
                </c:pt>
                <c:pt idx="123">
                  <c:v>-0.49597050029337009</c:v>
                </c:pt>
                <c:pt idx="124">
                  <c:v>-0.4974664343961599</c:v>
                </c:pt>
                <c:pt idx="125">
                  <c:v>-0.49877880859374996</c:v>
                </c:pt>
                <c:pt idx="126">
                  <c:v>-0.49990443348384017</c:v>
                </c:pt>
                <c:pt idx="127">
                  <c:v>-0.50084016547413002</c:v>
                </c:pt>
                <c:pt idx="128">
                  <c:v>-0.50158290829312013</c:v>
                </c:pt>
                <c:pt idx="129">
                  <c:v>-0.50212961450091043</c:v>
                </c:pt>
                <c:pt idx="130">
                  <c:v>-0.50247728699999983</c:v>
                </c:pt>
                <c:pt idx="131">
                  <c:v>-0.50262298054609011</c:v>
                </c:pt>
                <c:pt idx="132">
                  <c:v>-0.50256380325888039</c:v>
                </c:pt>
                <c:pt idx="133">
                  <c:v>-0.50229691813286992</c:v>
                </c:pt>
                <c:pt idx="134">
                  <c:v>-0.50181954454816036</c:v>
                </c:pt>
                <c:pt idx="135">
                  <c:v>-0.50112895978125016</c:v>
                </c:pt>
                <c:pt idx="136">
                  <c:v>-0.5002225005158405</c:v>
                </c:pt>
                <c:pt idx="137">
                  <c:v>-0.49909756435362995</c:v>
                </c:pt>
                <c:pt idx="138">
                  <c:v>-0.49775161132512025</c:v>
                </c:pt>
                <c:pt idx="139">
                  <c:v>-0.49618216540041016</c:v>
                </c:pt>
                <c:pt idx="140">
                  <c:v>-0.49438681600000012</c:v>
                </c:pt>
                <c:pt idx="141">
                  <c:v>-0.49236321950559059</c:v>
                </c:pt>
                <c:pt idx="142">
                  <c:v>-0.49010910077088043</c:v>
                </c:pt>
                <c:pt idx="143">
                  <c:v>-0.48762225463236986</c:v>
                </c:pt>
                <c:pt idx="144">
                  <c:v>-0.48490054742016042</c:v>
                </c:pt>
                <c:pt idx="145">
                  <c:v>-0.48194191846875067</c:v>
                </c:pt>
                <c:pt idx="146">
                  <c:v>-0.47874438162784005</c:v>
                </c:pt>
                <c:pt idx="147">
                  <c:v>-0.47530602677313072</c:v>
                </c:pt>
                <c:pt idx="148">
                  <c:v>-0.4716250213171197</c:v>
                </c:pt>
                <c:pt idx="149">
                  <c:v>-0.46769961171991004</c:v>
                </c:pt>
                <c:pt idx="150">
                  <c:v>-0.46352812500000051</c:v>
                </c:pt>
                <c:pt idx="151">
                  <c:v>-0.45910897024509079</c:v>
                </c:pt>
                <c:pt idx="152">
                  <c:v>-0.45444064012288066</c:v>
                </c:pt>
                <c:pt idx="153">
                  <c:v>-0.44952171239187</c:v>
                </c:pt>
                <c:pt idx="154">
                  <c:v>-0.44435085141215969</c:v>
                </c:pt>
                <c:pt idx="155">
                  <c:v>-0.43892680965625019</c:v>
                </c:pt>
                <c:pt idx="156">
                  <c:v>-0.43324842921983908</c:v>
                </c:pt>
                <c:pt idx="157">
                  <c:v>-0.42731464333263069</c:v>
                </c:pt>
                <c:pt idx="158">
                  <c:v>-0.42112447786912033</c:v>
                </c:pt>
                <c:pt idx="159">
                  <c:v>-0.41467705285941014</c:v>
                </c:pt>
                <c:pt idx="160">
                  <c:v>-0.407971584</c:v>
                </c:pt>
                <c:pt idx="161">
                  <c:v>-0.40100738416459047</c:v>
                </c:pt>
                <c:pt idx="162">
                  <c:v>-0.39378386491487927</c:v>
                </c:pt>
                <c:pt idx="163">
                  <c:v>-0.38630053801137088</c:v>
                </c:pt>
                <c:pt idx="164">
                  <c:v>-0.37855701692416122</c:v>
                </c:pt>
                <c:pt idx="165">
                  <c:v>-0.37055301834374954</c:v>
                </c:pt>
                <c:pt idx="166">
                  <c:v>-0.3622883636918397</c:v>
                </c:pt>
                <c:pt idx="167">
                  <c:v>-0.35376298063213074</c:v>
                </c:pt>
                <c:pt idx="168">
                  <c:v>-0.34497690458111996</c:v>
                </c:pt>
                <c:pt idx="169">
                  <c:v>-0.33593028021890947</c:v>
                </c:pt>
                <c:pt idx="170">
                  <c:v>-0.32662336300000128</c:v>
                </c:pt>
                <c:pt idx="171">
                  <c:v>-0.31705652066408962</c:v>
                </c:pt>
                <c:pt idx="172">
                  <c:v>-0.30723023474687938</c:v>
                </c:pt>
                <c:pt idx="173">
                  <c:v>-0.29714510209087019</c:v>
                </c:pt>
                <c:pt idx="174">
                  <c:v>-0.28680183635616041</c:v>
                </c:pt>
                <c:pt idx="175">
                  <c:v>-0.27620126953125101</c:v>
                </c:pt>
                <c:pt idx="176">
                  <c:v>-0.26534435344384022</c:v>
                </c:pt>
                <c:pt idx="177">
                  <c:v>-0.25423216127163073</c:v>
                </c:pt>
                <c:pt idx="178">
                  <c:v>-0.24286588905312056</c:v>
                </c:pt>
                <c:pt idx="179">
                  <c:v>-0.23124685719840876</c:v>
                </c:pt>
                <c:pt idx="180">
                  <c:v>-0.21937651200000019</c:v>
                </c:pt>
                <c:pt idx="181">
                  <c:v>-0.20725642714358994</c:v>
                </c:pt>
                <c:pt idx="182">
                  <c:v>-0.1948883052188819</c:v>
                </c:pt>
                <c:pt idx="183">
                  <c:v>-0.18227397923036959</c:v>
                </c:pt>
                <c:pt idx="184">
                  <c:v>-0.16941541410816008</c:v>
                </c:pt>
                <c:pt idx="185">
                  <c:v>-0.15631470821875038</c:v>
                </c:pt>
                <c:pt idx="186">
                  <c:v>-0.14297409487584067</c:v>
                </c:pt>
                <c:pt idx="187">
                  <c:v>-0.12939594385112985</c:v>
                </c:pt>
                <c:pt idx="188">
                  <c:v>-0.1155827628851207</c:v>
                </c:pt>
                <c:pt idx="189">
                  <c:v>-0.10153719919790971</c:v>
                </c:pt>
                <c:pt idx="190">
                  <c:v>-8.7262041000001123E-2</c:v>
                </c:pt>
                <c:pt idx="191">
                  <c:v>-7.2760219003091375E-2</c:v>
                </c:pt>
                <c:pt idx="192">
                  <c:v>-5.8034807930878785E-2</c:v>
                </c:pt>
                <c:pt idx="193">
                  <c:v>-4.3089028029869691E-2</c:v>
                </c:pt>
                <c:pt idx="194">
                  <c:v>-2.7926246580161518E-2</c:v>
                </c:pt>
                <c:pt idx="195">
                  <c:v>-1.2549979406252465E-2</c:v>
                </c:pt>
                <c:pt idx="196">
                  <c:v>3.0361076121590003E-3</c:v>
                </c:pt>
                <c:pt idx="197">
                  <c:v>1.8828197029367999E-2</c:v>
                </c:pt>
                <c:pt idx="198">
                  <c:v>3.4822318322879298E-2</c:v>
                </c:pt>
                <c:pt idx="199">
                  <c:v>5.1014346382590059E-2</c:v>
                </c:pt>
                <c:pt idx="200">
                  <c:v>6.7399999999999238E-2</c:v>
                </c:pt>
                <c:pt idx="201">
                  <c:v>8.3974840357408986E-2</c:v>
                </c:pt>
                <c:pt idx="202">
                  <c:v>0.10073426951711806</c:v>
                </c:pt>
                <c:pt idx="203">
                  <c:v>0.11767352891062721</c:v>
                </c:pt>
                <c:pt idx="204">
                  <c:v>0.13478769782784017</c:v>
                </c:pt>
                <c:pt idx="205">
                  <c:v>0.15207169190624903</c:v>
                </c:pt>
                <c:pt idx="206">
                  <c:v>0.16952026162016054</c:v>
                </c:pt>
                <c:pt idx="207">
                  <c:v>0.1871279907698673</c:v>
                </c:pt>
                <c:pt idx="208">
                  <c:v>0.20488929497087582</c:v>
                </c:pt>
                <c:pt idx="209">
                  <c:v>0.22279842014308837</c:v>
                </c:pt>
                <c:pt idx="210">
                  <c:v>0.24084944100000083</c:v>
                </c:pt>
                <c:pt idx="211">
                  <c:v>0.25903625953790765</c:v>
                </c:pt>
                <c:pt idx="212">
                  <c:v>0.27735260352511926</c:v>
                </c:pt>
                <c:pt idx="213">
                  <c:v>0.29579202499113144</c:v>
                </c:pt>
                <c:pt idx="214">
                  <c:v>0.31434789871583835</c:v>
                </c:pt>
                <c:pt idx="215">
                  <c:v>0.33301342071874629</c:v>
                </c:pt>
                <c:pt idx="216">
                  <c:v>0.35178160674816095</c:v>
                </c:pt>
                <c:pt idx="217">
                  <c:v>0.37064529077037012</c:v>
                </c:pt>
                <c:pt idx="218">
                  <c:v>0.38959712345887798</c:v>
                </c:pt>
                <c:pt idx="219">
                  <c:v>0.40862957068358874</c:v>
                </c:pt>
                <c:pt idx="220">
                  <c:v>0.42773491199999913</c:v>
                </c:pt>
                <c:pt idx="221">
                  <c:v>0.44690523913840874</c:v>
                </c:pt>
                <c:pt idx="222">
                  <c:v>0.46613245449311957</c:v>
                </c:pt>
                <c:pt idx="223">
                  <c:v>0.48540826961163042</c:v>
                </c:pt>
                <c:pt idx="224">
                  <c:v>0.50472420368383819</c:v>
                </c:pt>
                <c:pt idx="225">
                  <c:v>0.52407158203124649</c:v>
                </c:pt>
                <c:pt idx="226">
                  <c:v>0.54344153459615452</c:v>
                </c:pt>
                <c:pt idx="227">
                  <c:v>0.56282499443086653</c:v>
                </c:pt>
                <c:pt idx="228">
                  <c:v>0.58221269618687721</c:v>
                </c:pt>
                <c:pt idx="229">
                  <c:v>0.60159517460409084</c:v>
                </c:pt>
                <c:pt idx="230">
                  <c:v>0.62096276299999964</c:v>
                </c:pt>
                <c:pt idx="231">
                  <c:v>0.64030559175891</c:v>
                </c:pt>
                <c:pt idx="232">
                  <c:v>0.65961358682111637</c:v>
                </c:pt>
                <c:pt idx="233">
                  <c:v>0.67887646817212932</c:v>
                </c:pt>
                <c:pt idx="234">
                  <c:v>0.69808374833183784</c:v>
                </c:pt>
                <c:pt idx="235">
                  <c:v>0.71722473084374982</c:v>
                </c:pt>
                <c:pt idx="236">
                  <c:v>0.73628850876415974</c:v>
                </c:pt>
                <c:pt idx="237">
                  <c:v>0.75526396315136601</c:v>
                </c:pt>
                <c:pt idx="238">
                  <c:v>0.77413976155487774</c:v>
                </c:pt>
                <c:pt idx="239">
                  <c:v>0.79290435650458946</c:v>
                </c:pt>
                <c:pt idx="240">
                  <c:v>0.81154598400000033</c:v>
                </c:pt>
                <c:pt idx="241">
                  <c:v>0.83005266199940841</c:v>
                </c:pt>
                <c:pt idx="242">
                  <c:v>0.84841218890911385</c:v>
                </c:pt>
                <c:pt idx="243">
                  <c:v>0.86661214207262383</c:v>
                </c:pt>
                <c:pt idx="244">
                  <c:v>0.8846398762598362</c:v>
                </c:pt>
                <c:pt idx="245">
                  <c:v>0.90248252215624802</c:v>
                </c:pt>
                <c:pt idx="246">
                  <c:v>0.92012698485215694</c:v>
                </c:pt>
                <c:pt idx="247">
                  <c:v>0.93755994233186968</c:v>
                </c:pt>
                <c:pt idx="248">
                  <c:v>0.95476784396288039</c:v>
                </c:pt>
                <c:pt idx="249">
                  <c:v>0.97173690898508802</c:v>
                </c:pt>
                <c:pt idx="250">
                  <c:v>0.98845312499999771</c:v>
                </c:pt>
                <c:pt idx="251">
                  <c:v>0</c:v>
                </c:pt>
              </c:numCache>
            </c:numRef>
          </c:yVal>
          <c:smooth val="0"/>
          <c:extLst>
            <c:ext xmlns:c16="http://schemas.microsoft.com/office/drawing/2014/chart" uri="{C3380CC4-5D6E-409C-BE32-E72D297353CC}">
              <c16:uniqueId val="{00000000-6753-4049-9BD4-05D6AD9B437F}"/>
            </c:ext>
          </c:extLst>
        </c:ser>
        <c:dLbls>
          <c:showLegendKey val="0"/>
          <c:showVal val="0"/>
          <c:showCatName val="0"/>
          <c:showSerName val="0"/>
          <c:showPercent val="0"/>
          <c:showBubbleSize val="0"/>
        </c:dLbls>
        <c:axId val="823535423"/>
        <c:axId val="823530847"/>
      </c:scatterChart>
      <c:valAx>
        <c:axId val="82353542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a:t>Distance (m)</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23530847"/>
        <c:crosses val="autoZero"/>
        <c:crossBetween val="midCat"/>
      </c:valAx>
      <c:valAx>
        <c:axId val="823530847"/>
        <c:scaling>
          <c:orientation val="minMax"/>
        </c:scaling>
        <c:delete val="0"/>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GB"/>
                  <a:t>Pressure (arbitrary units)</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23535423"/>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7DE4-B30D-1B4E-BC26-B80450DF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4016</Words>
  <Characters>22896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The Bear Kave Virtual Immersive Environment</vt:lpstr>
    </vt:vector>
  </TitlesOfParts>
  <Company/>
  <LinksUpToDate>false</LinksUpToDate>
  <CharactersWithSpaces>26859</CharactersWithSpaces>
  <SharedDoc>false</SharedDoc>
  <HLinks>
    <vt:vector size="6" baseType="variant">
      <vt:variant>
        <vt:i4>5439608</vt:i4>
      </vt:variant>
      <vt:variant>
        <vt:i4>2</vt:i4>
      </vt:variant>
      <vt:variant>
        <vt:i4>0</vt:i4>
      </vt:variant>
      <vt:variant>
        <vt:i4>5</vt:i4>
      </vt:variant>
      <vt:variant>
        <vt:lpwstr>mailto:joshua.reiss@qmul.ac.uk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Bear Kave Virtual Immersive Environment</dc:title>
  <dc:subject/>
  <dc:creator>William McQuaide</dc:creator>
  <cp:keywords/>
  <dc:description>Example template for papers submitted to the 22nd AES International Conference on Virtual, Synthetic and Entertainment Audio</dc:description>
  <cp:lastModifiedBy>Josh Reiss</cp:lastModifiedBy>
  <cp:revision>383</cp:revision>
  <cp:lastPrinted>2011-09-01T12:28:00Z</cp:lastPrinted>
  <dcterms:created xsi:type="dcterms:W3CDTF">2021-05-07T07:30:00Z</dcterms:created>
  <dcterms:modified xsi:type="dcterms:W3CDTF">2021-05-12T10:30:00Z</dcterms:modified>
</cp:coreProperties>
</file>