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B7A7" w14:textId="7C44D59F" w:rsidR="00E51404" w:rsidRPr="00B83E23" w:rsidRDefault="00C71534" w:rsidP="00DD1CFB">
      <w:pPr>
        <w:pStyle w:val="Title"/>
        <w:rPr>
          <w:rFonts w:ascii="Nova Square" w:hAnsi="Nova Square"/>
          <w:sz w:val="18"/>
          <w:szCs w:val="18"/>
        </w:rPr>
      </w:pPr>
      <w:r w:rsidRPr="00A00BD4">
        <w:rPr>
          <w:rFonts w:ascii="Nova Square" w:hAnsi="Nova Square"/>
          <w:noProof/>
          <w:sz w:val="40"/>
          <w:szCs w:val="44"/>
        </w:rPr>
        <w:drawing>
          <wp:anchor distT="0" distB="0" distL="114300" distR="114300" simplePos="0" relativeHeight="251659264" behindDoc="0" locked="0" layoutInCell="1" allowOverlap="1" wp14:anchorId="4B1A313D" wp14:editId="46DFDF01">
            <wp:simplePos x="0" y="0"/>
            <wp:positionH relativeFrom="rightMargin">
              <wp:posOffset>-822960</wp:posOffset>
            </wp:positionH>
            <wp:positionV relativeFrom="page">
              <wp:posOffset>288925</wp:posOffset>
            </wp:positionV>
            <wp:extent cx="685800" cy="68580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Fonts w:ascii="Nova Square" w:hAnsi="Nova Square"/>
            <w:sz w:val="40"/>
            <w:szCs w:val="40"/>
          </w:rPr>
          <w:alias w:val="Title"/>
          <w:tag w:val=""/>
          <w:id w:val="-1595536405"/>
          <w:placeholder>
            <w:docPart w:val="6A392864C939459389CD21104C575C0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C005E">
            <w:rPr>
              <w:rFonts w:ascii="Nova Square" w:hAnsi="Nova Square"/>
              <w:sz w:val="40"/>
              <w:szCs w:val="40"/>
            </w:rPr>
            <w:t>Refinement Protocol - Squared Away</w:t>
          </w:r>
        </w:sdtContent>
      </w:sdt>
      <w:r w:rsidR="00B83E23">
        <w:rPr>
          <w:rFonts w:ascii="Nova Square" w:hAnsi="Nova Square"/>
          <w:sz w:val="40"/>
          <w:szCs w:val="40"/>
        </w:rPr>
        <w:br/>
      </w:r>
    </w:p>
    <w:p w14:paraId="1A797EF6" w14:textId="4B87FAA5" w:rsidR="00DD1CFB" w:rsidRPr="00DD1CFB" w:rsidRDefault="00DD1CFB" w:rsidP="00DD1CFB">
      <w:pPr>
        <w:rPr>
          <w:b/>
          <w:bCs/>
        </w:rPr>
      </w:pPr>
      <w:r w:rsidRPr="00DD1CFB">
        <w:rPr>
          <w:b/>
          <w:bCs/>
        </w:rPr>
        <w:t>LUMON INDUSTRIES — MACRODATA REFINEMENT DIVISION</w:t>
      </w:r>
    </w:p>
    <w:p w14:paraId="589324A0" w14:textId="25C0A24A" w:rsidR="00DD1CFB" w:rsidRDefault="00DD1CFB" w:rsidP="00DD1CFB">
      <w:r w:rsidRPr="00004AF2">
        <w:rPr>
          <w:i/>
          <w:iCs/>
        </w:rPr>
        <w:t>Refiners</w:t>
      </w:r>
      <w:r>
        <w:t>, your next data sequence requires completion in two phases:</w:t>
      </w:r>
    </w:p>
    <w:p w14:paraId="3AC22A7D" w14:textId="46B507BA" w:rsidR="00DD1CFB" w:rsidRDefault="00DD1CFB" w:rsidP="00DD1CFB">
      <w:r>
        <w:t xml:space="preserve">Phase 01: Apply foundation protocol by shading </w:t>
      </w:r>
      <w:r w:rsidR="00E7051D">
        <w:t>cells</w:t>
      </w:r>
      <w:r>
        <w:t xml:space="preserve"> according to </w:t>
      </w:r>
      <w:r w:rsidR="0042574B">
        <w:t xml:space="preserve">the </w:t>
      </w:r>
      <w:r w:rsidRPr="00DD1CFB">
        <w:rPr>
          <w:b/>
          <w:bCs/>
        </w:rPr>
        <w:t>BLACK</w:t>
      </w:r>
      <w:r>
        <w:t xml:space="preserve"> sequences.</w:t>
      </w:r>
      <w:r>
        <w:br/>
        <w:t xml:space="preserve">Phase 02: </w:t>
      </w:r>
      <w:r w:rsidR="006778B9">
        <w:t>Fill remaining cells, then perform</w:t>
      </w:r>
      <w:r>
        <w:t xml:space="preserve"> refinement by erasing </w:t>
      </w:r>
      <w:r w:rsidR="00E7051D">
        <w:t>cell</w:t>
      </w:r>
      <w:r>
        <w:t xml:space="preserve"> according to </w:t>
      </w:r>
      <w:r w:rsidR="0042574B">
        <w:t xml:space="preserve">the </w:t>
      </w:r>
      <w:r w:rsidRPr="00DD6638">
        <w:rPr>
          <w:b/>
          <w:bCs/>
          <w:color w:val="EE0000"/>
        </w:rPr>
        <w:t>RED</w:t>
      </w:r>
      <w:r w:rsidRPr="00DD1CFB">
        <w:rPr>
          <w:color w:val="EE0000"/>
        </w:rPr>
        <w:t xml:space="preserve"> </w:t>
      </w:r>
      <w:r>
        <w:t>sequences.</w:t>
      </w:r>
    </w:p>
    <w:p w14:paraId="6423C772" w14:textId="5AEF81B9" w:rsidR="00DD1CFB" w:rsidRDefault="00DD1CFB" w:rsidP="00DD1CFB">
      <w:r>
        <w:t xml:space="preserve">Refer to the employee handbook for more information: </w:t>
      </w:r>
      <w:hyperlink r:id="rId12" w:history="1">
        <w:r w:rsidR="002D0258" w:rsidRPr="006E229C">
          <w:rPr>
            <w:rStyle w:val="Hyperlink"/>
          </w:rPr>
          <w:t>https://en.wikipedia.org/wiki/Nonogram</w:t>
        </w:r>
      </w:hyperlink>
      <w:r w:rsidR="002D0258">
        <w:t xml:space="preserve"> </w:t>
      </w:r>
    </w:p>
    <w:p w14:paraId="462A9DF1" w14:textId="77777777" w:rsidR="00756AC8" w:rsidRDefault="00DD1CFB" w:rsidP="00756AC8">
      <w:r w:rsidRPr="00DD1CFB">
        <w:rPr>
          <w:i/>
          <w:iCs/>
        </w:rPr>
        <w:t xml:space="preserve">Note: Refinement tools (pencil and eraser) </w:t>
      </w:r>
      <w:r w:rsidR="002D0258">
        <w:rPr>
          <w:i/>
          <w:iCs/>
        </w:rPr>
        <w:t>suggested</w:t>
      </w:r>
      <w:r w:rsidRPr="00DD1CFB">
        <w:rPr>
          <w:i/>
          <w:iCs/>
        </w:rPr>
        <w:t>. This work is mysterious and important.</w:t>
      </w:r>
      <w:r w:rsidR="002E01E8">
        <w:rPr>
          <w:i/>
          <w:iCs/>
        </w:rPr>
        <w:br/>
      </w:r>
      <w:r w:rsidR="00756AC8">
        <w:br/>
      </w:r>
    </w:p>
    <w:tbl>
      <w:tblPr>
        <w:tblStyle w:val="TableGrid"/>
        <w:tblW w:w="5000" w:type="pct"/>
        <w:tblCellMar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585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5"/>
        <w:gridCol w:w="615"/>
        <w:gridCol w:w="615"/>
        <w:gridCol w:w="615"/>
        <w:gridCol w:w="615"/>
        <w:gridCol w:w="613"/>
      </w:tblGrid>
      <w:tr w:rsidR="00281915" w:rsidRPr="003B61C9" w14:paraId="68FFE6A3" w14:textId="77777777" w:rsidTr="00AE2773">
        <w:trPr>
          <w:trHeight w:hRule="exact" w:val="1243"/>
        </w:trPr>
        <w:tc>
          <w:tcPr>
            <w:tcW w:w="734" w:type="pct"/>
          </w:tcPr>
          <w:p w14:paraId="52C26409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  <w:vAlign w:val="bottom"/>
          </w:tcPr>
          <w:p w14:paraId="06847D5F" w14:textId="101A89F2" w:rsidR="00281915" w:rsidRPr="003B61C9" w:rsidRDefault="00281915" w:rsidP="00281915">
            <w:pPr>
              <w:rPr>
                <w:rFonts w:ascii="Consolas" w:hAnsi="Consolas"/>
              </w:rPr>
            </w:pPr>
            <w:r w:rsidRPr="003B61C9">
              <w:rPr>
                <w:rFonts w:ascii="Consolas" w:hAnsi="Consolas"/>
              </w:rPr>
              <w:t xml:space="preserve">1  </w:t>
            </w:r>
            <w:r w:rsidRPr="003B61C9">
              <w:rPr>
                <w:rFonts w:ascii="Consolas" w:hAnsi="Consolas"/>
              </w:rPr>
              <w:br/>
              <w:t xml:space="preserve">1 </w:t>
            </w:r>
            <w:r w:rsidRPr="003B61C9">
              <w:rPr>
                <w:rFonts w:ascii="Consolas" w:hAnsi="Consolas"/>
                <w:color w:val="EE0000"/>
              </w:rPr>
              <w:t>4</w:t>
            </w:r>
            <w:r w:rsidRPr="003B61C9">
              <w:rPr>
                <w:rFonts w:ascii="Consolas" w:hAnsi="Consolas"/>
              </w:rPr>
              <w:br/>
              <w:t xml:space="preserve">1 </w:t>
            </w:r>
            <w:r w:rsidRPr="003B61C9">
              <w:rPr>
                <w:rFonts w:ascii="Consolas" w:hAnsi="Consolas"/>
                <w:color w:val="EE0000"/>
              </w:rPr>
              <w:t>1</w:t>
            </w:r>
          </w:p>
        </w:tc>
        <w:tc>
          <w:tcPr>
            <w:tcW w:w="284" w:type="pct"/>
            <w:vAlign w:val="bottom"/>
          </w:tcPr>
          <w:p w14:paraId="23CA5FA8" w14:textId="6E1BC28A" w:rsidR="00281915" w:rsidRPr="003B61C9" w:rsidRDefault="00281915" w:rsidP="00281915">
            <w:pPr>
              <w:rPr>
                <w:rFonts w:ascii="Consolas" w:hAnsi="Consolas"/>
              </w:rPr>
            </w:pPr>
            <w:r w:rsidRPr="003B61C9">
              <w:rPr>
                <w:rFonts w:ascii="Consolas" w:hAnsi="Consolas"/>
              </w:rPr>
              <w:t>1</w:t>
            </w:r>
            <w:r w:rsidR="004A6E54" w:rsidRPr="003B61C9">
              <w:rPr>
                <w:rFonts w:ascii="Consolas" w:hAnsi="Consolas"/>
              </w:rPr>
              <w:t xml:space="preserve"> </w:t>
            </w:r>
            <w:r w:rsidR="004A6E54" w:rsidRPr="003B61C9">
              <w:rPr>
                <w:rFonts w:ascii="Consolas" w:hAnsi="Consolas"/>
                <w:color w:val="EE0000"/>
              </w:rPr>
              <w:t>1</w:t>
            </w:r>
            <w:r w:rsidRPr="003B61C9">
              <w:rPr>
                <w:rFonts w:ascii="Consolas" w:hAnsi="Consolas"/>
              </w:rPr>
              <w:t xml:space="preserve"> </w:t>
            </w:r>
            <w:r w:rsidRPr="003B61C9">
              <w:rPr>
                <w:rFonts w:ascii="Consolas" w:hAnsi="Consolas"/>
              </w:rPr>
              <w:br/>
              <w:t xml:space="preserve">1 </w:t>
            </w:r>
            <w:r w:rsidR="004A6E54" w:rsidRPr="003B61C9">
              <w:rPr>
                <w:rFonts w:ascii="Consolas" w:hAnsi="Consolas"/>
                <w:color w:val="EE0000"/>
              </w:rPr>
              <w:t>1</w:t>
            </w:r>
            <w:r w:rsidRPr="003B61C9">
              <w:rPr>
                <w:rFonts w:ascii="Consolas" w:hAnsi="Consolas"/>
              </w:rPr>
              <w:br/>
              <w:t xml:space="preserve">1 </w:t>
            </w:r>
            <w:r w:rsidRPr="003B61C9">
              <w:rPr>
                <w:rFonts w:ascii="Consolas" w:hAnsi="Consolas"/>
                <w:color w:val="EE0000"/>
              </w:rPr>
              <w:t>1</w:t>
            </w:r>
          </w:p>
        </w:tc>
        <w:tc>
          <w:tcPr>
            <w:tcW w:w="284" w:type="pct"/>
            <w:vAlign w:val="bottom"/>
          </w:tcPr>
          <w:p w14:paraId="25C48813" w14:textId="4D917430" w:rsidR="00281915" w:rsidRPr="003B61C9" w:rsidRDefault="00281915" w:rsidP="00AE2773">
            <w:pPr>
              <w:jc w:val="right"/>
              <w:rPr>
                <w:rFonts w:ascii="Consolas" w:hAnsi="Consolas"/>
              </w:rPr>
            </w:pPr>
            <w:r w:rsidRPr="003B61C9">
              <w:rPr>
                <w:rFonts w:ascii="Consolas" w:hAnsi="Consolas"/>
              </w:rPr>
              <w:br/>
            </w:r>
            <w:r w:rsidR="00A828A9" w:rsidRPr="003B61C9">
              <w:rPr>
                <w:rFonts w:ascii="Consolas" w:hAnsi="Consolas"/>
              </w:rPr>
              <w:t xml:space="preserve"> </w:t>
            </w:r>
            <w:r w:rsidRPr="003B61C9">
              <w:rPr>
                <w:rFonts w:ascii="Consolas" w:hAnsi="Consolas"/>
              </w:rPr>
              <w:t xml:space="preserve"> </w:t>
            </w:r>
            <w:r w:rsidR="00A828A9" w:rsidRPr="003B61C9">
              <w:rPr>
                <w:rFonts w:ascii="Consolas" w:hAnsi="Consolas"/>
              </w:rPr>
              <w:t xml:space="preserve"> </w:t>
            </w:r>
            <w:r w:rsidR="003713D3">
              <w:rPr>
                <w:rFonts w:ascii="Consolas" w:hAnsi="Consolas"/>
              </w:rPr>
              <w:t xml:space="preserve"> </w:t>
            </w:r>
            <w:r w:rsidR="00AE2773">
              <w:rPr>
                <w:rFonts w:ascii="Consolas" w:hAnsi="Consolas"/>
              </w:rPr>
              <w:t xml:space="preserve">            </w:t>
            </w:r>
            <w:r w:rsidR="00A828A9" w:rsidRPr="003B61C9">
              <w:rPr>
                <w:rFonts w:ascii="Consolas" w:hAnsi="Consolas"/>
                <w:color w:val="EE0000"/>
              </w:rPr>
              <w:t>1</w:t>
            </w:r>
            <w:r w:rsidR="00AE2773">
              <w:rPr>
                <w:rFonts w:ascii="Consolas" w:hAnsi="Consolas"/>
                <w:color w:val="EE0000"/>
              </w:rPr>
              <w:br/>
            </w:r>
            <w:r w:rsidR="00A828A9" w:rsidRPr="003B61C9">
              <w:rPr>
                <w:rFonts w:ascii="Consolas" w:hAnsi="Consolas"/>
              </w:rPr>
              <w:t>7</w:t>
            </w:r>
            <w:r w:rsidRPr="003B61C9">
              <w:rPr>
                <w:rFonts w:ascii="Consolas" w:hAnsi="Consolas"/>
              </w:rPr>
              <w:t xml:space="preserve"> </w:t>
            </w:r>
            <w:r w:rsidR="00A828A9" w:rsidRPr="003B61C9">
              <w:rPr>
                <w:rFonts w:ascii="Consolas" w:hAnsi="Consolas"/>
                <w:color w:val="EE0000"/>
              </w:rPr>
              <w:t>4</w:t>
            </w:r>
          </w:p>
        </w:tc>
        <w:tc>
          <w:tcPr>
            <w:tcW w:w="284" w:type="pct"/>
            <w:vAlign w:val="bottom"/>
          </w:tcPr>
          <w:p w14:paraId="7FA504C9" w14:textId="3173180C" w:rsidR="00281915" w:rsidRPr="003B61C9" w:rsidRDefault="00281915" w:rsidP="00281915">
            <w:pPr>
              <w:rPr>
                <w:rFonts w:ascii="Consolas" w:hAnsi="Consolas"/>
              </w:rPr>
            </w:pPr>
            <w:r w:rsidRPr="003B61C9">
              <w:rPr>
                <w:rFonts w:ascii="Consolas" w:hAnsi="Consolas"/>
              </w:rPr>
              <w:t xml:space="preserve">  </w:t>
            </w:r>
            <w:r w:rsidRPr="003B61C9">
              <w:rPr>
                <w:rFonts w:ascii="Consolas" w:hAnsi="Consolas"/>
              </w:rPr>
              <w:br/>
            </w:r>
          </w:p>
        </w:tc>
        <w:tc>
          <w:tcPr>
            <w:tcW w:w="284" w:type="pct"/>
            <w:vAlign w:val="bottom"/>
          </w:tcPr>
          <w:p w14:paraId="78B58296" w14:textId="3214591E" w:rsidR="00281915" w:rsidRPr="003B61C9" w:rsidRDefault="00281915" w:rsidP="00281915">
            <w:pPr>
              <w:rPr>
                <w:rFonts w:ascii="Consolas" w:hAnsi="Consolas"/>
              </w:rPr>
            </w:pPr>
            <w:r w:rsidRPr="003B61C9">
              <w:rPr>
                <w:rFonts w:ascii="Consolas" w:hAnsi="Consolas"/>
              </w:rPr>
              <w:t xml:space="preserve">  </w:t>
            </w:r>
            <w:r w:rsidRPr="003B61C9">
              <w:rPr>
                <w:rFonts w:ascii="Consolas" w:hAnsi="Consolas"/>
              </w:rPr>
              <w:br/>
              <w:t xml:space="preserve">1 </w:t>
            </w:r>
            <w:r w:rsidRPr="003B61C9">
              <w:rPr>
                <w:rFonts w:ascii="Consolas" w:hAnsi="Consolas"/>
                <w:color w:val="EE0000"/>
              </w:rPr>
              <w:t>4</w:t>
            </w:r>
            <w:r w:rsidRPr="003B61C9">
              <w:rPr>
                <w:rFonts w:ascii="Consolas" w:hAnsi="Consolas"/>
              </w:rPr>
              <w:br/>
            </w:r>
            <w:r w:rsidR="00CE143E" w:rsidRPr="003B61C9">
              <w:rPr>
                <w:rFonts w:ascii="Consolas" w:hAnsi="Consolas"/>
              </w:rPr>
              <w:t>4</w:t>
            </w:r>
            <w:r w:rsidRPr="003B61C9">
              <w:rPr>
                <w:rFonts w:ascii="Consolas" w:hAnsi="Consolas"/>
              </w:rPr>
              <w:t xml:space="preserve"> </w:t>
            </w:r>
            <w:r w:rsidRPr="003B61C9">
              <w:rPr>
                <w:rFonts w:ascii="Consolas" w:hAnsi="Consolas"/>
                <w:color w:val="EE0000"/>
              </w:rPr>
              <w:t>1</w:t>
            </w:r>
          </w:p>
        </w:tc>
        <w:tc>
          <w:tcPr>
            <w:tcW w:w="284" w:type="pct"/>
            <w:vAlign w:val="bottom"/>
          </w:tcPr>
          <w:p w14:paraId="665FA02A" w14:textId="2D70C64B" w:rsidR="00281915" w:rsidRPr="003B61C9" w:rsidRDefault="00281915" w:rsidP="00281915">
            <w:pPr>
              <w:rPr>
                <w:rFonts w:ascii="Consolas" w:hAnsi="Consolas"/>
              </w:rPr>
            </w:pPr>
            <w:r w:rsidRPr="003B61C9">
              <w:rPr>
                <w:rFonts w:ascii="Consolas" w:hAnsi="Consolas"/>
              </w:rPr>
              <w:t xml:space="preserve">1 </w:t>
            </w:r>
            <w:r w:rsidR="006D4B67" w:rsidRPr="003B61C9">
              <w:rPr>
                <w:rFonts w:ascii="Consolas" w:hAnsi="Consolas"/>
                <w:color w:val="EE0000"/>
              </w:rPr>
              <w:t>1</w:t>
            </w:r>
            <w:r w:rsidRPr="003B61C9">
              <w:rPr>
                <w:rFonts w:ascii="Consolas" w:hAnsi="Consolas"/>
              </w:rPr>
              <w:t xml:space="preserve"> </w:t>
            </w:r>
            <w:r w:rsidRPr="003B61C9">
              <w:rPr>
                <w:rFonts w:ascii="Consolas" w:hAnsi="Consolas"/>
              </w:rPr>
              <w:br/>
              <w:t xml:space="preserve">1 </w:t>
            </w:r>
            <w:r w:rsidR="006D4B67" w:rsidRPr="003B61C9">
              <w:rPr>
                <w:rFonts w:ascii="Consolas" w:hAnsi="Consolas"/>
                <w:color w:val="EE0000"/>
              </w:rPr>
              <w:t>1</w:t>
            </w:r>
            <w:r w:rsidRPr="003B61C9">
              <w:rPr>
                <w:rFonts w:ascii="Consolas" w:hAnsi="Consolas"/>
              </w:rPr>
              <w:br/>
              <w:t xml:space="preserve">1 </w:t>
            </w:r>
            <w:r w:rsidRPr="003B61C9">
              <w:rPr>
                <w:rFonts w:ascii="Consolas" w:hAnsi="Consolas"/>
                <w:color w:val="EE0000"/>
              </w:rPr>
              <w:t>1</w:t>
            </w:r>
          </w:p>
        </w:tc>
        <w:tc>
          <w:tcPr>
            <w:tcW w:w="284" w:type="pct"/>
            <w:vAlign w:val="bottom"/>
          </w:tcPr>
          <w:p w14:paraId="7D9045D8" w14:textId="56A7B662" w:rsidR="00281915" w:rsidRPr="003B61C9" w:rsidRDefault="00281915" w:rsidP="00281915">
            <w:pPr>
              <w:rPr>
                <w:rFonts w:ascii="Consolas" w:hAnsi="Consolas"/>
              </w:rPr>
            </w:pPr>
            <w:r w:rsidRPr="003B61C9">
              <w:rPr>
                <w:rFonts w:ascii="Consolas" w:hAnsi="Consolas"/>
              </w:rPr>
              <w:t xml:space="preserve">  </w:t>
            </w:r>
            <w:r w:rsidRPr="003B61C9">
              <w:rPr>
                <w:rFonts w:ascii="Consolas" w:hAnsi="Consolas"/>
              </w:rPr>
              <w:br/>
            </w:r>
            <w:r w:rsidR="00175D68" w:rsidRPr="003B61C9">
              <w:rPr>
                <w:rFonts w:ascii="Consolas" w:hAnsi="Consolas"/>
              </w:rPr>
              <w:t>4</w:t>
            </w:r>
            <w:r w:rsidRPr="003B61C9">
              <w:rPr>
                <w:rFonts w:ascii="Consolas" w:hAnsi="Consolas"/>
              </w:rPr>
              <w:br/>
              <w:t xml:space="preserve">1 </w:t>
            </w:r>
            <w:r w:rsidR="00175D68" w:rsidRPr="003B61C9">
              <w:rPr>
                <w:rFonts w:ascii="Consolas" w:hAnsi="Consolas"/>
                <w:color w:val="EE0000"/>
              </w:rPr>
              <w:t>7</w:t>
            </w:r>
          </w:p>
        </w:tc>
        <w:tc>
          <w:tcPr>
            <w:tcW w:w="284" w:type="pct"/>
            <w:vAlign w:val="bottom"/>
          </w:tcPr>
          <w:p w14:paraId="22D46076" w14:textId="1E540D22" w:rsidR="00281915" w:rsidRPr="003B61C9" w:rsidRDefault="00281915" w:rsidP="00281915">
            <w:pPr>
              <w:rPr>
                <w:rFonts w:ascii="Consolas" w:hAnsi="Consolas"/>
              </w:rPr>
            </w:pPr>
          </w:p>
        </w:tc>
        <w:tc>
          <w:tcPr>
            <w:tcW w:w="284" w:type="pct"/>
            <w:vAlign w:val="bottom"/>
          </w:tcPr>
          <w:p w14:paraId="48856569" w14:textId="320DBC73" w:rsidR="00281915" w:rsidRPr="003B61C9" w:rsidRDefault="00281915" w:rsidP="00281915">
            <w:pPr>
              <w:rPr>
                <w:rFonts w:ascii="Consolas" w:hAnsi="Consolas"/>
              </w:rPr>
            </w:pPr>
            <w:r w:rsidRPr="003B61C9">
              <w:rPr>
                <w:rFonts w:ascii="Consolas" w:hAnsi="Consolas"/>
              </w:rPr>
              <w:br/>
            </w:r>
            <w:r w:rsidR="00B313BD" w:rsidRPr="003B61C9">
              <w:rPr>
                <w:rFonts w:ascii="Consolas" w:hAnsi="Consolas"/>
              </w:rPr>
              <w:t>4</w:t>
            </w:r>
            <w:r w:rsidRPr="003B61C9">
              <w:rPr>
                <w:rFonts w:ascii="Consolas" w:hAnsi="Consolas"/>
              </w:rPr>
              <w:t xml:space="preserve"> </w:t>
            </w:r>
            <w:r w:rsidR="00B313BD" w:rsidRPr="003B61C9">
              <w:rPr>
                <w:rFonts w:ascii="Consolas" w:hAnsi="Consolas"/>
                <w:color w:val="EE0000"/>
              </w:rPr>
              <w:t>7</w:t>
            </w:r>
          </w:p>
        </w:tc>
        <w:tc>
          <w:tcPr>
            <w:tcW w:w="285" w:type="pct"/>
            <w:vAlign w:val="bottom"/>
          </w:tcPr>
          <w:p w14:paraId="40903F1E" w14:textId="4CCB3B3A" w:rsidR="00281915" w:rsidRPr="003B61C9" w:rsidRDefault="000B5DD4" w:rsidP="002819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Pr="000B5DD4">
              <w:rPr>
                <w:rFonts w:ascii="Consolas" w:hAnsi="Consolas"/>
                <w:color w:val="EE0000"/>
              </w:rPr>
              <w:t>1</w:t>
            </w:r>
            <w:r>
              <w:rPr>
                <w:rFonts w:ascii="Consolas" w:hAnsi="Consolas"/>
              </w:rPr>
              <w:br/>
              <w:t xml:space="preserve">  </w:t>
            </w:r>
            <w:r w:rsidRPr="000B5DD4">
              <w:rPr>
                <w:rFonts w:ascii="Consolas" w:hAnsi="Consolas"/>
                <w:color w:val="EE0000"/>
              </w:rPr>
              <w:t>1</w:t>
            </w:r>
            <w:r>
              <w:rPr>
                <w:rFonts w:ascii="Consolas" w:hAnsi="Consolas"/>
              </w:rPr>
              <w:br/>
              <w:t xml:space="preserve">1 </w:t>
            </w:r>
            <w:r w:rsidRPr="000B5DD4">
              <w:rPr>
                <w:rFonts w:ascii="Consolas" w:hAnsi="Consolas"/>
                <w:color w:val="EE0000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 w:rsidR="003B61C9" w:rsidRPr="003B61C9">
              <w:rPr>
                <w:rFonts w:ascii="Consolas" w:hAnsi="Consolas"/>
              </w:rPr>
              <w:t xml:space="preserve">  </w:t>
            </w:r>
          </w:p>
        </w:tc>
        <w:tc>
          <w:tcPr>
            <w:tcW w:w="285" w:type="pct"/>
            <w:vAlign w:val="bottom"/>
          </w:tcPr>
          <w:p w14:paraId="78D230CB" w14:textId="057BA722" w:rsidR="00281915" w:rsidRPr="003B61C9" w:rsidRDefault="00DF0664" w:rsidP="002819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Pr="00DF0664">
              <w:rPr>
                <w:rFonts w:ascii="Consolas" w:hAnsi="Consolas"/>
                <w:color w:val="EE0000"/>
              </w:rPr>
              <w:t>1</w:t>
            </w:r>
            <w:r>
              <w:rPr>
                <w:rFonts w:ascii="Consolas" w:hAnsi="Consolas"/>
              </w:rPr>
              <w:br/>
              <w:t xml:space="preserve">7 </w:t>
            </w:r>
            <w:r w:rsidRPr="00DF0664">
              <w:rPr>
                <w:rFonts w:ascii="Consolas" w:hAnsi="Consolas"/>
                <w:color w:val="EE0000"/>
              </w:rPr>
              <w:t>4</w:t>
            </w:r>
          </w:p>
        </w:tc>
        <w:tc>
          <w:tcPr>
            <w:tcW w:w="285" w:type="pct"/>
            <w:vAlign w:val="bottom"/>
          </w:tcPr>
          <w:p w14:paraId="32A6E637" w14:textId="73C76E5C" w:rsidR="00281915" w:rsidRPr="003B61C9" w:rsidRDefault="00281915" w:rsidP="00281915">
            <w:pPr>
              <w:rPr>
                <w:rFonts w:ascii="Consolas" w:hAnsi="Consolas"/>
              </w:rPr>
            </w:pPr>
          </w:p>
        </w:tc>
        <w:tc>
          <w:tcPr>
            <w:tcW w:w="285" w:type="pct"/>
            <w:vAlign w:val="bottom"/>
          </w:tcPr>
          <w:p w14:paraId="47DA993B" w14:textId="4714BA1B" w:rsidR="00281915" w:rsidRPr="003B61C9" w:rsidRDefault="003713D3" w:rsidP="002819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4  </w:t>
            </w:r>
            <w:r>
              <w:rPr>
                <w:rFonts w:ascii="Consolas" w:hAnsi="Consolas"/>
              </w:rPr>
              <w:br/>
              <w:t xml:space="preserve">1 </w:t>
            </w:r>
            <w:r w:rsidRPr="003713D3">
              <w:rPr>
                <w:rFonts w:ascii="Consolas" w:hAnsi="Consolas"/>
                <w:color w:val="EE0000"/>
              </w:rPr>
              <w:t>1</w:t>
            </w:r>
          </w:p>
        </w:tc>
        <w:tc>
          <w:tcPr>
            <w:tcW w:w="285" w:type="pct"/>
            <w:vAlign w:val="bottom"/>
          </w:tcPr>
          <w:p w14:paraId="283550B0" w14:textId="26D42FB4" w:rsidR="00281915" w:rsidRPr="003B61C9" w:rsidRDefault="00281915" w:rsidP="00281915">
            <w:pPr>
              <w:rPr>
                <w:rFonts w:ascii="Consolas" w:hAnsi="Consolas"/>
              </w:rPr>
            </w:pPr>
            <w:r w:rsidRPr="003B61C9">
              <w:rPr>
                <w:rFonts w:ascii="Consolas" w:hAnsi="Consolas"/>
              </w:rPr>
              <w:t xml:space="preserve">1  </w:t>
            </w:r>
            <w:r w:rsidRPr="003B61C9">
              <w:rPr>
                <w:rFonts w:ascii="Consolas" w:hAnsi="Consolas"/>
              </w:rPr>
              <w:br/>
              <w:t>1</w:t>
            </w:r>
            <w:r w:rsidRPr="003B61C9">
              <w:rPr>
                <w:rFonts w:ascii="Consolas" w:hAnsi="Consolas"/>
              </w:rPr>
              <w:br/>
              <w:t xml:space="preserve">1 </w:t>
            </w:r>
            <w:r w:rsidRPr="003B61C9">
              <w:rPr>
                <w:rFonts w:ascii="Consolas" w:hAnsi="Consolas"/>
                <w:color w:val="EE0000"/>
              </w:rPr>
              <w:t>1</w:t>
            </w:r>
          </w:p>
        </w:tc>
        <w:tc>
          <w:tcPr>
            <w:tcW w:w="284" w:type="pct"/>
            <w:vAlign w:val="bottom"/>
          </w:tcPr>
          <w:p w14:paraId="20654B21" w14:textId="06138763" w:rsidR="00281915" w:rsidRPr="00494C5B" w:rsidRDefault="00281915" w:rsidP="00281915">
            <w:pPr>
              <w:rPr>
                <w:rFonts w:ascii="Consolas" w:hAnsi="Consolas"/>
                <w:color w:val="EE0000"/>
              </w:rPr>
            </w:pPr>
            <w:r w:rsidRPr="00494C5B">
              <w:rPr>
                <w:rFonts w:ascii="Consolas" w:hAnsi="Consolas"/>
                <w:color w:val="EE0000"/>
              </w:rPr>
              <w:br/>
            </w:r>
            <w:r w:rsidR="00494C5B" w:rsidRPr="00B904DC">
              <w:rPr>
                <w:rFonts w:ascii="Consolas" w:hAnsi="Consolas"/>
              </w:rPr>
              <w:t>7</w:t>
            </w:r>
            <w:r w:rsidRPr="00494C5B">
              <w:rPr>
                <w:rFonts w:ascii="Consolas" w:hAnsi="Consolas"/>
                <w:color w:val="EE0000"/>
              </w:rPr>
              <w:t xml:space="preserve"> </w:t>
            </w:r>
            <w:r w:rsidR="00494C5B" w:rsidRPr="00494C5B">
              <w:rPr>
                <w:rFonts w:ascii="Consolas" w:hAnsi="Consolas"/>
                <w:color w:val="EE0000"/>
              </w:rPr>
              <w:t>7</w:t>
            </w:r>
          </w:p>
        </w:tc>
      </w:tr>
      <w:tr w:rsidR="00281915" w14:paraId="5F81FF8B" w14:textId="77777777" w:rsidTr="00645091">
        <w:trPr>
          <w:trHeight w:hRule="exact" w:val="731"/>
        </w:trPr>
        <w:tc>
          <w:tcPr>
            <w:tcW w:w="734" w:type="pct"/>
            <w:vAlign w:val="center"/>
          </w:tcPr>
          <w:p w14:paraId="3C3FD727" w14:textId="4F1C8D96" w:rsidR="00281915" w:rsidRPr="003B61C9" w:rsidRDefault="00645091" w:rsidP="00645091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3 3 1 1 3</w:t>
            </w:r>
            <w:r w:rsidR="00281915" w:rsidRPr="003B61C9">
              <w:rPr>
                <w:rFonts w:ascii="Consolas" w:hAnsi="Consolas"/>
              </w:rPr>
              <w:t xml:space="preserve">  </w:t>
            </w:r>
            <w:r w:rsidR="00281915" w:rsidRPr="003B61C9">
              <w:rPr>
                <w:rFonts w:ascii="Consolas" w:hAnsi="Consolas"/>
              </w:rPr>
              <w:br/>
            </w:r>
            <w:r w:rsidRPr="00645091">
              <w:rPr>
                <w:rFonts w:ascii="Consolas" w:hAnsi="Consolas"/>
                <w:color w:val="EE0000"/>
              </w:rPr>
              <w:t>3 3 3 3</w:t>
            </w:r>
          </w:p>
        </w:tc>
        <w:tc>
          <w:tcPr>
            <w:tcW w:w="284" w:type="pct"/>
          </w:tcPr>
          <w:p w14:paraId="782DC822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0F63BFCF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00C21AA1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31844F55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3BE4363D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3D0196A4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00FCF6E3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039805C3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7A21AC28" w14:textId="77777777" w:rsidR="00281915" w:rsidRDefault="00281915" w:rsidP="00281915">
            <w:pPr>
              <w:jc w:val="center"/>
            </w:pPr>
          </w:p>
        </w:tc>
        <w:tc>
          <w:tcPr>
            <w:tcW w:w="285" w:type="pct"/>
          </w:tcPr>
          <w:p w14:paraId="78D66735" w14:textId="77777777" w:rsidR="00281915" w:rsidRDefault="00281915" w:rsidP="00281915">
            <w:pPr>
              <w:jc w:val="center"/>
            </w:pPr>
          </w:p>
        </w:tc>
        <w:tc>
          <w:tcPr>
            <w:tcW w:w="285" w:type="pct"/>
          </w:tcPr>
          <w:p w14:paraId="544253C3" w14:textId="77777777" w:rsidR="00281915" w:rsidRDefault="00281915" w:rsidP="00281915">
            <w:pPr>
              <w:jc w:val="center"/>
            </w:pPr>
          </w:p>
        </w:tc>
        <w:tc>
          <w:tcPr>
            <w:tcW w:w="285" w:type="pct"/>
          </w:tcPr>
          <w:p w14:paraId="0F945541" w14:textId="77777777" w:rsidR="00281915" w:rsidRDefault="00281915" w:rsidP="00281915">
            <w:pPr>
              <w:jc w:val="center"/>
            </w:pPr>
          </w:p>
        </w:tc>
        <w:tc>
          <w:tcPr>
            <w:tcW w:w="285" w:type="pct"/>
          </w:tcPr>
          <w:p w14:paraId="48976A4A" w14:textId="77777777" w:rsidR="00281915" w:rsidRDefault="00281915" w:rsidP="00281915">
            <w:pPr>
              <w:jc w:val="center"/>
            </w:pPr>
          </w:p>
        </w:tc>
        <w:tc>
          <w:tcPr>
            <w:tcW w:w="285" w:type="pct"/>
          </w:tcPr>
          <w:p w14:paraId="73D58441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613F969D" w14:textId="77777777" w:rsidR="00281915" w:rsidRDefault="00281915" w:rsidP="00281915">
            <w:pPr>
              <w:jc w:val="center"/>
            </w:pPr>
          </w:p>
        </w:tc>
      </w:tr>
      <w:tr w:rsidR="00281915" w14:paraId="523D7CE0" w14:textId="77777777" w:rsidTr="00645091">
        <w:trPr>
          <w:trHeight w:hRule="exact" w:val="731"/>
        </w:trPr>
        <w:tc>
          <w:tcPr>
            <w:tcW w:w="734" w:type="pct"/>
            <w:vAlign w:val="center"/>
          </w:tcPr>
          <w:p w14:paraId="193550AA" w14:textId="366C887A" w:rsidR="00281915" w:rsidRPr="003B61C9" w:rsidRDefault="00281915" w:rsidP="00645091">
            <w:pPr>
              <w:jc w:val="right"/>
              <w:rPr>
                <w:rFonts w:ascii="Consolas" w:hAnsi="Consolas"/>
              </w:rPr>
            </w:pPr>
            <w:r w:rsidRPr="003B61C9">
              <w:rPr>
                <w:rFonts w:ascii="Consolas" w:hAnsi="Consolas"/>
              </w:rPr>
              <w:t>1</w:t>
            </w:r>
            <w:r w:rsidR="00645091">
              <w:rPr>
                <w:rFonts w:ascii="Consolas" w:hAnsi="Consolas"/>
              </w:rPr>
              <w:t xml:space="preserve"> 1 1</w:t>
            </w:r>
            <w:r w:rsidR="008612D7">
              <w:rPr>
                <w:rFonts w:ascii="Consolas" w:hAnsi="Consolas"/>
              </w:rPr>
              <w:t xml:space="preserve"> 1 1 1</w:t>
            </w:r>
            <w:r w:rsidRPr="003B61C9">
              <w:rPr>
                <w:rFonts w:ascii="Consolas" w:hAnsi="Consolas"/>
              </w:rPr>
              <w:t xml:space="preserve">  </w:t>
            </w:r>
            <w:r w:rsidRPr="003B61C9">
              <w:rPr>
                <w:rFonts w:ascii="Consolas" w:hAnsi="Consolas"/>
              </w:rPr>
              <w:br/>
            </w:r>
            <w:r w:rsidR="008612D7" w:rsidRPr="008612D7">
              <w:rPr>
                <w:rFonts w:ascii="Consolas" w:hAnsi="Consolas"/>
                <w:color w:val="EE0000"/>
              </w:rPr>
              <w:t>1 1 1 1 1</w:t>
            </w:r>
          </w:p>
        </w:tc>
        <w:tc>
          <w:tcPr>
            <w:tcW w:w="284" w:type="pct"/>
          </w:tcPr>
          <w:p w14:paraId="2D644314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7A6E2E61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6FF63074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52ADBDA9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6E51EF68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585A6204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1E6F0966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24C84EA5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337DD972" w14:textId="77777777" w:rsidR="00281915" w:rsidRDefault="00281915" w:rsidP="00281915">
            <w:pPr>
              <w:jc w:val="center"/>
            </w:pPr>
          </w:p>
        </w:tc>
        <w:tc>
          <w:tcPr>
            <w:tcW w:w="285" w:type="pct"/>
          </w:tcPr>
          <w:p w14:paraId="7E0BCB85" w14:textId="77777777" w:rsidR="00281915" w:rsidRDefault="00281915" w:rsidP="00281915">
            <w:pPr>
              <w:jc w:val="center"/>
            </w:pPr>
          </w:p>
        </w:tc>
        <w:tc>
          <w:tcPr>
            <w:tcW w:w="285" w:type="pct"/>
          </w:tcPr>
          <w:p w14:paraId="258B96BE" w14:textId="77777777" w:rsidR="00281915" w:rsidRDefault="00281915" w:rsidP="00281915">
            <w:pPr>
              <w:jc w:val="center"/>
            </w:pPr>
          </w:p>
        </w:tc>
        <w:tc>
          <w:tcPr>
            <w:tcW w:w="285" w:type="pct"/>
          </w:tcPr>
          <w:p w14:paraId="7722C060" w14:textId="77777777" w:rsidR="00281915" w:rsidRDefault="00281915" w:rsidP="00281915">
            <w:pPr>
              <w:jc w:val="center"/>
            </w:pPr>
          </w:p>
        </w:tc>
        <w:tc>
          <w:tcPr>
            <w:tcW w:w="285" w:type="pct"/>
          </w:tcPr>
          <w:p w14:paraId="0B3B1C6A" w14:textId="77777777" w:rsidR="00281915" w:rsidRDefault="00281915" w:rsidP="00281915">
            <w:pPr>
              <w:jc w:val="center"/>
            </w:pPr>
          </w:p>
        </w:tc>
        <w:tc>
          <w:tcPr>
            <w:tcW w:w="285" w:type="pct"/>
          </w:tcPr>
          <w:p w14:paraId="75BDB398" w14:textId="77777777" w:rsidR="00281915" w:rsidRDefault="00281915" w:rsidP="00281915">
            <w:pPr>
              <w:jc w:val="center"/>
            </w:pPr>
          </w:p>
        </w:tc>
        <w:tc>
          <w:tcPr>
            <w:tcW w:w="284" w:type="pct"/>
          </w:tcPr>
          <w:p w14:paraId="099FCB0E" w14:textId="77777777" w:rsidR="00281915" w:rsidRDefault="00281915" w:rsidP="00281915">
            <w:pPr>
              <w:jc w:val="center"/>
            </w:pPr>
          </w:p>
        </w:tc>
      </w:tr>
      <w:tr w:rsidR="008612D7" w14:paraId="1F110E82" w14:textId="77777777" w:rsidTr="00645091">
        <w:trPr>
          <w:trHeight w:hRule="exact" w:val="731"/>
        </w:trPr>
        <w:tc>
          <w:tcPr>
            <w:tcW w:w="734" w:type="pct"/>
            <w:vAlign w:val="center"/>
          </w:tcPr>
          <w:p w14:paraId="1BEC7E56" w14:textId="464EF202" w:rsidR="008612D7" w:rsidRPr="003B61C9" w:rsidRDefault="008612D7" w:rsidP="008612D7">
            <w:pPr>
              <w:jc w:val="right"/>
              <w:rPr>
                <w:rFonts w:ascii="Consolas" w:hAnsi="Consolas"/>
              </w:rPr>
            </w:pPr>
            <w:r w:rsidRPr="003B61C9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 xml:space="preserve"> 1 1 1 1 1</w:t>
            </w:r>
            <w:r w:rsidRPr="003B61C9">
              <w:rPr>
                <w:rFonts w:ascii="Consolas" w:hAnsi="Consolas"/>
              </w:rPr>
              <w:t xml:space="preserve">  </w:t>
            </w:r>
            <w:r w:rsidRPr="003B61C9">
              <w:rPr>
                <w:rFonts w:ascii="Consolas" w:hAnsi="Consolas"/>
              </w:rPr>
              <w:br/>
            </w:r>
            <w:r w:rsidRPr="008612D7">
              <w:rPr>
                <w:rFonts w:ascii="Consolas" w:hAnsi="Consolas"/>
                <w:color w:val="EE0000"/>
              </w:rPr>
              <w:t>1 1 1 1 1</w:t>
            </w:r>
          </w:p>
        </w:tc>
        <w:tc>
          <w:tcPr>
            <w:tcW w:w="284" w:type="pct"/>
          </w:tcPr>
          <w:p w14:paraId="5AB75E5D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47AC0DAC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2E954AF0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3068AFA8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3B278B09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770DAB49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6271199C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27F06CE2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4D8DF391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59C5D6DE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15D0F0A5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0BACB64C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7BDA389A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7DBA7895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75B0EA15" w14:textId="77777777" w:rsidR="008612D7" w:rsidRDefault="008612D7" w:rsidP="008612D7">
            <w:pPr>
              <w:jc w:val="center"/>
            </w:pPr>
          </w:p>
        </w:tc>
      </w:tr>
      <w:tr w:rsidR="008612D7" w14:paraId="74085BEC" w14:textId="77777777" w:rsidTr="00645091">
        <w:trPr>
          <w:trHeight w:hRule="exact" w:val="731"/>
        </w:trPr>
        <w:tc>
          <w:tcPr>
            <w:tcW w:w="734" w:type="pct"/>
            <w:vAlign w:val="center"/>
          </w:tcPr>
          <w:p w14:paraId="6C6653D6" w14:textId="04A8A5E5" w:rsidR="008612D7" w:rsidRPr="003B61C9" w:rsidRDefault="008612D7" w:rsidP="008612D7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3 3 3 3</w:t>
            </w:r>
            <w:r w:rsidRPr="003B61C9">
              <w:rPr>
                <w:rFonts w:ascii="Consolas" w:hAnsi="Consolas"/>
              </w:rPr>
              <w:t xml:space="preserve">  </w:t>
            </w:r>
            <w:r w:rsidRPr="003B61C9">
              <w:rPr>
                <w:rFonts w:ascii="Consolas" w:hAnsi="Consolas"/>
              </w:rPr>
              <w:br/>
            </w:r>
            <w:r w:rsidRPr="008612D7">
              <w:rPr>
                <w:rFonts w:ascii="Consolas" w:hAnsi="Consolas"/>
                <w:color w:val="EE0000"/>
              </w:rPr>
              <w:t>3 3 3 1</w:t>
            </w:r>
          </w:p>
        </w:tc>
        <w:tc>
          <w:tcPr>
            <w:tcW w:w="284" w:type="pct"/>
          </w:tcPr>
          <w:p w14:paraId="2CAB24F1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3CB4F01E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046C7C14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50E0C230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59868ABF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19859D07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35E5CEA4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4C352CCA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2F04189A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4B308FE8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210D8775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1F12549E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1D450552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7BE9DF0C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561EBB68" w14:textId="77777777" w:rsidR="008612D7" w:rsidRDefault="008612D7" w:rsidP="008612D7">
            <w:pPr>
              <w:jc w:val="center"/>
            </w:pPr>
          </w:p>
        </w:tc>
      </w:tr>
      <w:tr w:rsidR="008612D7" w14:paraId="417455AB" w14:textId="77777777" w:rsidTr="00645091">
        <w:trPr>
          <w:trHeight w:hRule="exact" w:val="731"/>
        </w:trPr>
        <w:tc>
          <w:tcPr>
            <w:tcW w:w="734" w:type="pct"/>
            <w:vAlign w:val="center"/>
          </w:tcPr>
          <w:p w14:paraId="7FBB5016" w14:textId="15F87CFE" w:rsidR="008612D7" w:rsidRPr="003B61C9" w:rsidRDefault="008612D7" w:rsidP="008612D7">
            <w:pPr>
              <w:jc w:val="right"/>
              <w:rPr>
                <w:rFonts w:ascii="Consolas" w:hAnsi="Consolas"/>
              </w:rPr>
            </w:pPr>
            <w:r w:rsidRPr="003B61C9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 xml:space="preserve"> 1 1 1</w:t>
            </w:r>
            <w:r w:rsidRPr="003B61C9">
              <w:rPr>
                <w:rFonts w:ascii="Consolas" w:hAnsi="Consolas"/>
              </w:rPr>
              <w:t xml:space="preserve">  </w:t>
            </w:r>
            <w:r w:rsidRPr="003B61C9">
              <w:rPr>
                <w:rFonts w:ascii="Consolas" w:hAnsi="Consolas"/>
              </w:rPr>
              <w:br/>
            </w:r>
            <w:r w:rsidRPr="008612D7">
              <w:rPr>
                <w:rFonts w:ascii="Consolas" w:hAnsi="Consolas"/>
                <w:color w:val="EE0000"/>
              </w:rPr>
              <w:t>1 1 1 1 1</w:t>
            </w:r>
          </w:p>
        </w:tc>
        <w:tc>
          <w:tcPr>
            <w:tcW w:w="284" w:type="pct"/>
          </w:tcPr>
          <w:p w14:paraId="4FFC56CD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1E9AC53A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328CF1E0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6427F3DE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6BC36F27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438C0D66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6EEAE0FC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43C62912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24226564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56987C9A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32F10087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62AE1A0D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4C2A4AD9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0D8656C7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75BBD201" w14:textId="77777777" w:rsidR="008612D7" w:rsidRDefault="008612D7" w:rsidP="008612D7">
            <w:pPr>
              <w:jc w:val="center"/>
            </w:pPr>
          </w:p>
        </w:tc>
      </w:tr>
      <w:tr w:rsidR="008612D7" w14:paraId="1C5CA64A" w14:textId="77777777" w:rsidTr="00645091">
        <w:trPr>
          <w:trHeight w:hRule="exact" w:val="731"/>
        </w:trPr>
        <w:tc>
          <w:tcPr>
            <w:tcW w:w="734" w:type="pct"/>
            <w:vAlign w:val="center"/>
          </w:tcPr>
          <w:p w14:paraId="27074AC7" w14:textId="19CC0435" w:rsidR="008612D7" w:rsidRPr="003B61C9" w:rsidRDefault="008612D7" w:rsidP="008612D7">
            <w:pPr>
              <w:jc w:val="right"/>
              <w:rPr>
                <w:rFonts w:ascii="Consolas" w:hAnsi="Consolas"/>
              </w:rPr>
            </w:pPr>
            <w:r w:rsidRPr="003B61C9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 xml:space="preserve"> 1 1 1</w:t>
            </w:r>
            <w:r w:rsidRPr="003B61C9">
              <w:rPr>
                <w:rFonts w:ascii="Consolas" w:hAnsi="Consolas"/>
              </w:rPr>
              <w:t xml:space="preserve">  </w:t>
            </w:r>
            <w:r w:rsidRPr="003B61C9">
              <w:rPr>
                <w:rFonts w:ascii="Consolas" w:hAnsi="Consolas"/>
              </w:rPr>
              <w:br/>
            </w:r>
            <w:r w:rsidRPr="00365F53">
              <w:rPr>
                <w:rFonts w:ascii="Consolas" w:hAnsi="Consolas"/>
                <w:color w:val="EE0000"/>
              </w:rPr>
              <w:t>1 1 1 1 1</w:t>
            </w:r>
          </w:p>
        </w:tc>
        <w:tc>
          <w:tcPr>
            <w:tcW w:w="284" w:type="pct"/>
          </w:tcPr>
          <w:p w14:paraId="5DCC7CF9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08E33DA5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10C0869C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44F8D3D5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18E35EF5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65BEA8E7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5E62A632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098EA4CF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4055481B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22BC0269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21B53E61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4126C69C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079E316E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5ADB0BDF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20634BB8" w14:textId="77777777" w:rsidR="008612D7" w:rsidRDefault="008612D7" w:rsidP="008612D7">
            <w:pPr>
              <w:jc w:val="center"/>
            </w:pPr>
          </w:p>
        </w:tc>
      </w:tr>
      <w:tr w:rsidR="008612D7" w14:paraId="5D602933" w14:textId="77777777" w:rsidTr="00645091">
        <w:trPr>
          <w:trHeight w:hRule="exact" w:val="731"/>
        </w:trPr>
        <w:tc>
          <w:tcPr>
            <w:tcW w:w="734" w:type="pct"/>
            <w:vAlign w:val="center"/>
          </w:tcPr>
          <w:p w14:paraId="2964338F" w14:textId="451969E2" w:rsidR="008612D7" w:rsidRPr="003B61C9" w:rsidRDefault="00365F53" w:rsidP="008612D7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3 3 1 3</w:t>
            </w:r>
            <w:r w:rsidR="008612D7" w:rsidRPr="003B61C9">
              <w:rPr>
                <w:rFonts w:ascii="Consolas" w:hAnsi="Consolas"/>
              </w:rPr>
              <w:t xml:space="preserve">  </w:t>
            </w:r>
            <w:r w:rsidR="008612D7" w:rsidRPr="003B61C9">
              <w:rPr>
                <w:rFonts w:ascii="Consolas" w:hAnsi="Consolas"/>
              </w:rPr>
              <w:br/>
            </w:r>
            <w:r w:rsidRPr="00365F53">
              <w:rPr>
                <w:rFonts w:ascii="Consolas" w:hAnsi="Consolas"/>
                <w:color w:val="EE0000"/>
              </w:rPr>
              <w:t>3 3 3 1</w:t>
            </w:r>
          </w:p>
        </w:tc>
        <w:tc>
          <w:tcPr>
            <w:tcW w:w="284" w:type="pct"/>
          </w:tcPr>
          <w:p w14:paraId="041AC427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11E3BF6C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69334F00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706A98C0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4472F137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089CA160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7BE7A3E8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0087F8CA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7B601A72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30E3890B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240D3327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297035F0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50D1F8B3" w14:textId="77777777" w:rsidR="008612D7" w:rsidRDefault="008612D7" w:rsidP="008612D7">
            <w:pPr>
              <w:jc w:val="center"/>
            </w:pPr>
          </w:p>
        </w:tc>
        <w:tc>
          <w:tcPr>
            <w:tcW w:w="285" w:type="pct"/>
          </w:tcPr>
          <w:p w14:paraId="223ED3EE" w14:textId="77777777" w:rsidR="008612D7" w:rsidRDefault="008612D7" w:rsidP="008612D7">
            <w:pPr>
              <w:jc w:val="center"/>
            </w:pPr>
          </w:p>
        </w:tc>
        <w:tc>
          <w:tcPr>
            <w:tcW w:w="284" w:type="pct"/>
          </w:tcPr>
          <w:p w14:paraId="5F551053" w14:textId="77777777" w:rsidR="008612D7" w:rsidRDefault="008612D7" w:rsidP="008612D7">
            <w:pPr>
              <w:jc w:val="center"/>
            </w:pPr>
          </w:p>
        </w:tc>
      </w:tr>
    </w:tbl>
    <w:p w14:paraId="030026E4" w14:textId="77777777" w:rsidR="00A70FBE" w:rsidRDefault="00A70FBE" w:rsidP="00C3460F">
      <w:pPr>
        <w:jc w:val="center"/>
      </w:pPr>
    </w:p>
    <w:p w14:paraId="3E312130" w14:textId="36C943EA" w:rsidR="00A70FBE" w:rsidRPr="00332CF5" w:rsidRDefault="00A70FBE" w:rsidP="00C3460F">
      <w:pPr>
        <w:jc w:val="center"/>
        <w:rPr>
          <w:b/>
          <w:bCs/>
          <w:sz w:val="16"/>
          <w:szCs w:val="16"/>
        </w:rPr>
      </w:pPr>
    </w:p>
    <w:p w14:paraId="7CA92CDA" w14:textId="42FA2ABD" w:rsidR="002131B5" w:rsidRPr="002131B5" w:rsidRDefault="00724FA6" w:rsidP="00332CF5">
      <w:pPr>
        <w:tabs>
          <w:tab w:val="left" w:pos="9360"/>
        </w:tabs>
      </w:pPr>
      <m:oMathPara>
        <m:oMath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eqArrPr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________ + ________</m:t>
                  </m:r>
                </m:e>
              </m:eqArr>
            </m:e>
          </m:rad>
        </m:oMath>
      </m:oMathPara>
    </w:p>
    <w:sectPr w:rsidR="002131B5" w:rsidRPr="002131B5" w:rsidSect="00782161">
      <w:headerReference w:type="default" r:id="rId13"/>
      <w:footerReference w:type="default" r:id="rId14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B8148" w14:textId="77777777" w:rsidR="00724FA6" w:rsidRDefault="00724FA6" w:rsidP="00183390">
      <w:pPr>
        <w:spacing w:after="0" w:line="240" w:lineRule="auto"/>
      </w:pPr>
      <w:r>
        <w:separator/>
      </w:r>
    </w:p>
  </w:endnote>
  <w:endnote w:type="continuationSeparator" w:id="0">
    <w:p w14:paraId="64BC5ECF" w14:textId="77777777" w:rsidR="00724FA6" w:rsidRDefault="00724FA6" w:rsidP="0018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tama.ep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va Square">
    <w:panose1 w:val="020C0504020404060204"/>
    <w:charset w:val="00"/>
    <w:family w:val="swiss"/>
    <w:pitch w:val="variable"/>
    <w:sig w:usb0="8000000F" w:usb1="0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42761" w14:textId="48845A65" w:rsidR="00183390" w:rsidRPr="00F30433" w:rsidRDefault="00183390" w:rsidP="00E51404">
    <w:pPr>
      <w:pStyle w:val="Footer"/>
      <w:tabs>
        <w:tab w:val="clear" w:pos="4680"/>
        <w:tab w:val="clear" w:pos="9360"/>
        <w:tab w:val="right" w:pos="10800"/>
      </w:tabs>
      <w:rPr>
        <w:b/>
        <w:bCs/>
      </w:rPr>
    </w:pPr>
    <w:r w:rsidRPr="00A0166A">
      <w:t>©</w:t>
    </w:r>
    <w:r>
      <w:t>20</w:t>
    </w:r>
    <w:r w:rsidR="00801682">
      <w:t>2</w:t>
    </w:r>
    <w:r w:rsidR="00C71534">
      <w:t>5</w:t>
    </w:r>
    <w:r>
      <w:t xml:space="preserve"> </w:t>
    </w:r>
    <w:sdt>
      <w:sdtPr>
        <w:alias w:val="Author"/>
        <w:tag w:val=""/>
        <w:id w:val="8242261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78B9">
          <w:t>Josh Spicer</w:t>
        </w:r>
      </w:sdtContent>
    </w:sdt>
    <w:r w:rsidR="00F30433">
      <w:tab/>
    </w:r>
    <w:bookmarkStart w:id="0" w:name="_Hlk64211326"/>
    <w:bookmarkStart w:id="1" w:name="_Hlk64211430"/>
    <w:bookmarkStart w:id="2" w:name="_Hlk64211431"/>
    <w:bookmarkStart w:id="3" w:name="_Hlk64197092"/>
    <w:r w:rsidR="00DD57F1">
      <w:t xml:space="preserve">Print as </w:t>
    </w:r>
    <w:r w:rsidR="00DD57F1">
      <w:rPr>
        <w:color w:val="FF0000"/>
      </w:rPr>
      <w:t>c</w:t>
    </w:r>
    <w:r w:rsidR="00DD57F1" w:rsidRPr="00F30433">
      <w:rPr>
        <w:color w:val="538135" w:themeColor="accent6" w:themeShade="BF"/>
      </w:rPr>
      <w:t>o</w:t>
    </w:r>
    <w:r w:rsidR="00DD57F1" w:rsidRPr="00F30433">
      <w:rPr>
        <w:color w:val="00B0F0"/>
      </w:rPr>
      <w:t>l</w:t>
    </w:r>
    <w:r w:rsidR="00DD57F1" w:rsidRPr="00F30433">
      <w:rPr>
        <w:color w:val="806000" w:themeColor="accent4" w:themeShade="80"/>
      </w:rPr>
      <w:t>o</w:t>
    </w:r>
    <w:r w:rsidR="00DD57F1" w:rsidRPr="00F30433">
      <w:rPr>
        <w:color w:val="7030A0"/>
      </w:rPr>
      <w:t>r</w:t>
    </w:r>
    <w:r w:rsidR="00DD57F1">
      <w:t>.</w:t>
    </w:r>
    <w:bookmarkEnd w:id="0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665C3" w14:textId="77777777" w:rsidR="00724FA6" w:rsidRDefault="00724FA6" w:rsidP="00183390">
      <w:pPr>
        <w:spacing w:after="0" w:line="240" w:lineRule="auto"/>
      </w:pPr>
      <w:r>
        <w:separator/>
      </w:r>
    </w:p>
  </w:footnote>
  <w:footnote w:type="continuationSeparator" w:id="0">
    <w:p w14:paraId="38E5E561" w14:textId="77777777" w:rsidR="00724FA6" w:rsidRDefault="00724FA6" w:rsidP="00183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D325B" w14:textId="77777777" w:rsidR="00F30433" w:rsidRDefault="00F30433" w:rsidP="00373219">
    <w:pPr>
      <w:pStyle w:val="Header"/>
      <w:tabs>
        <w:tab w:val="clear" w:pos="4680"/>
        <w:tab w:val="clear" w:pos="9360"/>
        <w:tab w:val="left" w:pos="0"/>
        <w:tab w:val="center" w:pos="7200"/>
        <w:tab w:val="right" w:pos="14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B47DA"/>
    <w:multiLevelType w:val="hybridMultilevel"/>
    <w:tmpl w:val="D8AE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7A50"/>
    <w:multiLevelType w:val="hybridMultilevel"/>
    <w:tmpl w:val="E2882C82"/>
    <w:lvl w:ilvl="0" w:tplc="E57A2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660C6"/>
    <w:multiLevelType w:val="hybridMultilevel"/>
    <w:tmpl w:val="8C90FA1A"/>
    <w:lvl w:ilvl="0" w:tplc="7A06C1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341A9"/>
    <w:multiLevelType w:val="hybridMultilevel"/>
    <w:tmpl w:val="2D1843FA"/>
    <w:lvl w:ilvl="0" w:tplc="38825B3C">
      <w:numFmt w:val="bullet"/>
      <w:pStyle w:val="ListParagraph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918704">
    <w:abstractNumId w:val="2"/>
  </w:num>
  <w:num w:numId="2" w16cid:durableId="1117682608">
    <w:abstractNumId w:val="0"/>
  </w:num>
  <w:num w:numId="3" w16cid:durableId="679939727">
    <w:abstractNumId w:val="3"/>
  </w:num>
  <w:num w:numId="4" w16cid:durableId="542139880">
    <w:abstractNumId w:val="1"/>
  </w:num>
  <w:num w:numId="5" w16cid:durableId="466779908">
    <w:abstractNumId w:val="3"/>
  </w:num>
  <w:num w:numId="6" w16cid:durableId="1829704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91"/>
    <w:rsid w:val="00002F8A"/>
    <w:rsid w:val="00004AF2"/>
    <w:rsid w:val="00005ED8"/>
    <w:rsid w:val="00012F2A"/>
    <w:rsid w:val="000239E9"/>
    <w:rsid w:val="000305AF"/>
    <w:rsid w:val="000433DF"/>
    <w:rsid w:val="00063BEA"/>
    <w:rsid w:val="00070E38"/>
    <w:rsid w:val="0007211E"/>
    <w:rsid w:val="000A021A"/>
    <w:rsid w:val="000B042A"/>
    <w:rsid w:val="000B5DD4"/>
    <w:rsid w:val="000B7902"/>
    <w:rsid w:val="000C005E"/>
    <w:rsid w:val="000C5C56"/>
    <w:rsid w:val="00101C52"/>
    <w:rsid w:val="00104396"/>
    <w:rsid w:val="00140F2D"/>
    <w:rsid w:val="00155B59"/>
    <w:rsid w:val="00162FE5"/>
    <w:rsid w:val="001637F1"/>
    <w:rsid w:val="0017444D"/>
    <w:rsid w:val="00175D68"/>
    <w:rsid w:val="00177424"/>
    <w:rsid w:val="00183390"/>
    <w:rsid w:val="001D223D"/>
    <w:rsid w:val="002131B5"/>
    <w:rsid w:val="00213660"/>
    <w:rsid w:val="00221396"/>
    <w:rsid w:val="00263055"/>
    <w:rsid w:val="00267B72"/>
    <w:rsid w:val="00281915"/>
    <w:rsid w:val="002827E5"/>
    <w:rsid w:val="00282FF4"/>
    <w:rsid w:val="002B2AC8"/>
    <w:rsid w:val="002C4D8B"/>
    <w:rsid w:val="002D0258"/>
    <w:rsid w:val="002E01E8"/>
    <w:rsid w:val="002E7D92"/>
    <w:rsid w:val="003060ED"/>
    <w:rsid w:val="00306C26"/>
    <w:rsid w:val="00314203"/>
    <w:rsid w:val="0032678E"/>
    <w:rsid w:val="0033137B"/>
    <w:rsid w:val="00332CF5"/>
    <w:rsid w:val="00355F84"/>
    <w:rsid w:val="00365F53"/>
    <w:rsid w:val="003713D3"/>
    <w:rsid w:val="00373219"/>
    <w:rsid w:val="00393D55"/>
    <w:rsid w:val="00397735"/>
    <w:rsid w:val="003A0D04"/>
    <w:rsid w:val="003A38DE"/>
    <w:rsid w:val="003B61C9"/>
    <w:rsid w:val="003B69AF"/>
    <w:rsid w:val="003E3B62"/>
    <w:rsid w:val="003E6D97"/>
    <w:rsid w:val="0040677E"/>
    <w:rsid w:val="00412A73"/>
    <w:rsid w:val="00412D81"/>
    <w:rsid w:val="00424B85"/>
    <w:rsid w:val="0042574B"/>
    <w:rsid w:val="004266D0"/>
    <w:rsid w:val="00431FB4"/>
    <w:rsid w:val="00441480"/>
    <w:rsid w:val="004420B1"/>
    <w:rsid w:val="00460C9F"/>
    <w:rsid w:val="00465DFD"/>
    <w:rsid w:val="004761EF"/>
    <w:rsid w:val="00494C5B"/>
    <w:rsid w:val="004959CE"/>
    <w:rsid w:val="004A6E54"/>
    <w:rsid w:val="004B48D3"/>
    <w:rsid w:val="004C31B3"/>
    <w:rsid w:val="004C5404"/>
    <w:rsid w:val="004C7455"/>
    <w:rsid w:val="004D72BC"/>
    <w:rsid w:val="00550880"/>
    <w:rsid w:val="00556C54"/>
    <w:rsid w:val="005A7519"/>
    <w:rsid w:val="005C36D3"/>
    <w:rsid w:val="0060677C"/>
    <w:rsid w:val="006155A8"/>
    <w:rsid w:val="00621626"/>
    <w:rsid w:val="00624973"/>
    <w:rsid w:val="00645091"/>
    <w:rsid w:val="0066075A"/>
    <w:rsid w:val="006778B9"/>
    <w:rsid w:val="00695C75"/>
    <w:rsid w:val="006D4B67"/>
    <w:rsid w:val="006E1E4E"/>
    <w:rsid w:val="00723C21"/>
    <w:rsid w:val="00724FA6"/>
    <w:rsid w:val="007258CF"/>
    <w:rsid w:val="00731249"/>
    <w:rsid w:val="007424B5"/>
    <w:rsid w:val="00756AC8"/>
    <w:rsid w:val="00770CAB"/>
    <w:rsid w:val="00782161"/>
    <w:rsid w:val="007C4FD9"/>
    <w:rsid w:val="007C64B7"/>
    <w:rsid w:val="007D566C"/>
    <w:rsid w:val="007F5F38"/>
    <w:rsid w:val="00801682"/>
    <w:rsid w:val="00802749"/>
    <w:rsid w:val="0080681D"/>
    <w:rsid w:val="008250C7"/>
    <w:rsid w:val="00825ABD"/>
    <w:rsid w:val="008362BE"/>
    <w:rsid w:val="008442BD"/>
    <w:rsid w:val="008474C6"/>
    <w:rsid w:val="008612D7"/>
    <w:rsid w:val="008A1297"/>
    <w:rsid w:val="008B270B"/>
    <w:rsid w:val="008B6DFA"/>
    <w:rsid w:val="00900D4D"/>
    <w:rsid w:val="00906825"/>
    <w:rsid w:val="00916CA6"/>
    <w:rsid w:val="009216E8"/>
    <w:rsid w:val="0092661E"/>
    <w:rsid w:val="009307D2"/>
    <w:rsid w:val="00940AA8"/>
    <w:rsid w:val="00945545"/>
    <w:rsid w:val="00950826"/>
    <w:rsid w:val="00957D56"/>
    <w:rsid w:val="009834B0"/>
    <w:rsid w:val="009A758E"/>
    <w:rsid w:val="009B009F"/>
    <w:rsid w:val="009E3BFC"/>
    <w:rsid w:val="009F3CC0"/>
    <w:rsid w:val="00A00BD4"/>
    <w:rsid w:val="00A61412"/>
    <w:rsid w:val="00A70FBE"/>
    <w:rsid w:val="00A72EDC"/>
    <w:rsid w:val="00A828A9"/>
    <w:rsid w:val="00AA2C21"/>
    <w:rsid w:val="00AC6E54"/>
    <w:rsid w:val="00AD4005"/>
    <w:rsid w:val="00AE2773"/>
    <w:rsid w:val="00B15BD1"/>
    <w:rsid w:val="00B313BD"/>
    <w:rsid w:val="00B350CD"/>
    <w:rsid w:val="00B82820"/>
    <w:rsid w:val="00B83E23"/>
    <w:rsid w:val="00B904DC"/>
    <w:rsid w:val="00B92100"/>
    <w:rsid w:val="00B960F3"/>
    <w:rsid w:val="00BF2234"/>
    <w:rsid w:val="00BF5F7B"/>
    <w:rsid w:val="00C018DA"/>
    <w:rsid w:val="00C02AF2"/>
    <w:rsid w:val="00C04993"/>
    <w:rsid w:val="00C1568C"/>
    <w:rsid w:val="00C3460F"/>
    <w:rsid w:val="00C67560"/>
    <w:rsid w:val="00C71534"/>
    <w:rsid w:val="00C72A5F"/>
    <w:rsid w:val="00C80307"/>
    <w:rsid w:val="00CB5AC8"/>
    <w:rsid w:val="00CC5776"/>
    <w:rsid w:val="00CE143E"/>
    <w:rsid w:val="00D220C8"/>
    <w:rsid w:val="00D63618"/>
    <w:rsid w:val="00D7571B"/>
    <w:rsid w:val="00D7614B"/>
    <w:rsid w:val="00D82F8C"/>
    <w:rsid w:val="00D877BD"/>
    <w:rsid w:val="00DB501F"/>
    <w:rsid w:val="00DD1CFB"/>
    <w:rsid w:val="00DD57F1"/>
    <w:rsid w:val="00DD6638"/>
    <w:rsid w:val="00DF0664"/>
    <w:rsid w:val="00E10ADC"/>
    <w:rsid w:val="00E2009E"/>
    <w:rsid w:val="00E45708"/>
    <w:rsid w:val="00E51404"/>
    <w:rsid w:val="00E56D91"/>
    <w:rsid w:val="00E62915"/>
    <w:rsid w:val="00E701A3"/>
    <w:rsid w:val="00E7051D"/>
    <w:rsid w:val="00E70D9E"/>
    <w:rsid w:val="00E81BAF"/>
    <w:rsid w:val="00EA00F1"/>
    <w:rsid w:val="00EE5E00"/>
    <w:rsid w:val="00F0156B"/>
    <w:rsid w:val="00F060D6"/>
    <w:rsid w:val="00F30433"/>
    <w:rsid w:val="00F40D9E"/>
    <w:rsid w:val="00F41402"/>
    <w:rsid w:val="00F533A4"/>
    <w:rsid w:val="00F740E6"/>
    <w:rsid w:val="00FC52E2"/>
    <w:rsid w:val="00FE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BC5D3"/>
  <w15:chartTrackingRefBased/>
  <w15:docId w15:val="{3694C20F-21D8-434D-8DE4-9BB8353D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055"/>
    <w:rPr>
      <w:rFonts w:ascii="Verdana" w:hAnsi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433"/>
    <w:rPr>
      <w:rFonts w:ascii="Otama.ep" w:eastAsiaTheme="majorEastAsia" w:hAnsi="Otama.ep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433"/>
    <w:rPr>
      <w:rFonts w:ascii="Otama.ep" w:eastAsiaTheme="majorEastAsia" w:hAnsi="Otama.ep" w:cstheme="majorBidi"/>
      <w:b/>
      <w:spacing w:val="5"/>
      <w:kern w:val="28"/>
      <w:sz w:val="48"/>
      <w:szCs w:val="52"/>
    </w:rPr>
  </w:style>
  <w:style w:type="paragraph" w:customStyle="1" w:styleId="Monospace">
    <w:name w:val="Monospace"/>
    <w:basedOn w:val="Normal"/>
    <w:link w:val="MonospaceChar"/>
    <w:qFormat/>
    <w:rsid w:val="00263055"/>
    <w:rPr>
      <w:rFonts w:ascii="Lucida Console" w:hAnsi="Lucida Console"/>
    </w:rPr>
  </w:style>
  <w:style w:type="paragraph" w:styleId="ListParagraph">
    <w:name w:val="List Paragraph"/>
    <w:basedOn w:val="Normal"/>
    <w:autoRedefine/>
    <w:uiPriority w:val="34"/>
    <w:qFormat/>
    <w:rsid w:val="00460C9F"/>
    <w:pPr>
      <w:numPr>
        <w:numId w:val="3"/>
      </w:numPr>
      <w:spacing w:after="0" w:line="240" w:lineRule="auto"/>
    </w:pPr>
  </w:style>
  <w:style w:type="character" w:customStyle="1" w:styleId="MonospaceChar">
    <w:name w:val="Monospace Char"/>
    <w:basedOn w:val="DefaultParagraphFont"/>
    <w:link w:val="Monospace"/>
    <w:rsid w:val="00263055"/>
    <w:rPr>
      <w:rFonts w:ascii="Lucida Console" w:hAnsi="Lucida Consol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39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8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390"/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7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5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A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33D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16CA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2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Nonogra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picer\Downloads\PS25PuzzleTemplate-Portra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392864C939459389CD21104C575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AE2D2-120F-4CB4-B921-350A4B02A2FD}"/>
      </w:docPartPr>
      <w:docPartBody>
        <w:p w:rsidR="00F52D1D" w:rsidRDefault="00F52D1D">
          <w:pPr>
            <w:pStyle w:val="6A392864C939459389CD21104C575C0A"/>
          </w:pPr>
          <w:r w:rsidRPr="00AE4A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tama.ep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va Square">
    <w:panose1 w:val="020C0504020404060204"/>
    <w:charset w:val="00"/>
    <w:family w:val="swiss"/>
    <w:pitch w:val="variable"/>
    <w:sig w:usb0="8000000F" w:usb1="0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86"/>
    <w:rsid w:val="000239E9"/>
    <w:rsid w:val="00363100"/>
    <w:rsid w:val="0040677E"/>
    <w:rsid w:val="00580530"/>
    <w:rsid w:val="009F3CC0"/>
    <w:rsid w:val="00AE0310"/>
    <w:rsid w:val="00C67560"/>
    <w:rsid w:val="00F52D1D"/>
    <w:rsid w:val="00FD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392864C939459389CD21104C575C0A">
    <w:name w:val="6A392864C939459389CD21104C575C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543E9DBA3A642A12B7AA68EB34948" ma:contentTypeVersion="" ma:contentTypeDescription="Create a new document." ma:contentTypeScope="" ma:versionID="14a525dc0c51ada51e2d672e01b07440">
  <xsd:schema xmlns:xsd="http://www.w3.org/2001/XMLSchema" xmlns:xs="http://www.w3.org/2001/XMLSchema" xmlns:p="http://schemas.microsoft.com/office/2006/metadata/properties" xmlns:ns2="ab7c3dc6-0676-4ca2-bfa7-a8261f241e82" xmlns:ns3="2E69750D-B03C-4C6B-923A-6034924164BF" xmlns:ns4="50b2c8c8-fee7-4115-8652-1ea7bf5ca8c0" targetNamespace="http://schemas.microsoft.com/office/2006/metadata/properties" ma:root="true" ma:fieldsID="bf42e33e07d95afd1ecab76b2919f144" ns2:_="" ns3:_="" ns4:_="">
    <xsd:import namespace="ab7c3dc6-0676-4ca2-bfa7-a8261f241e82"/>
    <xsd:import namespace="2E69750D-B03C-4C6B-923A-6034924164BF"/>
    <xsd:import namespace="50b2c8c8-fee7-4115-8652-1ea7bf5ca8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9750D-B03C-4C6B-923A-603492416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b5d28d4-d610-44af-9e7e-1c89ded301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2c8c8-fee7-4115-8652-1ea7bf5ca8c0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ae550bbc-635e-4c81-9560-a7aa9756f70c}" ma:internalName="TaxCatchAll" ma:showField="CatchAllData" ma:web="50b2c8c8-fee7-4115-8652-1ea7bf5ca8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b2c8c8-fee7-4115-8652-1ea7bf5ca8c0" xsi:nil="true"/>
    <lcf76f155ced4ddcb4097134ff3c332f xmlns="2E69750D-B03C-4C6B-923A-6034924164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B6FD75-4FAE-4663-A228-139E9CEB34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2B645E-F978-4607-BF1B-9D8095C36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8B088-FD3A-4F07-B545-D6B6FB1B96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2E69750D-B03C-4C6B-923A-6034924164BF"/>
    <ds:schemaRef ds:uri="50b2c8c8-fee7-4115-8652-1ea7bf5ca8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D90182-7239-4C2C-8DA0-88BE6030F681}">
  <ds:schemaRefs>
    <ds:schemaRef ds:uri="http://schemas.microsoft.com/office/2006/metadata/properties"/>
    <ds:schemaRef ds:uri="http://schemas.microsoft.com/office/infopath/2007/PartnerControls"/>
    <ds:schemaRef ds:uri="50b2c8c8-fee7-4115-8652-1ea7bf5ca8c0"/>
    <ds:schemaRef ds:uri="2E69750D-B03C-4C6B-923A-6034924164BF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PS25PuzzleTemplate-Portrait.dotx</Template>
  <TotalTime>365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Refinement Protocol - Squared Away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Refinement Protocol - Squared Away</dc:title>
  <dc:subject/>
  <dc:creator>Josh Spicer</dc:creator>
  <cp:keywords>Safari 25</cp:keywords>
  <dc:description>v2</dc:description>
  <cp:lastModifiedBy>Josh Spicer</cp:lastModifiedBy>
  <cp:revision>71</cp:revision>
  <cp:lastPrinted>2025-03-22T22:11:00Z</cp:lastPrinted>
  <dcterms:created xsi:type="dcterms:W3CDTF">2025-03-16T02:32:00Z</dcterms:created>
  <dcterms:modified xsi:type="dcterms:W3CDTF">2025-06-04T16:58:00Z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0x0101007F9543E9DBA3A642A12B7AA68EB34948</vt:lpwstr>
  </property>
  <property fmtid="{D5CDD505-2E9C-101B-9397-08002B2CF9AE}" pid="3" name="Sensitivity">
    <vt:lpwstr>General</vt:lpwstr>
  </property>
  <property fmtid="{D5CDD505-2E9C-101B-9397-08002B2CF9AE}" pid="4" name="AuthorIds_UIVersion_3">
    <vt:lpwstr>12</vt:lpwstr>
  </property>
  <property fmtid="{D5CDD505-2E9C-101B-9397-08002B2CF9AE}" pid="5" name="MSIP_Label_17cb76b2-10b8-4fe1-93d4-2202842406cd_Enabled">
    <vt:lpwstr>True</vt:lpwstr>
  </property>
  <property fmtid="{D5CDD505-2E9C-101B-9397-08002B2CF9AE}" pid="6" name="MSIP_Label_17cb76b2-10b8-4fe1-93d4-2202842406cd_SiteId">
    <vt:lpwstr>945c199a-83a2-4e80-9f8c-5a91be5752dd</vt:lpwstr>
  </property>
  <property fmtid="{D5CDD505-2E9C-101B-9397-08002B2CF9AE}" pid="7" name="MSIP_Label_17cb76b2-10b8-4fe1-93d4-2202842406cd_Owner">
    <vt:lpwstr>Ken_Pacquer@Dell.com</vt:lpwstr>
  </property>
  <property fmtid="{D5CDD505-2E9C-101B-9397-08002B2CF9AE}" pid="8" name="MSIP_Label_17cb76b2-10b8-4fe1-93d4-2202842406cd_SetDate">
    <vt:lpwstr>2020-03-17T04:05:18.8167580Z</vt:lpwstr>
  </property>
  <property fmtid="{D5CDD505-2E9C-101B-9397-08002B2CF9AE}" pid="9" name="MSIP_Label_17cb76b2-10b8-4fe1-93d4-2202842406cd_Name">
    <vt:lpwstr>External Public</vt:lpwstr>
  </property>
  <property fmtid="{D5CDD505-2E9C-101B-9397-08002B2CF9AE}" pid="10" name="MSIP_Label_17cb76b2-10b8-4fe1-93d4-2202842406cd_Application">
    <vt:lpwstr>Microsoft Azure Information Protection</vt:lpwstr>
  </property>
  <property fmtid="{D5CDD505-2E9C-101B-9397-08002B2CF9AE}" pid="11" name="MSIP_Label_17cb76b2-10b8-4fe1-93d4-2202842406cd_ActionId">
    <vt:lpwstr>fb4703ec-2f21-4563-8ec0-ff36af04925b</vt:lpwstr>
  </property>
  <property fmtid="{D5CDD505-2E9C-101B-9397-08002B2CF9AE}" pid="12" name="MSIP_Label_17cb76b2-10b8-4fe1-93d4-2202842406cd_Extended_MSFT_Method">
    <vt:lpwstr>Manual</vt:lpwstr>
  </property>
  <property fmtid="{D5CDD505-2E9C-101B-9397-08002B2CF9AE}" pid="13" name="MSIP_Label_f42aa342-8706-4288-bd11-ebb85995028c_Enabled">
    <vt:lpwstr>True</vt:lpwstr>
  </property>
  <property fmtid="{D5CDD505-2E9C-101B-9397-08002B2CF9AE}" pid="14" name="MSIP_Label_f42aa342-8706-4288-bd11-ebb85995028c_SiteId">
    <vt:lpwstr>72f988bf-86f1-41af-91ab-2d7cd011db47</vt:lpwstr>
  </property>
  <property fmtid="{D5CDD505-2E9C-101B-9397-08002B2CF9AE}" pid="15" name="MSIP_Label_f42aa342-8706-4288-bd11-ebb85995028c_Owner">
    <vt:lpwstr>corob@microsoft.com</vt:lpwstr>
  </property>
  <property fmtid="{D5CDD505-2E9C-101B-9397-08002B2CF9AE}" pid="16" name="MSIP_Label_f42aa342-8706-4288-bd11-ebb85995028c_SetDate">
    <vt:lpwstr>2019-05-09T21:03:29.2717280Z</vt:lpwstr>
  </property>
  <property fmtid="{D5CDD505-2E9C-101B-9397-08002B2CF9AE}" pid="17" name="MSIP_Label_f42aa342-8706-4288-bd11-ebb85995028c_Name">
    <vt:lpwstr>General</vt:lpwstr>
  </property>
  <property fmtid="{D5CDD505-2E9C-101B-9397-08002B2CF9AE}" pid="18" name="MSIP_Label_f42aa342-8706-4288-bd11-ebb85995028c_Application">
    <vt:lpwstr>Microsoft Azure Information Protection</vt:lpwstr>
  </property>
  <property fmtid="{D5CDD505-2E9C-101B-9397-08002B2CF9AE}" pid="19" name="MSIP_Label_f42aa342-8706-4288-bd11-ebb85995028c_ActionId">
    <vt:lpwstr>cd73812b-b291-45a2-882b-feac5ed2f0b6</vt:lpwstr>
  </property>
  <property fmtid="{D5CDD505-2E9C-101B-9397-08002B2CF9AE}" pid="20" name="MSIP_Label_f42aa342-8706-4288-bd11-ebb85995028c_Extended_MSFT_Method">
    <vt:lpwstr>Automatic</vt:lpwstr>
  </property>
  <property fmtid="{D5CDD505-2E9C-101B-9397-08002B2CF9AE}" pid="21" name="aiplabel">
    <vt:lpwstr>External Public General</vt:lpwstr>
  </property>
  <property fmtid="{D5CDD505-2E9C-101B-9397-08002B2CF9AE}" pid="22" name="xd_ProgID">
    <vt:lpwstr/>
  </property>
  <property fmtid="{D5CDD505-2E9C-101B-9397-08002B2CF9AE}" pid="23" name="ComplianceAssetId">
    <vt:lpwstr/>
  </property>
  <property fmtid="{D5CDD505-2E9C-101B-9397-08002B2CF9AE}" pid="24" name="TemplateUrl">
    <vt:lpwstr/>
  </property>
  <property fmtid="{D5CDD505-2E9C-101B-9397-08002B2CF9AE}" pid="25" name="xd_Signature">
    <vt:bool>false</vt:bool>
  </property>
</Properties>
</file>