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stv_candidate_UT003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stv candidates have the correct candidate name.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TEST_F(STVCandidateTests, GetName)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stv candidate objects, candidate1 and candidate2.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normal function of GetName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Allison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Allison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function of GetNamefor candidate2.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stv candidate objects are known to have the correct candidate names assigned to them.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4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83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-507999</wp:posOffset>
                </wp:positionV>
                <wp:extent cx="107950" cy="803275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-507999</wp:posOffset>
                </wp:positionV>
                <wp:extent cx="107950" cy="803275"/>
                <wp:effectExtent b="0" l="0" r="0" t="0"/>
                <wp:wrapSquare wrapText="bothSides" distB="0" distT="0" distL="0" distR="0"/>
                <wp:docPr id="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" cy="803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8572500</wp:posOffset>
                </wp:positionH>
                <wp:positionV relativeFrom="paragraph">
                  <wp:posOffset>-507999</wp:posOffset>
                </wp:positionV>
                <wp:extent cx="107950" cy="803275"/>
                <wp:effectExtent b="0" l="0" r="0" t="0"/>
                <wp:wrapSquare wrapText="bothSides" distB="0" distT="0" distL="0" distR="0"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8572500</wp:posOffset>
                </wp:positionH>
                <wp:positionV relativeFrom="paragraph">
                  <wp:posOffset>-507999</wp:posOffset>
                </wp:positionV>
                <wp:extent cx="107950" cy="803275"/>
                <wp:effectExtent b="0" l="0" r="0" t="0"/>
                <wp:wrapSquare wrapText="bothSides" distB="0" distT="0" distL="0" distR="0"/>
                <wp:docPr id="4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" cy="803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4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83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quXWzQH7P9p499ClkxZqYxEEA==">AMUW2mVO5XNHRr0UqVmRvMZGMkN6VBpe71la9SdY+IBkhfBa/1/Uau2unyjDI1zfXyj6Srl+LtQk7MaXoDCynaCRJ0ACG8bKm1apcgQM8N9S+cFQ7xdeexs=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