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can have their ballot count set to zero.  This is the primary method that sets the number of ballots for a candidate to zero when the ballot listt is removed.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SetNumBallotZero)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one stv candidate objects, candidate1 and two ballot objects ballot1 and ballot2.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initial number of ballots for candidat2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the number of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the ballot list fro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the number of ballots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cnadidate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 1 and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ballot1,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number of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the ballot list from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cnadidae2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the number of 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cnadidater2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ab/>
        <w:t xml:space="preserve">It is known that an stv candidate object will have its ballot counter set to zero after the remove ballot method is called.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506460" cy="155575"/>
                <wp:effectExtent b="0" l="0" r="0" t="0"/>
                <wp:wrapSquare wrapText="bothSides" distB="0" distT="0" distL="0" distR="0"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506460" cy="155575"/>
                <wp:effectExtent b="0" l="0" r="0" t="0"/>
                <wp:wrapSquare wrapText="bothSides" distB="0" distT="0" distL="0" distR="0"/>
                <wp:docPr id="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646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-507999</wp:posOffset>
                </wp:positionV>
                <wp:extent cx="155575" cy="850900"/>
                <wp:effectExtent b="0" l="0" r="0" t="0"/>
                <wp:wrapSquare wrapText="bothSides" distB="0" distT="0" distL="0" distR="0"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-507999</wp:posOffset>
                </wp:positionV>
                <wp:extent cx="155575" cy="850900"/>
                <wp:effectExtent b="0" l="0" r="0" t="0"/>
                <wp:wrapSquare wrapText="bothSides" distB="0" distT="0" distL="0" distR="0"/>
                <wp:docPr id="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8509000</wp:posOffset>
                </wp:positionH>
                <wp:positionV relativeFrom="paragraph">
                  <wp:posOffset>-507999</wp:posOffset>
                </wp:positionV>
                <wp:extent cx="155575" cy="850900"/>
                <wp:effectExtent b="0" l="0" r="0" t="0"/>
                <wp:wrapSquare wrapText="bothSides" distB="0" distT="0" distL="0" distR="0"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8509000</wp:posOffset>
                </wp:positionH>
                <wp:positionV relativeFrom="paragraph">
                  <wp:posOffset>-507999</wp:posOffset>
                </wp:positionV>
                <wp:extent cx="155575" cy="850900"/>
                <wp:effectExtent b="0" l="0" r="0" t="0"/>
                <wp:wrapSquare wrapText="bothSides" distB="0" distT="0" distL="0" distR="0"/>
                <wp:docPr id="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8506460" cy="155575"/>
                <wp:effectExtent b="0" l="0" r="0" t="0"/>
                <wp:wrapSquare wrapText="bothSides" distB="0" distT="0" distL="0" distR="0"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8506460" cy="155575"/>
                <wp:effectExtent b="0" l="0" r="0" t="0"/>
                <wp:wrapSquare wrapText="bothSides" distB="0" distT="0" distL="0" distR="0"/>
                <wp:docPr id="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646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8L9Bq19gVVC0NaFvivtonVRYw==">AMUW2mXaLODzlWmT2zvz7SS09CVQEonPR+b4rlmD28QcsxdZaUVzVKTeIkqjoAnAVKwH6enYHHZts/5wXGweCM4d7bUymDdiT/t1GMsQV0QKpALFCtsHzD0=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