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4/63-37 Bellevue Tce,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Prof Paul Strooper</w:t>
      </w:r>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Dear Professor Strooper,</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r>
        <w:rPr>
          <w:lang w:val="en-US"/>
        </w:rPr>
        <w:t>Mr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0" w:name="_Toc243811803"/>
      <w:r>
        <w:t>Acknowledgments</w:t>
      </w:r>
      <w:bookmarkEnd w:id="0"/>
    </w:p>
    <w:p w14:paraId="3E7AFC8B" w14:textId="7468AFB8" w:rsidR="00E12C79" w:rsidRDefault="00E12C79" w:rsidP="009543C7">
      <w:pPr>
        <w:rPr>
          <w:sz w:val="24"/>
          <w:lang w:val="en-US"/>
        </w:rPr>
      </w:pPr>
      <w:r>
        <w:rPr>
          <w:lang w:val="en-US"/>
        </w:rPr>
        <w:t>I would like to thank Neil Bergmann for supervising my thesis, providing valuable assistance and direction with the project and assessment. 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1" w:name="_Toc243811804"/>
      <w:r>
        <w:t>Abstract</w:t>
      </w:r>
      <w:bookmarkEnd w:id="1"/>
    </w:p>
    <w:p w14:paraId="04A11BA4" w14:textId="64BDE428" w:rsidR="00D17A49" w:rsidRDefault="003B7A2B" w:rsidP="00D17A49">
      <w:r>
        <w:t>Insert abstract here.</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id w:val="-959640644"/>
        <w:docPartObj>
          <w:docPartGallery w:val="Table of Contents"/>
          <w:docPartUnique/>
        </w:docPartObj>
      </w:sdtPr>
      <w:sdtEndPr>
        <w:rPr>
          <w:b/>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08AFD0AE" w14:textId="77777777" w:rsidR="00646AF6" w:rsidRDefault="006B29F8">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46AF6">
            <w:rPr>
              <w:noProof/>
            </w:rPr>
            <w:t>Acknowledgments</w:t>
          </w:r>
          <w:r w:rsidR="00646AF6">
            <w:rPr>
              <w:noProof/>
            </w:rPr>
            <w:tab/>
          </w:r>
          <w:r w:rsidR="00646AF6">
            <w:rPr>
              <w:noProof/>
            </w:rPr>
            <w:fldChar w:fldCharType="begin"/>
          </w:r>
          <w:r w:rsidR="00646AF6">
            <w:rPr>
              <w:noProof/>
            </w:rPr>
            <w:instrText xml:space="preserve"> PAGEREF _Toc243811803 \h </w:instrText>
          </w:r>
          <w:r w:rsidR="00646AF6">
            <w:rPr>
              <w:noProof/>
            </w:rPr>
          </w:r>
          <w:r w:rsidR="00646AF6">
            <w:rPr>
              <w:noProof/>
            </w:rPr>
            <w:fldChar w:fldCharType="separate"/>
          </w:r>
          <w:r w:rsidR="00646AF6">
            <w:rPr>
              <w:noProof/>
            </w:rPr>
            <w:t>v</w:t>
          </w:r>
          <w:r w:rsidR="00646AF6">
            <w:rPr>
              <w:noProof/>
            </w:rPr>
            <w:fldChar w:fldCharType="end"/>
          </w:r>
        </w:p>
        <w:p w14:paraId="5BE55DBB" w14:textId="77777777" w:rsidR="00646AF6" w:rsidRDefault="00646AF6">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_Toc243811804 \h </w:instrText>
          </w:r>
          <w:r>
            <w:rPr>
              <w:noProof/>
            </w:rPr>
          </w:r>
          <w:r>
            <w:rPr>
              <w:noProof/>
            </w:rPr>
            <w:fldChar w:fldCharType="separate"/>
          </w:r>
          <w:r>
            <w:rPr>
              <w:noProof/>
            </w:rPr>
            <w:t>vii</w:t>
          </w:r>
          <w:r>
            <w:rPr>
              <w:noProof/>
            </w:rPr>
            <w:fldChar w:fldCharType="end"/>
          </w:r>
        </w:p>
        <w:p w14:paraId="0949A375" w14:textId="77777777" w:rsidR="00646AF6" w:rsidRDefault="00646AF6">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_Toc243811805 \h </w:instrText>
          </w:r>
          <w:r>
            <w:rPr>
              <w:noProof/>
            </w:rPr>
          </w:r>
          <w:r>
            <w:rPr>
              <w:noProof/>
            </w:rPr>
            <w:fldChar w:fldCharType="separate"/>
          </w:r>
          <w:r>
            <w:rPr>
              <w:noProof/>
            </w:rPr>
            <w:t>12</w:t>
          </w:r>
          <w:r>
            <w:rPr>
              <w:noProof/>
            </w:rPr>
            <w:fldChar w:fldCharType="end"/>
          </w:r>
        </w:p>
        <w:p w14:paraId="69106EC8" w14:textId="77777777" w:rsidR="00646AF6" w:rsidRDefault="00646AF6">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_Toc243811806 \h </w:instrText>
          </w:r>
          <w:r>
            <w:rPr>
              <w:noProof/>
            </w:rPr>
          </w:r>
          <w:r>
            <w:rPr>
              <w:noProof/>
            </w:rPr>
            <w:fldChar w:fldCharType="separate"/>
          </w:r>
          <w:r>
            <w:rPr>
              <w:noProof/>
            </w:rPr>
            <w:t>12</w:t>
          </w:r>
          <w:r>
            <w:rPr>
              <w:noProof/>
            </w:rPr>
            <w:fldChar w:fldCharType="end"/>
          </w:r>
        </w:p>
        <w:p w14:paraId="3676E019" w14:textId="77777777" w:rsidR="00646AF6" w:rsidRDefault="00646AF6">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_Toc243811807 \h </w:instrText>
          </w:r>
          <w:r>
            <w:rPr>
              <w:noProof/>
            </w:rPr>
          </w:r>
          <w:r>
            <w:rPr>
              <w:noProof/>
            </w:rPr>
            <w:fldChar w:fldCharType="separate"/>
          </w:r>
          <w:r>
            <w:rPr>
              <w:noProof/>
            </w:rPr>
            <w:t>13</w:t>
          </w:r>
          <w:r>
            <w:rPr>
              <w:noProof/>
            </w:rPr>
            <w:fldChar w:fldCharType="end"/>
          </w:r>
        </w:p>
        <w:p w14:paraId="097FF913" w14:textId="77777777" w:rsidR="00646AF6" w:rsidRDefault="00646AF6">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_Toc243811808 \h </w:instrText>
          </w:r>
          <w:r>
            <w:rPr>
              <w:noProof/>
            </w:rPr>
          </w:r>
          <w:r>
            <w:rPr>
              <w:noProof/>
            </w:rPr>
            <w:fldChar w:fldCharType="separate"/>
          </w:r>
          <w:r>
            <w:rPr>
              <w:noProof/>
            </w:rPr>
            <w:t>14</w:t>
          </w:r>
          <w:r>
            <w:rPr>
              <w:noProof/>
            </w:rPr>
            <w:fldChar w:fldCharType="end"/>
          </w:r>
        </w:p>
        <w:p w14:paraId="0D830727" w14:textId="77777777" w:rsidR="00646AF6" w:rsidRDefault="00646AF6">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_Toc243811809 \h </w:instrText>
          </w:r>
          <w:r>
            <w:rPr>
              <w:noProof/>
            </w:rPr>
          </w:r>
          <w:r>
            <w:rPr>
              <w:noProof/>
            </w:rPr>
            <w:fldChar w:fldCharType="separate"/>
          </w:r>
          <w:r>
            <w:rPr>
              <w:noProof/>
            </w:rPr>
            <w:t>14</w:t>
          </w:r>
          <w:r>
            <w:rPr>
              <w:noProof/>
            </w:rPr>
            <w:fldChar w:fldCharType="end"/>
          </w:r>
        </w:p>
        <w:p w14:paraId="76B60DF3" w14:textId="77777777" w:rsidR="00646AF6" w:rsidRDefault="00646AF6">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_Toc243811810 \h </w:instrText>
          </w:r>
          <w:r>
            <w:rPr>
              <w:noProof/>
            </w:rPr>
          </w:r>
          <w:r>
            <w:rPr>
              <w:noProof/>
            </w:rPr>
            <w:fldChar w:fldCharType="separate"/>
          </w:r>
          <w:r>
            <w:rPr>
              <w:noProof/>
            </w:rPr>
            <w:t>15</w:t>
          </w:r>
          <w:r>
            <w:rPr>
              <w:noProof/>
            </w:rPr>
            <w:fldChar w:fldCharType="end"/>
          </w:r>
        </w:p>
        <w:p w14:paraId="4142189E" w14:textId="77777777" w:rsidR="00646AF6" w:rsidRDefault="00646AF6">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_Toc243811811 \h </w:instrText>
          </w:r>
          <w:r>
            <w:rPr>
              <w:noProof/>
            </w:rPr>
          </w:r>
          <w:r>
            <w:rPr>
              <w:noProof/>
            </w:rPr>
            <w:fldChar w:fldCharType="separate"/>
          </w:r>
          <w:r>
            <w:rPr>
              <w:noProof/>
            </w:rPr>
            <w:t>17</w:t>
          </w:r>
          <w:r>
            <w:rPr>
              <w:noProof/>
            </w:rPr>
            <w:fldChar w:fldCharType="end"/>
          </w:r>
        </w:p>
        <w:p w14:paraId="1FB72A43" w14:textId="77777777" w:rsidR="00646AF6" w:rsidRDefault="00646AF6">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_Toc243811812 \h </w:instrText>
          </w:r>
          <w:r>
            <w:rPr>
              <w:noProof/>
            </w:rPr>
          </w:r>
          <w:r>
            <w:rPr>
              <w:noProof/>
            </w:rPr>
            <w:fldChar w:fldCharType="separate"/>
          </w:r>
          <w:r>
            <w:rPr>
              <w:noProof/>
            </w:rPr>
            <w:t>19</w:t>
          </w:r>
          <w:r>
            <w:rPr>
              <w:noProof/>
            </w:rPr>
            <w:fldChar w:fldCharType="end"/>
          </w:r>
        </w:p>
        <w:p w14:paraId="50DCFD0B" w14:textId="77777777" w:rsidR="00646AF6" w:rsidRDefault="00646AF6">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_Toc243811813 \h </w:instrText>
          </w:r>
          <w:r>
            <w:rPr>
              <w:noProof/>
            </w:rPr>
          </w:r>
          <w:r>
            <w:rPr>
              <w:noProof/>
            </w:rPr>
            <w:fldChar w:fldCharType="separate"/>
          </w:r>
          <w:r>
            <w:rPr>
              <w:noProof/>
            </w:rPr>
            <w:t>20</w:t>
          </w:r>
          <w:r>
            <w:rPr>
              <w:noProof/>
            </w:rPr>
            <w:fldChar w:fldCharType="end"/>
          </w:r>
        </w:p>
        <w:p w14:paraId="48E46B62" w14:textId="77777777" w:rsidR="00646AF6" w:rsidRDefault="00646AF6">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_Toc243811814 \h </w:instrText>
          </w:r>
          <w:r>
            <w:rPr>
              <w:noProof/>
            </w:rPr>
          </w:r>
          <w:r>
            <w:rPr>
              <w:noProof/>
            </w:rPr>
            <w:fldChar w:fldCharType="separate"/>
          </w:r>
          <w:r>
            <w:rPr>
              <w:noProof/>
            </w:rPr>
            <w:t>22</w:t>
          </w:r>
          <w:r>
            <w:rPr>
              <w:noProof/>
            </w:rPr>
            <w:fldChar w:fldCharType="end"/>
          </w:r>
        </w:p>
        <w:p w14:paraId="7DF86703" w14:textId="77777777" w:rsidR="00646AF6" w:rsidRDefault="00646AF6">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_Toc243811815 \h </w:instrText>
          </w:r>
          <w:r>
            <w:rPr>
              <w:noProof/>
            </w:rPr>
          </w:r>
          <w:r>
            <w:rPr>
              <w:noProof/>
            </w:rPr>
            <w:fldChar w:fldCharType="separate"/>
          </w:r>
          <w:r>
            <w:rPr>
              <w:noProof/>
            </w:rPr>
            <w:t>22</w:t>
          </w:r>
          <w:r>
            <w:rPr>
              <w:noProof/>
            </w:rPr>
            <w:fldChar w:fldCharType="end"/>
          </w:r>
        </w:p>
        <w:p w14:paraId="3D94EB2E" w14:textId="77777777" w:rsidR="00646AF6" w:rsidRDefault="00646AF6">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Decision Tree</w:t>
          </w:r>
          <w:r>
            <w:rPr>
              <w:noProof/>
            </w:rPr>
            <w:tab/>
          </w:r>
          <w:r>
            <w:rPr>
              <w:noProof/>
            </w:rPr>
            <w:fldChar w:fldCharType="begin"/>
          </w:r>
          <w:r>
            <w:rPr>
              <w:noProof/>
            </w:rPr>
            <w:instrText xml:space="preserve"> PAGEREF _Toc243811816 \h </w:instrText>
          </w:r>
          <w:r>
            <w:rPr>
              <w:noProof/>
            </w:rPr>
          </w:r>
          <w:r>
            <w:rPr>
              <w:noProof/>
            </w:rPr>
            <w:fldChar w:fldCharType="separate"/>
          </w:r>
          <w:r>
            <w:rPr>
              <w:noProof/>
            </w:rPr>
            <w:t>23</w:t>
          </w:r>
          <w:r>
            <w:rPr>
              <w:noProof/>
            </w:rPr>
            <w:fldChar w:fldCharType="end"/>
          </w:r>
        </w:p>
        <w:p w14:paraId="150F1EC0" w14:textId="77777777" w:rsidR="00646AF6" w:rsidRDefault="00646AF6">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_Toc243811817 \h </w:instrText>
          </w:r>
          <w:r>
            <w:rPr>
              <w:noProof/>
            </w:rPr>
          </w:r>
          <w:r>
            <w:rPr>
              <w:noProof/>
            </w:rPr>
            <w:fldChar w:fldCharType="separate"/>
          </w:r>
          <w:r>
            <w:rPr>
              <w:noProof/>
            </w:rPr>
            <w:t>23</w:t>
          </w:r>
          <w:r>
            <w:rPr>
              <w:noProof/>
            </w:rPr>
            <w:fldChar w:fldCharType="end"/>
          </w:r>
        </w:p>
        <w:p w14:paraId="001B79D4" w14:textId="77777777" w:rsidR="00646AF6" w:rsidRDefault="00646AF6">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_Toc243811818 \h </w:instrText>
          </w:r>
          <w:r>
            <w:rPr>
              <w:noProof/>
            </w:rPr>
          </w:r>
          <w:r>
            <w:rPr>
              <w:noProof/>
            </w:rPr>
            <w:fldChar w:fldCharType="separate"/>
          </w:r>
          <w:r>
            <w:rPr>
              <w:noProof/>
            </w:rPr>
            <w:t>24</w:t>
          </w:r>
          <w:r>
            <w:rPr>
              <w:noProof/>
            </w:rPr>
            <w:fldChar w:fldCharType="end"/>
          </w:r>
        </w:p>
        <w:p w14:paraId="391D77D5" w14:textId="77777777" w:rsidR="00646AF6" w:rsidRDefault="00646AF6">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SREC Format</w:t>
          </w:r>
          <w:r>
            <w:rPr>
              <w:noProof/>
            </w:rPr>
            <w:tab/>
          </w:r>
          <w:r>
            <w:rPr>
              <w:noProof/>
            </w:rPr>
            <w:fldChar w:fldCharType="begin"/>
          </w:r>
          <w:r>
            <w:rPr>
              <w:noProof/>
            </w:rPr>
            <w:instrText xml:space="preserve"> PAGEREF _Toc243811819 \h </w:instrText>
          </w:r>
          <w:r>
            <w:rPr>
              <w:noProof/>
            </w:rPr>
          </w:r>
          <w:r>
            <w:rPr>
              <w:noProof/>
            </w:rPr>
            <w:fldChar w:fldCharType="separate"/>
          </w:r>
          <w:r>
            <w:rPr>
              <w:noProof/>
            </w:rPr>
            <w:t>25</w:t>
          </w:r>
          <w:r>
            <w:rPr>
              <w:noProof/>
            </w:rPr>
            <w:fldChar w:fldCharType="end"/>
          </w:r>
        </w:p>
        <w:p w14:paraId="3A8AFA9A" w14:textId="77777777" w:rsidR="00646AF6" w:rsidRDefault="00646AF6">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CSV Format</w:t>
          </w:r>
          <w:r>
            <w:rPr>
              <w:noProof/>
            </w:rPr>
            <w:tab/>
          </w:r>
          <w:r>
            <w:rPr>
              <w:noProof/>
            </w:rPr>
            <w:fldChar w:fldCharType="begin"/>
          </w:r>
          <w:r>
            <w:rPr>
              <w:noProof/>
            </w:rPr>
            <w:instrText xml:space="preserve"> PAGEREF _Toc243811820 \h </w:instrText>
          </w:r>
          <w:r>
            <w:rPr>
              <w:noProof/>
            </w:rPr>
          </w:r>
          <w:r>
            <w:rPr>
              <w:noProof/>
            </w:rPr>
            <w:fldChar w:fldCharType="separate"/>
          </w:r>
          <w:r>
            <w:rPr>
              <w:noProof/>
            </w:rPr>
            <w:t>26</w:t>
          </w:r>
          <w:r>
            <w:rPr>
              <w:noProof/>
            </w:rPr>
            <w:fldChar w:fldCharType="end"/>
          </w:r>
        </w:p>
        <w:p w14:paraId="00BCAE1B" w14:textId="77777777" w:rsidR="00646AF6" w:rsidRDefault="00646AF6">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AVR ATMega64</w:t>
          </w:r>
          <w:r>
            <w:rPr>
              <w:noProof/>
            </w:rPr>
            <w:tab/>
          </w:r>
          <w:r>
            <w:rPr>
              <w:noProof/>
            </w:rPr>
            <w:fldChar w:fldCharType="begin"/>
          </w:r>
          <w:r>
            <w:rPr>
              <w:noProof/>
            </w:rPr>
            <w:instrText xml:space="preserve"> PAGEREF _Toc243811821 \h </w:instrText>
          </w:r>
          <w:r>
            <w:rPr>
              <w:noProof/>
            </w:rPr>
          </w:r>
          <w:r>
            <w:rPr>
              <w:noProof/>
            </w:rPr>
            <w:fldChar w:fldCharType="separate"/>
          </w:r>
          <w:r>
            <w:rPr>
              <w:noProof/>
            </w:rPr>
            <w:t>27</w:t>
          </w:r>
          <w:r>
            <w:rPr>
              <w:noProof/>
            </w:rPr>
            <w:fldChar w:fldCharType="end"/>
          </w:r>
        </w:p>
        <w:p w14:paraId="616FF236" w14:textId="77777777" w:rsidR="00646AF6" w:rsidRDefault="00646AF6">
          <w:pPr>
            <w:pStyle w:val="TOC2"/>
            <w:tabs>
              <w:tab w:val="left" w:pos="942"/>
              <w:tab w:val="right" w:leader="dot" w:pos="8290"/>
            </w:tabs>
            <w:rPr>
              <w:b w:val="0"/>
              <w:noProof/>
              <w:sz w:val="24"/>
              <w:szCs w:val="24"/>
              <w:lang w:eastAsia="ja-JP"/>
            </w:rPr>
          </w:pPr>
          <w:r>
            <w:rPr>
              <w:noProof/>
            </w:rPr>
            <w:t>2.14</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_Toc243811822 \h </w:instrText>
          </w:r>
          <w:r>
            <w:rPr>
              <w:noProof/>
            </w:rPr>
          </w:r>
          <w:r>
            <w:rPr>
              <w:noProof/>
            </w:rPr>
            <w:fldChar w:fldCharType="separate"/>
          </w:r>
          <w:r>
            <w:rPr>
              <w:noProof/>
            </w:rPr>
            <w:t>28</w:t>
          </w:r>
          <w:r>
            <w:rPr>
              <w:noProof/>
            </w:rPr>
            <w:fldChar w:fldCharType="end"/>
          </w:r>
        </w:p>
        <w:p w14:paraId="1EABE87F" w14:textId="77777777" w:rsidR="00646AF6" w:rsidRDefault="00646AF6">
          <w:pPr>
            <w:pStyle w:val="TOC1"/>
            <w:tabs>
              <w:tab w:val="right" w:leader="dot" w:pos="8290"/>
            </w:tabs>
            <w:rPr>
              <w:b w:val="0"/>
              <w:noProof/>
              <w:lang w:eastAsia="ja-JP"/>
            </w:rPr>
          </w:pPr>
          <w:r>
            <w:rPr>
              <w:noProof/>
            </w:rPr>
            <w:t>Chapter 3: Research Plan</w:t>
          </w:r>
          <w:r>
            <w:rPr>
              <w:noProof/>
            </w:rPr>
            <w:tab/>
          </w:r>
          <w:r>
            <w:rPr>
              <w:noProof/>
            </w:rPr>
            <w:fldChar w:fldCharType="begin"/>
          </w:r>
          <w:r>
            <w:rPr>
              <w:noProof/>
            </w:rPr>
            <w:instrText xml:space="preserve"> PAGEREF _Toc243811823 \h </w:instrText>
          </w:r>
          <w:r>
            <w:rPr>
              <w:noProof/>
            </w:rPr>
          </w:r>
          <w:r>
            <w:rPr>
              <w:noProof/>
            </w:rPr>
            <w:fldChar w:fldCharType="separate"/>
          </w:r>
          <w:r>
            <w:rPr>
              <w:noProof/>
            </w:rPr>
            <w:t>29</w:t>
          </w:r>
          <w:r>
            <w:rPr>
              <w:noProof/>
            </w:rPr>
            <w:fldChar w:fldCharType="end"/>
          </w:r>
        </w:p>
        <w:p w14:paraId="44031E23" w14:textId="77777777" w:rsidR="00646AF6" w:rsidRDefault="00646AF6">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_Toc243811824 \h </w:instrText>
          </w:r>
          <w:r>
            <w:rPr>
              <w:noProof/>
            </w:rPr>
          </w:r>
          <w:r>
            <w:rPr>
              <w:noProof/>
            </w:rPr>
            <w:fldChar w:fldCharType="separate"/>
          </w:r>
          <w:r>
            <w:rPr>
              <w:noProof/>
            </w:rPr>
            <w:t>29</w:t>
          </w:r>
          <w:r>
            <w:rPr>
              <w:noProof/>
            </w:rPr>
            <w:fldChar w:fldCharType="end"/>
          </w:r>
        </w:p>
        <w:p w14:paraId="46A801ED" w14:textId="77777777" w:rsidR="00646AF6" w:rsidRDefault="00646AF6">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_Toc243811825 \h </w:instrText>
          </w:r>
          <w:r>
            <w:rPr>
              <w:noProof/>
            </w:rPr>
          </w:r>
          <w:r>
            <w:rPr>
              <w:noProof/>
            </w:rPr>
            <w:fldChar w:fldCharType="separate"/>
          </w:r>
          <w:r>
            <w:rPr>
              <w:noProof/>
            </w:rPr>
            <w:t>30</w:t>
          </w:r>
          <w:r>
            <w:rPr>
              <w:noProof/>
            </w:rPr>
            <w:fldChar w:fldCharType="end"/>
          </w:r>
        </w:p>
        <w:p w14:paraId="365EB970" w14:textId="77777777" w:rsidR="00646AF6" w:rsidRDefault="00646AF6">
          <w:pPr>
            <w:pStyle w:val="TOC1"/>
            <w:tabs>
              <w:tab w:val="right" w:leader="dot" w:pos="8290"/>
            </w:tabs>
            <w:rPr>
              <w:b w:val="0"/>
              <w:noProof/>
              <w:lang w:eastAsia="ja-JP"/>
            </w:rPr>
          </w:pPr>
          <w:r>
            <w:rPr>
              <w:noProof/>
            </w:rPr>
            <w:t>Chapter 4: Design Overview</w:t>
          </w:r>
          <w:r>
            <w:rPr>
              <w:noProof/>
            </w:rPr>
            <w:tab/>
          </w:r>
          <w:r>
            <w:rPr>
              <w:noProof/>
            </w:rPr>
            <w:fldChar w:fldCharType="begin"/>
          </w:r>
          <w:r>
            <w:rPr>
              <w:noProof/>
            </w:rPr>
            <w:instrText xml:space="preserve"> PAGEREF _Toc243811826 \h </w:instrText>
          </w:r>
          <w:r>
            <w:rPr>
              <w:noProof/>
            </w:rPr>
          </w:r>
          <w:r>
            <w:rPr>
              <w:noProof/>
            </w:rPr>
            <w:fldChar w:fldCharType="separate"/>
          </w:r>
          <w:r>
            <w:rPr>
              <w:noProof/>
            </w:rPr>
            <w:t>33</w:t>
          </w:r>
          <w:r>
            <w:rPr>
              <w:noProof/>
            </w:rPr>
            <w:fldChar w:fldCharType="end"/>
          </w:r>
        </w:p>
        <w:p w14:paraId="6AFCDD72" w14:textId="77777777" w:rsidR="00646AF6" w:rsidRDefault="00646AF6">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Initial Design</w:t>
          </w:r>
          <w:r>
            <w:rPr>
              <w:noProof/>
            </w:rPr>
            <w:tab/>
          </w:r>
          <w:r>
            <w:rPr>
              <w:noProof/>
            </w:rPr>
            <w:fldChar w:fldCharType="begin"/>
          </w:r>
          <w:r>
            <w:rPr>
              <w:noProof/>
            </w:rPr>
            <w:instrText xml:space="preserve"> PAGEREF _Toc243811827 \h </w:instrText>
          </w:r>
          <w:r>
            <w:rPr>
              <w:noProof/>
            </w:rPr>
          </w:r>
          <w:r>
            <w:rPr>
              <w:noProof/>
            </w:rPr>
            <w:fldChar w:fldCharType="separate"/>
          </w:r>
          <w:r>
            <w:rPr>
              <w:noProof/>
            </w:rPr>
            <w:t>33</w:t>
          </w:r>
          <w:r>
            <w:rPr>
              <w:noProof/>
            </w:rPr>
            <w:fldChar w:fldCharType="end"/>
          </w:r>
        </w:p>
        <w:p w14:paraId="01C83D81" w14:textId="77777777" w:rsidR="00646AF6" w:rsidRDefault="00646AF6">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_Toc243811828 \h </w:instrText>
          </w:r>
          <w:r>
            <w:rPr>
              <w:noProof/>
            </w:rPr>
          </w:r>
          <w:r>
            <w:rPr>
              <w:noProof/>
            </w:rPr>
            <w:fldChar w:fldCharType="separate"/>
          </w:r>
          <w:r>
            <w:rPr>
              <w:noProof/>
            </w:rPr>
            <w:t>33</w:t>
          </w:r>
          <w:r>
            <w:rPr>
              <w:noProof/>
            </w:rPr>
            <w:fldChar w:fldCharType="end"/>
          </w:r>
        </w:p>
        <w:p w14:paraId="79EC1E4E" w14:textId="77777777" w:rsidR="00646AF6" w:rsidRDefault="00646AF6">
          <w:pPr>
            <w:pStyle w:val="TOC1"/>
            <w:tabs>
              <w:tab w:val="right" w:leader="dot" w:pos="8290"/>
            </w:tabs>
            <w:rPr>
              <w:b w:val="0"/>
              <w:noProof/>
              <w:lang w:eastAsia="ja-JP"/>
            </w:rPr>
          </w:pPr>
          <w:r>
            <w:rPr>
              <w:noProof/>
            </w:rPr>
            <w:t>Chapter 5: CHLA Specification Design</w:t>
          </w:r>
          <w:r>
            <w:rPr>
              <w:noProof/>
            </w:rPr>
            <w:tab/>
          </w:r>
          <w:r>
            <w:rPr>
              <w:noProof/>
            </w:rPr>
            <w:fldChar w:fldCharType="begin"/>
          </w:r>
          <w:r>
            <w:rPr>
              <w:noProof/>
            </w:rPr>
            <w:instrText xml:space="preserve"> PAGEREF _Toc243811829 \h </w:instrText>
          </w:r>
          <w:r>
            <w:rPr>
              <w:noProof/>
            </w:rPr>
          </w:r>
          <w:r>
            <w:rPr>
              <w:noProof/>
            </w:rPr>
            <w:fldChar w:fldCharType="separate"/>
          </w:r>
          <w:r>
            <w:rPr>
              <w:noProof/>
            </w:rPr>
            <w:t>34</w:t>
          </w:r>
          <w:r>
            <w:rPr>
              <w:noProof/>
            </w:rPr>
            <w:fldChar w:fldCharType="end"/>
          </w:r>
        </w:p>
        <w:p w14:paraId="72538920" w14:textId="77777777" w:rsidR="00646AF6" w:rsidRDefault="00646AF6">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_Toc243811830 \h </w:instrText>
          </w:r>
          <w:r>
            <w:rPr>
              <w:noProof/>
            </w:rPr>
          </w:r>
          <w:r>
            <w:rPr>
              <w:noProof/>
            </w:rPr>
            <w:fldChar w:fldCharType="separate"/>
          </w:r>
          <w:r>
            <w:rPr>
              <w:noProof/>
            </w:rPr>
            <w:t>34</w:t>
          </w:r>
          <w:r>
            <w:rPr>
              <w:noProof/>
            </w:rPr>
            <w:fldChar w:fldCharType="end"/>
          </w:r>
        </w:p>
        <w:p w14:paraId="09C08C09" w14:textId="77777777" w:rsidR="00646AF6" w:rsidRDefault="00646AF6">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No Ambiguity and Generality</w:t>
          </w:r>
          <w:r>
            <w:rPr>
              <w:noProof/>
            </w:rPr>
            <w:tab/>
          </w:r>
          <w:r>
            <w:rPr>
              <w:noProof/>
            </w:rPr>
            <w:fldChar w:fldCharType="begin"/>
          </w:r>
          <w:r>
            <w:rPr>
              <w:noProof/>
            </w:rPr>
            <w:instrText xml:space="preserve"> PAGEREF _Toc243811831 \h </w:instrText>
          </w:r>
          <w:r>
            <w:rPr>
              <w:noProof/>
            </w:rPr>
          </w:r>
          <w:r>
            <w:rPr>
              <w:noProof/>
            </w:rPr>
            <w:fldChar w:fldCharType="separate"/>
          </w:r>
          <w:r>
            <w:rPr>
              <w:noProof/>
            </w:rPr>
            <w:t>34</w:t>
          </w:r>
          <w:r>
            <w:rPr>
              <w:noProof/>
            </w:rPr>
            <w:fldChar w:fldCharType="end"/>
          </w:r>
        </w:p>
        <w:p w14:paraId="3AC8EF0A" w14:textId="77777777" w:rsidR="00646AF6" w:rsidRDefault="00646AF6">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Assembly and CHLA</w:t>
          </w:r>
          <w:r>
            <w:rPr>
              <w:noProof/>
            </w:rPr>
            <w:tab/>
          </w:r>
          <w:r>
            <w:rPr>
              <w:noProof/>
            </w:rPr>
            <w:fldChar w:fldCharType="begin"/>
          </w:r>
          <w:r>
            <w:rPr>
              <w:noProof/>
            </w:rPr>
            <w:instrText xml:space="preserve"> PAGEREF _Toc243811832 \h </w:instrText>
          </w:r>
          <w:r>
            <w:rPr>
              <w:noProof/>
            </w:rPr>
          </w:r>
          <w:r>
            <w:rPr>
              <w:noProof/>
            </w:rPr>
            <w:fldChar w:fldCharType="separate"/>
          </w:r>
          <w:r>
            <w:rPr>
              <w:noProof/>
            </w:rPr>
            <w:t>34</w:t>
          </w:r>
          <w:r>
            <w:rPr>
              <w:noProof/>
            </w:rPr>
            <w:fldChar w:fldCharType="end"/>
          </w:r>
        </w:p>
        <w:p w14:paraId="49872E32" w14:textId="77777777" w:rsidR="00646AF6" w:rsidRDefault="00646AF6">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Operands</w:t>
          </w:r>
          <w:r>
            <w:rPr>
              <w:noProof/>
            </w:rPr>
            <w:tab/>
          </w:r>
          <w:r>
            <w:rPr>
              <w:noProof/>
            </w:rPr>
            <w:fldChar w:fldCharType="begin"/>
          </w:r>
          <w:r>
            <w:rPr>
              <w:noProof/>
            </w:rPr>
            <w:instrText xml:space="preserve"> PAGEREF _Toc243811833 \h </w:instrText>
          </w:r>
          <w:r>
            <w:rPr>
              <w:noProof/>
            </w:rPr>
          </w:r>
          <w:r>
            <w:rPr>
              <w:noProof/>
            </w:rPr>
            <w:fldChar w:fldCharType="separate"/>
          </w:r>
          <w:r>
            <w:rPr>
              <w:noProof/>
            </w:rPr>
            <w:t>34</w:t>
          </w:r>
          <w:r>
            <w:rPr>
              <w:noProof/>
            </w:rPr>
            <w:fldChar w:fldCharType="end"/>
          </w:r>
        </w:p>
        <w:p w14:paraId="62040CA7" w14:textId="77777777" w:rsidR="00646AF6" w:rsidRDefault="00646AF6">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_Toc243811834 \h </w:instrText>
          </w:r>
          <w:r>
            <w:rPr>
              <w:noProof/>
            </w:rPr>
          </w:r>
          <w:r>
            <w:rPr>
              <w:noProof/>
            </w:rPr>
            <w:fldChar w:fldCharType="separate"/>
          </w:r>
          <w:r>
            <w:rPr>
              <w:noProof/>
            </w:rPr>
            <w:t>34</w:t>
          </w:r>
          <w:r>
            <w:rPr>
              <w:noProof/>
            </w:rPr>
            <w:fldChar w:fldCharType="end"/>
          </w:r>
        </w:p>
        <w:p w14:paraId="5066505D" w14:textId="77777777" w:rsidR="00646AF6" w:rsidRDefault="00646AF6">
          <w:pPr>
            <w:pStyle w:val="TOC1"/>
            <w:tabs>
              <w:tab w:val="right" w:leader="dot" w:pos="8290"/>
            </w:tabs>
            <w:rPr>
              <w:b w:val="0"/>
              <w:noProof/>
              <w:lang w:eastAsia="ja-JP"/>
            </w:rPr>
          </w:pPr>
          <w:r>
            <w:rPr>
              <w:noProof/>
            </w:rPr>
            <w:t>Chapter 6: Implementation Design</w:t>
          </w:r>
          <w:r>
            <w:rPr>
              <w:noProof/>
            </w:rPr>
            <w:tab/>
          </w:r>
          <w:r>
            <w:rPr>
              <w:noProof/>
            </w:rPr>
            <w:fldChar w:fldCharType="begin"/>
          </w:r>
          <w:r>
            <w:rPr>
              <w:noProof/>
            </w:rPr>
            <w:instrText xml:space="preserve"> PAGEREF _Toc243811835 \h </w:instrText>
          </w:r>
          <w:r>
            <w:rPr>
              <w:noProof/>
            </w:rPr>
          </w:r>
          <w:r>
            <w:rPr>
              <w:noProof/>
            </w:rPr>
            <w:fldChar w:fldCharType="separate"/>
          </w:r>
          <w:r>
            <w:rPr>
              <w:noProof/>
            </w:rPr>
            <w:t>35</w:t>
          </w:r>
          <w:r>
            <w:rPr>
              <w:noProof/>
            </w:rPr>
            <w:fldChar w:fldCharType="end"/>
          </w:r>
        </w:p>
        <w:p w14:paraId="0025D6A2" w14:textId="77777777" w:rsidR="00646AF6" w:rsidRDefault="00646AF6">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Overview</w:t>
          </w:r>
          <w:r>
            <w:rPr>
              <w:noProof/>
            </w:rPr>
            <w:tab/>
          </w:r>
          <w:r>
            <w:rPr>
              <w:noProof/>
            </w:rPr>
            <w:fldChar w:fldCharType="begin"/>
          </w:r>
          <w:r>
            <w:rPr>
              <w:noProof/>
            </w:rPr>
            <w:instrText xml:space="preserve"> PAGEREF _Toc243811836 \h </w:instrText>
          </w:r>
          <w:r>
            <w:rPr>
              <w:noProof/>
            </w:rPr>
          </w:r>
          <w:r>
            <w:rPr>
              <w:noProof/>
            </w:rPr>
            <w:fldChar w:fldCharType="separate"/>
          </w:r>
          <w:r>
            <w:rPr>
              <w:noProof/>
            </w:rPr>
            <w:t>35</w:t>
          </w:r>
          <w:r>
            <w:rPr>
              <w:noProof/>
            </w:rPr>
            <w:fldChar w:fldCharType="end"/>
          </w:r>
        </w:p>
        <w:p w14:paraId="46A7A5F8" w14:textId="77777777" w:rsidR="00646AF6" w:rsidRDefault="00646AF6">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Initial Approach</w:t>
          </w:r>
          <w:r>
            <w:rPr>
              <w:noProof/>
            </w:rPr>
            <w:tab/>
          </w:r>
          <w:r>
            <w:rPr>
              <w:noProof/>
            </w:rPr>
            <w:fldChar w:fldCharType="begin"/>
          </w:r>
          <w:r>
            <w:rPr>
              <w:noProof/>
            </w:rPr>
            <w:instrText xml:space="preserve"> PAGEREF _Toc243811837 \h </w:instrText>
          </w:r>
          <w:r>
            <w:rPr>
              <w:noProof/>
            </w:rPr>
          </w:r>
          <w:r>
            <w:rPr>
              <w:noProof/>
            </w:rPr>
            <w:fldChar w:fldCharType="separate"/>
          </w:r>
          <w:r>
            <w:rPr>
              <w:noProof/>
            </w:rPr>
            <w:t>35</w:t>
          </w:r>
          <w:r>
            <w:rPr>
              <w:noProof/>
            </w:rPr>
            <w:fldChar w:fldCharType="end"/>
          </w:r>
        </w:p>
        <w:p w14:paraId="2896FFE0" w14:textId="77777777" w:rsidR="00646AF6" w:rsidRDefault="00646AF6">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Tokenisation</w:t>
          </w:r>
          <w:r>
            <w:rPr>
              <w:noProof/>
            </w:rPr>
            <w:tab/>
          </w:r>
          <w:r>
            <w:rPr>
              <w:noProof/>
            </w:rPr>
            <w:fldChar w:fldCharType="begin"/>
          </w:r>
          <w:r>
            <w:rPr>
              <w:noProof/>
            </w:rPr>
            <w:instrText xml:space="preserve"> PAGEREF _Toc243811838 \h </w:instrText>
          </w:r>
          <w:r>
            <w:rPr>
              <w:noProof/>
            </w:rPr>
          </w:r>
          <w:r>
            <w:rPr>
              <w:noProof/>
            </w:rPr>
            <w:fldChar w:fldCharType="separate"/>
          </w:r>
          <w:r>
            <w:rPr>
              <w:noProof/>
            </w:rPr>
            <w:t>35</w:t>
          </w:r>
          <w:r>
            <w:rPr>
              <w:noProof/>
            </w:rPr>
            <w:fldChar w:fldCharType="end"/>
          </w:r>
        </w:p>
        <w:p w14:paraId="43E30200" w14:textId="77777777" w:rsidR="00646AF6" w:rsidRDefault="00646AF6">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Decision Tree Generation</w:t>
          </w:r>
          <w:r>
            <w:rPr>
              <w:noProof/>
            </w:rPr>
            <w:tab/>
          </w:r>
          <w:r>
            <w:rPr>
              <w:noProof/>
            </w:rPr>
            <w:fldChar w:fldCharType="begin"/>
          </w:r>
          <w:r>
            <w:rPr>
              <w:noProof/>
            </w:rPr>
            <w:instrText xml:space="preserve"> PAGEREF _Toc243811839 \h </w:instrText>
          </w:r>
          <w:r>
            <w:rPr>
              <w:noProof/>
            </w:rPr>
          </w:r>
          <w:r>
            <w:rPr>
              <w:noProof/>
            </w:rPr>
            <w:fldChar w:fldCharType="separate"/>
          </w:r>
          <w:r>
            <w:rPr>
              <w:noProof/>
            </w:rPr>
            <w:t>35</w:t>
          </w:r>
          <w:r>
            <w:rPr>
              <w:noProof/>
            </w:rPr>
            <w:fldChar w:fldCharType="end"/>
          </w:r>
        </w:p>
        <w:p w14:paraId="76D09ABB" w14:textId="77777777" w:rsidR="00646AF6" w:rsidRDefault="00646AF6">
          <w:pPr>
            <w:pStyle w:val="TOC2"/>
            <w:tabs>
              <w:tab w:val="left" w:pos="812"/>
              <w:tab w:val="right" w:leader="dot" w:pos="8290"/>
            </w:tabs>
            <w:rPr>
              <w:b w:val="0"/>
              <w:noProof/>
              <w:sz w:val="24"/>
              <w:szCs w:val="24"/>
              <w:lang w:eastAsia="ja-JP"/>
            </w:rPr>
          </w:pPr>
          <w:r>
            <w:rPr>
              <w:noProof/>
            </w:rPr>
            <w:t>6.5</w:t>
          </w:r>
          <w:r>
            <w:rPr>
              <w:b w:val="0"/>
              <w:noProof/>
              <w:sz w:val="24"/>
              <w:szCs w:val="24"/>
              <w:lang w:eastAsia="ja-JP"/>
            </w:rPr>
            <w:tab/>
          </w:r>
          <w:r>
            <w:rPr>
              <w:noProof/>
            </w:rPr>
            <w:t>Preprocessing</w:t>
          </w:r>
          <w:r>
            <w:rPr>
              <w:noProof/>
            </w:rPr>
            <w:tab/>
          </w:r>
          <w:r>
            <w:rPr>
              <w:noProof/>
            </w:rPr>
            <w:fldChar w:fldCharType="begin"/>
          </w:r>
          <w:r>
            <w:rPr>
              <w:noProof/>
            </w:rPr>
            <w:instrText xml:space="preserve"> PAGEREF _Toc243811840 \h </w:instrText>
          </w:r>
          <w:r>
            <w:rPr>
              <w:noProof/>
            </w:rPr>
          </w:r>
          <w:r>
            <w:rPr>
              <w:noProof/>
            </w:rPr>
            <w:fldChar w:fldCharType="separate"/>
          </w:r>
          <w:r>
            <w:rPr>
              <w:noProof/>
            </w:rPr>
            <w:t>35</w:t>
          </w:r>
          <w:r>
            <w:rPr>
              <w:noProof/>
            </w:rPr>
            <w:fldChar w:fldCharType="end"/>
          </w:r>
        </w:p>
        <w:p w14:paraId="3BCCE4E1" w14:textId="77777777" w:rsidR="00646AF6" w:rsidRDefault="00646AF6">
          <w:pPr>
            <w:pStyle w:val="TOC2"/>
            <w:tabs>
              <w:tab w:val="left" w:pos="812"/>
              <w:tab w:val="right" w:leader="dot" w:pos="8290"/>
            </w:tabs>
            <w:rPr>
              <w:b w:val="0"/>
              <w:noProof/>
              <w:sz w:val="24"/>
              <w:szCs w:val="24"/>
              <w:lang w:eastAsia="ja-JP"/>
            </w:rPr>
          </w:pPr>
          <w:r>
            <w:rPr>
              <w:noProof/>
            </w:rPr>
            <w:t>6.6</w:t>
          </w:r>
          <w:r>
            <w:rPr>
              <w:b w:val="0"/>
              <w:noProof/>
              <w:sz w:val="24"/>
              <w:szCs w:val="24"/>
              <w:lang w:eastAsia="ja-JP"/>
            </w:rPr>
            <w:tab/>
          </w:r>
          <w:r>
            <w:rPr>
              <w:noProof/>
            </w:rPr>
            <w:t>Matching</w:t>
          </w:r>
          <w:r>
            <w:rPr>
              <w:noProof/>
            </w:rPr>
            <w:tab/>
          </w:r>
          <w:r>
            <w:rPr>
              <w:noProof/>
            </w:rPr>
            <w:fldChar w:fldCharType="begin"/>
          </w:r>
          <w:r>
            <w:rPr>
              <w:noProof/>
            </w:rPr>
            <w:instrText xml:space="preserve"> PAGEREF _Toc243811841 \h </w:instrText>
          </w:r>
          <w:r>
            <w:rPr>
              <w:noProof/>
            </w:rPr>
          </w:r>
          <w:r>
            <w:rPr>
              <w:noProof/>
            </w:rPr>
            <w:fldChar w:fldCharType="separate"/>
          </w:r>
          <w:r>
            <w:rPr>
              <w:noProof/>
            </w:rPr>
            <w:t>35</w:t>
          </w:r>
          <w:r>
            <w:rPr>
              <w:noProof/>
            </w:rPr>
            <w:fldChar w:fldCharType="end"/>
          </w:r>
        </w:p>
        <w:p w14:paraId="3E7569C6" w14:textId="77777777" w:rsidR="00646AF6" w:rsidRDefault="00646AF6">
          <w:pPr>
            <w:pStyle w:val="TOC2"/>
            <w:tabs>
              <w:tab w:val="left" w:pos="812"/>
              <w:tab w:val="right" w:leader="dot" w:pos="8290"/>
            </w:tabs>
            <w:rPr>
              <w:b w:val="0"/>
              <w:noProof/>
              <w:sz w:val="24"/>
              <w:szCs w:val="24"/>
              <w:lang w:eastAsia="ja-JP"/>
            </w:rPr>
          </w:pPr>
          <w:r>
            <w:rPr>
              <w:noProof/>
            </w:rPr>
            <w:t>6.7</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_Toc243811842 \h </w:instrText>
          </w:r>
          <w:r>
            <w:rPr>
              <w:noProof/>
            </w:rPr>
          </w:r>
          <w:r>
            <w:rPr>
              <w:noProof/>
            </w:rPr>
            <w:fldChar w:fldCharType="separate"/>
          </w:r>
          <w:r>
            <w:rPr>
              <w:noProof/>
            </w:rPr>
            <w:t>35</w:t>
          </w:r>
          <w:r>
            <w:rPr>
              <w:noProof/>
            </w:rPr>
            <w:fldChar w:fldCharType="end"/>
          </w:r>
        </w:p>
        <w:p w14:paraId="3967A932" w14:textId="77777777" w:rsidR="00646AF6" w:rsidRDefault="00646AF6">
          <w:pPr>
            <w:pStyle w:val="TOC2"/>
            <w:tabs>
              <w:tab w:val="left" w:pos="812"/>
              <w:tab w:val="right" w:leader="dot" w:pos="8290"/>
            </w:tabs>
            <w:rPr>
              <w:b w:val="0"/>
              <w:noProof/>
              <w:sz w:val="24"/>
              <w:szCs w:val="24"/>
              <w:lang w:eastAsia="ja-JP"/>
            </w:rPr>
          </w:pPr>
          <w:r>
            <w:rPr>
              <w:noProof/>
            </w:rPr>
            <w:t>6.8</w:t>
          </w:r>
          <w:r>
            <w:rPr>
              <w:b w:val="0"/>
              <w:noProof/>
              <w:sz w:val="24"/>
              <w:szCs w:val="24"/>
              <w:lang w:eastAsia="ja-JP"/>
            </w:rPr>
            <w:tab/>
          </w:r>
          <w:r>
            <w:rPr>
              <w:noProof/>
            </w:rPr>
            <w:t>Output</w:t>
          </w:r>
          <w:r>
            <w:rPr>
              <w:noProof/>
            </w:rPr>
            <w:tab/>
          </w:r>
          <w:r>
            <w:rPr>
              <w:noProof/>
            </w:rPr>
            <w:fldChar w:fldCharType="begin"/>
          </w:r>
          <w:r>
            <w:rPr>
              <w:noProof/>
            </w:rPr>
            <w:instrText xml:space="preserve"> PAGEREF _Toc243811843 \h </w:instrText>
          </w:r>
          <w:r>
            <w:rPr>
              <w:noProof/>
            </w:rPr>
          </w:r>
          <w:r>
            <w:rPr>
              <w:noProof/>
            </w:rPr>
            <w:fldChar w:fldCharType="separate"/>
          </w:r>
          <w:r>
            <w:rPr>
              <w:noProof/>
            </w:rPr>
            <w:t>35</w:t>
          </w:r>
          <w:r>
            <w:rPr>
              <w:noProof/>
            </w:rPr>
            <w:fldChar w:fldCharType="end"/>
          </w:r>
        </w:p>
        <w:p w14:paraId="58D2BBF4" w14:textId="77777777" w:rsidR="00646AF6" w:rsidRDefault="00646AF6">
          <w:pPr>
            <w:pStyle w:val="TOC1"/>
            <w:tabs>
              <w:tab w:val="right" w:leader="dot" w:pos="8290"/>
            </w:tabs>
            <w:rPr>
              <w:b w:val="0"/>
              <w:noProof/>
              <w:lang w:eastAsia="ja-JP"/>
            </w:rPr>
          </w:pPr>
          <w:r>
            <w:rPr>
              <w:noProof/>
            </w:rPr>
            <w:t>Chapter 7: Testing and Analysis</w:t>
          </w:r>
          <w:r>
            <w:rPr>
              <w:noProof/>
            </w:rPr>
            <w:tab/>
          </w:r>
          <w:r>
            <w:rPr>
              <w:noProof/>
            </w:rPr>
            <w:fldChar w:fldCharType="begin"/>
          </w:r>
          <w:r>
            <w:rPr>
              <w:noProof/>
            </w:rPr>
            <w:instrText xml:space="preserve"> PAGEREF _Toc243811844 \h </w:instrText>
          </w:r>
          <w:r>
            <w:rPr>
              <w:noProof/>
            </w:rPr>
          </w:r>
          <w:r>
            <w:rPr>
              <w:noProof/>
            </w:rPr>
            <w:fldChar w:fldCharType="separate"/>
          </w:r>
          <w:r>
            <w:rPr>
              <w:noProof/>
            </w:rPr>
            <w:t>36</w:t>
          </w:r>
          <w:r>
            <w:rPr>
              <w:noProof/>
            </w:rPr>
            <w:fldChar w:fldCharType="end"/>
          </w:r>
        </w:p>
        <w:p w14:paraId="278162D9" w14:textId="77777777" w:rsidR="00646AF6" w:rsidRDefault="00646AF6">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Test Programs</w:t>
          </w:r>
          <w:r>
            <w:rPr>
              <w:noProof/>
            </w:rPr>
            <w:tab/>
          </w:r>
          <w:r>
            <w:rPr>
              <w:noProof/>
            </w:rPr>
            <w:fldChar w:fldCharType="begin"/>
          </w:r>
          <w:r>
            <w:rPr>
              <w:noProof/>
            </w:rPr>
            <w:instrText xml:space="preserve"> PAGEREF _Toc243811845 \h </w:instrText>
          </w:r>
          <w:r>
            <w:rPr>
              <w:noProof/>
            </w:rPr>
          </w:r>
          <w:r>
            <w:rPr>
              <w:noProof/>
            </w:rPr>
            <w:fldChar w:fldCharType="separate"/>
          </w:r>
          <w:r>
            <w:rPr>
              <w:noProof/>
            </w:rPr>
            <w:t>36</w:t>
          </w:r>
          <w:r>
            <w:rPr>
              <w:noProof/>
            </w:rPr>
            <w:fldChar w:fldCharType="end"/>
          </w:r>
        </w:p>
        <w:p w14:paraId="29B9E531" w14:textId="77777777" w:rsidR="00646AF6" w:rsidRDefault="00646AF6">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Ambiguity</w:t>
          </w:r>
          <w:r>
            <w:rPr>
              <w:noProof/>
            </w:rPr>
            <w:tab/>
          </w:r>
          <w:r>
            <w:rPr>
              <w:noProof/>
            </w:rPr>
            <w:fldChar w:fldCharType="begin"/>
          </w:r>
          <w:r>
            <w:rPr>
              <w:noProof/>
            </w:rPr>
            <w:instrText xml:space="preserve"> PAGEREF _Toc243811846 \h </w:instrText>
          </w:r>
          <w:r>
            <w:rPr>
              <w:noProof/>
            </w:rPr>
          </w:r>
          <w:r>
            <w:rPr>
              <w:noProof/>
            </w:rPr>
            <w:fldChar w:fldCharType="separate"/>
          </w:r>
          <w:r>
            <w:rPr>
              <w:noProof/>
            </w:rPr>
            <w:t>36</w:t>
          </w:r>
          <w:r>
            <w:rPr>
              <w:noProof/>
            </w:rPr>
            <w:fldChar w:fldCharType="end"/>
          </w:r>
        </w:p>
        <w:p w14:paraId="5B9A51C8" w14:textId="77777777" w:rsidR="00646AF6" w:rsidRDefault="00646AF6">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Correctness</w:t>
          </w:r>
          <w:r>
            <w:rPr>
              <w:noProof/>
            </w:rPr>
            <w:tab/>
          </w:r>
          <w:r>
            <w:rPr>
              <w:noProof/>
            </w:rPr>
            <w:fldChar w:fldCharType="begin"/>
          </w:r>
          <w:r>
            <w:rPr>
              <w:noProof/>
            </w:rPr>
            <w:instrText xml:space="preserve"> PAGEREF _Toc243811847 \h </w:instrText>
          </w:r>
          <w:r>
            <w:rPr>
              <w:noProof/>
            </w:rPr>
          </w:r>
          <w:r>
            <w:rPr>
              <w:noProof/>
            </w:rPr>
            <w:fldChar w:fldCharType="separate"/>
          </w:r>
          <w:r>
            <w:rPr>
              <w:noProof/>
            </w:rPr>
            <w:t>36</w:t>
          </w:r>
          <w:r>
            <w:rPr>
              <w:noProof/>
            </w:rPr>
            <w:fldChar w:fldCharType="end"/>
          </w:r>
        </w:p>
        <w:p w14:paraId="4A403C59" w14:textId="77777777" w:rsidR="00646AF6" w:rsidRDefault="00646AF6">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Consistency</w:t>
          </w:r>
          <w:r>
            <w:rPr>
              <w:noProof/>
            </w:rPr>
            <w:tab/>
          </w:r>
          <w:r>
            <w:rPr>
              <w:noProof/>
            </w:rPr>
            <w:fldChar w:fldCharType="begin"/>
          </w:r>
          <w:r>
            <w:rPr>
              <w:noProof/>
            </w:rPr>
            <w:instrText xml:space="preserve"> PAGEREF _Toc243811848 \h </w:instrText>
          </w:r>
          <w:r>
            <w:rPr>
              <w:noProof/>
            </w:rPr>
          </w:r>
          <w:r>
            <w:rPr>
              <w:noProof/>
            </w:rPr>
            <w:fldChar w:fldCharType="separate"/>
          </w:r>
          <w:r>
            <w:rPr>
              <w:noProof/>
            </w:rPr>
            <w:t>36</w:t>
          </w:r>
          <w:r>
            <w:rPr>
              <w:noProof/>
            </w:rPr>
            <w:fldChar w:fldCharType="end"/>
          </w:r>
        </w:p>
        <w:p w14:paraId="1D58023E" w14:textId="77777777" w:rsidR="00646AF6" w:rsidRDefault="00646AF6">
          <w:pPr>
            <w:pStyle w:val="TOC2"/>
            <w:tabs>
              <w:tab w:val="left" w:pos="812"/>
              <w:tab w:val="right" w:leader="dot" w:pos="8290"/>
            </w:tabs>
            <w:rPr>
              <w:b w:val="0"/>
              <w:noProof/>
              <w:sz w:val="24"/>
              <w:szCs w:val="24"/>
              <w:lang w:eastAsia="ja-JP"/>
            </w:rPr>
          </w:pPr>
          <w:r>
            <w:rPr>
              <w:noProof/>
            </w:rPr>
            <w:t>7.5</w:t>
          </w:r>
          <w:r>
            <w:rPr>
              <w:b w:val="0"/>
              <w:noProof/>
              <w:sz w:val="24"/>
              <w:szCs w:val="24"/>
              <w:lang w:eastAsia="ja-JP"/>
            </w:rPr>
            <w:tab/>
          </w:r>
          <w:r>
            <w:rPr>
              <w:noProof/>
            </w:rPr>
            <w:t>Reuse</w:t>
          </w:r>
          <w:r>
            <w:rPr>
              <w:noProof/>
            </w:rPr>
            <w:tab/>
          </w:r>
          <w:r>
            <w:rPr>
              <w:noProof/>
            </w:rPr>
            <w:fldChar w:fldCharType="begin"/>
          </w:r>
          <w:r>
            <w:rPr>
              <w:noProof/>
            </w:rPr>
            <w:instrText xml:space="preserve"> PAGEREF _Toc243811849 \h </w:instrText>
          </w:r>
          <w:r>
            <w:rPr>
              <w:noProof/>
            </w:rPr>
          </w:r>
          <w:r>
            <w:rPr>
              <w:noProof/>
            </w:rPr>
            <w:fldChar w:fldCharType="separate"/>
          </w:r>
          <w:r>
            <w:rPr>
              <w:noProof/>
            </w:rPr>
            <w:t>36</w:t>
          </w:r>
          <w:r>
            <w:rPr>
              <w:noProof/>
            </w:rPr>
            <w:fldChar w:fldCharType="end"/>
          </w:r>
        </w:p>
        <w:p w14:paraId="545ACB2E" w14:textId="77777777" w:rsidR="00646AF6" w:rsidRDefault="00646AF6">
          <w:pPr>
            <w:pStyle w:val="TOC1"/>
            <w:tabs>
              <w:tab w:val="right" w:leader="dot" w:pos="8290"/>
            </w:tabs>
            <w:rPr>
              <w:b w:val="0"/>
              <w:noProof/>
              <w:lang w:eastAsia="ja-JP"/>
            </w:rPr>
          </w:pPr>
          <w:r>
            <w:rPr>
              <w:noProof/>
            </w:rPr>
            <w:t>Chapter 8: Evaluation</w:t>
          </w:r>
          <w:r>
            <w:rPr>
              <w:noProof/>
            </w:rPr>
            <w:tab/>
          </w:r>
          <w:r>
            <w:rPr>
              <w:noProof/>
            </w:rPr>
            <w:fldChar w:fldCharType="begin"/>
          </w:r>
          <w:r>
            <w:rPr>
              <w:noProof/>
            </w:rPr>
            <w:instrText xml:space="preserve"> PAGEREF _Toc243811850 \h </w:instrText>
          </w:r>
          <w:r>
            <w:rPr>
              <w:noProof/>
            </w:rPr>
          </w:r>
          <w:r>
            <w:rPr>
              <w:noProof/>
            </w:rPr>
            <w:fldChar w:fldCharType="separate"/>
          </w:r>
          <w:r>
            <w:rPr>
              <w:noProof/>
            </w:rPr>
            <w:t>37</w:t>
          </w:r>
          <w:r>
            <w:rPr>
              <w:noProof/>
            </w:rPr>
            <w:fldChar w:fldCharType="end"/>
          </w:r>
        </w:p>
        <w:p w14:paraId="3A318891" w14:textId="77777777" w:rsidR="00646AF6" w:rsidRDefault="00646AF6">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_Toc243811851 \h </w:instrText>
          </w:r>
          <w:r>
            <w:rPr>
              <w:noProof/>
            </w:rPr>
          </w:r>
          <w:r>
            <w:rPr>
              <w:noProof/>
            </w:rPr>
            <w:fldChar w:fldCharType="separate"/>
          </w:r>
          <w:r>
            <w:rPr>
              <w:noProof/>
            </w:rPr>
            <w:t>37</w:t>
          </w:r>
          <w:r>
            <w:rPr>
              <w:noProof/>
            </w:rPr>
            <w:fldChar w:fldCharType="end"/>
          </w:r>
        </w:p>
        <w:p w14:paraId="1950E8E3" w14:textId="77777777" w:rsidR="00646AF6" w:rsidRDefault="00646AF6">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Extensibility</w:t>
          </w:r>
          <w:r>
            <w:rPr>
              <w:noProof/>
            </w:rPr>
            <w:tab/>
          </w:r>
          <w:r>
            <w:rPr>
              <w:noProof/>
            </w:rPr>
            <w:fldChar w:fldCharType="begin"/>
          </w:r>
          <w:r>
            <w:rPr>
              <w:noProof/>
            </w:rPr>
            <w:instrText xml:space="preserve"> PAGEREF _Toc243811852 \h </w:instrText>
          </w:r>
          <w:r>
            <w:rPr>
              <w:noProof/>
            </w:rPr>
          </w:r>
          <w:r>
            <w:rPr>
              <w:noProof/>
            </w:rPr>
            <w:fldChar w:fldCharType="separate"/>
          </w:r>
          <w:r>
            <w:rPr>
              <w:noProof/>
            </w:rPr>
            <w:t>37</w:t>
          </w:r>
          <w:r>
            <w:rPr>
              <w:noProof/>
            </w:rPr>
            <w:fldChar w:fldCharType="end"/>
          </w:r>
        </w:p>
        <w:p w14:paraId="50030782" w14:textId="77777777" w:rsidR="00646AF6" w:rsidRDefault="00646AF6">
          <w:pPr>
            <w:pStyle w:val="TOC2"/>
            <w:tabs>
              <w:tab w:val="left" w:pos="812"/>
              <w:tab w:val="right" w:leader="dot" w:pos="8290"/>
            </w:tabs>
            <w:rPr>
              <w:b w:val="0"/>
              <w:noProof/>
              <w:sz w:val="24"/>
              <w:szCs w:val="24"/>
              <w:lang w:eastAsia="ja-JP"/>
            </w:rPr>
          </w:pPr>
          <w:r>
            <w:rPr>
              <w:noProof/>
            </w:rPr>
            <w:t>8.3</w:t>
          </w:r>
          <w:r>
            <w:rPr>
              <w:b w:val="0"/>
              <w:noProof/>
              <w:sz w:val="24"/>
              <w:szCs w:val="24"/>
              <w:lang w:eastAsia="ja-JP"/>
            </w:rPr>
            <w:tab/>
          </w:r>
          <w:r>
            <w:rPr>
              <w:noProof/>
            </w:rPr>
            <w:t>Readability</w:t>
          </w:r>
          <w:r>
            <w:rPr>
              <w:noProof/>
            </w:rPr>
            <w:tab/>
          </w:r>
          <w:r>
            <w:rPr>
              <w:noProof/>
            </w:rPr>
            <w:fldChar w:fldCharType="begin"/>
          </w:r>
          <w:r>
            <w:rPr>
              <w:noProof/>
            </w:rPr>
            <w:instrText xml:space="preserve"> PAGEREF _Toc243811853 \h </w:instrText>
          </w:r>
          <w:r>
            <w:rPr>
              <w:noProof/>
            </w:rPr>
          </w:r>
          <w:r>
            <w:rPr>
              <w:noProof/>
            </w:rPr>
            <w:fldChar w:fldCharType="separate"/>
          </w:r>
          <w:r>
            <w:rPr>
              <w:noProof/>
            </w:rPr>
            <w:t>37</w:t>
          </w:r>
          <w:r>
            <w:rPr>
              <w:noProof/>
            </w:rPr>
            <w:fldChar w:fldCharType="end"/>
          </w:r>
        </w:p>
        <w:p w14:paraId="1F43E52A" w14:textId="77777777" w:rsidR="00646AF6" w:rsidRDefault="00646AF6">
          <w:pPr>
            <w:pStyle w:val="TOC2"/>
            <w:tabs>
              <w:tab w:val="left" w:pos="812"/>
              <w:tab w:val="right" w:leader="dot" w:pos="8290"/>
            </w:tabs>
            <w:rPr>
              <w:b w:val="0"/>
              <w:noProof/>
              <w:sz w:val="24"/>
              <w:szCs w:val="24"/>
              <w:lang w:eastAsia="ja-JP"/>
            </w:rPr>
          </w:pPr>
          <w:r>
            <w:rPr>
              <w:noProof/>
            </w:rPr>
            <w:t>8.4</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_Toc243811854 \h </w:instrText>
          </w:r>
          <w:r>
            <w:rPr>
              <w:noProof/>
            </w:rPr>
          </w:r>
          <w:r>
            <w:rPr>
              <w:noProof/>
            </w:rPr>
            <w:fldChar w:fldCharType="separate"/>
          </w:r>
          <w:r>
            <w:rPr>
              <w:noProof/>
            </w:rPr>
            <w:t>37</w:t>
          </w:r>
          <w:r>
            <w:rPr>
              <w:noProof/>
            </w:rPr>
            <w:fldChar w:fldCharType="end"/>
          </w:r>
        </w:p>
        <w:p w14:paraId="0ABB350F" w14:textId="77777777" w:rsidR="00646AF6" w:rsidRDefault="00646AF6">
          <w:pPr>
            <w:pStyle w:val="TOC1"/>
            <w:tabs>
              <w:tab w:val="right" w:leader="dot" w:pos="8290"/>
            </w:tabs>
            <w:rPr>
              <w:b w:val="0"/>
              <w:noProof/>
              <w:lang w:eastAsia="ja-JP"/>
            </w:rPr>
          </w:pPr>
          <w:r>
            <w:rPr>
              <w:noProof/>
            </w:rPr>
            <w:t>Chapter 9: Conclusions</w:t>
          </w:r>
          <w:r>
            <w:rPr>
              <w:noProof/>
            </w:rPr>
            <w:tab/>
          </w:r>
          <w:r>
            <w:rPr>
              <w:noProof/>
            </w:rPr>
            <w:fldChar w:fldCharType="begin"/>
          </w:r>
          <w:r>
            <w:rPr>
              <w:noProof/>
            </w:rPr>
            <w:instrText xml:space="preserve"> PAGEREF _Toc243811855 \h </w:instrText>
          </w:r>
          <w:r>
            <w:rPr>
              <w:noProof/>
            </w:rPr>
          </w:r>
          <w:r>
            <w:rPr>
              <w:noProof/>
            </w:rPr>
            <w:fldChar w:fldCharType="separate"/>
          </w:r>
          <w:r>
            <w:rPr>
              <w:noProof/>
            </w:rPr>
            <w:t>38</w:t>
          </w:r>
          <w:r>
            <w:rPr>
              <w:noProof/>
            </w:rPr>
            <w:fldChar w:fldCharType="end"/>
          </w:r>
        </w:p>
        <w:p w14:paraId="4AEF27C9" w14:textId="77777777" w:rsidR="00646AF6" w:rsidRDefault="00646AF6">
          <w:pPr>
            <w:pStyle w:val="TOC2"/>
            <w:tabs>
              <w:tab w:val="left" w:pos="812"/>
              <w:tab w:val="right" w:leader="dot" w:pos="8290"/>
            </w:tabs>
            <w:rPr>
              <w:b w:val="0"/>
              <w:noProof/>
              <w:sz w:val="24"/>
              <w:szCs w:val="24"/>
              <w:lang w:eastAsia="ja-JP"/>
            </w:rPr>
          </w:pPr>
          <w:r>
            <w:rPr>
              <w:noProof/>
            </w:rPr>
            <w:t>9.1</w:t>
          </w:r>
          <w:r>
            <w:rPr>
              <w:b w:val="0"/>
              <w:noProof/>
              <w:sz w:val="24"/>
              <w:szCs w:val="24"/>
              <w:lang w:eastAsia="ja-JP"/>
            </w:rPr>
            <w:tab/>
          </w:r>
          <w:r>
            <w:rPr>
              <w:noProof/>
            </w:rPr>
            <w:t>Future Work</w:t>
          </w:r>
          <w:r>
            <w:rPr>
              <w:noProof/>
            </w:rPr>
            <w:tab/>
          </w:r>
          <w:r>
            <w:rPr>
              <w:noProof/>
            </w:rPr>
            <w:fldChar w:fldCharType="begin"/>
          </w:r>
          <w:r>
            <w:rPr>
              <w:noProof/>
            </w:rPr>
            <w:instrText xml:space="preserve"> PAGEREF _Toc243811856 \h </w:instrText>
          </w:r>
          <w:r>
            <w:rPr>
              <w:noProof/>
            </w:rPr>
          </w:r>
          <w:r>
            <w:rPr>
              <w:noProof/>
            </w:rPr>
            <w:fldChar w:fldCharType="separate"/>
          </w:r>
          <w:r>
            <w:rPr>
              <w:noProof/>
            </w:rPr>
            <w:t>38</w:t>
          </w:r>
          <w:r>
            <w:rPr>
              <w:noProof/>
            </w:rPr>
            <w:fldChar w:fldCharType="end"/>
          </w:r>
        </w:p>
        <w:p w14:paraId="53D631B8" w14:textId="77777777" w:rsidR="00646AF6" w:rsidRDefault="00646AF6">
          <w:pPr>
            <w:pStyle w:val="TOC1"/>
            <w:tabs>
              <w:tab w:val="right" w:leader="dot" w:pos="8290"/>
            </w:tabs>
            <w:rPr>
              <w:b w:val="0"/>
              <w:noProof/>
              <w:lang w:eastAsia="ja-JP"/>
            </w:rPr>
          </w:pPr>
          <w:r>
            <w:rPr>
              <w:noProof/>
            </w:rPr>
            <w:t>Chapter 10: References</w:t>
          </w:r>
          <w:r>
            <w:rPr>
              <w:noProof/>
            </w:rPr>
            <w:tab/>
          </w:r>
          <w:r>
            <w:rPr>
              <w:noProof/>
            </w:rPr>
            <w:fldChar w:fldCharType="begin"/>
          </w:r>
          <w:r>
            <w:rPr>
              <w:noProof/>
            </w:rPr>
            <w:instrText xml:space="preserve"> PAGEREF _Toc243811857 \h </w:instrText>
          </w:r>
          <w:r>
            <w:rPr>
              <w:noProof/>
            </w:rPr>
          </w:r>
          <w:r>
            <w:rPr>
              <w:noProof/>
            </w:rPr>
            <w:fldChar w:fldCharType="separate"/>
          </w:r>
          <w:r>
            <w:rPr>
              <w:noProof/>
            </w:rPr>
            <w:t>39</w:t>
          </w:r>
          <w:r>
            <w:rPr>
              <w:noProof/>
            </w:rPr>
            <w:fldChar w:fldCharType="end"/>
          </w:r>
        </w:p>
        <w:p w14:paraId="52F12E20" w14:textId="4DC84F86" w:rsidR="006B29F8" w:rsidRDefault="006B29F8">
          <w:r>
            <w:rPr>
              <w:b/>
              <w:bCs/>
              <w:noProof/>
            </w:rPr>
            <w:fldChar w:fldCharType="end"/>
          </w:r>
        </w:p>
      </w:sdtContent>
    </w:sdt>
    <w:p w14:paraId="1549FC9B" w14:textId="5CBB4A61" w:rsidR="00293322" w:rsidRDefault="00293322">
      <w:pPr>
        <w:spacing w:line="240" w:lineRule="auto"/>
        <w:contextualSpacing w:val="0"/>
      </w:pPr>
      <w:r>
        <w:br w:type="page"/>
      </w:r>
    </w:p>
    <w:p w14:paraId="087272DE" w14:textId="120ED645" w:rsidR="00293322" w:rsidRDefault="00293322" w:rsidP="00293322">
      <w:pPr>
        <w:rPr>
          <w:b/>
          <w:bCs/>
          <w:smallCaps/>
          <w:sz w:val="36"/>
          <w:szCs w:val="36"/>
        </w:rPr>
      </w:pPr>
      <w:r>
        <w:rPr>
          <w:b/>
          <w:bCs/>
          <w:smallCaps/>
          <w:sz w:val="36"/>
          <w:szCs w:val="36"/>
        </w:rPr>
        <w:t>List of Figures</w:t>
      </w:r>
    </w:p>
    <w:p w14:paraId="7EC08EA0" w14:textId="77777777" w:rsidR="00293322" w:rsidRPr="00293322" w:rsidRDefault="00293322" w:rsidP="00293322">
      <w:pPr>
        <w:rPr>
          <w:b/>
          <w:bCs/>
          <w:smallCaps/>
          <w:sz w:val="36"/>
          <w:szCs w:val="36"/>
        </w:rPr>
      </w:pPr>
    </w:p>
    <w:p w14:paraId="29AD7229" w14:textId="77777777" w:rsidR="00293322" w:rsidRDefault="00293322">
      <w:pPr>
        <w:pStyle w:val="TableofFigures"/>
        <w:tabs>
          <w:tab w:val="right" w:leader="dot" w:pos="8290"/>
        </w:tabs>
      </w:pPr>
    </w:p>
    <w:p w14:paraId="1AD82DB5" w14:textId="77777777" w:rsidR="00F05AC2" w:rsidRDefault="00293322">
      <w:pPr>
        <w:pStyle w:val="TableofFigures"/>
        <w:tabs>
          <w:tab w:val="right" w:leader="dot" w:pos="8290"/>
        </w:tabs>
        <w:rPr>
          <w:rFonts w:asciiTheme="minorHAnsi" w:hAnsiTheme="minorHAnsi"/>
          <w:noProof/>
          <w:sz w:val="24"/>
          <w:lang w:eastAsia="ja-JP"/>
        </w:rPr>
      </w:pPr>
      <w:r>
        <w:fldChar w:fldCharType="begin"/>
      </w:r>
      <w:r>
        <w:instrText xml:space="preserve"> TOC \c "Figure" </w:instrText>
      </w:r>
      <w:r>
        <w:fldChar w:fldCharType="separate"/>
      </w:r>
      <w:r w:rsidR="00F05AC2">
        <w:rPr>
          <w:noProof/>
        </w:rPr>
        <w:t>Figure I: IBM 704 Mainframe Series “ADD” Opcode</w:t>
      </w:r>
      <w:r w:rsidR="00F05AC2">
        <w:rPr>
          <w:noProof/>
        </w:rPr>
        <w:tab/>
      </w:r>
      <w:r w:rsidR="00F05AC2">
        <w:rPr>
          <w:noProof/>
        </w:rPr>
        <w:fldChar w:fldCharType="begin"/>
      </w:r>
      <w:r w:rsidR="00F05AC2">
        <w:rPr>
          <w:noProof/>
        </w:rPr>
        <w:instrText xml:space="preserve"> PAGEREF _Toc243536179 \h </w:instrText>
      </w:r>
      <w:r w:rsidR="00F05AC2">
        <w:rPr>
          <w:noProof/>
        </w:rPr>
      </w:r>
      <w:r w:rsidR="00F05AC2">
        <w:rPr>
          <w:noProof/>
        </w:rPr>
        <w:fldChar w:fldCharType="separate"/>
      </w:r>
      <w:r w:rsidR="00F05AC2">
        <w:rPr>
          <w:noProof/>
        </w:rPr>
        <w:t>xiv</w:t>
      </w:r>
      <w:r w:rsidR="00F05AC2">
        <w:rPr>
          <w:noProof/>
        </w:rPr>
        <w:fldChar w:fldCharType="end"/>
      </w:r>
    </w:p>
    <w:p w14:paraId="725E42DB" w14:textId="77777777" w:rsidR="00F05AC2" w:rsidRDefault="00F05AC2">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w:t>
      </w:r>
      <w:r>
        <w:rPr>
          <w:noProof/>
        </w:rPr>
        <w:tab/>
      </w:r>
      <w:r>
        <w:rPr>
          <w:noProof/>
        </w:rPr>
        <w:fldChar w:fldCharType="begin"/>
      </w:r>
      <w:r>
        <w:rPr>
          <w:noProof/>
        </w:rPr>
        <w:instrText xml:space="preserve"> PAGEREF _Toc243536180 \h </w:instrText>
      </w:r>
      <w:r>
        <w:rPr>
          <w:noProof/>
        </w:rPr>
      </w:r>
      <w:r>
        <w:rPr>
          <w:noProof/>
        </w:rPr>
        <w:fldChar w:fldCharType="separate"/>
      </w:r>
      <w:r>
        <w:rPr>
          <w:noProof/>
        </w:rPr>
        <w:t>xvi</w:t>
      </w:r>
      <w:r>
        <w:rPr>
          <w:noProof/>
        </w:rPr>
        <w:fldChar w:fldCharType="end"/>
      </w:r>
    </w:p>
    <w:p w14:paraId="2537BE0D" w14:textId="77777777" w:rsidR="00F05AC2" w:rsidRDefault="00F05AC2">
      <w:pPr>
        <w:pStyle w:val="TableofFigures"/>
        <w:tabs>
          <w:tab w:val="right" w:leader="dot" w:pos="8290"/>
        </w:tabs>
        <w:rPr>
          <w:rFonts w:asciiTheme="minorHAnsi" w:hAnsiTheme="minorHAnsi"/>
          <w:noProof/>
          <w:sz w:val="24"/>
          <w:lang w:eastAsia="ja-JP"/>
        </w:rPr>
      </w:pPr>
      <w:r>
        <w:rPr>
          <w:noProof/>
        </w:rPr>
        <w:t>Figure III: An example assembly instruction constisting of a mnemonic, two operands and a comment.</w:t>
      </w:r>
      <w:r>
        <w:rPr>
          <w:noProof/>
        </w:rPr>
        <w:tab/>
      </w:r>
      <w:r>
        <w:rPr>
          <w:noProof/>
        </w:rPr>
        <w:fldChar w:fldCharType="begin"/>
      </w:r>
      <w:r>
        <w:rPr>
          <w:noProof/>
        </w:rPr>
        <w:instrText xml:space="preserve"> PAGEREF _Toc243536181 \h </w:instrText>
      </w:r>
      <w:r>
        <w:rPr>
          <w:noProof/>
        </w:rPr>
      </w:r>
      <w:r>
        <w:rPr>
          <w:noProof/>
        </w:rPr>
        <w:fldChar w:fldCharType="separate"/>
      </w:r>
      <w:r>
        <w:rPr>
          <w:noProof/>
        </w:rPr>
        <w:t>xviii</w:t>
      </w:r>
      <w:r>
        <w:rPr>
          <w:noProof/>
        </w:rPr>
        <w:fldChar w:fldCharType="end"/>
      </w:r>
    </w:p>
    <w:p w14:paraId="6682C12D" w14:textId="77777777" w:rsidR="00F05AC2" w:rsidRDefault="00F05AC2">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_Toc243536182 \h </w:instrText>
      </w:r>
      <w:r>
        <w:rPr>
          <w:noProof/>
        </w:rPr>
      </w:r>
      <w:r>
        <w:rPr>
          <w:noProof/>
        </w:rPr>
        <w:fldChar w:fldCharType="separate"/>
      </w:r>
      <w:r>
        <w:rPr>
          <w:noProof/>
        </w:rPr>
        <w:t>xxiv</w:t>
      </w:r>
      <w:r>
        <w:rPr>
          <w:noProof/>
        </w:rPr>
        <w:fldChar w:fldCharType="end"/>
      </w:r>
    </w:p>
    <w:p w14:paraId="587376DA" w14:textId="77777777" w:rsidR="00D008F9" w:rsidRDefault="00293322" w:rsidP="00843C85">
      <w:pPr>
        <w:sectPr w:rsidR="00D008F9" w:rsidSect="0098659E">
          <w:headerReference w:type="even" r:id="rId10"/>
          <w:headerReference w:type="default" r:id="rId11"/>
          <w:pgSz w:w="11900" w:h="16840"/>
          <w:pgMar w:top="1440" w:right="1800" w:bottom="1440" w:left="1800" w:header="708" w:footer="708" w:gutter="0"/>
          <w:pgNumType w:fmt="lowerRoman"/>
          <w:cols w:space="708"/>
          <w:titlePg/>
          <w:docGrid w:linePitch="360"/>
        </w:sectPr>
      </w:pPr>
      <w:r>
        <w:fldChar w:fldCharType="end"/>
      </w:r>
    </w:p>
    <w:p w14:paraId="18215138" w14:textId="63769D0A" w:rsidR="00843C85" w:rsidRPr="00843C85" w:rsidRDefault="00843C85" w:rsidP="00843C85"/>
    <w:p w14:paraId="58ECCFCD" w14:textId="28749FEA" w:rsidR="00E71190" w:rsidRDefault="00ED6E4D" w:rsidP="0069093C">
      <w:pPr>
        <w:pStyle w:val="Heading1"/>
      </w:pPr>
      <w:r>
        <w:br/>
      </w:r>
      <w:r>
        <w:br/>
      </w:r>
      <w:bookmarkStart w:id="2" w:name="_Toc243811805"/>
      <w:r w:rsidR="00A45502" w:rsidRPr="00A45502">
        <w:t>Introduction</w:t>
      </w:r>
      <w:bookmarkEnd w:id="2"/>
    </w:p>
    <w:p w14:paraId="0FECCC35" w14:textId="4ADCA61C" w:rsidR="00A45502" w:rsidRDefault="00114D64" w:rsidP="00A45502">
      <w:pPr>
        <w:pStyle w:val="Heading2"/>
      </w:pPr>
      <w:bookmarkStart w:id="3" w:name="_Toc243811806"/>
      <w:r>
        <w:t xml:space="preserve">Introduction and </w:t>
      </w:r>
      <w:r w:rsidR="00A45502" w:rsidRPr="00A45502">
        <w:t>Motivation</w:t>
      </w:r>
      <w:bookmarkEnd w:id="3"/>
    </w:p>
    <w:p w14:paraId="20B5ED8E" w14:textId="2646E9CE" w:rsidR="00E3748F" w:rsidRDefault="009F2745" w:rsidP="009F2745">
      <w:pPr>
        <w:rPr>
          <w:lang w:val="en-US"/>
        </w:rPr>
      </w:pPr>
      <w:r w:rsidRPr="009F2745">
        <w:rPr>
          <w:lang w:val="en-US"/>
        </w:rPr>
        <w:t>Assembly languages allow a programmer to take full advantage of the hardware and write highly optimised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without looking it up, especially since the assembly languages are very inconsistent.</w:t>
      </w:r>
    </w:p>
    <w:p w14:paraId="569E5746" w14:textId="77777777" w:rsidR="00E3748F" w:rsidRDefault="00E3748F" w:rsidP="009F2745">
      <w:pPr>
        <w:rPr>
          <w:lang w:val="en-US"/>
        </w:rPr>
      </w:pPr>
    </w:p>
    <w:p w14:paraId="25FE8C00" w14:textId="33C8C184"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4" w:name="_Toc243811807"/>
      <w:r>
        <w:t>Contents of Report</w:t>
      </w:r>
      <w:bookmarkEnd w:id="4"/>
    </w:p>
    <w:p w14:paraId="0A62D3D7" w14:textId="77777777" w:rsidR="00DB3105" w:rsidRDefault="00DB3105" w:rsidP="00DB3105"/>
    <w:p w14:paraId="0C6596A1" w14:textId="77777777" w:rsidR="00DB3105" w:rsidRDefault="00DB3105" w:rsidP="00DB3105">
      <w:pPr>
        <w:pStyle w:val="Heading1"/>
      </w:pPr>
      <w:r>
        <w:br/>
      </w:r>
      <w:r>
        <w:br/>
      </w:r>
      <w:bookmarkStart w:id="5" w:name="_Toc243811808"/>
      <w:r>
        <w:t>Background</w:t>
      </w:r>
      <w:bookmarkEnd w:id="5"/>
    </w:p>
    <w:p w14:paraId="230D4886" w14:textId="0ED3C6D4" w:rsidR="00FF4DAD" w:rsidRDefault="004B42D3" w:rsidP="00FF4DAD">
      <w:pPr>
        <w:pStyle w:val="Heading2"/>
      </w:pPr>
      <w:bookmarkStart w:id="6" w:name="_Toc243811809"/>
      <w:r>
        <w:t>Early Assembly Languages and Assemblers</w:t>
      </w:r>
      <w:bookmarkEnd w:id="6"/>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5D3FD27F" w:rsidR="001437FB" w:rsidRPr="001437FB" w:rsidRDefault="001437FB" w:rsidP="001437FB">
      <w:pPr>
        <w:pStyle w:val="Caption"/>
      </w:pPr>
      <w:bookmarkStart w:id="7" w:name="_Toc243536179"/>
      <w:r>
        <w:t xml:space="preserve">Figure </w:t>
      </w:r>
      <w:fldSimple w:instr=" SEQ Figure \* ROMAN ">
        <w:r w:rsidR="00BA31C7">
          <w:rPr>
            <w:noProof/>
          </w:rPr>
          <w:t>I</w:t>
        </w:r>
      </w:fldSimple>
      <w:r>
        <w:t xml:space="preserve">: </w:t>
      </w:r>
      <w:r w:rsidRPr="00A93390">
        <w:t>IBM 704 Mainframe Series “ADD” Opcode</w:t>
      </w:r>
      <w:bookmarkEnd w:id="7"/>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77777777" w:rsidR="005739BE" w:rsidRPr="005739BE" w:rsidRDefault="005739BE" w:rsidP="005739BE">
      <w:pPr>
        <w:rPr>
          <w:lang w:val="en-US"/>
        </w:rPr>
      </w:pPr>
      <w:r w:rsidRPr="005739BE">
        <w:rPr>
          <w:lang w:val="en-US"/>
        </w:rPr>
        <w:t xml:space="preserve">was developed in 1949, all computers were programmed directly using machine opcodes [1]. Programming directly in machine opcodes was very time consuming and error prone. Programmers were required to remember numeric codes and manually calculate addresses and constants [2]. </w:t>
      </w:r>
    </w:p>
    <w:p w14:paraId="63CF6B62" w14:textId="77777777" w:rsidR="005739BE" w:rsidRPr="005739BE" w:rsidRDefault="005739BE" w:rsidP="005739BE">
      <w:pPr>
        <w:rPr>
          <w:lang w:val="en-US"/>
        </w:rPr>
      </w:pPr>
    </w:p>
    <w:p w14:paraId="275768BE" w14:textId="77777777"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[2].</w:t>
      </w:r>
    </w:p>
    <w:p w14:paraId="5F5A0834" w14:textId="77777777" w:rsidR="005739BE" w:rsidRPr="005739BE" w:rsidRDefault="005739BE" w:rsidP="005739BE">
      <w:pPr>
        <w:rPr>
          <w:lang w:val="en-US"/>
        </w:rPr>
      </w:pPr>
    </w:p>
    <w:p w14:paraId="1BF9A229" w14:textId="77777777" w:rsidR="005739BE" w:rsidRPr="005739BE" w:rsidRDefault="005739BE" w:rsidP="005739BE">
      <w:pPr>
        <w:rPr>
          <w:lang w:val="en-US"/>
        </w:rPr>
      </w:pPr>
      <w:r w:rsidRPr="005739BE">
        <w:rPr>
          <w:lang w:val="en-US"/>
        </w:rPr>
        <w:t>The SOAP (Symbolic Optimal Assembly Program) assembly language for the IBM 650 mainframe was introduced in 1955 by Stan Poley [3]. The SOAP assembly language was the first assembly language to be very similar to present day assemblers. SOAP made use of labels to free programmers of the need to manually calculate addresses and jumps [2].</w:t>
      </w:r>
    </w:p>
    <w:p w14:paraId="52CECE9E" w14:textId="77777777" w:rsidR="005739BE" w:rsidRPr="005739BE" w:rsidRDefault="005739BE" w:rsidP="005739BE">
      <w:pPr>
        <w:rPr>
          <w:lang w:val="en-US"/>
        </w:rPr>
      </w:pPr>
    </w:p>
    <w:p w14:paraId="62D9676D" w14:textId="77777777" w:rsidR="005739BE" w:rsidRPr="005739BE" w:rsidRDefault="005739BE" w:rsidP="005739BE">
      <w:pPr>
        <w:rPr>
          <w:lang w:val="en-US"/>
        </w:rPr>
      </w:pPr>
      <w:r w:rsidRPr="005739BE">
        <w:rPr>
          <w:lang w:val="en-US"/>
        </w:rPr>
        <w:t>Assemblers and assembly languages were very commonly used from the 1950s through the 1970s for all manner of programs. However, by the 1980s their use had largely been supplanted by high-level languages, except in highly optimised large projects such as operating systems [2].</w:t>
      </w:r>
    </w:p>
    <w:p w14:paraId="4FA3FF37" w14:textId="77777777" w:rsidR="00FF4DAD" w:rsidRDefault="00FF4DAD" w:rsidP="00FF4DAD"/>
    <w:p w14:paraId="4D1C3751" w14:textId="7EE77634" w:rsidR="005739BE" w:rsidRDefault="00FA1C8B" w:rsidP="00FA1C8B">
      <w:pPr>
        <w:pStyle w:val="Heading2"/>
      </w:pPr>
      <w:bookmarkStart w:id="8" w:name="_Toc243811810"/>
      <w:r>
        <w:t>High Level Languages</w:t>
      </w:r>
      <w:bookmarkEnd w:id="8"/>
    </w:p>
    <w:p w14:paraId="2FA3C3A0" w14:textId="77777777" w:rsidR="004D4726" w:rsidRPr="004D4726" w:rsidRDefault="004D4726" w:rsidP="004D4726">
      <w:pPr>
        <w:rPr>
          <w:lang w:val="en-US"/>
        </w:rPr>
      </w:pPr>
      <w:r w:rsidRPr="004D4726">
        <w:rPr>
          <w:lang w:val="en-US"/>
        </w:rPr>
        <w:t>The FORTRAN I Compiler was the first demonstration that it was possible to atomically generate machine code from high level languages [4]. FORTRAN was proposed by John W. Backus to his superiors at IBM in 1953, as a method to improve programmer productivity whilst maintaining program efficiency [5].</w:t>
      </w:r>
    </w:p>
    <w:p w14:paraId="38948F3E" w14:textId="77777777" w:rsidR="004D4726" w:rsidRPr="004D4726" w:rsidRDefault="004D4726" w:rsidP="004D4726">
      <w:pPr>
        <w:rPr>
          <w:lang w:val="en-US"/>
        </w:rPr>
      </w:pPr>
    </w:p>
    <w:p w14:paraId="10AE934B" w14:textId="36480741" w:rsidR="00FA1C8B" w:rsidRDefault="004D4726" w:rsidP="004D4726">
      <w:pPr>
        <w:rPr>
          <w:lang w:val="en-US"/>
        </w:rPr>
      </w:pPr>
      <w:r w:rsidRPr="004D4726">
        <w:rPr>
          <w:lang w:val="en-US"/>
        </w:rPr>
        <w:t>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[5].</w:t>
      </w:r>
    </w:p>
    <w:p w14:paraId="1B5A1ABF" w14:textId="77777777" w:rsidR="00655167" w:rsidRDefault="00655167" w:rsidP="004D4726">
      <w:pPr>
        <w:rPr>
          <w:lang w:val="en-US"/>
        </w:rPr>
      </w:pPr>
    </w:p>
    <w:p w14:paraId="6AC0D08D" w14:textId="621C448E" w:rsidR="00655167" w:rsidRPr="00FA1C8B" w:rsidRDefault="005D5A80" w:rsidP="005D5A80">
      <w:pPr>
        <w:pStyle w:val="Caption"/>
      </w:pPr>
      <w:bookmarkStart w:id="9" w:name="_Toc243536180"/>
      <w:r>
        <w:rPr>
          <w:rFonts w:ascii="Helvetica" w:hAnsi="Helvetica" w:cs="Helvetica"/>
          <w:noProof/>
          <w:sz w:val="24"/>
          <w:lang w:val="en-US"/>
        </w:rPr>
        <w:drawing>
          <wp:anchor distT="0" distB="0" distL="114300" distR="114300" simplePos="0" relativeHeight="251658240" behindDoc="0" locked="0" layoutInCell="1" allowOverlap="1" wp14:anchorId="184B517F" wp14:editId="6D28BD3B">
            <wp:simplePos x="0" y="0"/>
            <wp:positionH relativeFrom="column">
              <wp:posOffset>0</wp:posOffset>
            </wp:positionH>
            <wp:positionV relativeFrom="paragraph">
              <wp:posOffset>0</wp:posOffset>
            </wp:positionV>
            <wp:extent cx="4813300" cy="3797300"/>
            <wp:effectExtent l="0" t="0" r="12700"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ROMAN ">
        <w:r w:rsidR="00BA31C7">
          <w:rPr>
            <w:noProof/>
          </w:rPr>
          <w:t>II</w:t>
        </w:r>
      </w:fldSimple>
      <w:r>
        <w:t xml:space="preserve"> Backus' FORTRAN example program, which compiles to over 70 machine instructions.</w:t>
      </w:r>
      <w:bookmarkEnd w:id="9"/>
    </w:p>
    <w:p w14:paraId="5E637D8E" w14:textId="77777777" w:rsidR="005D5A80" w:rsidRPr="005D5A80" w:rsidRDefault="005D5A80" w:rsidP="005D5A80">
      <w:pPr>
        <w:rPr>
          <w:lang w:val="en-US"/>
        </w:rPr>
      </w:pPr>
      <w:r w:rsidRPr="005D5A80">
        <w:rPr>
          <w:lang w:val="en-US"/>
        </w:rPr>
        <w:t>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[5]. However, David Padua of the University of Illinois conducted analysis of THE FORTRAN I Compiler and found a number of inefficiencies that programming by hand would avoid, particularly concerning register reuse in loops [4].</w:t>
      </w:r>
    </w:p>
    <w:p w14:paraId="29D4930B" w14:textId="77777777" w:rsidR="005D5A80" w:rsidRPr="005D5A80" w:rsidRDefault="005D5A80" w:rsidP="005D5A80">
      <w:pPr>
        <w:rPr>
          <w:lang w:val="en-US"/>
        </w:rPr>
      </w:pPr>
    </w:p>
    <w:p w14:paraId="5B19DA65" w14:textId="77777777" w:rsidR="005D5A80" w:rsidRPr="005D5A80" w:rsidRDefault="005D5A80" w:rsidP="005D5A80">
      <w:pPr>
        <w:rPr>
          <w:lang w:val="en-US"/>
        </w:rPr>
      </w:pPr>
      <w:r w:rsidRPr="005D5A80">
        <w:rPr>
          <w:lang w:val="en-US"/>
        </w:rPr>
        <w:t>A number of high level languages followed FORTRAN, a particularly noteworthy language is LISP (LISt Processor). John McCarthy of Massachusetts Institute of Technology published LISP in a paper entitled ‘Recursive Functions of Symbolic Expressions and Their Computation by Machine, Part I’ in 1960. LISP also targeted the IBM 704 Series but in contrast with FORTRAN, LISP was not designed to be as efficient as hand coded instructions [6].</w:t>
      </w:r>
    </w:p>
    <w:p w14:paraId="09DC46E3" w14:textId="77777777" w:rsidR="005D5A80" w:rsidRPr="005D5A80" w:rsidRDefault="005D5A80" w:rsidP="005D5A80">
      <w:pPr>
        <w:rPr>
          <w:lang w:val="en-US"/>
        </w:rPr>
      </w:pPr>
    </w:p>
    <w:p w14:paraId="62981F0C" w14:textId="77777777" w:rsidR="005D5A80" w:rsidRPr="005D5A80" w:rsidRDefault="005D5A80" w:rsidP="005D5A80">
      <w:pPr>
        <w:rPr>
          <w:lang w:val="en-US"/>
        </w:rPr>
      </w:pPr>
      <w:r w:rsidRPr="005D5A80">
        <w:rPr>
          <w:lang w:val="en-US"/>
        </w:rPr>
        <w:t>LISP introduced a large number of features that are now a staple in many modern languages including automatic garbage collection, if-then-else conditionals, recursion, and dynamic typing [6]. These features traded machine code size and efficiency for ease and simplicity of programming [6].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77777777" w:rsidR="005D5A80" w:rsidRPr="005D5A80" w:rsidRDefault="005D5A80" w:rsidP="005D5A80">
      <w:pPr>
        <w:rPr>
          <w:lang w:val="en-US"/>
        </w:rPr>
      </w:pPr>
      <w:r w:rsidRPr="005D5A80">
        <w:rPr>
          <w:lang w:val="en-US"/>
        </w:rPr>
        <w:t>The C Programming Language was developed between 1969 and 1973 by Dennis Ritchie. C is described by Ritchie as a “relatively low-level language” in that C deals with the same sort of objects that most computers do, namely characters, numbers and addresses [7]. Ritchie designed C to provide no operations to deal directly with composite objects such as character strings, sets, lists or arrays [7]. Nor does C provide any storage mechanism other than static allocation and the stack allocation system provided to local variables of functions, there is no heap or garbage collection [7]. Finally, C does not provide any input or output facilities [7].</w:t>
      </w:r>
    </w:p>
    <w:p w14:paraId="03006EA8" w14:textId="77777777" w:rsidR="005D5A80" w:rsidRPr="005D5A80" w:rsidRDefault="005D5A80" w:rsidP="005D5A80">
      <w:pPr>
        <w:rPr>
          <w:lang w:val="en-US"/>
        </w:rPr>
      </w:pPr>
    </w:p>
    <w:p w14:paraId="1F059F95" w14:textId="42A1E50B" w:rsidR="005F0DA5" w:rsidRDefault="005D5A80" w:rsidP="005D5A80">
      <w:pPr>
        <w:rPr>
          <w:lang w:val="en-US"/>
        </w:rPr>
      </w:pPr>
      <w:r w:rsidRPr="005D5A80">
        <w:rPr>
          <w:lang w:val="en-US"/>
        </w:rPr>
        <w:t>The design decision to keep C very low level makes it ideal for operating system development and other critical programs where the program needs to be very tightly bound to the hardware. In “Operating System Concepts” Silberschatz states that most operating systems are implemented in C because C has high level language features, does not conceal the machine details and yet is relatively portable to other architectures [8].</w:t>
      </w:r>
    </w:p>
    <w:p w14:paraId="75691D2B" w14:textId="77777777" w:rsidR="005D5A80" w:rsidRDefault="005D5A80" w:rsidP="005D5A80">
      <w:pPr>
        <w:rPr>
          <w:lang w:val="en-US"/>
        </w:rPr>
      </w:pPr>
    </w:p>
    <w:p w14:paraId="5C90FFD8" w14:textId="7EFF9FDE" w:rsidR="005D5A80" w:rsidRDefault="002C1636" w:rsidP="002C1636">
      <w:pPr>
        <w:pStyle w:val="Heading2"/>
      </w:pPr>
      <w:bookmarkStart w:id="10" w:name="_Toc243811811"/>
      <w:r>
        <w:t>Modern Assembly Languages</w:t>
      </w:r>
      <w:bookmarkEnd w:id="10"/>
    </w:p>
    <w:p w14:paraId="3CA0C703" w14:textId="4B77CEDC" w:rsidR="002C1636" w:rsidRDefault="00784FA9" w:rsidP="002C1636">
      <w:pPr>
        <w:rPr>
          <w:lang w:val="en-US"/>
        </w:rPr>
      </w:pPr>
      <w:r w:rsidRPr="00784FA9">
        <w:rPr>
          <w:lang w:val="en-US"/>
        </w:rPr>
        <w:t>All modern assemblers make use of short mnemonics to represent the CPU instructions [9]. Each single assembly instruction maps directly to one machine instruction. Typically, an assembly instruction consists of a two, three, or four letter mnemonic, followed by zero, one, or a pair of values or operands [9].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E4CD07F">
                <wp:extent cx="377190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26944260" w:rsidR="00E82C62" w:rsidRDefault="00E82C62" w:rsidP="001C5EA2">
                            <w:pPr>
                              <w:pStyle w:val="Code"/>
                            </w:pPr>
                            <w:r w:rsidRPr="001C5EA2">
                              <w:t>add v1, 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29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dq4MwCAAAOBgAADgAAAGRycy9lMm9Eb2MueG1srFTdT9swEH+ftP/B8ntJ0gZ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" filled="f" stroked="f">
                <v:textbox>
                  <w:txbxContent>
                    <w:p w14:paraId="4A613454" w14:textId="26944260" w:rsidR="00E82C62" w:rsidRDefault="00E82C62" w:rsidP="001C5EA2">
                      <w:pPr>
                        <w:pStyle w:val="Code"/>
                      </w:pPr>
                      <w:r w:rsidRPr="001C5EA2">
                        <w:t>add v1, v2 # Add register v1 to v2 or v2 to v1</w:t>
                      </w:r>
                    </w:p>
                  </w:txbxContent>
                </v:textbox>
                <w10:anchorlock/>
              </v:shape>
            </w:pict>
          </mc:Fallback>
        </mc:AlternateContent>
      </w:r>
    </w:p>
    <w:p w14:paraId="43DD7E48" w14:textId="0C88706E" w:rsidR="00784FA9" w:rsidRDefault="001C5EA2" w:rsidP="001C5EA2">
      <w:pPr>
        <w:pStyle w:val="Caption"/>
      </w:pPr>
      <w:bookmarkStart w:id="11" w:name="_Toc243536181"/>
      <w:r>
        <w:t xml:space="preserve">Figure </w:t>
      </w:r>
      <w:fldSimple w:instr=" SEQ Figure \* ROMAN ">
        <w:r w:rsidR="00BA31C7">
          <w:rPr>
            <w:noProof/>
          </w:rPr>
          <w:t>III</w:t>
        </w:r>
      </w:fldSimple>
      <w:r>
        <w:t>: An example assembly instruction constisting of a mnemonic, two operands and a comment.</w:t>
      </w:r>
      <w:bookmarkEnd w:id="11"/>
    </w:p>
    <w:p w14:paraId="67F977A7" w14:textId="77777777" w:rsidR="00887807" w:rsidRPr="00887807" w:rsidRDefault="00887807" w:rsidP="00887807">
      <w:pPr>
        <w:rPr>
          <w:lang w:val="en-US"/>
        </w:rPr>
      </w:pPr>
      <w:r w:rsidRPr="00887807">
        <w:rPr>
          <w:lang w:val="en-US"/>
        </w:rPr>
        <w:t>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[10].</w:t>
      </w:r>
    </w:p>
    <w:p w14:paraId="68703162" w14:textId="77777777" w:rsidR="00887807" w:rsidRPr="00887807" w:rsidRDefault="00887807" w:rsidP="00887807">
      <w:pPr>
        <w:rPr>
          <w:lang w:val="en-US"/>
        </w:rPr>
      </w:pPr>
    </w:p>
    <w:p w14:paraId="33237623" w14:textId="77777777" w:rsidR="00887807" w:rsidRPr="00887807" w:rsidRDefault="00887807" w:rsidP="00887807">
      <w:pPr>
        <w:rPr>
          <w:lang w:val="en-US"/>
        </w:rPr>
      </w:pPr>
      <w:r w:rsidRPr="00887807">
        <w:rPr>
          <w:lang w:val="en-US"/>
        </w:rPr>
        <w:t>All modern assemblers support directives and definitions. Directives are instructions to the assembler which are executed at assembly time (rather than execution time) to enable the program to be assembled in different ways based on parameters input by the programmer [9]. Definitions allow a programmer to relabel registers or values to make them more meaningful and thus assist in code readability [9].</w:t>
      </w:r>
    </w:p>
    <w:p w14:paraId="7277E804" w14:textId="77777777" w:rsidR="00887807" w:rsidRPr="00887807" w:rsidRDefault="00887807" w:rsidP="00887807">
      <w:pPr>
        <w:rPr>
          <w:lang w:val="en-US"/>
        </w:rPr>
      </w:pPr>
    </w:p>
    <w:p w14:paraId="590F5242" w14:textId="7D0CD058" w:rsidR="001C5EA2" w:rsidRDefault="00887807" w:rsidP="00887807">
      <w:pPr>
        <w:rPr>
          <w:lang w:val="en-US"/>
        </w:rPr>
      </w:pPr>
      <w:r w:rsidRPr="00887807">
        <w:rPr>
          <w:lang w:val="en-US"/>
        </w:rPr>
        <w:t>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[11]. M. M. Kessler discussed macros in detail in his “Implementation of Macros to Permit Structured Programming” in 1970. Kessler describes how macros benefit programmers giving the program more structure and allowing for greater abstraction, and thus increasing readability [11].</w:t>
      </w:r>
    </w:p>
    <w:p w14:paraId="6FE9558B" w14:textId="77777777" w:rsidR="00887807" w:rsidRDefault="00887807" w:rsidP="00887807">
      <w:pPr>
        <w:rPr>
          <w:lang w:val="en-US"/>
        </w:rPr>
      </w:pPr>
    </w:p>
    <w:p w14:paraId="65839939" w14:textId="6F12903F" w:rsidR="00887807" w:rsidRDefault="00E27081" w:rsidP="00E27081">
      <w:pPr>
        <w:pStyle w:val="Heading2"/>
      </w:pPr>
      <w:bookmarkStart w:id="12" w:name="_Toc243811812"/>
      <w:r>
        <w:t>High Level Languages vs. Assembly Languages</w:t>
      </w:r>
      <w:bookmarkEnd w:id="12"/>
    </w:p>
    <w:p w14:paraId="697CA028" w14:textId="77777777"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The abstraction penalty, is the execution and efficiency cost associated with translating programs as the programming language objects and paradigms get further away from the reality of the machine objects and paradigms [12].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summarised as increasing programmer output per unit time. </w:t>
      </w:r>
    </w:p>
    <w:p w14:paraId="051B50C3" w14:textId="77777777" w:rsidR="00213AEE" w:rsidRPr="00213AEE" w:rsidRDefault="00213AEE" w:rsidP="00213AEE">
      <w:pPr>
        <w:rPr>
          <w:lang w:val="en-US"/>
        </w:rPr>
      </w:pPr>
    </w:p>
    <w:p w14:paraId="03F5E9BD" w14:textId="77777777" w:rsidR="00213AEE" w:rsidRPr="00213AEE" w:rsidRDefault="00213AEE" w:rsidP="00213AEE">
      <w:pPr>
        <w:rPr>
          <w:lang w:val="en-US"/>
        </w:rPr>
      </w:pPr>
      <w:r w:rsidRPr="00213AEE">
        <w:rPr>
          <w:lang w:val="en-US"/>
        </w:rPr>
        <w:t>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[9]. Hyde argues that an assembly programmer can make a huge number of optimisations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[9].</w:t>
      </w:r>
    </w:p>
    <w:p w14:paraId="0C14A12D" w14:textId="77777777" w:rsidR="00213AEE" w:rsidRPr="00213AEE" w:rsidRDefault="00213AEE" w:rsidP="00213AEE">
      <w:pPr>
        <w:rPr>
          <w:lang w:val="en-US"/>
        </w:rPr>
      </w:pPr>
    </w:p>
    <w:p w14:paraId="584BCD5F" w14:textId="0E77E097"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 operating systems, high details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3" w:name="_Toc243811813"/>
      <w:r>
        <w:t>High Level Assembly</w:t>
      </w:r>
      <w:bookmarkEnd w:id="13"/>
    </w:p>
    <w:p w14:paraId="2F160AD8"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There have a been a number of high level assembly languages since 1968, including Niklaus Wirth’s PL360, Microsoft’s Macro Assembly Language and IBM’s High Level Assembly Language [2]. Each of these languages addressed the idea that assembly languages could be made more readable without introducing the abstraction penalty.</w:t>
      </w:r>
    </w:p>
    <w:p w14:paraId="7BAAD0A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3130B0D"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34BCACD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Hyde states that a High Level Assembly Language is characterised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540357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4B50AD6A"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It is worth noting that despite using a more generic and consistent syntax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[9]. Hyde explains that many small simple instructions can be combined to produce very complex programs. This is the principle behind RISC.</w:t>
      </w:r>
    </w:p>
    <w:p w14:paraId="71198D67"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7C5296B6"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RISC (Reduced Instruction Set Computing) was introduced in 1982 by David A. Patterson of the University of California, Berkely. Patterson’s paper, “A VLSI RISC” explored the “alternatives to the general trend toward architectural complexity” [13]. Patterson hypothesised that simpler instructions can provide higher performance if the simplicity enabled much faster execution of each instruction.</w:t>
      </w:r>
    </w:p>
    <w:p w14:paraId="076CAC59"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F1C78E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RISC designs have the following artificial constraints placed on them: execute one instruction per cycle, all instructions are the same size, and access memory with load and store instructions (the rest operate between registers) [13].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B254A5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Hyde’s HLA does not cover every instruction in the x86 architecture, and thus he dedicates his later chapters to regular, non-high level,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4" w:name="_Toc243811814"/>
      <w:r>
        <w:t>Regular Expressions</w:t>
      </w:r>
      <w:bookmarkEnd w:id="14"/>
    </w:p>
    <w:p w14:paraId="1B658C20" w14:textId="77777777"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Pr="005071F3">
        <w:t>[14]</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[14]</w:t>
      </w:r>
      <w:r w:rsidR="00554831">
        <w:t>.</w:t>
      </w:r>
    </w:p>
    <w:p w14:paraId="7B48247D" w14:textId="77777777" w:rsidR="009717FB" w:rsidRDefault="009717FB" w:rsidP="009E3029"/>
    <w:p w14:paraId="7B795531" w14:textId="7732C57F" w:rsidR="009E3029" w:rsidRDefault="00DD3BB0" w:rsidP="009E3029">
      <w:r>
        <w:t>Some symbol</w:t>
      </w:r>
      <w:r w:rsidR="00302D1D">
        <w:t>s have special meanings and these</w:t>
      </w:r>
      <w:r>
        <w:t xml:space="preserve"> are called ‘metasymbols’. </w:t>
      </w:r>
      <w:r w:rsidR="00867DC6">
        <w:t xml:space="preserve">A metasymbol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[14]</w:t>
      </w:r>
      <w:r w:rsidR="009717FB">
        <w:t>.</w:t>
      </w:r>
    </w:p>
    <w:p w14:paraId="51CFADF6" w14:textId="77777777" w:rsidR="000A04EB" w:rsidRDefault="000A04EB" w:rsidP="009E3029"/>
    <w:p w14:paraId="275189EA" w14:textId="49E66FDE"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[14]</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15" w:name="_Toc243811815"/>
      <w:r>
        <w:t>Scanning</w:t>
      </w:r>
      <w:bookmarkEnd w:id="15"/>
    </w:p>
    <w:p w14:paraId="312A95F0" w14:textId="526EDA6F"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[14]</w:t>
      </w:r>
      <w:r w:rsidR="007C030D">
        <w:t>.</w:t>
      </w:r>
    </w:p>
    <w:p w14:paraId="01BEB150" w14:textId="77777777" w:rsidR="004326A2" w:rsidRDefault="004326A2" w:rsidP="00CE1D27"/>
    <w:p w14:paraId="0BA50D80" w14:textId="611075E0"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[14]</w:t>
      </w:r>
      <w:r w:rsidR="007C5E7C">
        <w:t>.</w:t>
      </w:r>
      <w:r w:rsidR="00144F74">
        <w:t xml:space="preserve"> </w:t>
      </w:r>
      <w:r w:rsidR="00687FDC">
        <w:t>Typical tokens are operators like ‘+’ and ‘=’, keywords like ‘if’ and ‘goto’ and identifiers like which are user defined strings [14].</w:t>
      </w:r>
    </w:p>
    <w:p w14:paraId="1886F487" w14:textId="77777777" w:rsidR="00C82860" w:rsidRDefault="00C82860" w:rsidP="00CE1D27"/>
    <w:p w14:paraId="0C5FA029" w14:textId="03E91BD2" w:rsidR="00C82860" w:rsidRDefault="004D33F5" w:rsidP="00CE1D27">
      <w:r>
        <w:t xml:space="preserve">Scanning is a special case of pattern matching and recognition. </w:t>
      </w:r>
      <w:r w:rsidR="00DF38A5">
        <w:t>This process is typically performed using regular expressions</w:t>
      </w:r>
      <w:r w:rsidR="008914D4">
        <w:t xml:space="preserve"> [14]</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[14].</w:t>
      </w:r>
    </w:p>
    <w:p w14:paraId="33361838" w14:textId="342396E3" w:rsidR="001F0C53" w:rsidRDefault="005D3F48" w:rsidP="001F0C53">
      <w:pPr>
        <w:pStyle w:val="Heading2"/>
      </w:pPr>
      <w:bookmarkStart w:id="16" w:name="_Toc243811816"/>
      <w:r>
        <w:t>Decision</w:t>
      </w:r>
      <w:r w:rsidR="001F0C53">
        <w:t xml:space="preserve"> Tree</w:t>
      </w:r>
      <w:bookmarkEnd w:id="16"/>
    </w:p>
    <w:p w14:paraId="1CF165DF" w14:textId="60372AE8" w:rsidR="00E73AFC" w:rsidRDefault="00A76402" w:rsidP="008274E3">
      <w:r>
        <w:t xml:space="preserve">A decision tree can be used for parsing </w:t>
      </w:r>
    </w:p>
    <w:p w14:paraId="689AAEDF" w14:textId="3FB50CD9" w:rsidR="001F0C53" w:rsidRDefault="001F0C53" w:rsidP="001F0C53">
      <w:pPr>
        <w:pStyle w:val="Heading2"/>
      </w:pPr>
      <w:bookmarkStart w:id="17" w:name="_Toc243811817"/>
      <w:r>
        <w:t>Multi-pass Assembl</w:t>
      </w:r>
      <w:r w:rsidR="00F943DA">
        <w:t>er</w:t>
      </w:r>
      <w:bookmarkEnd w:id="17"/>
    </w:p>
    <w:p w14:paraId="0458635D" w14:textId="6056D42B"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32590">
        <w:t>[15]</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610744">
        <w:t xml:space="preserve">[15].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[15]</w:t>
      </w:r>
      <w:r w:rsidR="000023D7">
        <w:t>.</w:t>
      </w:r>
    </w:p>
    <w:p w14:paraId="5DAFCF98" w14:textId="77777777" w:rsidR="009A492C" w:rsidRDefault="009A492C" w:rsidP="009847C3"/>
    <w:p w14:paraId="2320A995" w14:textId="35ADFEC5"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[15]</w:t>
      </w:r>
      <w:r w:rsidR="00C415FB">
        <w:t>.</w:t>
      </w:r>
    </w:p>
    <w:p w14:paraId="6F139106" w14:textId="77777777" w:rsidR="00875492" w:rsidRDefault="00875492" w:rsidP="009847C3"/>
    <w:p w14:paraId="52C2F96D" w14:textId="7FF7D333" w:rsidR="00A7052A" w:rsidRDefault="00A7052A" w:rsidP="001F0C53">
      <w:pPr>
        <w:pStyle w:val="Heading2"/>
      </w:pPr>
      <w:bookmarkStart w:id="18" w:name="_Toc243811818"/>
      <w:r>
        <w:t>Intel Hex Format</w:t>
      </w:r>
      <w:bookmarkEnd w:id="18"/>
    </w:p>
    <w:p w14:paraId="391BD0D5" w14:textId="77777777"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[16]</w:t>
      </w:r>
      <w:r w:rsidR="00482D2E">
        <w:t>.</w:t>
      </w:r>
    </w:p>
    <w:p w14:paraId="2F8FB06C" w14:textId="77777777" w:rsidR="00271900" w:rsidRDefault="00271900" w:rsidP="00A7052A"/>
    <w:p w14:paraId="1CE7B42D" w14:textId="6F95B42D" w:rsidR="00A7052A" w:rsidRDefault="00F01F2A" w:rsidP="00A7052A">
      <w:r>
        <w:t>The format is blocked into a number of ‘records’, each of which has a record type, length, address and checksum in addition to the data</w:t>
      </w:r>
      <w:r w:rsidR="001134FE">
        <w:t xml:space="preserve"> </w:t>
      </w:r>
      <w:r w:rsidR="00600D79">
        <w:t>[16]</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[16]</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19" w:name="_Toc243536182"/>
      <w:r>
        <w:t xml:space="preserve">Figure </w:t>
      </w:r>
      <w:fldSimple w:instr=" SEQ Figure \* ROMAN ">
        <w:r w:rsidR="00BA31C7">
          <w:rPr>
            <w:noProof/>
          </w:rPr>
          <w:t>IV</w:t>
        </w:r>
      </w:fldSimple>
      <w:r>
        <w:t xml:space="preserve"> Intel Hex Record Format</w:t>
      </w:r>
      <w:bookmarkEnd w:id="19"/>
    </w:p>
    <w:p w14:paraId="57CF4E19" w14:textId="23A1D8BB"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The different record types are listed in the table below:</w:t>
      </w:r>
    </w:p>
    <w:p w14:paraId="55AE87F0" w14:textId="77777777" w:rsidR="00887124" w:rsidRDefault="00887124"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r>
        <w:t xml:space="preserve">Table </w:t>
      </w:r>
      <w:fldSimple w:instr=" SEQ Table \* ARABIC ">
        <w:r w:rsidR="00352AC7">
          <w:rPr>
            <w:noProof/>
          </w:rPr>
          <w:t>1</w:t>
        </w:r>
      </w:fldSimple>
      <w:r>
        <w:t xml:space="preserve"> Intel Hex Record Types</w:t>
      </w:r>
    </w:p>
    <w:p w14:paraId="5EB84666" w14:textId="29B395A8"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[16].</w:t>
      </w:r>
    </w:p>
    <w:p w14:paraId="66133766" w14:textId="7DAA9008" w:rsidR="001F0C53" w:rsidRDefault="00A7052A" w:rsidP="001F0C53">
      <w:pPr>
        <w:pStyle w:val="Heading2"/>
      </w:pPr>
      <w:bookmarkStart w:id="20" w:name="_Toc243811819"/>
      <w:r>
        <w:t>SREC</w:t>
      </w:r>
      <w:r w:rsidR="001F0C53">
        <w:t xml:space="preserve"> Format</w:t>
      </w:r>
      <w:bookmarkEnd w:id="20"/>
    </w:p>
    <w:p w14:paraId="1007815A" w14:textId="6F307184"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[17]</w:t>
      </w:r>
      <w:r w:rsidR="009D1D28">
        <w:t>.</w:t>
      </w:r>
    </w:p>
    <w:p w14:paraId="307FC14D" w14:textId="77777777" w:rsidR="00310C60" w:rsidRDefault="00310C60" w:rsidP="00DE7205"/>
    <w:p w14:paraId="302773A0" w14:textId="3F2016EC"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[17]</w:t>
      </w:r>
      <w:r w:rsidR="004D509E">
        <w:t>.</w:t>
      </w:r>
      <w:r w:rsidR="002E4BEA">
        <w:t xml:space="preserve"> </w:t>
      </w:r>
      <w:r w:rsidR="00006170">
        <w:t>The fields are arranged as seen in the figure below:</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575C3E29" w:rsidR="009847C3" w:rsidRDefault="006B1DBE" w:rsidP="006B1DBE">
      <w:pPr>
        <w:pStyle w:val="Caption"/>
      </w:pPr>
      <w:r>
        <w:t xml:space="preserve">Figure </w:t>
      </w:r>
      <w:fldSimple w:instr=" SEQ Figure \* ROMAN ">
        <w:r w:rsidR="00BA31C7">
          <w:rPr>
            <w:noProof/>
          </w:rPr>
          <w:t>V</w:t>
        </w:r>
      </w:fldSimple>
      <w:r w:rsidR="00497251">
        <w:t xml:space="preserve"> Motorola S-Record </w:t>
      </w:r>
      <w:r w:rsidR="0082693E">
        <w:t>Format</w:t>
      </w:r>
      <w:r w:rsidR="00965EAD">
        <w:t xml:space="preserve"> [17]</w:t>
      </w:r>
    </w:p>
    <w:p w14:paraId="3E172C75" w14:textId="6FB8C698" w:rsidR="0082693E" w:rsidRDefault="00300FD2" w:rsidP="0082693E">
      <w:r>
        <w:t>The role and length of each field is described in the table below:</w:t>
      </w:r>
    </w:p>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5CE273A0" w:rsidR="00300FD2" w:rsidRDefault="00C90885" w:rsidP="00C90885">
      <w:pPr>
        <w:pStyle w:val="Caption"/>
      </w:pPr>
      <w:r>
        <w:t xml:space="preserve">Table </w:t>
      </w:r>
      <w:fldSimple w:instr=" SEQ Table \* ARABIC ">
        <w:r w:rsidR="00352AC7">
          <w:rPr>
            <w:noProof/>
          </w:rPr>
          <w:t>2</w:t>
        </w:r>
      </w:fldSimple>
      <w:r>
        <w:t xml:space="preserve"> Field Composition of an S-Record</w:t>
      </w:r>
      <w:r w:rsidR="00D034C9">
        <w:t xml:space="preserve"> [17]</w:t>
      </w:r>
    </w:p>
    <w:p w14:paraId="56931E03" w14:textId="66EEE81B" w:rsidR="00A46315" w:rsidRDefault="00D034C9" w:rsidP="00A46315">
      <w:r>
        <w:t>There</w:t>
      </w:r>
      <w:r w:rsidR="00F0462B">
        <w:t xml:space="preserve"> are eight different Record Types to accommodate encoding, transportation and decoding. </w:t>
      </w:r>
      <w:r w:rsidR="00771637">
        <w:t>The different types and there purpose are listed in the table below:</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r>
        <w:t xml:space="preserve">Table </w:t>
      </w:r>
      <w:fldSimple w:instr=" SEQ Table \* ARABIC ">
        <w:r w:rsidR="00352AC7">
          <w:rPr>
            <w:noProof/>
          </w:rPr>
          <w:t>3</w:t>
        </w:r>
      </w:fldSimple>
      <w:r>
        <w:t xml:space="preserve"> </w:t>
      </w:r>
      <w:r w:rsidR="00D8274C">
        <w:t>Motorola S-Record</w:t>
      </w:r>
      <w:r>
        <w:t xml:space="preserve"> Record Types</w:t>
      </w:r>
    </w:p>
    <w:p w14:paraId="5B50C2D9" w14:textId="77777777" w:rsidR="00220625" w:rsidRPr="00220625" w:rsidRDefault="00220625" w:rsidP="00220625"/>
    <w:p w14:paraId="037D19D1" w14:textId="44E9F78B" w:rsidR="001F0C53" w:rsidRDefault="001F0C53" w:rsidP="001F0C53">
      <w:pPr>
        <w:pStyle w:val="Heading2"/>
      </w:pPr>
      <w:bookmarkStart w:id="21" w:name="_Toc243811820"/>
      <w:r>
        <w:t>CSV Format</w:t>
      </w:r>
      <w:bookmarkEnd w:id="21"/>
    </w:p>
    <w:p w14:paraId="4D269F5C" w14:textId="301A5697" w:rsidR="005D09E5" w:rsidRDefault="0039731D" w:rsidP="009847C3">
      <w:r>
        <w:t>CSV stands for comma separated values. There is no common standard for the CSV format b</w:t>
      </w:r>
      <w:r w:rsidR="0061344D">
        <w:t xml:space="preserve">ut it is described in RFC 4180 [18]. </w:t>
      </w:r>
      <w:r w:rsidR="00CD5444">
        <w:t xml:space="preserve">A CSV file is used to </w:t>
      </w:r>
      <w:r w:rsidR="005D09E5">
        <w:t>transport tabular data using the following format:</w:t>
      </w:r>
    </w:p>
    <w:p w14:paraId="6934F7FB" w14:textId="77777777" w:rsidR="005D09E5" w:rsidRDefault="005D09E5" w:rsidP="009847C3"/>
    <w:p w14:paraId="30647560" w14:textId="5DBC6729" w:rsidR="002267D2" w:rsidRDefault="00C844E6" w:rsidP="005D09E5">
      <w:pPr>
        <w:pStyle w:val="ListParagraph"/>
        <w:numPr>
          <w:ilvl w:val="0"/>
          <w:numId w:val="17"/>
        </w:numPr>
      </w:pPr>
      <w:r>
        <w:t>Each record is located on a separate line delimited by a line break [18].</w:t>
      </w:r>
    </w:p>
    <w:p w14:paraId="775ED937" w14:textId="43132F51" w:rsidR="005D09E5" w:rsidRDefault="005D09E5" w:rsidP="005D09E5">
      <w:pPr>
        <w:pStyle w:val="ListParagraph"/>
        <w:numPr>
          <w:ilvl w:val="0"/>
          <w:numId w:val="17"/>
        </w:numPr>
      </w:pPr>
      <w:r>
        <w:t>The last record in the file may or may not have a trailing line break [18].</w:t>
      </w:r>
    </w:p>
    <w:p w14:paraId="520B1A3B" w14:textId="1DC7EE28"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[18]</w:t>
      </w:r>
      <w:r w:rsidR="00A81ED8">
        <w:t>.</w:t>
      </w:r>
    </w:p>
    <w:p w14:paraId="1A08495B" w14:textId="54C351AD" w:rsidR="001500A6" w:rsidRDefault="00BF4973" w:rsidP="005D09E5">
      <w:pPr>
        <w:pStyle w:val="ListParagraph"/>
        <w:numPr>
          <w:ilvl w:val="0"/>
          <w:numId w:val="17"/>
        </w:numPr>
      </w:pPr>
      <w:r>
        <w:t>Fields may or may not be enclosed in double quotes</w:t>
      </w:r>
      <w:r w:rsidR="00860819">
        <w:t xml:space="preserve"> [18].</w:t>
      </w:r>
    </w:p>
    <w:p w14:paraId="793125AC" w14:textId="5F048998" w:rsidR="009C48BB" w:rsidRDefault="00A93B42" w:rsidP="005D09E5">
      <w:pPr>
        <w:pStyle w:val="ListParagraph"/>
        <w:numPr>
          <w:ilvl w:val="0"/>
          <w:numId w:val="17"/>
        </w:numPr>
      </w:pPr>
      <w:r>
        <w:t>Fields containing line breaks, double quotes and commas should be enclosed in double quotes [18].</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22" w:name="_Toc243811821"/>
      <w:r>
        <w:t>AVR ATMega64</w:t>
      </w:r>
      <w:bookmarkEnd w:id="22"/>
    </w:p>
    <w:p w14:paraId="375633E0" w14:textId="279B5B4F" w:rsidR="00F32B53" w:rsidRDefault="00F32B53" w:rsidP="00F32B53">
      <w:r>
        <w:t>The ATMega64 is a high performance 8-bit AVR RISC-based microprocessor developed by the Atmel Corporation.</w:t>
      </w:r>
      <w:r w:rsidR="00C1430C">
        <w:t xml:space="preserve"> </w:t>
      </w:r>
      <w:r w:rsidR="008952A8">
        <w:t>It is part of the broader ATMega family which share the same instruction set</w:t>
      </w:r>
      <w:r w:rsidR="0025603E">
        <w:t xml:space="preserve"> and much of their functionality</w:t>
      </w:r>
      <w:r w:rsidR="007542D4">
        <w:t xml:space="preserve"> [19]</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789AD01B"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1B4D3B">
        <w:t xml:space="preserve">And 53 </w:t>
      </w:r>
      <w:r w:rsidR="0070447A">
        <w:t>memory-mapped input/output ports taking up address 32-95</w:t>
      </w:r>
      <w:r w:rsidR="0082451F">
        <w:t xml:space="preserve"> [19]</w:t>
      </w:r>
      <w:r w:rsidR="0070447A">
        <w:t>.</w:t>
      </w:r>
    </w:p>
    <w:p w14:paraId="26B89D40" w14:textId="77777777" w:rsidR="00042CA3" w:rsidRDefault="00042CA3" w:rsidP="00F32B53"/>
    <w:p w14:paraId="57DA708A" w14:textId="533E5609"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[19]</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[19]</w:t>
      </w:r>
      <w:r w:rsidR="00E2793C">
        <w:t>.</w:t>
      </w:r>
    </w:p>
    <w:p w14:paraId="03B55E9B" w14:textId="19F13032" w:rsidR="001F0C53" w:rsidRDefault="001F0C53" w:rsidP="001F0C53">
      <w:pPr>
        <w:pStyle w:val="Heading2"/>
      </w:pPr>
      <w:bookmarkStart w:id="23" w:name="_Toc243811822"/>
      <w:r>
        <w:t>Freescale HCS08</w:t>
      </w:r>
      <w:bookmarkEnd w:id="23"/>
    </w:p>
    <w:p w14:paraId="445B883C" w14:textId="576F4ED1" w:rsidR="00CE35A5" w:rsidRDefault="006D6137" w:rsidP="00CE35A5">
      <w:r>
        <w:t xml:space="preserve">The HCS08 </w:t>
      </w:r>
      <w:r w:rsidR="004D5F2E">
        <w:t xml:space="preserve">is a high performance and low power 8 bit microprocessor </w:t>
      </w:r>
      <w:r w:rsidR="002224F3">
        <w:t>developed by Freescale Semiconductors.</w:t>
      </w:r>
      <w:r w:rsidR="00B31A50">
        <w:t xml:space="preserve"> </w:t>
      </w:r>
      <w:r w:rsidR="005A3541">
        <w:t xml:space="preserve">The HCS08 </w:t>
      </w:r>
      <w:r w:rsidR="005A3FB6">
        <w:t>uses the HC08 instruction set</w:t>
      </w:r>
      <w:r w:rsidR="00E74C71">
        <w:t xml:space="preserve"> [20]</w:t>
      </w:r>
      <w:r w:rsidR="005A3FB6">
        <w:t>.</w:t>
      </w:r>
    </w:p>
    <w:p w14:paraId="642F9C96" w14:textId="77777777" w:rsidR="00E74C71" w:rsidRDefault="00E74C71" w:rsidP="00CE35A5"/>
    <w:p w14:paraId="11971F94" w14:textId="67DC8B1E"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[20]</w:t>
      </w:r>
      <w:r w:rsidR="006D6D7A">
        <w:t>.</w:t>
      </w:r>
    </w:p>
    <w:p w14:paraId="09D51F6A" w14:textId="77777777" w:rsidR="00E0716C" w:rsidRDefault="00E0716C" w:rsidP="00CE35A5"/>
    <w:p w14:paraId="5022E592" w14:textId="62EE6CB2" w:rsidR="00E0716C" w:rsidRPr="00CE35A5" w:rsidRDefault="00F15388" w:rsidP="00CE35A5">
      <w:r>
        <w:t xml:space="preserve">The HCS08 has a 16 bit address bus divided up into a number of blocks which combined addresses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[20]</w:t>
      </w:r>
      <w:r w:rsidR="00BE3088">
        <w:t>.</w:t>
      </w:r>
    </w:p>
    <w:p w14:paraId="3F46CB47" w14:textId="2B6178B3" w:rsidR="001F0C53" w:rsidRDefault="0029490B" w:rsidP="006C3728">
      <w:pPr>
        <w:pStyle w:val="Heading1"/>
      </w:pPr>
      <w:r>
        <w:br/>
      </w:r>
      <w:r>
        <w:br/>
      </w:r>
      <w:bookmarkStart w:id="24" w:name="_Toc243811823"/>
      <w:r w:rsidR="005821A8">
        <w:t>Research Plan</w:t>
      </w:r>
      <w:bookmarkEnd w:id="24"/>
    </w:p>
    <w:p w14:paraId="52C23078" w14:textId="402D8B20" w:rsidR="005821A8" w:rsidRDefault="00ED7E64" w:rsidP="005821A8">
      <w:pPr>
        <w:pStyle w:val="Heading2"/>
      </w:pPr>
      <w:bookmarkStart w:id="25" w:name="_Toc243811824"/>
      <w:r>
        <w:t>Project Aims</w:t>
      </w:r>
      <w:bookmarkEnd w:id="25"/>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50161D36" w:rsidR="00A66989" w:rsidRDefault="000571BE" w:rsidP="004A250A">
      <w:r>
        <w:t xml:space="preserve">There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3AFFDF6A"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2B4C2C">
        <w:t xml:space="preserve"> and thus</w:t>
      </w:r>
      <w:r w:rsidR="008C54A3">
        <w:t xml:space="preserve">, a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the programs would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26" w:name="_Toc243811825"/>
      <w:r>
        <w:t>Requirements</w:t>
      </w:r>
      <w:bookmarkEnd w:id="26"/>
    </w:p>
    <w:p w14:paraId="7C2C58F9" w14:textId="1DA81D19" w:rsidR="002F0838" w:rsidRDefault="00CD6F86" w:rsidP="00E1428F">
      <w:r>
        <w:t xml:space="preserve">A syntax for the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2A5E324F"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3B4292BF"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distinct the two </w:t>
      </w:r>
      <w:r w:rsidR="00CC3B12">
        <w:t xml:space="preserve">architectures the better as it will demonstrate the breadth of a CHLA </w:t>
      </w:r>
      <w:r w:rsidR="00656DB5">
        <w:t>language</w:t>
      </w:r>
      <w:r w:rsidR="00BD369C">
        <w:t>’s potential.</w:t>
      </w:r>
    </w:p>
    <w:p w14:paraId="666077CE" w14:textId="77777777" w:rsidR="000A1929" w:rsidRDefault="000A1929" w:rsidP="00E1428F"/>
    <w:p w14:paraId="3AA8C3B0" w14:textId="3A74BA42" w:rsidR="00CD0DF4" w:rsidRDefault="001C52EF" w:rsidP="00E1428F">
      <w:r>
        <w:t>An assembler must be developed that has pre-processing capabilities including definitions and conditional assembly.</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582464B7" w14:textId="5A57D6B7" w:rsidR="00C405C4" w:rsidRDefault="000B3AE0" w:rsidP="00606FCA">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 xml:space="preserve">to many architectures in the long term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11A3F591" w14:textId="77777777" w:rsidR="00CD6A69" w:rsidRPr="00E1428F" w:rsidRDefault="00CD6A69" w:rsidP="00606FCA"/>
    <w:p w14:paraId="1805F8C5" w14:textId="0B9459CF" w:rsidR="0065516B" w:rsidRDefault="0065516B" w:rsidP="00AE5FEA">
      <w:pPr>
        <w:pStyle w:val="Heading1"/>
      </w:pPr>
      <w:r>
        <w:br/>
      </w:r>
      <w:r>
        <w:br/>
      </w:r>
      <w:bookmarkStart w:id="27" w:name="_Toc243811826"/>
      <w:r>
        <w:t>Design Overview</w:t>
      </w:r>
      <w:bookmarkEnd w:id="27"/>
    </w:p>
    <w:p w14:paraId="0ECFCE6A" w14:textId="2D4E172C" w:rsidR="00DC1D69" w:rsidRDefault="005F650B" w:rsidP="00DC1D69">
      <w:pPr>
        <w:pStyle w:val="Heading2"/>
      </w:pPr>
      <w:bookmarkStart w:id="28" w:name="_Toc243811827"/>
      <w:r>
        <w:t>Initial Design</w:t>
      </w:r>
      <w:bookmarkEnd w:id="28"/>
    </w:p>
    <w:p w14:paraId="2D5A20AE" w14:textId="5F115652" w:rsidR="00BB6FD1" w:rsidRDefault="007270E1" w:rsidP="00BB6FD1">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 xml:space="preserve">data </w:t>
      </w:r>
      <w:r w:rsidR="007225C1">
        <w:t>instead</w:t>
      </w:r>
      <w:r w:rsidR="008B040C">
        <w:t xml:space="preserve"> each line was read in as CHLA, processed and written out as assembly based some rules</w:t>
      </w:r>
      <w:r w:rsidR="00D83138">
        <w:t xml:space="preserve"> without storing it</w:t>
      </w:r>
      <w:r w:rsidR="008B040C">
        <w:t>.</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7B26D7AE"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 xml:space="preserve">which is provided </w:t>
      </w:r>
      <w:r w:rsidR="00D32383">
        <w:t xml:space="preserve">with the language grammar and </w:t>
      </w:r>
      <w:r w:rsidR="00305BF1">
        <w:t xml:space="preserve">some </w:t>
      </w:r>
      <w:r w:rsidR="0014486E">
        <w:t xml:space="preserve">basic constructs, and it produces code to parse the </w:t>
      </w:r>
      <w:r w:rsidR="004044F6">
        <w:t>source code.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29" w:name="_Toc243811828"/>
      <w:r>
        <w:t>Specification Document Centric Design</w:t>
      </w:r>
      <w:bookmarkEnd w:id="29"/>
    </w:p>
    <w:p w14:paraId="19C4C88A" w14:textId="696A94DB" w:rsidR="005F650B" w:rsidRDefault="00FB66E2" w:rsidP="005F650B">
      <w:r>
        <w:t xml:space="preserve">The assembler and disassembler both </w:t>
      </w:r>
      <w:r w:rsidR="00C65C3E">
        <w:t>are designed around Specification Documents.</w:t>
      </w:r>
      <w:r w:rsidR="002D7A5E">
        <w:t xml:space="preserve"> </w:t>
      </w:r>
      <w:r w:rsidR="00201932">
        <w:t xml:space="preserve">A specification document is a CSV file that describes the translation between an architecture’s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71F5A733" w14:textId="6C2D3B32" w:rsidR="002143E3" w:rsidRDefault="00C111C5" w:rsidP="005F650B">
      <w:r>
        <w:rPr>
          <w:noProof/>
          <w:lang w:val="en-US"/>
        </w:rPr>
        <w:drawing>
          <wp:inline distT="0" distB="0" distL="0" distR="0" wp14:anchorId="1E44F11D" wp14:editId="6DBD41CD">
            <wp:extent cx="5367020" cy="722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16">
                      <a:extLst>
                        <a:ext uri="{28A0092B-C50C-407E-A947-70E740481C1C}">
                          <a14:useLocalDpi xmlns:a14="http://schemas.microsoft.com/office/drawing/2010/main" val="0"/>
                        </a:ext>
                      </a:extLst>
                    </a:blip>
                    <a:srcRect t="4861"/>
                    <a:stretch/>
                  </pic:blipFill>
                  <pic:spPr bwMode="auto">
                    <a:xfrm>
                      <a:off x="0" y="0"/>
                      <a:ext cx="5367786" cy="7223431"/>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r>
        <w:t xml:space="preserve">Figure </w:t>
      </w:r>
      <w:fldSimple w:instr=" SEQ Figure \* ROMAN ">
        <w:r w:rsidR="00BA31C7">
          <w:rPr>
            <w:noProof/>
          </w:rPr>
          <w:t>VI</w:t>
        </w:r>
      </w:fldSimple>
      <w:r>
        <w:t xml:space="preserve"> Assembler and Disassembler Design Overview</w:t>
      </w:r>
    </w:p>
    <w:p w14:paraId="78BFA506" w14:textId="5F21F515" w:rsidR="00B02141" w:rsidRPr="00B02141" w:rsidRDefault="00E21F80" w:rsidP="00B02141">
      <w:r>
        <w:t xml:space="preserve">Figure </w:t>
      </w:r>
      <w:r w:rsidR="002329C0">
        <w:t xml:space="preserve">VI provides an overview of the </w:t>
      </w:r>
      <w:r w:rsidR="00AB0D47">
        <w:t>two core workflows</w:t>
      </w:r>
      <w:r w:rsidR="003A2433">
        <w:t xml:space="preserve"> of assembly and disassembly. </w:t>
      </w:r>
      <w:r w:rsidR="00F26929">
        <w:t xml:space="preserve">Each involves some sort of program file </w:t>
      </w:r>
      <w:r w:rsidR="00174454">
        <w:t xml:space="preserve">and the specification document </w:t>
      </w:r>
      <w:r w:rsidR="009153BD">
        <w:t>in order to produce the output.</w:t>
      </w:r>
      <w:r w:rsidR="006B0607">
        <w:t xml:space="preserve"> </w:t>
      </w:r>
      <w:r w:rsidR="002A5BE5">
        <w:t xml:space="preserve">The details of the </w:t>
      </w:r>
      <w:r w:rsidR="00437E72">
        <w:t xml:space="preserve">specification documents, the assembler and disassembler will be discussed in the </w:t>
      </w:r>
      <w:r w:rsidR="00214B90">
        <w:t>chapters to come.</w:t>
      </w:r>
    </w:p>
    <w:p w14:paraId="466FCAB6" w14:textId="5ED37B38" w:rsidR="001C53F2" w:rsidRDefault="00911C92" w:rsidP="00AE5FEA">
      <w:pPr>
        <w:pStyle w:val="Heading1"/>
      </w:pPr>
      <w:r>
        <w:br/>
      </w:r>
      <w:r>
        <w:br/>
      </w:r>
      <w:bookmarkStart w:id="30" w:name="_Toc243811829"/>
      <w:r>
        <w:t>CHLA</w:t>
      </w:r>
      <w:r w:rsidR="00AE5FEA">
        <w:t xml:space="preserve"> Specification </w:t>
      </w:r>
      <w:r w:rsidR="002E7825">
        <w:t xml:space="preserve">Document </w:t>
      </w:r>
      <w:r w:rsidR="00AE5FEA">
        <w:t>Design</w:t>
      </w:r>
      <w:bookmarkEnd w:id="30"/>
    </w:p>
    <w:p w14:paraId="0FA0376F" w14:textId="36BCD6A2" w:rsidR="00553F68" w:rsidRDefault="00CE7A7E" w:rsidP="00BF3509">
      <w:pPr>
        <w:pStyle w:val="Heading2"/>
      </w:pPr>
      <w:bookmarkStart w:id="31" w:name="_Toc243811830"/>
      <w:r>
        <w:t>Overview</w:t>
      </w:r>
      <w:bookmarkEnd w:id="31"/>
    </w:p>
    <w:p w14:paraId="5E76148B" w14:textId="5075CB1C" w:rsidR="0072538F" w:rsidRDefault="002E7825" w:rsidP="00E47A2D">
      <w:r>
        <w:t xml:space="preserve">This chapter describes </w:t>
      </w:r>
      <w:r w:rsidR="00D11817">
        <w:t>the CHLA syntax in general as well as the specification documents</w:t>
      </w:r>
      <w:r w:rsidR="009D206C">
        <w:t xml:space="preserve"> that describe specific CHLA statements </w:t>
      </w:r>
      <w:r w:rsidR="00E73648">
        <w:t>and their translation to an architecture’s assembly.</w:t>
      </w:r>
    </w:p>
    <w:p w14:paraId="51FDC8EA" w14:textId="77777777" w:rsidR="003F42A1" w:rsidRDefault="003F42A1" w:rsidP="00E47A2D"/>
    <w:p w14:paraId="10118763" w14:textId="1044AB3E"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7E2C59">
        <w:t>There is also an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 xml:space="preserve">For example 8-bit operands typically must have a value between 0-255. </w:t>
      </w:r>
      <w:r w:rsidR="002A6DD3" w:rsidRPr="004F56F5">
        <w:rPr>
          <w:b/>
        </w:rPr>
        <w:t xml:space="preserve">Values </w:t>
      </w:r>
      <w:r w:rsidR="00D44427">
        <w:t>co</w:t>
      </w:r>
      <w:r w:rsidR="00D15DE7">
        <w:t xml:space="preserve">me into play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73016CE8" w:rsidR="00403DD1" w:rsidRDefault="00697FB6" w:rsidP="00E47A2D">
      <w:r>
        <w:t xml:space="preserve">How </w:t>
      </w:r>
      <w:r w:rsidR="00312BFB">
        <w:t xml:space="preserve">CHLA </w:t>
      </w:r>
      <w:r>
        <w:t xml:space="preserve">is </w:t>
      </w:r>
      <w:r w:rsidR="00CE14E4">
        <w:t xml:space="preserve">to be </w:t>
      </w:r>
      <w:r>
        <w:t xml:space="preserve">applied to every architecture </w:t>
      </w:r>
      <w:r w:rsidR="00CE14E4">
        <w:t xml:space="preserve">is not defined in a strict set of rules. </w:t>
      </w:r>
      <w:r w:rsidR="006108C1">
        <w:t xml:space="preserve">Instead, </w:t>
      </w:r>
      <w:r w:rsidR="00B62A85">
        <w:t xml:space="preserve">patterns are followed so that </w:t>
      </w:r>
      <w:r w:rsidR="000527D7">
        <w:t xml:space="preserve">many </w:t>
      </w:r>
      <w:r w:rsidR="002D75E8">
        <w:t>dis</w:t>
      </w:r>
      <w:r w:rsidR="00D27EC0">
        <w:t>tin</w:t>
      </w:r>
      <w:r w:rsidR="006D42CF">
        <w:t xml:space="preserve">ct </w:t>
      </w:r>
      <w:r w:rsidR="00827905">
        <w:t xml:space="preserve">architectures can </w:t>
      </w:r>
      <w:r w:rsidR="004C5498">
        <w:t>all appear very similar.</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p>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E47A2D">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68D8C941" w:rsidR="007C0584" w:rsidRDefault="007C0584" w:rsidP="00E47A2D">
            <w:pPr>
              <w:cnfStyle w:val="000000100000" w:firstRow="0" w:lastRow="0" w:firstColumn="0" w:lastColumn="0" w:oddVBand="0" w:evenVBand="0" w:oddHBand="1" w:evenHBand="0" w:firstRowFirstColumn="0" w:firstRowLastColumn="0" w:lastRowFirstColumn="0" w:lastRowLastColumn="0"/>
            </w:pPr>
            <w:r>
              <w:t>Values are assumed to be addresses not constants unless enclosed in ‘|’</w:t>
            </w:r>
          </w:p>
        </w:tc>
        <w:tc>
          <w:tcPr>
            <w:tcW w:w="2596" w:type="dxa"/>
            <w:tcBorders>
              <w:left w:val="single" w:sz="4" w:space="0" w:color="auto"/>
            </w:tcBorders>
          </w:tcPr>
          <w:p w14:paraId="2A4BA0BD" w14:textId="11710027" w:rsidR="007C0584" w:rsidRDefault="007C0584" w:rsidP="00E47A2D">
            <w:pPr>
              <w:cnfStyle w:val="000000100000" w:firstRow="0" w:lastRow="0" w:firstColumn="0" w:lastColumn="0" w:oddVBand="0" w:evenVBand="0" w:oddHBand="1" w:evenHBand="0" w:firstRowFirstColumn="0" w:firstRowLastColumn="0" w:lastRowFirstColumn="0" w:lastRowLastColumn="0"/>
            </w:pPr>
            <w:r>
              <w:t>r0</w:t>
            </w:r>
            <w:r w:rsidR="00FF7100">
              <w:t>=</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1F997A9E" w:rsidR="00DD0604" w:rsidRDefault="00DD0604" w:rsidP="00070A35">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DB58F9">
            <w:pPr>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0DA68941" w:rsidR="00DD0604" w:rsidRDefault="00FF7100" w:rsidP="00E47A2D">
            <w:pPr>
              <w:cnfStyle w:val="000000000000" w:firstRow="0" w:lastRow="0" w:firstColumn="0" w:lastColumn="0" w:oddVBand="0" w:evenVBand="0" w:oddHBand="0" w:evenHBand="0" w:firstRowFirstColumn="0" w:firstRowLastColumn="0" w:lastRowFirstColumn="0" w:lastRowLastColumn="0"/>
            </w:pPr>
            <w:r>
              <w:t>A+=</w:t>
            </w:r>
            <w:r w:rsidR="00DB58F9">
              <w:t>|10|</w:t>
            </w:r>
            <w:r>
              <w:br/>
              <w:t>r0&amp;=</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070A35">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DB58F9">
            <w:pPr>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E47A2D">
            <w:pPr>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E47A2D">
            <w:pPr>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070A35">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D23B1">
            <w:pPr>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1BF0EAF8" w:rsidR="00287F34" w:rsidRDefault="00056078" w:rsidP="00E47A2D">
            <w:pPr>
              <w:cnfStyle w:val="000000000000" w:firstRow="0" w:lastRow="0" w:firstColumn="0" w:lastColumn="0" w:oddVBand="0" w:evenVBand="0" w:oddHBand="0" w:evenHBand="0" w:firstRowFirstColumn="0" w:firstRowLastColumn="0" w:lastRowFirstColumn="0" w:lastRowLastColumn="0"/>
            </w:pPr>
            <w:r>
              <w:t>r0</w:t>
            </w:r>
            <w:r w:rsidR="00FF7100">
              <w:t>=</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070A35">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D23B1">
            <w:pPr>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goto </w:t>
            </w:r>
            <w:r w:rsidR="002B19BA">
              <w:t xml:space="preserve">with a </w:t>
            </w:r>
            <w:r>
              <w:t>label</w:t>
            </w:r>
          </w:p>
        </w:tc>
        <w:tc>
          <w:tcPr>
            <w:tcW w:w="2596" w:type="dxa"/>
            <w:tcBorders>
              <w:left w:val="single" w:sz="4" w:space="0" w:color="auto"/>
            </w:tcBorders>
          </w:tcPr>
          <w:p w14:paraId="7C5A6099" w14:textId="77777777" w:rsidR="00B73BA3" w:rsidRDefault="00EE07FB" w:rsidP="00E47A2D">
            <w:pPr>
              <w:cnfStyle w:val="000000100000" w:firstRow="0" w:lastRow="0" w:firstColumn="0" w:lastColumn="0" w:oddVBand="0" w:evenVBand="0" w:oddHBand="1" w:evenHBand="0" w:firstRowFirstColumn="0" w:firstRowLastColumn="0" w:lastRowFirstColumn="0" w:lastRowLastColumn="0"/>
            </w:pPr>
            <w:r>
              <w:t>If &gt;= goto loop</w:t>
            </w:r>
          </w:p>
          <w:p w14:paraId="4C80F9BE" w14:textId="13F08145" w:rsidR="00EE07FB" w:rsidRDefault="00EE07FB" w:rsidP="00EE07FB">
            <w:pPr>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r>
        <w:t xml:space="preserve">Table </w:t>
      </w:r>
      <w:fldSimple w:instr=" SEQ Table \* ARABIC ">
        <w:r w:rsidR="00352AC7">
          <w:rPr>
            <w:noProof/>
          </w:rPr>
          <w:t>4</w:t>
        </w:r>
      </w:fldSimple>
      <w:r>
        <w:t xml:space="preserve"> CHLA Specification Patterns</w:t>
      </w:r>
    </w:p>
    <w:p w14:paraId="4440D17C" w14:textId="3238CE4F" w:rsidR="00B679FD" w:rsidRDefault="00B679FD" w:rsidP="00E47A2D"/>
    <w:p w14:paraId="2336F843" w14:textId="77777777" w:rsidR="004A355B" w:rsidRDefault="004A355B" w:rsidP="00E47A2D"/>
    <w:p w14:paraId="5D66CC9B" w14:textId="2CF3B5F9" w:rsidR="00425232" w:rsidRDefault="001D528A" w:rsidP="00E47A2D">
      <w:r>
        <w:t>Table 5</w:t>
      </w:r>
      <w:r w:rsidR="005267EA">
        <w:t xml:space="preserve"> 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 xml:space="preserve">additional keywords to describe those entities that are not memory mapped and thus do not have addresses. </w:t>
      </w:r>
      <w:r w:rsidR="00863403">
        <w:t xml:space="preserve">For example, the HCS08 architecture requires additional keywords for its Accumulator register and </w:t>
      </w:r>
      <w:r w:rsidR="00CD7B1C">
        <w:t>Index registers.</w:t>
      </w:r>
    </w:p>
    <w:p w14:paraId="7BFC50C6" w14:textId="77777777" w:rsidR="00037EEC" w:rsidRDefault="00037EEC" w:rsidP="00E47A2D"/>
    <w:p w14:paraId="31B674F2" w14:textId="77777777" w:rsidR="00EE7985" w:rsidRDefault="00EE7985" w:rsidP="00E47A2D"/>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r>
              <w:t>Goto</w:t>
            </w:r>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r>
        <w:t xml:space="preserve">Table </w:t>
      </w:r>
      <w:fldSimple w:instr=" SEQ Table \* ARABIC ">
        <w:r w:rsidR="00352AC7">
          <w:rPr>
            <w:noProof/>
          </w:rPr>
          <w:t>5</w:t>
        </w:r>
      </w:fldSimple>
      <w:r>
        <w:t xml:space="preserve"> Basic CHLA Keywords</w:t>
      </w:r>
    </w:p>
    <w:p w14:paraId="1D2303F8" w14:textId="46F19063" w:rsidR="00D07D92" w:rsidRDefault="005C2781" w:rsidP="00786AF9">
      <w:bookmarkStart w:id="32" w:name="_Toc243811831"/>
      <w:r>
        <w:t xml:space="preserve">From these general rules and syntax a specification </w:t>
      </w:r>
      <w:r w:rsidR="00F60CE0">
        <w:t xml:space="preserve">document </w:t>
      </w:r>
      <w:r>
        <w:t xml:space="preserve">for each architecture must be developed. </w:t>
      </w:r>
      <w:r w:rsidR="00E7461E">
        <w:t xml:space="preserve">A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6F2270">
        <w:t xml:space="preserve"> </w:t>
      </w:r>
      <w:r w:rsidR="00E71CAA">
        <w:t xml:space="preserve">Figure VII </w:t>
      </w:r>
      <w:r w:rsidR="00DC711A">
        <w:t>shows some example statements taken from the ATMega64 specification document.</w:t>
      </w:r>
    </w:p>
    <w:p w14:paraId="54E1DFB1" w14:textId="77777777" w:rsidR="00B34863" w:rsidRDefault="00B34863" w:rsidP="00786AF9"/>
    <w:p w14:paraId="140705B2" w14:textId="1A3696EF" w:rsidR="00AF481A" w:rsidRDefault="009B59E0" w:rsidP="00786AF9">
      <w:r>
        <w:rPr>
          <w:noProof/>
          <w:lang w:val="en-US"/>
        </w:rPr>
        <w:drawing>
          <wp:inline distT="0" distB="0" distL="0" distR="0" wp14:anchorId="3B49218C" wp14:editId="692C13CE">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6303C28F" w14:textId="612D09A1" w:rsidR="00A92FFB" w:rsidRDefault="00AF481A" w:rsidP="00892D73">
      <w:pPr>
        <w:pStyle w:val="Caption"/>
      </w:pPr>
      <w:r>
        <w:t xml:space="preserve">Figure </w:t>
      </w:r>
      <w:fldSimple w:instr=" SEQ Figure \* ROMAN ">
        <w:r w:rsidR="00BA31C7">
          <w:rPr>
            <w:noProof/>
          </w:rPr>
          <w:t>VII</w:t>
        </w:r>
      </w:fldSimple>
      <w:r>
        <w:t xml:space="preserve"> Example Extract from </w:t>
      </w:r>
      <w:r w:rsidR="00475BE8">
        <w:t>Specification</w:t>
      </w:r>
      <w:r>
        <w:t xml:space="preserve"> Document</w:t>
      </w:r>
    </w:p>
    <w:p w14:paraId="17D74C98" w14:textId="77777777" w:rsidR="00892D73" w:rsidRPr="00892D73" w:rsidRDefault="00892D73" w:rsidP="00892D73"/>
    <w:p w14:paraId="7C81AF17" w14:textId="7F296492" w:rsidR="002C4D9B" w:rsidRDefault="002C4D9B" w:rsidP="00553F68">
      <w:pPr>
        <w:pStyle w:val="Heading2"/>
      </w:pPr>
      <w:r>
        <w:t>No Ambiguity</w:t>
      </w:r>
      <w:r w:rsidR="00203622">
        <w:t xml:space="preserve"> and Generality</w:t>
      </w:r>
      <w:bookmarkEnd w:id="32"/>
    </w:p>
    <w:p w14:paraId="35383496" w14:textId="50F319B8" w:rsidR="00CD08B2" w:rsidRDefault="00036F52" w:rsidP="009520E3">
      <w:r>
        <w:t xml:space="preserve">The requirements of this project specify that there must be no ambiguity </w:t>
      </w:r>
      <w:r w:rsidR="009F36FD">
        <w:t xml:space="preserve">between the CHLA statement and the assembly that it translates to. </w:t>
      </w:r>
      <w:r w:rsidR="00445E61">
        <w:t xml:space="preserve">However, it is very convenient </w:t>
      </w:r>
      <w:r w:rsidR="00AD00FA">
        <w:t xml:space="preserve">and assists portability if </w:t>
      </w:r>
      <w:r w:rsidR="006C6DFE">
        <w:t xml:space="preserve">the assembler can </w:t>
      </w:r>
      <w:r w:rsidR="00BE515E">
        <w:t xml:space="preserve">maintain some generality and </w:t>
      </w:r>
      <w:r w:rsidR="006C6DFE">
        <w:t xml:space="preserve">interpret a statement </w:t>
      </w:r>
      <w:r w:rsidR="001973E3">
        <w:t xml:space="preserve">and insert the correct </w:t>
      </w:r>
      <w:r w:rsidR="00086BF6">
        <w:t>assembly.</w:t>
      </w:r>
      <w:r w:rsidR="00BE515E">
        <w:t xml:space="preserve"> </w:t>
      </w:r>
      <w:r w:rsidR="00BE0026">
        <w:t xml:space="preserve">Allowing </w:t>
      </w:r>
      <w:r w:rsidR="00100FFD">
        <w:t xml:space="preserve">generality and </w:t>
      </w:r>
      <w:r w:rsidR="00BE0026">
        <w:t xml:space="preserve">maintaining </w:t>
      </w:r>
      <w:r w:rsidR="00100FFD">
        <w:t xml:space="preserve">no ambiguity may seem mutually exclusive </w:t>
      </w:r>
      <w:r w:rsidR="0022194E">
        <w:t xml:space="preserve">but are actually achievable. </w:t>
      </w:r>
      <w:r w:rsidR="00AC6CFA">
        <w:t xml:space="preserve">Let us examine two scenarios where this arises </w:t>
      </w:r>
      <w:r w:rsidR="00B82526">
        <w:t xml:space="preserve">and </w:t>
      </w:r>
      <w:r w:rsidR="002758D1">
        <w:t xml:space="preserve">how </w:t>
      </w:r>
      <w:r w:rsidR="00B82526">
        <w:t>it can be overcome.</w:t>
      </w:r>
    </w:p>
    <w:p w14:paraId="5BB2391D" w14:textId="77777777" w:rsidR="005B548D" w:rsidRDefault="005B548D" w:rsidP="009520E3"/>
    <w:p w14:paraId="5EB9F440" w14:textId="685EA7CA" w:rsidR="00D03C5A" w:rsidRDefault="001B16C1" w:rsidP="009520E3">
      <w:r>
        <w:t xml:space="preserve">Scenario One </w:t>
      </w:r>
      <w:r w:rsidR="00D03C5A">
        <w:t>considers ‘assignment statements’.</w:t>
      </w:r>
      <w:r w:rsidR="00617565">
        <w:t xml:space="preserve"> </w:t>
      </w:r>
      <w:r w:rsidR="00FA6FD5">
        <w:t xml:space="preserve">Table 6 </w:t>
      </w:r>
      <w:r w:rsidR="009602EC">
        <w:t>contains a number of assignment statements in CHLA and their corresponding assembly. The addition of pre-processor definitions is to emphasise the generality of the assignment statement as just ‘operand = operand’.</w:t>
      </w:r>
    </w:p>
    <w:p w14:paraId="6B47BB42" w14:textId="77777777" w:rsidR="00340084" w:rsidRDefault="00340084" w:rsidP="009520E3"/>
    <w:tbl>
      <w:tblPr>
        <w:tblStyle w:val="LightList"/>
        <w:tblW w:w="0" w:type="auto"/>
        <w:tblLook w:val="04A0" w:firstRow="1" w:lastRow="0" w:firstColumn="1" w:lastColumn="0" w:noHBand="0" w:noVBand="1"/>
      </w:tblPr>
      <w:tblGrid>
        <w:gridCol w:w="4258"/>
        <w:gridCol w:w="4258"/>
      </w:tblGrid>
      <w:tr w:rsidR="006A3110" w14:paraId="11B127CE" w14:textId="77777777" w:rsidTr="006A3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FC61ADF" w14:textId="1174322F" w:rsidR="006A3110" w:rsidRDefault="006A3110" w:rsidP="006A3110">
            <w:pPr>
              <w:jc w:val="center"/>
            </w:pPr>
            <w:r>
              <w:t>Assembly</w:t>
            </w:r>
          </w:p>
        </w:tc>
        <w:tc>
          <w:tcPr>
            <w:tcW w:w="4258" w:type="dxa"/>
          </w:tcPr>
          <w:p w14:paraId="2E01AF5C" w14:textId="31B5F418" w:rsidR="006A3110" w:rsidRDefault="006A3110" w:rsidP="006A3110">
            <w:pPr>
              <w:jc w:val="center"/>
              <w:cnfStyle w:val="100000000000" w:firstRow="1" w:lastRow="0" w:firstColumn="0" w:lastColumn="0" w:oddVBand="0" w:evenVBand="0" w:oddHBand="0" w:evenHBand="0" w:firstRowFirstColumn="0" w:firstRowLastColumn="0" w:lastRowFirstColumn="0" w:lastRowLastColumn="0"/>
            </w:pPr>
            <w:r>
              <w:t>CHLA</w:t>
            </w:r>
          </w:p>
        </w:tc>
      </w:tr>
      <w:tr w:rsidR="006A3110" w14:paraId="01B82BC7" w14:textId="77777777" w:rsidTr="006A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450B2F8" w14:textId="0A4375E4" w:rsidR="006A3110" w:rsidRPr="006A3110" w:rsidRDefault="00EB78E9" w:rsidP="009520E3">
            <w:pPr>
              <w:rPr>
                <w:rFonts w:ascii="Consolas" w:hAnsi="Consolas"/>
                <w:b w:val="0"/>
              </w:rPr>
            </w:pPr>
            <w:r>
              <w:rPr>
                <w:rFonts w:ascii="Consolas" w:hAnsi="Consolas"/>
                <w:b w:val="0"/>
              </w:rPr>
              <w:t>MOV r16, r17</w:t>
            </w:r>
            <w:r w:rsidR="006A3110" w:rsidRPr="006A3110">
              <w:rPr>
                <w:rFonts w:ascii="Consolas" w:hAnsi="Consolas"/>
                <w:b w:val="0"/>
              </w:rPr>
              <w:t xml:space="preserve"> </w:t>
            </w:r>
          </w:p>
        </w:tc>
        <w:tc>
          <w:tcPr>
            <w:tcW w:w="4258" w:type="dxa"/>
          </w:tcPr>
          <w:p w14:paraId="5E805889" w14:textId="57335C63" w:rsidR="006A3110" w:rsidRDefault="006A3110" w:rsidP="009520E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#define </w:t>
            </w:r>
            <w:r w:rsidR="00EB78E9">
              <w:rPr>
                <w:rFonts w:ascii="Consolas" w:hAnsi="Consolas"/>
              </w:rPr>
              <w:t>A</w:t>
            </w:r>
            <w:r>
              <w:rPr>
                <w:rFonts w:ascii="Consolas" w:hAnsi="Consolas"/>
              </w:rPr>
              <w:t xml:space="preserve"> r16</w:t>
            </w:r>
          </w:p>
          <w:p w14:paraId="17E3BF94" w14:textId="77777777" w:rsidR="00EB78E9" w:rsidRDefault="006A3110" w:rsidP="00EB78E9">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#define </w:t>
            </w:r>
            <w:r w:rsidR="00EB78E9">
              <w:rPr>
                <w:rFonts w:ascii="Consolas" w:hAnsi="Consolas"/>
              </w:rPr>
              <w:t>B r17</w:t>
            </w:r>
          </w:p>
          <w:p w14:paraId="36EEC995" w14:textId="0DB930A5" w:rsidR="00EB78E9" w:rsidRPr="006A3110" w:rsidRDefault="00EB78E9" w:rsidP="00EB78E9">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2A2FAC" w14:paraId="034D1289" w14:textId="77777777" w:rsidTr="006A3110">
        <w:tc>
          <w:tcPr>
            <w:cnfStyle w:val="001000000000" w:firstRow="0" w:lastRow="0" w:firstColumn="1" w:lastColumn="0" w:oddVBand="0" w:evenVBand="0" w:oddHBand="0" w:evenHBand="0" w:firstRowFirstColumn="0" w:firstRowLastColumn="0" w:lastRowFirstColumn="0" w:lastRowLastColumn="0"/>
            <w:tcW w:w="4258" w:type="dxa"/>
          </w:tcPr>
          <w:p w14:paraId="18B028AE" w14:textId="3ECCB13D" w:rsidR="002A2FAC" w:rsidRDefault="002A2FAC" w:rsidP="009520E3">
            <w:pPr>
              <w:rPr>
                <w:rFonts w:ascii="Consolas" w:hAnsi="Consolas"/>
                <w:b w:val="0"/>
              </w:rPr>
            </w:pPr>
            <w:r>
              <w:rPr>
                <w:rFonts w:ascii="Consolas" w:hAnsi="Consolas"/>
                <w:b w:val="0"/>
              </w:rPr>
              <w:t>OUT DDRA, r16</w:t>
            </w:r>
          </w:p>
        </w:tc>
        <w:tc>
          <w:tcPr>
            <w:tcW w:w="4258" w:type="dxa"/>
          </w:tcPr>
          <w:p w14:paraId="4CEE0D0B" w14:textId="1825BC72" w:rsidR="002A2FAC" w:rsidRDefault="002A2FAC" w:rsidP="002A2FAC">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63773A8E" w14:textId="791F9DD6" w:rsidR="002A2FAC" w:rsidRDefault="002A2FAC" w:rsidP="002A2FAC">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39155AE7" w14:textId="700E5870" w:rsidR="002A2FAC" w:rsidRDefault="002A2FAC" w:rsidP="002A2FAC">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236705" w14:paraId="60F845E6" w14:textId="77777777" w:rsidTr="006A3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1F299C9" w14:textId="2F9E6E75" w:rsidR="00236705" w:rsidRDefault="00236705" w:rsidP="009520E3">
            <w:pPr>
              <w:rPr>
                <w:rFonts w:ascii="Consolas" w:hAnsi="Consolas"/>
                <w:b w:val="0"/>
              </w:rPr>
            </w:pPr>
            <w:r>
              <w:rPr>
                <w:rFonts w:ascii="Consolas" w:hAnsi="Consolas"/>
                <w:b w:val="0"/>
              </w:rPr>
              <w:t>IN r16, DDRA</w:t>
            </w:r>
          </w:p>
        </w:tc>
        <w:tc>
          <w:tcPr>
            <w:tcW w:w="4258" w:type="dxa"/>
          </w:tcPr>
          <w:p w14:paraId="2DC2203A" w14:textId="7F5C70D7" w:rsidR="00236705" w:rsidRDefault="00236705" w:rsidP="0023670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0B5B2D63" w14:textId="7CD26A9F" w:rsidR="00236705" w:rsidRDefault="00236705" w:rsidP="0023670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13027968" w14:textId="43E8DA0C" w:rsidR="00236705" w:rsidRDefault="00236705" w:rsidP="00236705">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236705" w14:paraId="2C522903" w14:textId="77777777" w:rsidTr="006A3110">
        <w:tc>
          <w:tcPr>
            <w:cnfStyle w:val="001000000000" w:firstRow="0" w:lastRow="0" w:firstColumn="1" w:lastColumn="0" w:oddVBand="0" w:evenVBand="0" w:oddHBand="0" w:evenHBand="0" w:firstRowFirstColumn="0" w:firstRowLastColumn="0" w:lastRowFirstColumn="0" w:lastRowLastColumn="0"/>
            <w:tcW w:w="4258" w:type="dxa"/>
          </w:tcPr>
          <w:p w14:paraId="4495B807" w14:textId="3079E31E" w:rsidR="00236705" w:rsidRDefault="00066EC8" w:rsidP="009520E3">
            <w:pPr>
              <w:rPr>
                <w:rFonts w:ascii="Consolas" w:hAnsi="Consolas"/>
                <w:b w:val="0"/>
              </w:rPr>
            </w:pPr>
            <w:r>
              <w:rPr>
                <w:rFonts w:ascii="Consolas" w:hAnsi="Consolas"/>
                <w:b w:val="0"/>
              </w:rPr>
              <w:t>LDA 16</w:t>
            </w:r>
          </w:p>
        </w:tc>
        <w:tc>
          <w:tcPr>
            <w:tcW w:w="4258" w:type="dxa"/>
          </w:tcPr>
          <w:p w14:paraId="690D62A7" w14:textId="25B46DF6" w:rsidR="00066EC8" w:rsidRDefault="00066EC8" w:rsidP="00066EC8">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3EC1CFEA" w14:textId="418E9FE5" w:rsidR="00236705" w:rsidRDefault="00066EC8" w:rsidP="00066EC8">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5EED1A07" w14:textId="67A15298" w:rsidR="00682CE7" w:rsidRDefault="00352AC7" w:rsidP="00352AC7">
      <w:pPr>
        <w:pStyle w:val="Caption"/>
      </w:pPr>
      <w:r>
        <w:t xml:space="preserve">Table </w:t>
      </w:r>
      <w:fldSimple w:instr=" SEQ Table \* ARABIC ">
        <w:r>
          <w:rPr>
            <w:noProof/>
          </w:rPr>
          <w:t>6</w:t>
        </w:r>
      </w:fldSimple>
      <w:r>
        <w:t xml:space="preserve"> Generality of </w:t>
      </w:r>
      <w:r w:rsidR="00A25FD8">
        <w:t xml:space="preserve">CHLA </w:t>
      </w:r>
      <w:r>
        <w:t>Assignment Statements</w:t>
      </w:r>
    </w:p>
    <w:p w14:paraId="23448D02" w14:textId="77777777" w:rsidR="001101A7" w:rsidRDefault="001101A7" w:rsidP="000E7429"/>
    <w:p w14:paraId="5E80EAAB" w14:textId="6AA737C7" w:rsidR="00EE4507" w:rsidRDefault="004B2120" w:rsidP="000E7429">
      <w:r>
        <w:t xml:space="preserve">In the above example the assembler is performing some work on behalf of the programmer. </w:t>
      </w:r>
      <w:r w:rsidR="003D26D4">
        <w:t xml:space="preserve">The assembler analyses the source and destination registers </w:t>
      </w:r>
      <w:r w:rsidR="00B65AC0">
        <w:t xml:space="preserve">and unambiguously determines </w:t>
      </w:r>
      <w:r w:rsidR="00A2723B">
        <w:t>the only possible instruction</w:t>
      </w:r>
      <w:r w:rsidR="000676D5">
        <w:t xml:space="preserve">. </w:t>
      </w:r>
      <w:r w:rsidR="00063EA9">
        <w:t xml:space="preserve">In this way, the assembler achieves some form of generality whilst meeting the requirement of being unambiguous. </w:t>
      </w:r>
      <w:r w:rsidR="00716841">
        <w:t xml:space="preserve">The goal is to aid reading and writing by performing some of the work for the programmer. </w:t>
      </w:r>
      <w:r w:rsidR="00F741F4">
        <w:t xml:space="preserve">For example an </w:t>
      </w:r>
      <w:r w:rsidR="00187C02">
        <w:t xml:space="preserve">ATMega64 programmer </w:t>
      </w:r>
      <w:r w:rsidR="00EA476E">
        <w:t>can write</w:t>
      </w:r>
      <w:r w:rsidR="00D2444F">
        <w:t xml:space="preserve"> the following two statements</w:t>
      </w:r>
      <w:r w:rsidR="00DF226A">
        <w:t xml:space="preserve"> </w:t>
      </w:r>
      <w:r w:rsidR="00784EEC">
        <w:t>one after the other without having to worry about the exact instruction that will be used behind the scenes.</w:t>
      </w:r>
    </w:p>
    <w:p w14:paraId="2C13AA95" w14:textId="77777777" w:rsidR="00BF1C28" w:rsidRDefault="00BF1C28" w:rsidP="000E7429"/>
    <w:p w14:paraId="6A8D7AA3" w14:textId="4169C0A9" w:rsidR="00566110" w:rsidRPr="00566110" w:rsidRDefault="00566110" w:rsidP="000E7429">
      <w:pPr>
        <w:rPr>
          <w:rFonts w:ascii="Consolas" w:hAnsi="Consolas"/>
        </w:rPr>
      </w:pPr>
      <w:r w:rsidRPr="00566110">
        <w:rPr>
          <w:rFonts w:ascii="Consolas" w:hAnsi="Consolas"/>
        </w:rPr>
        <w:t>r16 = r17</w:t>
      </w:r>
    </w:p>
    <w:p w14:paraId="780DB871" w14:textId="1110E5BE" w:rsidR="00566110" w:rsidRDefault="00566110" w:rsidP="000E7429">
      <w:pPr>
        <w:rPr>
          <w:rFonts w:ascii="Consolas" w:hAnsi="Consolas"/>
        </w:rPr>
      </w:pPr>
      <w:r w:rsidRPr="00566110">
        <w:rPr>
          <w:rFonts w:ascii="Consolas" w:hAnsi="Consolas"/>
        </w:rPr>
        <w:t>DDRA = r16</w:t>
      </w:r>
    </w:p>
    <w:p w14:paraId="0B4A1FCC" w14:textId="77777777" w:rsidR="000B3E9F" w:rsidRDefault="000B3E9F" w:rsidP="000E7429">
      <w:pPr>
        <w:rPr>
          <w:rFonts w:ascii="Consolas" w:hAnsi="Consolas"/>
        </w:rPr>
      </w:pPr>
    </w:p>
    <w:p w14:paraId="4A20A752" w14:textId="77777777" w:rsidR="00190EDE" w:rsidRDefault="007E62EE" w:rsidP="007E62EE">
      <w:r>
        <w:t xml:space="preserve">Scenario two is concerned </w:t>
      </w:r>
      <w:r w:rsidR="007337F4">
        <w:t xml:space="preserve">with CHLA where more </w:t>
      </w:r>
      <w:r w:rsidR="00C748C5">
        <w:t xml:space="preserve">than one assembly statement could accomplish </w:t>
      </w:r>
      <w:r w:rsidR="007315D7">
        <w:t xml:space="preserve">the </w:t>
      </w:r>
      <w:r w:rsidR="003933A3">
        <w:t xml:space="preserve">task. </w:t>
      </w:r>
      <w:r w:rsidR="00A82F8D">
        <w:t xml:space="preserve">Consider incrementing </w:t>
      </w:r>
      <w:r w:rsidR="00371EAC">
        <w:t xml:space="preserve">the accumulator </w:t>
      </w:r>
      <w:r w:rsidR="00A82F8D">
        <w:t>register by the constant value ‘1’</w:t>
      </w:r>
      <w:r w:rsidR="00C045B0">
        <w:t xml:space="preserve"> in the </w:t>
      </w:r>
      <w:r w:rsidR="000B7FBF">
        <w:t>HCS08 architecture.</w:t>
      </w:r>
    </w:p>
    <w:p w14:paraId="182733FD" w14:textId="77777777" w:rsidR="00190EDE" w:rsidRDefault="00190EDE" w:rsidP="007E62EE"/>
    <w:p w14:paraId="758DEC60" w14:textId="7BD74E21" w:rsidR="00190EDE" w:rsidRPr="00190EDE" w:rsidRDefault="00190EDE" w:rsidP="007E62EE">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33022D3B" w14:textId="77777777" w:rsidR="00190EDE" w:rsidRDefault="00190EDE" w:rsidP="007E62EE"/>
    <w:p w14:paraId="35B28584" w14:textId="58F2F86A" w:rsidR="000B3E9F" w:rsidRPr="00566110" w:rsidRDefault="000C611A" w:rsidP="007E62EE">
      <w:r>
        <w:t xml:space="preserve">This could be accomplished by both </w:t>
      </w:r>
      <w:r w:rsidR="005E1CE8">
        <w:t xml:space="preserve">the ADD instruction </w:t>
      </w:r>
      <w:r w:rsidR="0089488E">
        <w:t xml:space="preserve">or the </w:t>
      </w:r>
      <w:r w:rsidR="004824CA">
        <w:t>INCA instruction.</w:t>
      </w:r>
      <w:r w:rsidR="00837D5C">
        <w:t xml:space="preserve"> </w:t>
      </w:r>
      <w:r w:rsidR="00865242">
        <w:t xml:space="preserve">To avoid ambiguity, a convention must be used to determine the </w:t>
      </w:r>
      <w:r w:rsidR="00887576">
        <w:t xml:space="preserve">which instruction to use. </w:t>
      </w:r>
      <w:r w:rsidR="00376120">
        <w:t xml:space="preserve">The convention used in CHLA </w:t>
      </w:r>
      <w:r w:rsidR="00F97B42">
        <w:t xml:space="preserve">is to </w:t>
      </w:r>
      <w:r w:rsidR="001F11E1">
        <w:t xml:space="preserve">choose the instruction </w:t>
      </w:r>
      <w:r w:rsidR="00CB07DF">
        <w:t>with the smallest number of clock cycles</w:t>
      </w:r>
      <w:r w:rsidR="00A26E14">
        <w:t>, and if they have equal number of clock cycles then</w:t>
      </w:r>
      <w:r w:rsidR="002F6A45">
        <w:t xml:space="preserve"> the one with the smallest </w:t>
      </w:r>
      <w:r w:rsidR="00617473">
        <w:t xml:space="preserve">opcode. Currently there is no way to unambiguously </w:t>
      </w:r>
      <w:r w:rsidR="00596D4D">
        <w:t xml:space="preserve">determine the correct instruction if </w:t>
      </w:r>
      <w:r w:rsidR="007D3EFB">
        <w:t>there exists two instructions in a single architecture that perform the same task in the same number of clock cycles with the same opcode length</w:t>
      </w:r>
      <w:r w:rsidR="00E85A9B">
        <w:t xml:space="preserve"> (Note that no </w:t>
      </w:r>
      <w:r w:rsidR="002C11D4">
        <w:t>two such instructions have been encountered</w:t>
      </w:r>
      <w:r w:rsidR="002B3E95">
        <w:t xml:space="preserve"> yet</w:t>
      </w:r>
      <w:r w:rsidR="002C11D4">
        <w:t>)</w:t>
      </w:r>
      <w:r w:rsidR="007D3EFB">
        <w:t>.</w:t>
      </w:r>
    </w:p>
    <w:p w14:paraId="0BEB7FFE" w14:textId="4191A167" w:rsidR="00CB06E4" w:rsidRDefault="00CB0672" w:rsidP="00553F68">
      <w:pPr>
        <w:pStyle w:val="Heading2"/>
      </w:pPr>
      <w:r>
        <w:t>Specification Document Format</w:t>
      </w:r>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r>
        <w:t xml:space="preserve">Figure </w:t>
      </w:r>
      <w:fldSimple w:instr=" SEQ Figure \* ROMAN ">
        <w:r w:rsidR="00BA31C7">
          <w:rPr>
            <w:noProof/>
          </w:rPr>
          <w:t>VIII</w:t>
        </w:r>
      </w:fldSimple>
      <w:r>
        <w:t xml:space="preserve"> Specification Document </w:t>
      </w:r>
      <w:r w:rsidR="004C1122">
        <w:t xml:space="preserve">Field </w:t>
      </w:r>
      <w:r>
        <w:t>Format</w:t>
      </w:r>
    </w:p>
    <w:p w14:paraId="28CA46A7" w14:textId="4EED92A6" w:rsidR="004041AB" w:rsidRDefault="001E6249" w:rsidP="00867E7F">
      <w:r>
        <w:t xml:space="preserve">Figure VIII </w:t>
      </w:r>
      <w:r w:rsidR="00FE2439">
        <w:t xml:space="preserve">details the </w:t>
      </w:r>
      <w:r w:rsidR="006F5B3B">
        <w:t xml:space="preserve">fields </w:t>
      </w:r>
      <w:r w:rsidR="00A6565B">
        <w:t>found in the specification document.</w:t>
      </w:r>
      <w:r w:rsidR="00DB36AD">
        <w:t xml:space="preserve"> </w:t>
      </w:r>
      <w:r w:rsidR="00D43631">
        <w:t xml:space="preserve">The assembly and CHLA fields must be </w:t>
      </w:r>
      <w:r w:rsidR="00525610">
        <w:t xml:space="preserve">exist </w:t>
      </w:r>
      <w:r w:rsidR="00F5253D">
        <w:t xml:space="preserve">for every record. </w:t>
      </w:r>
      <w:r w:rsidR="004E2056">
        <w:t xml:space="preserve">The operand fields must </w:t>
      </w:r>
      <w:r w:rsidR="00AE0E03">
        <w:t xml:space="preserve">exist </w:t>
      </w:r>
      <w:r w:rsidR="00117996">
        <w:t xml:space="preserve">if that operand is found in either </w:t>
      </w:r>
      <w:r w:rsidR="00E022C5">
        <w:t>the CHLA or assembly.</w:t>
      </w:r>
      <w:r w:rsidR="00370467">
        <w:t xml:space="preserve"> </w:t>
      </w:r>
      <w:r w:rsidR="00A82A1A">
        <w:t>The operand field must exist if the ins</w:t>
      </w:r>
      <w:r w:rsidR="004041AB">
        <w:t>truction is to be disassembled</w:t>
      </w:r>
      <w:r w:rsidR="007545CE">
        <w:t xml:space="preserve"> (See Note</w:t>
      </w:r>
      <w:r w:rsidR="00F15D13">
        <w:t xml:space="preserve"> below</w:t>
      </w:r>
      <w:r w:rsidR="00F37A2B">
        <w:t>)</w:t>
      </w:r>
      <w:r w:rsidR="004041AB">
        <w:t>.</w:t>
      </w:r>
    </w:p>
    <w:p w14:paraId="59DFE7FA" w14:textId="77777777" w:rsidR="00EE6A36" w:rsidRDefault="00EE6A36" w:rsidP="00867E7F"/>
    <w:p w14:paraId="20E9EF79" w14:textId="274B0C02" w:rsidR="0030425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1607F07" w14:textId="77777777" w:rsidR="00B703F3" w:rsidRDefault="00B703F3" w:rsidP="00867E7F"/>
    <w:p w14:paraId="645BFC85" w14:textId="6CBA7C2E" w:rsidR="00DE1114" w:rsidRPr="00DE1114" w:rsidRDefault="00C24637" w:rsidP="00867E7F">
      <w:r>
        <w:rPr>
          <w:b/>
        </w:rPr>
        <w:t xml:space="preserve">Disassembly </w:t>
      </w:r>
      <w:r w:rsidR="007F110C">
        <w:rPr>
          <w:b/>
        </w:rPr>
        <w:t>Note</w:t>
      </w:r>
      <w:r w:rsidR="00DE1114">
        <w:rPr>
          <w:b/>
        </w:rPr>
        <w:t>:</w:t>
      </w:r>
    </w:p>
    <w:p w14:paraId="29F45285" w14:textId="201AEA5D" w:rsidR="00390DF1" w:rsidRDefault="00C6006E" w:rsidP="00867E7F">
      <w:r>
        <w:t xml:space="preserve">Due </w:t>
      </w:r>
      <w:r w:rsidR="008B78FA">
        <w:t xml:space="preserve">to </w:t>
      </w:r>
      <w:r w:rsidR="00C74D8A">
        <w:t>disassembly limitations</w:t>
      </w:r>
      <w:r>
        <w:t xml:space="preserve">, some </w:t>
      </w:r>
      <w:r w:rsidR="002A795B">
        <w:t xml:space="preserve">opcodes for which there are multiple possible </w:t>
      </w:r>
      <w:r w:rsidR="003F3933">
        <w:t xml:space="preserve">corresponding </w:t>
      </w:r>
      <w:r w:rsidR="009C79F7">
        <w:t xml:space="preserve">instructions </w:t>
      </w:r>
      <w:r w:rsidR="00AA1F09">
        <w:t xml:space="preserve">can only be disassembled to one of the instructions. </w:t>
      </w:r>
      <w:r w:rsidR="00390DF1">
        <w:t>For example</w:t>
      </w:r>
      <w:r w:rsidR="00D652F6">
        <w:t xml:space="preserve">, the two instructions below both double </w:t>
      </w:r>
      <w:r w:rsidR="004B5E90">
        <w:t>the value of r16 and store the result in r16.</w:t>
      </w:r>
      <w:r w:rsidR="00334149">
        <w:t xml:space="preserve"> </w:t>
      </w:r>
    </w:p>
    <w:p w14:paraId="508E96C9" w14:textId="77777777" w:rsidR="00390DF1" w:rsidRDefault="00390DF1" w:rsidP="00867E7F"/>
    <w:p w14:paraId="162DCCCF" w14:textId="6AB43AAE" w:rsidR="00390DF1" w:rsidRDefault="00390DF1" w:rsidP="00390DF1">
      <w:pPr>
        <w:rPr>
          <w:rFonts w:ascii="Consolas" w:hAnsi="Consolas"/>
        </w:rPr>
      </w:pPr>
      <w:r>
        <w:rPr>
          <w:rFonts w:ascii="Consolas" w:hAnsi="Consolas"/>
        </w:rPr>
        <w:t>LSL r16</w:t>
      </w:r>
    </w:p>
    <w:p w14:paraId="1F3C0E43" w14:textId="24C55EE3" w:rsidR="00390DF1" w:rsidRPr="00566110" w:rsidRDefault="00390DF1" w:rsidP="00390DF1">
      <w:pPr>
        <w:rPr>
          <w:rFonts w:ascii="Consolas" w:hAnsi="Consolas"/>
        </w:rPr>
      </w:pPr>
      <w:r>
        <w:rPr>
          <w:rFonts w:ascii="Consolas" w:hAnsi="Consolas"/>
        </w:rPr>
        <w:t>ADD r16,r16</w:t>
      </w:r>
    </w:p>
    <w:p w14:paraId="47BC1992" w14:textId="77777777" w:rsidR="00390DF1" w:rsidRDefault="00390DF1" w:rsidP="00867E7F"/>
    <w:p w14:paraId="6F26A08D" w14:textId="4298A18A" w:rsidR="00867E7F" w:rsidRDefault="006A27DC" w:rsidP="00867E7F">
      <w:r>
        <w:t>In fact</w:t>
      </w:r>
      <w:r w:rsidR="00A2257A">
        <w:t>, during assembly</w:t>
      </w:r>
      <w:r>
        <w:t xml:space="preserve"> the LSL </w:t>
      </w:r>
      <w:r w:rsidR="00E97C55">
        <w:t xml:space="preserve">instruction </w:t>
      </w:r>
      <w:r>
        <w:t xml:space="preserve">is just </w:t>
      </w:r>
      <w:r w:rsidR="009542BD">
        <w:t>converted into</w:t>
      </w:r>
      <w:r>
        <w:t xml:space="preserve"> the </w:t>
      </w:r>
      <w:r w:rsidR="00251A6E">
        <w:t>ADD</w:t>
      </w:r>
      <w:r>
        <w:t xml:space="preserve"> instruction.</w:t>
      </w:r>
      <w:r w:rsidR="000968EF">
        <w:t xml:space="preserve"> It is therefore</w:t>
      </w:r>
      <w:r>
        <w:t xml:space="preserve"> </w:t>
      </w:r>
      <w:r w:rsidR="004C0D36">
        <w:t xml:space="preserve">very difficult to </w:t>
      </w:r>
      <w:r w:rsidR="00D36871">
        <w:t xml:space="preserve">get the LSL back from the </w:t>
      </w:r>
      <w:r w:rsidR="00417871">
        <w:t>ADD instruction opcode.</w:t>
      </w:r>
      <w:r w:rsidR="00EC6E73">
        <w:t xml:space="preserve"> </w:t>
      </w:r>
      <w:r w:rsidR="00D56F78">
        <w:t>For simplicity</w:t>
      </w:r>
      <w:r w:rsidR="003F3A30">
        <w:t xml:space="preserve">, LSL has </w:t>
      </w:r>
      <w:r w:rsidR="00E706A2">
        <w:t>an empty</w:t>
      </w:r>
      <w:r w:rsidR="003F3A30">
        <w:t xml:space="preserve"> opcode </w:t>
      </w:r>
      <w:r w:rsidR="00E706A2">
        <w:t xml:space="preserve">field </w:t>
      </w:r>
      <w:r w:rsidR="003F3A30">
        <w:t xml:space="preserve">and </w:t>
      </w:r>
      <w:r w:rsidR="00DA7C61">
        <w:t xml:space="preserve">during disassembly </w:t>
      </w:r>
      <w:r w:rsidR="00CC41AC">
        <w:t xml:space="preserve">any LSL instructions encountered </w:t>
      </w:r>
      <w:r w:rsidR="008729C2">
        <w:t xml:space="preserve">will be just disassembled to its ADD equivalent. </w:t>
      </w:r>
    </w:p>
    <w:p w14:paraId="7479FED3" w14:textId="77777777" w:rsidR="006146EA" w:rsidRPr="00867E7F" w:rsidRDefault="006146EA" w:rsidP="00867E7F"/>
    <w:p w14:paraId="44C3E8A5" w14:textId="7AF4D897" w:rsidR="00D802D5" w:rsidRDefault="00311675" w:rsidP="00D802D5">
      <w:pPr>
        <w:pStyle w:val="Heading2"/>
      </w:pPr>
      <w:bookmarkStart w:id="33" w:name="_Toc243811833"/>
      <w:r>
        <w:t>Operands</w:t>
      </w:r>
      <w:bookmarkEnd w:id="33"/>
    </w:p>
    <w:p w14:paraId="59411C73" w14:textId="2854F8AC" w:rsidR="005F6A39" w:rsidRDefault="004030B5" w:rsidP="005F6A39">
      <w:r>
        <w:t xml:space="preserve">Operands </w:t>
      </w:r>
      <w:r w:rsidR="004B0233">
        <w:t>fulfil two roles</w:t>
      </w:r>
      <w:r w:rsidR="004800AE">
        <w:t xml:space="preserve"> in a specification document. </w:t>
      </w:r>
      <w:r w:rsidR="00D965C0">
        <w:t xml:space="preserve">Where a value or constant </w:t>
      </w:r>
      <w:r w:rsidR="00734931">
        <w:t>would appear</w:t>
      </w:r>
      <w:r w:rsidR="00D965C0">
        <w:t xml:space="preserve"> in </w:t>
      </w:r>
      <w:r w:rsidR="00894A96">
        <w:t xml:space="preserve">the Assembly or CHLA fields, </w:t>
      </w:r>
      <w:r w:rsidR="005465D4">
        <w:t xml:space="preserve"> </w:t>
      </w:r>
      <w:r w:rsidR="00A24D22">
        <w:t>an operand placeholder</w:t>
      </w:r>
      <w:r w:rsidR="00C64785">
        <w:t xml:space="preserve"> should be put instead. </w:t>
      </w:r>
      <w:r w:rsidR="00445E16">
        <w:t xml:space="preserve">Then, for each </w:t>
      </w:r>
      <w:r w:rsidR="003741EE">
        <w:t xml:space="preserve">placeholder that occurs in the Assembly or CHLA fields the range of acceptable values for that </w:t>
      </w:r>
      <w:r w:rsidR="00B61F77">
        <w:t xml:space="preserve">operand must be entered in the </w:t>
      </w:r>
      <w:r w:rsidR="00CD5885">
        <w:t>appropriate field.</w:t>
      </w:r>
      <w:r w:rsidR="00A9492E">
        <w:t xml:space="preserve"> For example:</w:t>
      </w:r>
    </w:p>
    <w:p w14:paraId="2AE1826A" w14:textId="77777777" w:rsidR="00A9492E" w:rsidRDefault="00A9492E" w:rsidP="005F6A39"/>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r>
        <w:t xml:space="preserve">Figure </w:t>
      </w:r>
      <w:fldSimple w:instr=" SEQ Figure \* ROMAN ">
        <w:r>
          <w:rPr>
            <w:noProof/>
          </w:rPr>
          <w:t>IX</w:t>
        </w:r>
      </w:fldSimple>
      <w:r>
        <w:t xml:space="preserve"> Specification Document Operand Example</w:t>
      </w:r>
    </w:p>
    <w:p w14:paraId="1746BF67" w14:textId="1029829A" w:rsidR="00536BE9" w:rsidRDefault="006C6C55" w:rsidP="00C31477">
      <w:r>
        <w:t>T</w:t>
      </w:r>
      <w:r w:rsidR="00980080">
        <w:t>w</w:t>
      </w:r>
      <w:r>
        <w:t>o different subtraction statements are shown in Figure IX</w:t>
      </w:r>
      <w:r w:rsidR="00DB4A75">
        <w:t xml:space="preserve">. </w:t>
      </w:r>
      <w:r w:rsidR="00B93CCD">
        <w:t xml:space="preserve">There are a number 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constants </w:t>
      </w:r>
      <w:r w:rsidR="00A1776A">
        <w:t xml:space="preserve">be represented by </w:t>
      </w:r>
      <w:r w:rsidR="00742986">
        <w:t xml:space="preserve">operands and not </w:t>
      </w:r>
      <w:r w:rsidR="00014BC1">
        <w:t xml:space="preserve">the actual constant in case the programmer </w:t>
      </w:r>
      <w:r w:rsidR="00D33289">
        <w:t xml:space="preserve">provides the constant in a different form such as </w:t>
      </w:r>
      <w:r w:rsidR="00EE66ED">
        <w:t>‘0x01’ or as a pre-processor definition.</w:t>
      </w:r>
      <w:r w:rsidR="00C31950">
        <w:t xml:space="preserve"> By using an operand </w:t>
      </w:r>
      <w:r w:rsidR="00FF2689">
        <w:t xml:space="preserve">any expression that evaluates to </w:t>
      </w:r>
      <w:r w:rsidR="00C914FC">
        <w:t xml:space="preserve">‘1’ will also </w:t>
      </w:r>
      <w:r w:rsidR="00FD0FB6">
        <w:t xml:space="preserve">parse correctly </w:t>
      </w:r>
      <w:r w:rsidR="00EF6F19">
        <w:t>instead of just the character ‘1’.</w:t>
      </w:r>
    </w:p>
    <w:p w14:paraId="2383F98E" w14:textId="77777777" w:rsidR="00536BE9" w:rsidRDefault="00536BE9" w:rsidP="00C31477"/>
    <w:p w14:paraId="714B3350" w14:textId="302C5DDB"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Table </w:t>
      </w:r>
      <w:r w:rsidR="00771201">
        <w:t>7 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3119626B" w14:textId="77777777" w:rsidR="00771201" w:rsidRDefault="00771201" w:rsidP="00C31477"/>
    <w:p w14:paraId="39303CDD" w14:textId="02EA9F2C"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 xml:space="preserve">address the </w:t>
      </w:r>
      <w:r w:rsidR="00796BCB">
        <w:t>binary</w:t>
      </w:r>
      <w:r w:rsidR="00DA0047">
        <w:t xml:space="preserve"> value must be calculated from the range. </w:t>
      </w:r>
      <w:r w:rsidR="00A92816">
        <w:t xml:space="preserve">For pairs the value is multiplied by two, and then for both singles and pairs the binary value is </w:t>
      </w:r>
      <w:r w:rsidR="005431C2">
        <w:t xml:space="preserve">offset by the </w:t>
      </w:r>
      <w:r w:rsidR="00BF6697">
        <w:t>first value in the range.</w:t>
      </w:r>
    </w:p>
    <w:p w14:paraId="7D270680" w14:textId="77777777" w:rsidR="00BC2F44" w:rsidRDefault="00BC2F44" w:rsidP="00C31477"/>
    <w:p w14:paraId="1183F68C" w14:textId="4E5C2619" w:rsidR="008C484B" w:rsidRPr="00C31477" w:rsidRDefault="002C6E01" w:rsidP="00C31477">
      <w:r>
        <w:t xml:space="preserve">The </w:t>
      </w:r>
      <w:r w:rsidR="00467A6A">
        <w:t xml:space="preserve">choice of which of the five placeholders to choose is completely arbitrary. </w:t>
      </w:r>
      <w:r w:rsidR="0093660D">
        <w:t xml:space="preserve">However, </w:t>
      </w:r>
      <w:r w:rsidR="00AA4C65">
        <w:t xml:space="preserve">many instruction set manuals use </w:t>
      </w:r>
      <w:r w:rsidR="005F63D1">
        <w:t>the characters ‘d’ and ‘r’ for des</w:t>
      </w:r>
      <w:r w:rsidR="00002360">
        <w:t xml:space="preserve">tination and source registers, </w:t>
      </w:r>
      <w:r w:rsidR="005F63D1">
        <w:t>‘k’</w:t>
      </w:r>
      <w:r w:rsidR="00002360">
        <w:t xml:space="preserve"> for constant values, </w:t>
      </w:r>
      <w:r w:rsidR="005F63D1">
        <w:t xml:space="preserve">‘b’ to represent </w:t>
      </w:r>
      <w:r w:rsidR="00002360">
        <w:t>bit positions and ‘l’ for labels.</w:t>
      </w:r>
      <w:r w:rsidR="00B214F5">
        <w:t xml:space="preserve"> It is not necessary but this c</w:t>
      </w:r>
      <w:r w:rsidR="008C484B">
        <w:t xml:space="preserve">onvention </w:t>
      </w:r>
      <w:r w:rsidR="00B214F5">
        <w:t xml:space="preserve">has been followed </w:t>
      </w:r>
      <w:r w:rsidR="000E0C79">
        <w:t xml:space="preserve">when developing the two specifications for this project as </w:t>
      </w:r>
      <w:r w:rsidR="00F65DFC">
        <w:t>it aids readability and maintainability.</w:t>
      </w:r>
      <w:bookmarkStart w:id="34" w:name="_GoBack"/>
      <w:bookmarkEnd w:id="34"/>
    </w:p>
    <w:p w14:paraId="7587603E" w14:textId="57E2D411" w:rsidR="00CB06E4" w:rsidRDefault="00CB06E4" w:rsidP="00CB06E4">
      <w:pPr>
        <w:pStyle w:val="Heading2"/>
      </w:pPr>
      <w:bookmarkStart w:id="35" w:name="_Toc243811834"/>
      <w:r>
        <w:t>Equivalent Statements</w:t>
      </w:r>
      <w:bookmarkEnd w:id="35"/>
    </w:p>
    <w:p w14:paraId="1B81A6A5" w14:textId="75B92A94" w:rsidR="00CB06E4" w:rsidRDefault="00335FEF" w:rsidP="006D1B6E">
      <w:pPr>
        <w:pStyle w:val="Heading1"/>
      </w:pPr>
      <w:r>
        <w:br/>
      </w:r>
      <w:r>
        <w:br/>
      </w:r>
      <w:bookmarkStart w:id="36" w:name="_Toc243811835"/>
      <w:r w:rsidR="006D1B6E">
        <w:t>Implementation Design</w:t>
      </w:r>
      <w:bookmarkEnd w:id="36"/>
    </w:p>
    <w:p w14:paraId="152CD6CB" w14:textId="67E39BB8" w:rsidR="00CB237C" w:rsidRPr="00CB237C" w:rsidRDefault="00272003" w:rsidP="00CB237C">
      <w:pPr>
        <w:pStyle w:val="Heading2"/>
      </w:pPr>
      <w:bookmarkStart w:id="37" w:name="_Toc243811836"/>
      <w:r>
        <w:t>Overview</w:t>
      </w:r>
      <w:bookmarkEnd w:id="37"/>
    </w:p>
    <w:p w14:paraId="4EFB98B1" w14:textId="251D9D9D" w:rsidR="00CB237C" w:rsidRDefault="00CB237C" w:rsidP="00DD5FE3">
      <w:pPr>
        <w:pStyle w:val="Heading2"/>
      </w:pPr>
      <w:bookmarkStart w:id="38" w:name="_Toc243811837"/>
      <w:r>
        <w:t>Initial Approach</w:t>
      </w:r>
      <w:bookmarkEnd w:id="38"/>
    </w:p>
    <w:p w14:paraId="4B766B4A" w14:textId="66CF0C79" w:rsidR="00DD5FE3" w:rsidRDefault="00A70090" w:rsidP="00DD5FE3">
      <w:pPr>
        <w:pStyle w:val="Heading2"/>
      </w:pPr>
      <w:bookmarkStart w:id="39" w:name="_Toc243811838"/>
      <w:r>
        <w:t>Tokenisation</w:t>
      </w:r>
      <w:bookmarkEnd w:id="39"/>
    </w:p>
    <w:p w14:paraId="322F9760" w14:textId="2C8204A1" w:rsidR="00A70090" w:rsidRDefault="00A76402" w:rsidP="00A70090">
      <w:pPr>
        <w:pStyle w:val="Heading2"/>
      </w:pPr>
      <w:bookmarkStart w:id="40" w:name="_Toc243811839"/>
      <w:r>
        <w:t>Decision</w:t>
      </w:r>
      <w:r w:rsidR="00A70090">
        <w:t xml:space="preserve"> Tree Generation</w:t>
      </w:r>
      <w:bookmarkEnd w:id="40"/>
    </w:p>
    <w:p w14:paraId="1613C779" w14:textId="0FD820F6" w:rsidR="00272003" w:rsidRDefault="00272003" w:rsidP="00272003">
      <w:pPr>
        <w:pStyle w:val="Heading2"/>
      </w:pPr>
      <w:bookmarkStart w:id="41" w:name="_Toc243811840"/>
      <w:r>
        <w:t>Preprocessing</w:t>
      </w:r>
      <w:bookmarkEnd w:id="41"/>
    </w:p>
    <w:p w14:paraId="6C0274CC" w14:textId="3547945F" w:rsidR="00272003" w:rsidRDefault="00272003" w:rsidP="00272003">
      <w:pPr>
        <w:pStyle w:val="Heading2"/>
      </w:pPr>
      <w:bookmarkStart w:id="42" w:name="_Toc243811841"/>
      <w:r>
        <w:t>Matching</w:t>
      </w:r>
      <w:bookmarkEnd w:id="42"/>
    </w:p>
    <w:p w14:paraId="6C5C8D84" w14:textId="35ADEA4E" w:rsidR="00272003" w:rsidRDefault="00272003" w:rsidP="00272003">
      <w:pPr>
        <w:pStyle w:val="Heading2"/>
      </w:pPr>
      <w:bookmarkStart w:id="43" w:name="_Toc243811842"/>
      <w:r>
        <w:t>Addresses, Labels and Jumps</w:t>
      </w:r>
      <w:bookmarkEnd w:id="43"/>
    </w:p>
    <w:p w14:paraId="104D86B6" w14:textId="0935B48F" w:rsidR="00272003" w:rsidRPr="00272003" w:rsidRDefault="00272003" w:rsidP="00272003">
      <w:pPr>
        <w:pStyle w:val="Heading2"/>
      </w:pPr>
      <w:bookmarkStart w:id="44" w:name="_Toc243811843"/>
      <w:r>
        <w:t>Output</w:t>
      </w:r>
      <w:bookmarkEnd w:id="44"/>
    </w:p>
    <w:p w14:paraId="301E780E" w14:textId="77777777" w:rsidR="00A70090" w:rsidRDefault="00A70090" w:rsidP="00A70090"/>
    <w:p w14:paraId="592EDA82" w14:textId="6FF700B5" w:rsidR="002334CA" w:rsidRDefault="000E38C4" w:rsidP="000E38C4">
      <w:pPr>
        <w:pStyle w:val="Heading1"/>
      </w:pPr>
      <w:bookmarkStart w:id="45" w:name="_Toc243811844"/>
      <w:r>
        <w:t>Testing and Analysis</w:t>
      </w:r>
      <w:bookmarkEnd w:id="45"/>
    </w:p>
    <w:p w14:paraId="52C3BA07" w14:textId="614FDA26" w:rsidR="00E867DA" w:rsidRPr="00E867DA" w:rsidRDefault="00BE653A" w:rsidP="00E867DA">
      <w:pPr>
        <w:pStyle w:val="Heading2"/>
      </w:pPr>
      <w:bookmarkStart w:id="46" w:name="_Toc243811845"/>
      <w:r>
        <w:t>Test Program</w:t>
      </w:r>
      <w:r w:rsidR="00E93F46">
        <w:t>s</w:t>
      </w:r>
      <w:bookmarkEnd w:id="46"/>
    </w:p>
    <w:p w14:paraId="4F70DBEA" w14:textId="2F966041" w:rsidR="00E867DA" w:rsidRDefault="00E867DA" w:rsidP="00E93F46">
      <w:pPr>
        <w:pStyle w:val="Heading2"/>
      </w:pPr>
      <w:bookmarkStart w:id="47" w:name="_Toc243811846"/>
      <w:r>
        <w:t>Ambiguity</w:t>
      </w:r>
      <w:bookmarkEnd w:id="47"/>
    </w:p>
    <w:p w14:paraId="37B1805E" w14:textId="24F7E436" w:rsidR="00E867DA" w:rsidRPr="00E867DA" w:rsidRDefault="00426BBA" w:rsidP="00E867DA">
      <w:r>
        <w:t>Inc vs add</w:t>
      </w:r>
    </w:p>
    <w:p w14:paraId="22CB5B26" w14:textId="5C9CBE77" w:rsidR="00BE653A" w:rsidRDefault="00864FC6" w:rsidP="00E93F46">
      <w:pPr>
        <w:pStyle w:val="Heading2"/>
      </w:pPr>
      <w:bookmarkStart w:id="48" w:name="_Toc243811847"/>
      <w:r>
        <w:t>Correctness</w:t>
      </w:r>
      <w:bookmarkEnd w:id="48"/>
    </w:p>
    <w:p w14:paraId="478A6488" w14:textId="59441B22" w:rsidR="00CE6280" w:rsidRPr="00CE6280" w:rsidRDefault="003F57F3" w:rsidP="00CE6280">
      <w:r>
        <w:t>Program assembles and disassembles correctly.</w:t>
      </w:r>
    </w:p>
    <w:p w14:paraId="391F1845" w14:textId="4B5C937C" w:rsidR="00C30EB7" w:rsidRDefault="00B30CB5" w:rsidP="00C30EB7">
      <w:pPr>
        <w:pStyle w:val="Heading2"/>
      </w:pPr>
      <w:bookmarkStart w:id="49" w:name="_Toc243811848"/>
      <w:r>
        <w:t>Consistency</w:t>
      </w:r>
      <w:bookmarkEnd w:id="49"/>
    </w:p>
    <w:p w14:paraId="05F62F87" w14:textId="716B96F0" w:rsidR="00CE6280" w:rsidRPr="00CE6280" w:rsidRDefault="00CE6280" w:rsidP="00CE6280">
      <w:r>
        <w:t>Same HLASM instruction does the same thing.</w:t>
      </w:r>
    </w:p>
    <w:p w14:paraId="2DD8435B" w14:textId="42BF1F43" w:rsidR="00864FC6" w:rsidRDefault="00C30EB7" w:rsidP="00C30EB7">
      <w:pPr>
        <w:pStyle w:val="Heading2"/>
      </w:pPr>
      <w:bookmarkStart w:id="50" w:name="_Toc243811849"/>
      <w:r>
        <w:t>Reuse</w:t>
      </w:r>
      <w:bookmarkEnd w:id="50"/>
    </w:p>
    <w:p w14:paraId="1238FCE9" w14:textId="2F4B1EE2" w:rsidR="008F3581" w:rsidRDefault="00A24FCF" w:rsidP="003F57F3">
      <w:r>
        <w:t>How much of the code can be shared among architectures</w:t>
      </w:r>
    </w:p>
    <w:p w14:paraId="61B87D0C" w14:textId="55F05F7F" w:rsidR="009B5ED2" w:rsidRDefault="00AC063E" w:rsidP="00AC063E">
      <w:pPr>
        <w:pStyle w:val="Heading1"/>
      </w:pPr>
      <w:bookmarkStart w:id="51" w:name="_Toc243811850"/>
      <w:r>
        <w:t>Evaluation</w:t>
      </w:r>
      <w:bookmarkEnd w:id="51"/>
    </w:p>
    <w:p w14:paraId="6634C8A1" w14:textId="0A9DC358" w:rsidR="00FB0D37" w:rsidRDefault="00FB0D37" w:rsidP="00FB0D37">
      <w:pPr>
        <w:pStyle w:val="Heading2"/>
      </w:pPr>
      <w:bookmarkStart w:id="52" w:name="_Toc243811851"/>
      <w:r>
        <w:t>Non-Mathematical Instructions</w:t>
      </w:r>
      <w:bookmarkEnd w:id="52"/>
    </w:p>
    <w:p w14:paraId="10F88E93" w14:textId="1F53063A" w:rsidR="003575FF" w:rsidRPr="003575FF" w:rsidRDefault="003575FF" w:rsidP="003575FF">
      <w:r>
        <w:t>Do not map to operators/operands. Just look like function calls. Not really scalable.</w:t>
      </w:r>
    </w:p>
    <w:p w14:paraId="615BAFCE" w14:textId="15744B74" w:rsidR="00FB0D37" w:rsidRDefault="00FB0D37" w:rsidP="00AC063E">
      <w:pPr>
        <w:pStyle w:val="Heading2"/>
      </w:pPr>
      <w:bookmarkStart w:id="53" w:name="_Toc243811852"/>
      <w:r>
        <w:t>Extensibility</w:t>
      </w:r>
      <w:bookmarkEnd w:id="53"/>
    </w:p>
    <w:p w14:paraId="11C4CE79" w14:textId="1C09D13D" w:rsidR="00CA71E8" w:rsidRPr="00CA71E8" w:rsidRDefault="00CA71E8" w:rsidP="00CA71E8">
      <w:r>
        <w:t xml:space="preserve">Add more </w:t>
      </w:r>
      <w:r w:rsidR="008B683A">
        <w:t>architectures</w:t>
      </w:r>
      <w:r>
        <w:t xml:space="preserve"> -&gt; better specification framework. Byte ordering </w:t>
      </w:r>
      <w:r w:rsidR="007151BB">
        <w:t xml:space="preserve">and </w:t>
      </w:r>
      <w:r>
        <w:t>format</w:t>
      </w:r>
    </w:p>
    <w:p w14:paraId="166C5B1F" w14:textId="0EC0F1C5" w:rsidR="00AC063E" w:rsidRDefault="006B3E0D" w:rsidP="00AC063E">
      <w:pPr>
        <w:pStyle w:val="Heading2"/>
      </w:pPr>
      <w:bookmarkStart w:id="54" w:name="_Toc243811853"/>
      <w:r>
        <w:t>Readability</w:t>
      </w:r>
      <w:bookmarkEnd w:id="54"/>
    </w:p>
    <w:p w14:paraId="69579ED5" w14:textId="7A7202B2" w:rsidR="007019D6" w:rsidRPr="007019D6" w:rsidRDefault="007019D6" w:rsidP="007019D6">
      <w:r>
        <w:t>Anecdotally better. More obvious what an instruction does. More verbose however,</w:t>
      </w:r>
    </w:p>
    <w:p w14:paraId="4CF9305B" w14:textId="0560406E" w:rsidR="006B3E0D" w:rsidRPr="006B3E0D" w:rsidRDefault="007B7C4E" w:rsidP="006B3E0D">
      <w:pPr>
        <w:pStyle w:val="Heading2"/>
      </w:pPr>
      <w:bookmarkStart w:id="55" w:name="_Toc243811854"/>
      <w:r>
        <w:t>Use as a Learning Tool</w:t>
      </w:r>
      <w:bookmarkEnd w:id="55"/>
    </w:p>
    <w:p w14:paraId="48A59B54" w14:textId="1444C161" w:rsidR="00B0465E" w:rsidRDefault="00B0465E" w:rsidP="00B0465E">
      <w:pPr>
        <w:pStyle w:val="Heading1"/>
      </w:pPr>
      <w:bookmarkStart w:id="56" w:name="_Toc243811855"/>
      <w:r>
        <w:t>Conclusions</w:t>
      </w:r>
      <w:bookmarkEnd w:id="56"/>
    </w:p>
    <w:p w14:paraId="44123ABF" w14:textId="0A6482C3" w:rsidR="006B3E0D" w:rsidRDefault="006B3E0D" w:rsidP="006B3E0D">
      <w:pPr>
        <w:pStyle w:val="Heading2"/>
      </w:pPr>
      <w:bookmarkStart w:id="57" w:name="_Toc243811856"/>
      <w:r>
        <w:t>Future Work</w:t>
      </w:r>
      <w:bookmarkEnd w:id="57"/>
    </w:p>
    <w:p w14:paraId="3DA84757" w14:textId="77777777" w:rsidR="003079D6" w:rsidRDefault="003079D6" w:rsidP="003079D6"/>
    <w:p w14:paraId="7BC59916" w14:textId="0C6A006A" w:rsidR="003079D6" w:rsidRDefault="003079D6" w:rsidP="003079D6">
      <w:r>
        <w:t>Formal spec:</w:t>
      </w:r>
    </w:p>
    <w:p w14:paraId="7A5E3D7E" w14:textId="7D7A815F" w:rsidR="003079D6" w:rsidRDefault="003079D6" w:rsidP="00724755">
      <w:pPr>
        <w:pStyle w:val="ListParagraph"/>
        <w:numPr>
          <w:ilvl w:val="0"/>
          <w:numId w:val="16"/>
        </w:numPr>
      </w:pPr>
      <w:r>
        <w:t>hints as to the recommended range (i.e. 256-65535 despite it supporting 0-255) (similar for add and sub with ‘1’ )</w:t>
      </w:r>
    </w:p>
    <w:p w14:paraId="55B78BC9" w14:textId="77777777" w:rsidR="00724755" w:rsidRDefault="00724755" w:rsidP="00724755"/>
    <w:p w14:paraId="59F16511" w14:textId="3F397692" w:rsidR="00724755" w:rsidRDefault="00704D8B" w:rsidP="00704D8B">
      <w:pPr>
        <w:pStyle w:val="Heading1"/>
      </w:pPr>
      <w:bookmarkStart w:id="58" w:name="_Toc243811857"/>
      <w:r>
        <w:t>References</w:t>
      </w:r>
      <w:bookmarkEnd w:id="58"/>
    </w:p>
    <w:p w14:paraId="0BD9D7D3" w14:textId="2EFA9D4A" w:rsidR="00704D8B" w:rsidRDefault="00AA7D64" w:rsidP="00E749C2">
      <w:r>
        <w:t>[14] Louden Compilers Text Book</w:t>
      </w:r>
    </w:p>
    <w:p w14:paraId="478779FE" w14:textId="335FE8DB" w:rsidR="00132590" w:rsidRDefault="00132590" w:rsidP="00E749C2">
      <w:r>
        <w:t>[15] floating addresses pdf</w:t>
      </w:r>
    </w:p>
    <w:p w14:paraId="1DA4D4B3" w14:textId="5780A254" w:rsidR="00EB5171" w:rsidRDefault="00EB5171" w:rsidP="00E749C2">
      <w:r>
        <w:t>[16] Intel Hex</w:t>
      </w:r>
    </w:p>
    <w:p w14:paraId="3AAE7307" w14:textId="517FA7FD" w:rsidR="0074387C" w:rsidRDefault="0074387C" w:rsidP="00E749C2">
      <w:r>
        <w:t>[17] SREC pdf</w:t>
      </w:r>
    </w:p>
    <w:p w14:paraId="232B3443" w14:textId="0FE1523C" w:rsidR="0039731D" w:rsidRDefault="0039731D" w:rsidP="00E749C2">
      <w:r>
        <w:t xml:space="preserve">[18] </w:t>
      </w:r>
      <w:hyperlink r:id="rId19" w:history="1">
        <w:r w:rsidR="00F759B9" w:rsidRPr="007B6894">
          <w:rPr>
            <w:rStyle w:val="Hyperlink"/>
          </w:rPr>
          <w:t>http://tools.ietf.org/html/rfc4180</w:t>
        </w:r>
      </w:hyperlink>
    </w:p>
    <w:p w14:paraId="68E0D1E8" w14:textId="2BD9E546" w:rsidR="00F759B9" w:rsidRDefault="00F759B9" w:rsidP="00E749C2">
      <w:r>
        <w:t>[19] atmega64 reference manual</w:t>
      </w:r>
    </w:p>
    <w:p w14:paraId="521C89A8" w14:textId="613D6FD7" w:rsidR="00F759B9" w:rsidRPr="00704D8B" w:rsidRDefault="00F759B9" w:rsidP="00E749C2">
      <w:r>
        <w:t>[20] hcs08 reference manual</w:t>
      </w:r>
    </w:p>
    <w:sectPr w:rsidR="00F759B9" w:rsidRPr="00704D8B"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E82C62" w:rsidRDefault="00E82C62" w:rsidP="0098659E">
      <w:pPr>
        <w:spacing w:line="240" w:lineRule="auto"/>
      </w:pPr>
      <w:r>
        <w:separator/>
      </w:r>
    </w:p>
  </w:endnote>
  <w:endnote w:type="continuationSeparator" w:id="0">
    <w:p w14:paraId="24896E5B" w14:textId="77777777" w:rsidR="00E82C62" w:rsidRDefault="00E82C62"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E82C62" w:rsidRDefault="00E82C62" w:rsidP="0098659E">
      <w:pPr>
        <w:spacing w:line="240" w:lineRule="auto"/>
      </w:pPr>
      <w:r>
        <w:separator/>
      </w:r>
    </w:p>
  </w:footnote>
  <w:footnote w:type="continuationSeparator" w:id="0">
    <w:p w14:paraId="7925B184" w14:textId="77777777" w:rsidR="00E82C62" w:rsidRDefault="00E82C62" w:rsidP="00986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E82C62" w:rsidRPr="00E36082" w:rsidRDefault="00E82C62" w:rsidP="00E36082">
    <w:pPr>
      <w:pStyle w:val="Header"/>
    </w:pPr>
    <w:r>
      <w:rPr>
        <w:rStyle w:val="PageNumber"/>
      </w:rPr>
      <w:fldChar w:fldCharType="begin"/>
    </w:r>
    <w:r>
      <w:rPr>
        <w:rStyle w:val="PageNumber"/>
      </w:rPr>
      <w:instrText xml:space="preserve"> PAGE </w:instrText>
    </w:r>
    <w:r>
      <w:rPr>
        <w:rStyle w:val="PageNumber"/>
      </w:rPr>
      <w:fldChar w:fldCharType="separate"/>
    </w:r>
    <w:r w:rsidR="00F65DFC">
      <w:rPr>
        <w:rStyle w:val="PageNumber"/>
        <w:noProof/>
      </w:rPr>
      <w:t>42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E82C62" w:rsidRDefault="00E82C62"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F65DFC">
      <w:rPr>
        <w:rStyle w:val="PageNumber"/>
        <w:noProof/>
      </w:rPr>
      <w:t>43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0A547E0"/>
    <w:multiLevelType w:val="multilevel"/>
    <w:tmpl w:val="7228D2CC"/>
    <w:lvl w:ilvl="0">
      <w:start w:val="1"/>
      <w:numFmt w:val="decimal"/>
      <w:pStyle w:val="Heading1"/>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pStyle w:val="Heading2"/>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2"/>
  </w:num>
  <w:num w:numId="6">
    <w:abstractNumId w:val="13"/>
  </w:num>
  <w:num w:numId="7">
    <w:abstractNumId w:val="11"/>
  </w:num>
  <w:num w:numId="8">
    <w:abstractNumId w:val="9"/>
  </w:num>
  <w:num w:numId="9">
    <w:abstractNumId w:val="0"/>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2360"/>
    <w:rsid w:val="000023D7"/>
    <w:rsid w:val="00002C35"/>
    <w:rsid w:val="00006170"/>
    <w:rsid w:val="00012B03"/>
    <w:rsid w:val="00014BC1"/>
    <w:rsid w:val="000158F6"/>
    <w:rsid w:val="000255B5"/>
    <w:rsid w:val="00025964"/>
    <w:rsid w:val="0002719F"/>
    <w:rsid w:val="000323C6"/>
    <w:rsid w:val="00033044"/>
    <w:rsid w:val="0003429F"/>
    <w:rsid w:val="00034A1F"/>
    <w:rsid w:val="00035ED2"/>
    <w:rsid w:val="00036F52"/>
    <w:rsid w:val="00037EEC"/>
    <w:rsid w:val="0004213E"/>
    <w:rsid w:val="000428D6"/>
    <w:rsid w:val="00042CA3"/>
    <w:rsid w:val="00046F2B"/>
    <w:rsid w:val="00047454"/>
    <w:rsid w:val="000515FE"/>
    <w:rsid w:val="00051F4E"/>
    <w:rsid w:val="000527D7"/>
    <w:rsid w:val="000553CA"/>
    <w:rsid w:val="0005546C"/>
    <w:rsid w:val="00056078"/>
    <w:rsid w:val="000571BE"/>
    <w:rsid w:val="00061A69"/>
    <w:rsid w:val="00063EA9"/>
    <w:rsid w:val="0006426F"/>
    <w:rsid w:val="000659BE"/>
    <w:rsid w:val="00065C8D"/>
    <w:rsid w:val="00066EC8"/>
    <w:rsid w:val="000676D5"/>
    <w:rsid w:val="00070A35"/>
    <w:rsid w:val="0007498F"/>
    <w:rsid w:val="0007624E"/>
    <w:rsid w:val="000843F1"/>
    <w:rsid w:val="00085860"/>
    <w:rsid w:val="00086BF6"/>
    <w:rsid w:val="000877C7"/>
    <w:rsid w:val="00094100"/>
    <w:rsid w:val="000962B5"/>
    <w:rsid w:val="000968EF"/>
    <w:rsid w:val="00096C6C"/>
    <w:rsid w:val="0009762D"/>
    <w:rsid w:val="000A04EB"/>
    <w:rsid w:val="000A1929"/>
    <w:rsid w:val="000A24D9"/>
    <w:rsid w:val="000A53D1"/>
    <w:rsid w:val="000A61B9"/>
    <w:rsid w:val="000A7AB0"/>
    <w:rsid w:val="000B2587"/>
    <w:rsid w:val="000B3AE0"/>
    <w:rsid w:val="000B3E9F"/>
    <w:rsid w:val="000B59A9"/>
    <w:rsid w:val="000B6F7D"/>
    <w:rsid w:val="000B7FBF"/>
    <w:rsid w:val="000C0EA3"/>
    <w:rsid w:val="000C611A"/>
    <w:rsid w:val="000C73A2"/>
    <w:rsid w:val="000D3B1E"/>
    <w:rsid w:val="000D5080"/>
    <w:rsid w:val="000E0C79"/>
    <w:rsid w:val="000E15F9"/>
    <w:rsid w:val="000E167C"/>
    <w:rsid w:val="000E203F"/>
    <w:rsid w:val="000E38C4"/>
    <w:rsid w:val="000E47BA"/>
    <w:rsid w:val="000E7429"/>
    <w:rsid w:val="000F178D"/>
    <w:rsid w:val="000F26BD"/>
    <w:rsid w:val="000F3966"/>
    <w:rsid w:val="000F5E1B"/>
    <w:rsid w:val="0010002C"/>
    <w:rsid w:val="00100EAA"/>
    <w:rsid w:val="00100FFD"/>
    <w:rsid w:val="0010150A"/>
    <w:rsid w:val="00101BFA"/>
    <w:rsid w:val="00102CA9"/>
    <w:rsid w:val="001056C7"/>
    <w:rsid w:val="001101A7"/>
    <w:rsid w:val="00111627"/>
    <w:rsid w:val="00111C4A"/>
    <w:rsid w:val="00112EC5"/>
    <w:rsid w:val="001134FE"/>
    <w:rsid w:val="00114D64"/>
    <w:rsid w:val="00117996"/>
    <w:rsid w:val="00117F03"/>
    <w:rsid w:val="00123DA2"/>
    <w:rsid w:val="0012444B"/>
    <w:rsid w:val="00124B1D"/>
    <w:rsid w:val="001261C6"/>
    <w:rsid w:val="00132590"/>
    <w:rsid w:val="00133C3D"/>
    <w:rsid w:val="00137A8D"/>
    <w:rsid w:val="001437FB"/>
    <w:rsid w:val="001446E3"/>
    <w:rsid w:val="0014486E"/>
    <w:rsid w:val="00144F74"/>
    <w:rsid w:val="00147F89"/>
    <w:rsid w:val="001500A6"/>
    <w:rsid w:val="00155005"/>
    <w:rsid w:val="00155289"/>
    <w:rsid w:val="001555F1"/>
    <w:rsid w:val="001557F7"/>
    <w:rsid w:val="001571AD"/>
    <w:rsid w:val="00157693"/>
    <w:rsid w:val="00162B76"/>
    <w:rsid w:val="00165265"/>
    <w:rsid w:val="001652D0"/>
    <w:rsid w:val="00170842"/>
    <w:rsid w:val="00174454"/>
    <w:rsid w:val="00175AC4"/>
    <w:rsid w:val="00181107"/>
    <w:rsid w:val="00181F85"/>
    <w:rsid w:val="0018456E"/>
    <w:rsid w:val="00187C02"/>
    <w:rsid w:val="00190EDE"/>
    <w:rsid w:val="00193C5F"/>
    <w:rsid w:val="00193F63"/>
    <w:rsid w:val="00194E47"/>
    <w:rsid w:val="001968C4"/>
    <w:rsid w:val="001973E3"/>
    <w:rsid w:val="001A10D9"/>
    <w:rsid w:val="001A207B"/>
    <w:rsid w:val="001A3117"/>
    <w:rsid w:val="001A70A0"/>
    <w:rsid w:val="001A7566"/>
    <w:rsid w:val="001B0B50"/>
    <w:rsid w:val="001B16C1"/>
    <w:rsid w:val="001B27D5"/>
    <w:rsid w:val="001B4D3B"/>
    <w:rsid w:val="001C1F9E"/>
    <w:rsid w:val="001C2BB0"/>
    <w:rsid w:val="001C3B31"/>
    <w:rsid w:val="001C52EF"/>
    <w:rsid w:val="001C53F2"/>
    <w:rsid w:val="001C54B8"/>
    <w:rsid w:val="001C5EA2"/>
    <w:rsid w:val="001D0471"/>
    <w:rsid w:val="001D22E5"/>
    <w:rsid w:val="001D318A"/>
    <w:rsid w:val="001D3907"/>
    <w:rsid w:val="001D528A"/>
    <w:rsid w:val="001E02B4"/>
    <w:rsid w:val="001E6249"/>
    <w:rsid w:val="001E68EE"/>
    <w:rsid w:val="001E704E"/>
    <w:rsid w:val="001F0C53"/>
    <w:rsid w:val="001F11E1"/>
    <w:rsid w:val="001F2CA6"/>
    <w:rsid w:val="001F72A8"/>
    <w:rsid w:val="00200E99"/>
    <w:rsid w:val="0020148A"/>
    <w:rsid w:val="00201932"/>
    <w:rsid w:val="00203622"/>
    <w:rsid w:val="00207932"/>
    <w:rsid w:val="00210443"/>
    <w:rsid w:val="00212039"/>
    <w:rsid w:val="00212ED7"/>
    <w:rsid w:val="00213AEE"/>
    <w:rsid w:val="002143E3"/>
    <w:rsid w:val="00214B90"/>
    <w:rsid w:val="00216615"/>
    <w:rsid w:val="00220625"/>
    <w:rsid w:val="0022194E"/>
    <w:rsid w:val="002224F3"/>
    <w:rsid w:val="00222B42"/>
    <w:rsid w:val="0022522B"/>
    <w:rsid w:val="00225512"/>
    <w:rsid w:val="002259D3"/>
    <w:rsid w:val="002267D2"/>
    <w:rsid w:val="002329C0"/>
    <w:rsid w:val="002334CA"/>
    <w:rsid w:val="0023351B"/>
    <w:rsid w:val="002344F8"/>
    <w:rsid w:val="00235534"/>
    <w:rsid w:val="00235A47"/>
    <w:rsid w:val="002366B4"/>
    <w:rsid w:val="00236705"/>
    <w:rsid w:val="00236E66"/>
    <w:rsid w:val="002425C8"/>
    <w:rsid w:val="002438A8"/>
    <w:rsid w:val="00245644"/>
    <w:rsid w:val="00246C84"/>
    <w:rsid w:val="00251A6E"/>
    <w:rsid w:val="00255C2D"/>
    <w:rsid w:val="0025603E"/>
    <w:rsid w:val="00261A77"/>
    <w:rsid w:val="0026299A"/>
    <w:rsid w:val="00264408"/>
    <w:rsid w:val="0026528B"/>
    <w:rsid w:val="00266013"/>
    <w:rsid w:val="00271216"/>
    <w:rsid w:val="00271900"/>
    <w:rsid w:val="00271BB2"/>
    <w:rsid w:val="00272003"/>
    <w:rsid w:val="002758D1"/>
    <w:rsid w:val="00282D6F"/>
    <w:rsid w:val="00284108"/>
    <w:rsid w:val="0028595A"/>
    <w:rsid w:val="00287F34"/>
    <w:rsid w:val="00293322"/>
    <w:rsid w:val="0029490B"/>
    <w:rsid w:val="00295862"/>
    <w:rsid w:val="0029791C"/>
    <w:rsid w:val="00297B63"/>
    <w:rsid w:val="002A2FAC"/>
    <w:rsid w:val="002A5BE5"/>
    <w:rsid w:val="002A65DE"/>
    <w:rsid w:val="002A6DD3"/>
    <w:rsid w:val="002A75C1"/>
    <w:rsid w:val="002A795B"/>
    <w:rsid w:val="002B0734"/>
    <w:rsid w:val="002B19BA"/>
    <w:rsid w:val="002B1B2B"/>
    <w:rsid w:val="002B3E95"/>
    <w:rsid w:val="002B4697"/>
    <w:rsid w:val="002B491A"/>
    <w:rsid w:val="002B4C2C"/>
    <w:rsid w:val="002B61FA"/>
    <w:rsid w:val="002B6EB4"/>
    <w:rsid w:val="002C0CA6"/>
    <w:rsid w:val="002C11D4"/>
    <w:rsid w:val="002C1636"/>
    <w:rsid w:val="002C4D9B"/>
    <w:rsid w:val="002C6E01"/>
    <w:rsid w:val="002D4570"/>
    <w:rsid w:val="002D6A33"/>
    <w:rsid w:val="002D75E8"/>
    <w:rsid w:val="002D7A5E"/>
    <w:rsid w:val="002E4138"/>
    <w:rsid w:val="002E4BEA"/>
    <w:rsid w:val="002E7140"/>
    <w:rsid w:val="002E7825"/>
    <w:rsid w:val="002F03BF"/>
    <w:rsid w:val="002F0838"/>
    <w:rsid w:val="002F2899"/>
    <w:rsid w:val="002F32BB"/>
    <w:rsid w:val="002F655D"/>
    <w:rsid w:val="002F65DD"/>
    <w:rsid w:val="002F6A45"/>
    <w:rsid w:val="002F6C07"/>
    <w:rsid w:val="002F77B7"/>
    <w:rsid w:val="00300FD2"/>
    <w:rsid w:val="00302D1D"/>
    <w:rsid w:val="003034D9"/>
    <w:rsid w:val="0030425F"/>
    <w:rsid w:val="00304E16"/>
    <w:rsid w:val="00305BF1"/>
    <w:rsid w:val="003060CD"/>
    <w:rsid w:val="0030610A"/>
    <w:rsid w:val="003079D6"/>
    <w:rsid w:val="00310C60"/>
    <w:rsid w:val="00311675"/>
    <w:rsid w:val="00312BFB"/>
    <w:rsid w:val="003172BB"/>
    <w:rsid w:val="003214D4"/>
    <w:rsid w:val="00325701"/>
    <w:rsid w:val="003278D1"/>
    <w:rsid w:val="00334149"/>
    <w:rsid w:val="00335099"/>
    <w:rsid w:val="00335FEF"/>
    <w:rsid w:val="00340084"/>
    <w:rsid w:val="00343886"/>
    <w:rsid w:val="00344957"/>
    <w:rsid w:val="003456B0"/>
    <w:rsid w:val="00346161"/>
    <w:rsid w:val="003512D8"/>
    <w:rsid w:val="00351684"/>
    <w:rsid w:val="00352AC7"/>
    <w:rsid w:val="003575FF"/>
    <w:rsid w:val="00360433"/>
    <w:rsid w:val="00361E3A"/>
    <w:rsid w:val="0036308E"/>
    <w:rsid w:val="003638FE"/>
    <w:rsid w:val="003641B3"/>
    <w:rsid w:val="0036457F"/>
    <w:rsid w:val="003666EB"/>
    <w:rsid w:val="00366A4A"/>
    <w:rsid w:val="003676A2"/>
    <w:rsid w:val="00367AEC"/>
    <w:rsid w:val="00370467"/>
    <w:rsid w:val="00371EAC"/>
    <w:rsid w:val="003731D1"/>
    <w:rsid w:val="0037407B"/>
    <w:rsid w:val="003741EE"/>
    <w:rsid w:val="00376120"/>
    <w:rsid w:val="0038514C"/>
    <w:rsid w:val="00390DF1"/>
    <w:rsid w:val="00391281"/>
    <w:rsid w:val="003933A3"/>
    <w:rsid w:val="0039731D"/>
    <w:rsid w:val="003A2433"/>
    <w:rsid w:val="003A3408"/>
    <w:rsid w:val="003A4399"/>
    <w:rsid w:val="003B1E9D"/>
    <w:rsid w:val="003B3109"/>
    <w:rsid w:val="003B3276"/>
    <w:rsid w:val="003B3439"/>
    <w:rsid w:val="003B4C65"/>
    <w:rsid w:val="003B7A2B"/>
    <w:rsid w:val="003C3046"/>
    <w:rsid w:val="003C46CB"/>
    <w:rsid w:val="003C6A2E"/>
    <w:rsid w:val="003D0D97"/>
    <w:rsid w:val="003D1DE3"/>
    <w:rsid w:val="003D26D4"/>
    <w:rsid w:val="003D45C9"/>
    <w:rsid w:val="003D7E70"/>
    <w:rsid w:val="003E010C"/>
    <w:rsid w:val="003E0474"/>
    <w:rsid w:val="003E0B70"/>
    <w:rsid w:val="003E3948"/>
    <w:rsid w:val="003E7462"/>
    <w:rsid w:val="003F2FAD"/>
    <w:rsid w:val="003F3933"/>
    <w:rsid w:val="003F3A30"/>
    <w:rsid w:val="003F42A1"/>
    <w:rsid w:val="003F57F3"/>
    <w:rsid w:val="003F638E"/>
    <w:rsid w:val="00400C10"/>
    <w:rsid w:val="00402F61"/>
    <w:rsid w:val="004030B5"/>
    <w:rsid w:val="00403119"/>
    <w:rsid w:val="004031BA"/>
    <w:rsid w:val="00403980"/>
    <w:rsid w:val="00403DD1"/>
    <w:rsid w:val="00404038"/>
    <w:rsid w:val="004041AB"/>
    <w:rsid w:val="004044F6"/>
    <w:rsid w:val="00405182"/>
    <w:rsid w:val="00407533"/>
    <w:rsid w:val="004108EA"/>
    <w:rsid w:val="004136C7"/>
    <w:rsid w:val="0041499E"/>
    <w:rsid w:val="00414E55"/>
    <w:rsid w:val="00415BE1"/>
    <w:rsid w:val="00416EB1"/>
    <w:rsid w:val="00417871"/>
    <w:rsid w:val="00417FCE"/>
    <w:rsid w:val="00425232"/>
    <w:rsid w:val="00426BBA"/>
    <w:rsid w:val="004322A4"/>
    <w:rsid w:val="004326A2"/>
    <w:rsid w:val="00432F74"/>
    <w:rsid w:val="00436C3B"/>
    <w:rsid w:val="004371C9"/>
    <w:rsid w:val="00437A50"/>
    <w:rsid w:val="00437D65"/>
    <w:rsid w:val="00437E72"/>
    <w:rsid w:val="00440538"/>
    <w:rsid w:val="00442565"/>
    <w:rsid w:val="00442578"/>
    <w:rsid w:val="004428D2"/>
    <w:rsid w:val="00445418"/>
    <w:rsid w:val="00445E16"/>
    <w:rsid w:val="00445E61"/>
    <w:rsid w:val="0045048C"/>
    <w:rsid w:val="00452192"/>
    <w:rsid w:val="004533B7"/>
    <w:rsid w:val="00454C53"/>
    <w:rsid w:val="0046101A"/>
    <w:rsid w:val="00462CB6"/>
    <w:rsid w:val="00463B2B"/>
    <w:rsid w:val="00466581"/>
    <w:rsid w:val="004665C8"/>
    <w:rsid w:val="0046718B"/>
    <w:rsid w:val="0046753D"/>
    <w:rsid w:val="00467A6A"/>
    <w:rsid w:val="004707C1"/>
    <w:rsid w:val="004714A7"/>
    <w:rsid w:val="00471D00"/>
    <w:rsid w:val="00472273"/>
    <w:rsid w:val="00472C46"/>
    <w:rsid w:val="00475BE8"/>
    <w:rsid w:val="00476A7E"/>
    <w:rsid w:val="004800AE"/>
    <w:rsid w:val="00481446"/>
    <w:rsid w:val="004824CA"/>
    <w:rsid w:val="00482D2E"/>
    <w:rsid w:val="00483948"/>
    <w:rsid w:val="00483CDA"/>
    <w:rsid w:val="004840CA"/>
    <w:rsid w:val="004902E8"/>
    <w:rsid w:val="00490391"/>
    <w:rsid w:val="00490D4E"/>
    <w:rsid w:val="00491EBD"/>
    <w:rsid w:val="00493D69"/>
    <w:rsid w:val="00493DAE"/>
    <w:rsid w:val="00497251"/>
    <w:rsid w:val="004A250A"/>
    <w:rsid w:val="004A355B"/>
    <w:rsid w:val="004A355E"/>
    <w:rsid w:val="004A4463"/>
    <w:rsid w:val="004A4949"/>
    <w:rsid w:val="004A6534"/>
    <w:rsid w:val="004A7C09"/>
    <w:rsid w:val="004B0233"/>
    <w:rsid w:val="004B2120"/>
    <w:rsid w:val="004B2BD0"/>
    <w:rsid w:val="004B42D3"/>
    <w:rsid w:val="004B4CE6"/>
    <w:rsid w:val="004B5E90"/>
    <w:rsid w:val="004C0D36"/>
    <w:rsid w:val="004C1122"/>
    <w:rsid w:val="004C26CD"/>
    <w:rsid w:val="004C383D"/>
    <w:rsid w:val="004C5498"/>
    <w:rsid w:val="004C6E2E"/>
    <w:rsid w:val="004D2064"/>
    <w:rsid w:val="004D22A0"/>
    <w:rsid w:val="004D265F"/>
    <w:rsid w:val="004D33F5"/>
    <w:rsid w:val="004D3F2F"/>
    <w:rsid w:val="004D4726"/>
    <w:rsid w:val="004D509E"/>
    <w:rsid w:val="004D5F2E"/>
    <w:rsid w:val="004D6288"/>
    <w:rsid w:val="004D6969"/>
    <w:rsid w:val="004E2056"/>
    <w:rsid w:val="004E28B4"/>
    <w:rsid w:val="004E34A2"/>
    <w:rsid w:val="004E3AEB"/>
    <w:rsid w:val="004E6919"/>
    <w:rsid w:val="004E7181"/>
    <w:rsid w:val="004F06F3"/>
    <w:rsid w:val="004F56F5"/>
    <w:rsid w:val="004F6C6B"/>
    <w:rsid w:val="004F7444"/>
    <w:rsid w:val="004F79C6"/>
    <w:rsid w:val="0050036D"/>
    <w:rsid w:val="00500C56"/>
    <w:rsid w:val="00501554"/>
    <w:rsid w:val="00501DF9"/>
    <w:rsid w:val="005023A8"/>
    <w:rsid w:val="00502AD4"/>
    <w:rsid w:val="0050333A"/>
    <w:rsid w:val="005058C8"/>
    <w:rsid w:val="005071F3"/>
    <w:rsid w:val="00507FD6"/>
    <w:rsid w:val="00517592"/>
    <w:rsid w:val="005208B4"/>
    <w:rsid w:val="00523834"/>
    <w:rsid w:val="005255B4"/>
    <w:rsid w:val="00525610"/>
    <w:rsid w:val="005267EA"/>
    <w:rsid w:val="00527834"/>
    <w:rsid w:val="00531998"/>
    <w:rsid w:val="00531FD5"/>
    <w:rsid w:val="00536335"/>
    <w:rsid w:val="00536BE9"/>
    <w:rsid w:val="00540AA0"/>
    <w:rsid w:val="005431C2"/>
    <w:rsid w:val="00544EA4"/>
    <w:rsid w:val="005465D4"/>
    <w:rsid w:val="00550BF8"/>
    <w:rsid w:val="00551126"/>
    <w:rsid w:val="00553F17"/>
    <w:rsid w:val="00553F68"/>
    <w:rsid w:val="00554831"/>
    <w:rsid w:val="00555B67"/>
    <w:rsid w:val="005562A5"/>
    <w:rsid w:val="005574A6"/>
    <w:rsid w:val="00557D02"/>
    <w:rsid w:val="005642E3"/>
    <w:rsid w:val="00565CC3"/>
    <w:rsid w:val="00566110"/>
    <w:rsid w:val="005712B4"/>
    <w:rsid w:val="005739BE"/>
    <w:rsid w:val="005821A8"/>
    <w:rsid w:val="0058273B"/>
    <w:rsid w:val="0059253D"/>
    <w:rsid w:val="00593A9F"/>
    <w:rsid w:val="0059593D"/>
    <w:rsid w:val="00596D4D"/>
    <w:rsid w:val="005A0659"/>
    <w:rsid w:val="005A21FC"/>
    <w:rsid w:val="005A2B8C"/>
    <w:rsid w:val="005A3541"/>
    <w:rsid w:val="005A3FB6"/>
    <w:rsid w:val="005A4F64"/>
    <w:rsid w:val="005A508E"/>
    <w:rsid w:val="005A5516"/>
    <w:rsid w:val="005B548D"/>
    <w:rsid w:val="005B6674"/>
    <w:rsid w:val="005C077D"/>
    <w:rsid w:val="005C0CF8"/>
    <w:rsid w:val="005C2781"/>
    <w:rsid w:val="005C6C29"/>
    <w:rsid w:val="005C6C7E"/>
    <w:rsid w:val="005C7C53"/>
    <w:rsid w:val="005D09E5"/>
    <w:rsid w:val="005D2479"/>
    <w:rsid w:val="005D26DA"/>
    <w:rsid w:val="005D3140"/>
    <w:rsid w:val="005D3F48"/>
    <w:rsid w:val="005D414C"/>
    <w:rsid w:val="005D5A80"/>
    <w:rsid w:val="005E1CE8"/>
    <w:rsid w:val="005E3172"/>
    <w:rsid w:val="005E569A"/>
    <w:rsid w:val="005E6260"/>
    <w:rsid w:val="005E654F"/>
    <w:rsid w:val="005F0DA5"/>
    <w:rsid w:val="005F2B92"/>
    <w:rsid w:val="005F63D1"/>
    <w:rsid w:val="005F650B"/>
    <w:rsid w:val="005F6A39"/>
    <w:rsid w:val="005F6D45"/>
    <w:rsid w:val="005F75AD"/>
    <w:rsid w:val="00600D79"/>
    <w:rsid w:val="00601C70"/>
    <w:rsid w:val="00602054"/>
    <w:rsid w:val="00602B6C"/>
    <w:rsid w:val="00602DC4"/>
    <w:rsid w:val="00603738"/>
    <w:rsid w:val="00603E40"/>
    <w:rsid w:val="00606FCA"/>
    <w:rsid w:val="0061054A"/>
    <w:rsid w:val="00610744"/>
    <w:rsid w:val="006108C1"/>
    <w:rsid w:val="0061344D"/>
    <w:rsid w:val="006146EA"/>
    <w:rsid w:val="0061488D"/>
    <w:rsid w:val="00617473"/>
    <w:rsid w:val="00617565"/>
    <w:rsid w:val="00621772"/>
    <w:rsid w:val="00622109"/>
    <w:rsid w:val="00624571"/>
    <w:rsid w:val="00632112"/>
    <w:rsid w:val="00634074"/>
    <w:rsid w:val="00634B2F"/>
    <w:rsid w:val="00636F61"/>
    <w:rsid w:val="00637375"/>
    <w:rsid w:val="00642A25"/>
    <w:rsid w:val="00642B22"/>
    <w:rsid w:val="00646AF6"/>
    <w:rsid w:val="00650D3B"/>
    <w:rsid w:val="00655167"/>
    <w:rsid w:val="0065516B"/>
    <w:rsid w:val="00656DB5"/>
    <w:rsid w:val="00657013"/>
    <w:rsid w:val="006578A4"/>
    <w:rsid w:val="0066000F"/>
    <w:rsid w:val="00660108"/>
    <w:rsid w:val="00661EF8"/>
    <w:rsid w:val="006634FE"/>
    <w:rsid w:val="00666417"/>
    <w:rsid w:val="006667BE"/>
    <w:rsid w:val="00666B17"/>
    <w:rsid w:val="00667E4A"/>
    <w:rsid w:val="0067425B"/>
    <w:rsid w:val="00676B0E"/>
    <w:rsid w:val="00677C63"/>
    <w:rsid w:val="0068078D"/>
    <w:rsid w:val="00682CE7"/>
    <w:rsid w:val="00684669"/>
    <w:rsid w:val="0068737E"/>
    <w:rsid w:val="00687C66"/>
    <w:rsid w:val="00687FDC"/>
    <w:rsid w:val="0069093C"/>
    <w:rsid w:val="00690CA2"/>
    <w:rsid w:val="006938B1"/>
    <w:rsid w:val="0069775B"/>
    <w:rsid w:val="00697FB6"/>
    <w:rsid w:val="006A005E"/>
    <w:rsid w:val="006A18BB"/>
    <w:rsid w:val="006A27DC"/>
    <w:rsid w:val="006A3110"/>
    <w:rsid w:val="006A4AE9"/>
    <w:rsid w:val="006A51A6"/>
    <w:rsid w:val="006A59AF"/>
    <w:rsid w:val="006B0607"/>
    <w:rsid w:val="006B1B65"/>
    <w:rsid w:val="006B1DBE"/>
    <w:rsid w:val="006B2466"/>
    <w:rsid w:val="006B29F8"/>
    <w:rsid w:val="006B2A66"/>
    <w:rsid w:val="006B3346"/>
    <w:rsid w:val="006B3E0D"/>
    <w:rsid w:val="006B7710"/>
    <w:rsid w:val="006C30C5"/>
    <w:rsid w:val="006C3728"/>
    <w:rsid w:val="006C3A15"/>
    <w:rsid w:val="006C4DF5"/>
    <w:rsid w:val="006C6C55"/>
    <w:rsid w:val="006C6DFE"/>
    <w:rsid w:val="006D0A49"/>
    <w:rsid w:val="006D1B6E"/>
    <w:rsid w:val="006D1B80"/>
    <w:rsid w:val="006D211F"/>
    <w:rsid w:val="006D2D66"/>
    <w:rsid w:val="006D42CF"/>
    <w:rsid w:val="006D6137"/>
    <w:rsid w:val="006D6D7A"/>
    <w:rsid w:val="006D6DE4"/>
    <w:rsid w:val="006E1B8A"/>
    <w:rsid w:val="006E2AB4"/>
    <w:rsid w:val="006E7608"/>
    <w:rsid w:val="006F1441"/>
    <w:rsid w:val="006F2270"/>
    <w:rsid w:val="006F30A7"/>
    <w:rsid w:val="006F428C"/>
    <w:rsid w:val="006F5B3B"/>
    <w:rsid w:val="00700D52"/>
    <w:rsid w:val="007019D6"/>
    <w:rsid w:val="007037B3"/>
    <w:rsid w:val="00703E54"/>
    <w:rsid w:val="007043B4"/>
    <w:rsid w:val="0070447A"/>
    <w:rsid w:val="00704CD6"/>
    <w:rsid w:val="00704D8B"/>
    <w:rsid w:val="00705D99"/>
    <w:rsid w:val="00707C80"/>
    <w:rsid w:val="00707E79"/>
    <w:rsid w:val="007105BC"/>
    <w:rsid w:val="007151AB"/>
    <w:rsid w:val="007151BB"/>
    <w:rsid w:val="00716841"/>
    <w:rsid w:val="007169B0"/>
    <w:rsid w:val="00717B15"/>
    <w:rsid w:val="0072004E"/>
    <w:rsid w:val="007225C1"/>
    <w:rsid w:val="00723737"/>
    <w:rsid w:val="00724755"/>
    <w:rsid w:val="0072538F"/>
    <w:rsid w:val="007270E1"/>
    <w:rsid w:val="007272AE"/>
    <w:rsid w:val="0073000F"/>
    <w:rsid w:val="00730988"/>
    <w:rsid w:val="007315D7"/>
    <w:rsid w:val="00731753"/>
    <w:rsid w:val="00731EAF"/>
    <w:rsid w:val="007337F4"/>
    <w:rsid w:val="00734531"/>
    <w:rsid w:val="00734931"/>
    <w:rsid w:val="00734D54"/>
    <w:rsid w:val="00740325"/>
    <w:rsid w:val="00742986"/>
    <w:rsid w:val="00742CB4"/>
    <w:rsid w:val="0074387C"/>
    <w:rsid w:val="007443FB"/>
    <w:rsid w:val="00747372"/>
    <w:rsid w:val="00750B6A"/>
    <w:rsid w:val="007542D4"/>
    <w:rsid w:val="007545CE"/>
    <w:rsid w:val="007569A1"/>
    <w:rsid w:val="0076130F"/>
    <w:rsid w:val="00761C8E"/>
    <w:rsid w:val="00764115"/>
    <w:rsid w:val="007658FB"/>
    <w:rsid w:val="0076766C"/>
    <w:rsid w:val="007676D0"/>
    <w:rsid w:val="00771201"/>
    <w:rsid w:val="00771637"/>
    <w:rsid w:val="00773F8A"/>
    <w:rsid w:val="007814FB"/>
    <w:rsid w:val="00781983"/>
    <w:rsid w:val="00783D79"/>
    <w:rsid w:val="00784EEC"/>
    <w:rsid w:val="00784FA9"/>
    <w:rsid w:val="00785DAF"/>
    <w:rsid w:val="00786AF9"/>
    <w:rsid w:val="007913FC"/>
    <w:rsid w:val="007934AA"/>
    <w:rsid w:val="00796BCB"/>
    <w:rsid w:val="007A3B84"/>
    <w:rsid w:val="007A58B6"/>
    <w:rsid w:val="007A653D"/>
    <w:rsid w:val="007B1477"/>
    <w:rsid w:val="007B2278"/>
    <w:rsid w:val="007B265C"/>
    <w:rsid w:val="007B3605"/>
    <w:rsid w:val="007B62C8"/>
    <w:rsid w:val="007B685C"/>
    <w:rsid w:val="007B72E6"/>
    <w:rsid w:val="007B7A45"/>
    <w:rsid w:val="007B7C4E"/>
    <w:rsid w:val="007C030D"/>
    <w:rsid w:val="007C0584"/>
    <w:rsid w:val="007C5631"/>
    <w:rsid w:val="007C5E7C"/>
    <w:rsid w:val="007C6447"/>
    <w:rsid w:val="007C67FE"/>
    <w:rsid w:val="007D0E44"/>
    <w:rsid w:val="007D1BF2"/>
    <w:rsid w:val="007D38F0"/>
    <w:rsid w:val="007D3B7D"/>
    <w:rsid w:val="007D3EFB"/>
    <w:rsid w:val="007D4B72"/>
    <w:rsid w:val="007D6FD1"/>
    <w:rsid w:val="007E2C59"/>
    <w:rsid w:val="007E484F"/>
    <w:rsid w:val="007E62EE"/>
    <w:rsid w:val="007E6E5C"/>
    <w:rsid w:val="007F110C"/>
    <w:rsid w:val="007F37F7"/>
    <w:rsid w:val="007F573E"/>
    <w:rsid w:val="00803DBD"/>
    <w:rsid w:val="0080447E"/>
    <w:rsid w:val="00807749"/>
    <w:rsid w:val="008113BF"/>
    <w:rsid w:val="008119EF"/>
    <w:rsid w:val="00816086"/>
    <w:rsid w:val="008168DE"/>
    <w:rsid w:val="0082030D"/>
    <w:rsid w:val="00820CD0"/>
    <w:rsid w:val="00822367"/>
    <w:rsid w:val="0082337F"/>
    <w:rsid w:val="008237C1"/>
    <w:rsid w:val="0082451F"/>
    <w:rsid w:val="00825623"/>
    <w:rsid w:val="00825EBC"/>
    <w:rsid w:val="0082693E"/>
    <w:rsid w:val="00827418"/>
    <w:rsid w:val="008274E3"/>
    <w:rsid w:val="00827905"/>
    <w:rsid w:val="00834CD3"/>
    <w:rsid w:val="00836D6C"/>
    <w:rsid w:val="00837D5C"/>
    <w:rsid w:val="008406F8"/>
    <w:rsid w:val="008413CA"/>
    <w:rsid w:val="00843C85"/>
    <w:rsid w:val="00846019"/>
    <w:rsid w:val="00854646"/>
    <w:rsid w:val="008566DE"/>
    <w:rsid w:val="00860819"/>
    <w:rsid w:val="00863403"/>
    <w:rsid w:val="00864FC6"/>
    <w:rsid w:val="00865242"/>
    <w:rsid w:val="008672EA"/>
    <w:rsid w:val="00867DC6"/>
    <w:rsid w:val="00867E7F"/>
    <w:rsid w:val="00871BFF"/>
    <w:rsid w:val="00872796"/>
    <w:rsid w:val="008729C2"/>
    <w:rsid w:val="00872EDF"/>
    <w:rsid w:val="00875492"/>
    <w:rsid w:val="00876267"/>
    <w:rsid w:val="008802E4"/>
    <w:rsid w:val="00880E62"/>
    <w:rsid w:val="008810D1"/>
    <w:rsid w:val="00882B9F"/>
    <w:rsid w:val="00884E61"/>
    <w:rsid w:val="00885A4D"/>
    <w:rsid w:val="00887124"/>
    <w:rsid w:val="00887576"/>
    <w:rsid w:val="00887807"/>
    <w:rsid w:val="00887BF2"/>
    <w:rsid w:val="008900E4"/>
    <w:rsid w:val="008905C0"/>
    <w:rsid w:val="008914D4"/>
    <w:rsid w:val="00891E90"/>
    <w:rsid w:val="00892D73"/>
    <w:rsid w:val="00893B08"/>
    <w:rsid w:val="00893F78"/>
    <w:rsid w:val="0089488E"/>
    <w:rsid w:val="00894A96"/>
    <w:rsid w:val="008952A8"/>
    <w:rsid w:val="008A6F5D"/>
    <w:rsid w:val="008A7205"/>
    <w:rsid w:val="008B040C"/>
    <w:rsid w:val="008B683A"/>
    <w:rsid w:val="008B78FA"/>
    <w:rsid w:val="008C484B"/>
    <w:rsid w:val="008C52D5"/>
    <w:rsid w:val="008C54A3"/>
    <w:rsid w:val="008C6786"/>
    <w:rsid w:val="008D01B8"/>
    <w:rsid w:val="008D1BC9"/>
    <w:rsid w:val="008D5396"/>
    <w:rsid w:val="008D5DC6"/>
    <w:rsid w:val="008E1416"/>
    <w:rsid w:val="008E31D9"/>
    <w:rsid w:val="008E35A1"/>
    <w:rsid w:val="008E3D33"/>
    <w:rsid w:val="008E3E65"/>
    <w:rsid w:val="008E6C1F"/>
    <w:rsid w:val="008F1409"/>
    <w:rsid w:val="008F2C80"/>
    <w:rsid w:val="008F3581"/>
    <w:rsid w:val="008F412F"/>
    <w:rsid w:val="008F5AB4"/>
    <w:rsid w:val="008F7CE2"/>
    <w:rsid w:val="00901C66"/>
    <w:rsid w:val="0090229C"/>
    <w:rsid w:val="0090281C"/>
    <w:rsid w:val="00906223"/>
    <w:rsid w:val="009106EB"/>
    <w:rsid w:val="00911C92"/>
    <w:rsid w:val="00911E5C"/>
    <w:rsid w:val="0091506A"/>
    <w:rsid w:val="009153BD"/>
    <w:rsid w:val="0091689D"/>
    <w:rsid w:val="00916FD9"/>
    <w:rsid w:val="00917DA6"/>
    <w:rsid w:val="00921942"/>
    <w:rsid w:val="009229BB"/>
    <w:rsid w:val="009245E0"/>
    <w:rsid w:val="00924CD7"/>
    <w:rsid w:val="00926B38"/>
    <w:rsid w:val="00932275"/>
    <w:rsid w:val="00933773"/>
    <w:rsid w:val="00934420"/>
    <w:rsid w:val="00935AEF"/>
    <w:rsid w:val="0093660D"/>
    <w:rsid w:val="00936CE5"/>
    <w:rsid w:val="00940AD3"/>
    <w:rsid w:val="00943C94"/>
    <w:rsid w:val="00945791"/>
    <w:rsid w:val="009463D7"/>
    <w:rsid w:val="00946960"/>
    <w:rsid w:val="009520E3"/>
    <w:rsid w:val="00953095"/>
    <w:rsid w:val="009542BD"/>
    <w:rsid w:val="009543C7"/>
    <w:rsid w:val="00955D9D"/>
    <w:rsid w:val="009602EC"/>
    <w:rsid w:val="00961A40"/>
    <w:rsid w:val="0096436C"/>
    <w:rsid w:val="00965EAD"/>
    <w:rsid w:val="00970C28"/>
    <w:rsid w:val="009717FB"/>
    <w:rsid w:val="0097217B"/>
    <w:rsid w:val="009751E6"/>
    <w:rsid w:val="0097561B"/>
    <w:rsid w:val="00980080"/>
    <w:rsid w:val="009847C3"/>
    <w:rsid w:val="0098659E"/>
    <w:rsid w:val="00990CA5"/>
    <w:rsid w:val="00991A8F"/>
    <w:rsid w:val="00997FC3"/>
    <w:rsid w:val="009A0710"/>
    <w:rsid w:val="009A128F"/>
    <w:rsid w:val="009A23E1"/>
    <w:rsid w:val="009A3859"/>
    <w:rsid w:val="009A492C"/>
    <w:rsid w:val="009A5A8F"/>
    <w:rsid w:val="009B1CDF"/>
    <w:rsid w:val="009B59E0"/>
    <w:rsid w:val="009B5E11"/>
    <w:rsid w:val="009B5ED2"/>
    <w:rsid w:val="009B76F2"/>
    <w:rsid w:val="009B779B"/>
    <w:rsid w:val="009B77C7"/>
    <w:rsid w:val="009C02E5"/>
    <w:rsid w:val="009C08C6"/>
    <w:rsid w:val="009C334B"/>
    <w:rsid w:val="009C44A5"/>
    <w:rsid w:val="009C48BB"/>
    <w:rsid w:val="009C79F7"/>
    <w:rsid w:val="009D06A2"/>
    <w:rsid w:val="009D1D28"/>
    <w:rsid w:val="009D206C"/>
    <w:rsid w:val="009D4DA9"/>
    <w:rsid w:val="009D5D08"/>
    <w:rsid w:val="009E06AA"/>
    <w:rsid w:val="009E1067"/>
    <w:rsid w:val="009E3029"/>
    <w:rsid w:val="009E34EC"/>
    <w:rsid w:val="009E5893"/>
    <w:rsid w:val="009F06A7"/>
    <w:rsid w:val="009F2745"/>
    <w:rsid w:val="009F345E"/>
    <w:rsid w:val="009F35CE"/>
    <w:rsid w:val="009F36FD"/>
    <w:rsid w:val="009F420F"/>
    <w:rsid w:val="009F7FF5"/>
    <w:rsid w:val="00A008A1"/>
    <w:rsid w:val="00A00F7D"/>
    <w:rsid w:val="00A02069"/>
    <w:rsid w:val="00A056AC"/>
    <w:rsid w:val="00A06163"/>
    <w:rsid w:val="00A065E9"/>
    <w:rsid w:val="00A07CB8"/>
    <w:rsid w:val="00A10403"/>
    <w:rsid w:val="00A14DEF"/>
    <w:rsid w:val="00A160D4"/>
    <w:rsid w:val="00A1776A"/>
    <w:rsid w:val="00A2257A"/>
    <w:rsid w:val="00A22847"/>
    <w:rsid w:val="00A238B3"/>
    <w:rsid w:val="00A24834"/>
    <w:rsid w:val="00A24D22"/>
    <w:rsid w:val="00A24E68"/>
    <w:rsid w:val="00A24FCF"/>
    <w:rsid w:val="00A255D2"/>
    <w:rsid w:val="00A25FD8"/>
    <w:rsid w:val="00A26E14"/>
    <w:rsid w:val="00A2723B"/>
    <w:rsid w:val="00A31194"/>
    <w:rsid w:val="00A316E3"/>
    <w:rsid w:val="00A32195"/>
    <w:rsid w:val="00A35D3F"/>
    <w:rsid w:val="00A41B46"/>
    <w:rsid w:val="00A41BB2"/>
    <w:rsid w:val="00A425EE"/>
    <w:rsid w:val="00A44B91"/>
    <w:rsid w:val="00A45502"/>
    <w:rsid w:val="00A46315"/>
    <w:rsid w:val="00A4641A"/>
    <w:rsid w:val="00A54015"/>
    <w:rsid w:val="00A55CE1"/>
    <w:rsid w:val="00A56EF8"/>
    <w:rsid w:val="00A61CAA"/>
    <w:rsid w:val="00A61F0D"/>
    <w:rsid w:val="00A61F67"/>
    <w:rsid w:val="00A62026"/>
    <w:rsid w:val="00A63EBE"/>
    <w:rsid w:val="00A6565B"/>
    <w:rsid w:val="00A6571C"/>
    <w:rsid w:val="00A65F4E"/>
    <w:rsid w:val="00A66989"/>
    <w:rsid w:val="00A671D2"/>
    <w:rsid w:val="00A70090"/>
    <w:rsid w:val="00A7052A"/>
    <w:rsid w:val="00A71115"/>
    <w:rsid w:val="00A71AEF"/>
    <w:rsid w:val="00A73567"/>
    <w:rsid w:val="00A753B4"/>
    <w:rsid w:val="00A76402"/>
    <w:rsid w:val="00A76C2A"/>
    <w:rsid w:val="00A77941"/>
    <w:rsid w:val="00A81ED8"/>
    <w:rsid w:val="00A82020"/>
    <w:rsid w:val="00A82A1A"/>
    <w:rsid w:val="00A82F8D"/>
    <w:rsid w:val="00A864E3"/>
    <w:rsid w:val="00A90778"/>
    <w:rsid w:val="00A92816"/>
    <w:rsid w:val="00A92FFB"/>
    <w:rsid w:val="00A93B42"/>
    <w:rsid w:val="00A9492E"/>
    <w:rsid w:val="00AA1F09"/>
    <w:rsid w:val="00AA4C65"/>
    <w:rsid w:val="00AA6728"/>
    <w:rsid w:val="00AA7D64"/>
    <w:rsid w:val="00AB0D47"/>
    <w:rsid w:val="00AB2368"/>
    <w:rsid w:val="00AB5568"/>
    <w:rsid w:val="00AB6530"/>
    <w:rsid w:val="00AC063E"/>
    <w:rsid w:val="00AC423E"/>
    <w:rsid w:val="00AC42FE"/>
    <w:rsid w:val="00AC6CFA"/>
    <w:rsid w:val="00AC77B7"/>
    <w:rsid w:val="00AD00FA"/>
    <w:rsid w:val="00AD09EC"/>
    <w:rsid w:val="00AD4B73"/>
    <w:rsid w:val="00AD6805"/>
    <w:rsid w:val="00AE0E03"/>
    <w:rsid w:val="00AE228A"/>
    <w:rsid w:val="00AE4B97"/>
    <w:rsid w:val="00AE5FEA"/>
    <w:rsid w:val="00AF2FD2"/>
    <w:rsid w:val="00AF481A"/>
    <w:rsid w:val="00AF565B"/>
    <w:rsid w:val="00B02141"/>
    <w:rsid w:val="00B0465E"/>
    <w:rsid w:val="00B06136"/>
    <w:rsid w:val="00B13C77"/>
    <w:rsid w:val="00B14452"/>
    <w:rsid w:val="00B161A7"/>
    <w:rsid w:val="00B203C7"/>
    <w:rsid w:val="00B2131C"/>
    <w:rsid w:val="00B214F5"/>
    <w:rsid w:val="00B22C75"/>
    <w:rsid w:val="00B2332E"/>
    <w:rsid w:val="00B25118"/>
    <w:rsid w:val="00B308E0"/>
    <w:rsid w:val="00B30BC8"/>
    <w:rsid w:val="00B30CB5"/>
    <w:rsid w:val="00B318D3"/>
    <w:rsid w:val="00B31A50"/>
    <w:rsid w:val="00B32E8D"/>
    <w:rsid w:val="00B34863"/>
    <w:rsid w:val="00B35010"/>
    <w:rsid w:val="00B350B9"/>
    <w:rsid w:val="00B3516D"/>
    <w:rsid w:val="00B36C70"/>
    <w:rsid w:val="00B37607"/>
    <w:rsid w:val="00B42D24"/>
    <w:rsid w:val="00B432CE"/>
    <w:rsid w:val="00B5495E"/>
    <w:rsid w:val="00B54EA1"/>
    <w:rsid w:val="00B56B83"/>
    <w:rsid w:val="00B6008C"/>
    <w:rsid w:val="00B61F77"/>
    <w:rsid w:val="00B62A85"/>
    <w:rsid w:val="00B62C25"/>
    <w:rsid w:val="00B6435A"/>
    <w:rsid w:val="00B64362"/>
    <w:rsid w:val="00B65AC0"/>
    <w:rsid w:val="00B65BC7"/>
    <w:rsid w:val="00B679FD"/>
    <w:rsid w:val="00B703F3"/>
    <w:rsid w:val="00B71B3B"/>
    <w:rsid w:val="00B729B1"/>
    <w:rsid w:val="00B737BE"/>
    <w:rsid w:val="00B73BA3"/>
    <w:rsid w:val="00B74B55"/>
    <w:rsid w:val="00B74F02"/>
    <w:rsid w:val="00B75CC6"/>
    <w:rsid w:val="00B778C9"/>
    <w:rsid w:val="00B80439"/>
    <w:rsid w:val="00B81B67"/>
    <w:rsid w:val="00B82526"/>
    <w:rsid w:val="00B828AF"/>
    <w:rsid w:val="00B84502"/>
    <w:rsid w:val="00B84B32"/>
    <w:rsid w:val="00B84D0A"/>
    <w:rsid w:val="00B877E3"/>
    <w:rsid w:val="00B93CCD"/>
    <w:rsid w:val="00B9421A"/>
    <w:rsid w:val="00B96BF2"/>
    <w:rsid w:val="00BA31C7"/>
    <w:rsid w:val="00BB037D"/>
    <w:rsid w:val="00BB0F01"/>
    <w:rsid w:val="00BB11A6"/>
    <w:rsid w:val="00BB4865"/>
    <w:rsid w:val="00BB66F8"/>
    <w:rsid w:val="00BB6FD1"/>
    <w:rsid w:val="00BB7644"/>
    <w:rsid w:val="00BC0856"/>
    <w:rsid w:val="00BC2F44"/>
    <w:rsid w:val="00BC3FF9"/>
    <w:rsid w:val="00BD2031"/>
    <w:rsid w:val="00BD23B1"/>
    <w:rsid w:val="00BD24F8"/>
    <w:rsid w:val="00BD369C"/>
    <w:rsid w:val="00BD5000"/>
    <w:rsid w:val="00BD6CD1"/>
    <w:rsid w:val="00BE0026"/>
    <w:rsid w:val="00BE05A8"/>
    <w:rsid w:val="00BE1E35"/>
    <w:rsid w:val="00BE2AF0"/>
    <w:rsid w:val="00BE3088"/>
    <w:rsid w:val="00BE4099"/>
    <w:rsid w:val="00BE515E"/>
    <w:rsid w:val="00BE653A"/>
    <w:rsid w:val="00BE6834"/>
    <w:rsid w:val="00BF0439"/>
    <w:rsid w:val="00BF16D3"/>
    <w:rsid w:val="00BF1C28"/>
    <w:rsid w:val="00BF2C95"/>
    <w:rsid w:val="00BF3509"/>
    <w:rsid w:val="00BF4973"/>
    <w:rsid w:val="00BF6697"/>
    <w:rsid w:val="00BF7B00"/>
    <w:rsid w:val="00C008F2"/>
    <w:rsid w:val="00C036B9"/>
    <w:rsid w:val="00C045B0"/>
    <w:rsid w:val="00C111C5"/>
    <w:rsid w:val="00C128DD"/>
    <w:rsid w:val="00C12D72"/>
    <w:rsid w:val="00C12F3A"/>
    <w:rsid w:val="00C1430C"/>
    <w:rsid w:val="00C15221"/>
    <w:rsid w:val="00C156D9"/>
    <w:rsid w:val="00C1701F"/>
    <w:rsid w:val="00C20FC2"/>
    <w:rsid w:val="00C228B5"/>
    <w:rsid w:val="00C2390D"/>
    <w:rsid w:val="00C24637"/>
    <w:rsid w:val="00C3038B"/>
    <w:rsid w:val="00C30EB7"/>
    <w:rsid w:val="00C31477"/>
    <w:rsid w:val="00C31950"/>
    <w:rsid w:val="00C31C69"/>
    <w:rsid w:val="00C33726"/>
    <w:rsid w:val="00C36017"/>
    <w:rsid w:val="00C36691"/>
    <w:rsid w:val="00C36EF0"/>
    <w:rsid w:val="00C37CC9"/>
    <w:rsid w:val="00C405C4"/>
    <w:rsid w:val="00C41330"/>
    <w:rsid w:val="00C415FB"/>
    <w:rsid w:val="00C44AE8"/>
    <w:rsid w:val="00C45E2F"/>
    <w:rsid w:val="00C4729F"/>
    <w:rsid w:val="00C53E76"/>
    <w:rsid w:val="00C6006E"/>
    <w:rsid w:val="00C64785"/>
    <w:rsid w:val="00C65C3E"/>
    <w:rsid w:val="00C66C04"/>
    <w:rsid w:val="00C70B0F"/>
    <w:rsid w:val="00C711CE"/>
    <w:rsid w:val="00C748C5"/>
    <w:rsid w:val="00C74D8A"/>
    <w:rsid w:val="00C81ABA"/>
    <w:rsid w:val="00C82082"/>
    <w:rsid w:val="00C82860"/>
    <w:rsid w:val="00C844E6"/>
    <w:rsid w:val="00C84DE7"/>
    <w:rsid w:val="00C87D9C"/>
    <w:rsid w:val="00C90885"/>
    <w:rsid w:val="00C914FC"/>
    <w:rsid w:val="00C95441"/>
    <w:rsid w:val="00C95A26"/>
    <w:rsid w:val="00CA268D"/>
    <w:rsid w:val="00CA2CC7"/>
    <w:rsid w:val="00CA36DC"/>
    <w:rsid w:val="00CA587F"/>
    <w:rsid w:val="00CA71E8"/>
    <w:rsid w:val="00CB0672"/>
    <w:rsid w:val="00CB06E4"/>
    <w:rsid w:val="00CB07DF"/>
    <w:rsid w:val="00CB237C"/>
    <w:rsid w:val="00CB3903"/>
    <w:rsid w:val="00CB5A4B"/>
    <w:rsid w:val="00CC060B"/>
    <w:rsid w:val="00CC1B01"/>
    <w:rsid w:val="00CC3B12"/>
    <w:rsid w:val="00CC41AC"/>
    <w:rsid w:val="00CC702A"/>
    <w:rsid w:val="00CD08B2"/>
    <w:rsid w:val="00CD0DF4"/>
    <w:rsid w:val="00CD1C07"/>
    <w:rsid w:val="00CD2263"/>
    <w:rsid w:val="00CD2F19"/>
    <w:rsid w:val="00CD40AB"/>
    <w:rsid w:val="00CD4B49"/>
    <w:rsid w:val="00CD5228"/>
    <w:rsid w:val="00CD5444"/>
    <w:rsid w:val="00CD5885"/>
    <w:rsid w:val="00CD5C77"/>
    <w:rsid w:val="00CD6A69"/>
    <w:rsid w:val="00CD6F86"/>
    <w:rsid w:val="00CD7B1C"/>
    <w:rsid w:val="00CE0A53"/>
    <w:rsid w:val="00CE14E4"/>
    <w:rsid w:val="00CE1D27"/>
    <w:rsid w:val="00CE35A5"/>
    <w:rsid w:val="00CE6280"/>
    <w:rsid w:val="00CE711B"/>
    <w:rsid w:val="00CE7A7E"/>
    <w:rsid w:val="00CF0752"/>
    <w:rsid w:val="00CF0993"/>
    <w:rsid w:val="00CF0B02"/>
    <w:rsid w:val="00CF3351"/>
    <w:rsid w:val="00CF5CBF"/>
    <w:rsid w:val="00CF5E4B"/>
    <w:rsid w:val="00CF5F9A"/>
    <w:rsid w:val="00D00235"/>
    <w:rsid w:val="00D008F9"/>
    <w:rsid w:val="00D034C9"/>
    <w:rsid w:val="00D03C5A"/>
    <w:rsid w:val="00D069F2"/>
    <w:rsid w:val="00D07D92"/>
    <w:rsid w:val="00D11817"/>
    <w:rsid w:val="00D15DE7"/>
    <w:rsid w:val="00D17A49"/>
    <w:rsid w:val="00D17AEE"/>
    <w:rsid w:val="00D2444F"/>
    <w:rsid w:val="00D24957"/>
    <w:rsid w:val="00D27758"/>
    <w:rsid w:val="00D27EC0"/>
    <w:rsid w:val="00D304A4"/>
    <w:rsid w:val="00D32383"/>
    <w:rsid w:val="00D33289"/>
    <w:rsid w:val="00D3600E"/>
    <w:rsid w:val="00D36871"/>
    <w:rsid w:val="00D368F4"/>
    <w:rsid w:val="00D40257"/>
    <w:rsid w:val="00D43631"/>
    <w:rsid w:val="00D442B9"/>
    <w:rsid w:val="00D44427"/>
    <w:rsid w:val="00D538BB"/>
    <w:rsid w:val="00D53D0C"/>
    <w:rsid w:val="00D56F78"/>
    <w:rsid w:val="00D57341"/>
    <w:rsid w:val="00D624AF"/>
    <w:rsid w:val="00D62D3A"/>
    <w:rsid w:val="00D649CD"/>
    <w:rsid w:val="00D64CFB"/>
    <w:rsid w:val="00D652F6"/>
    <w:rsid w:val="00D6669C"/>
    <w:rsid w:val="00D75A45"/>
    <w:rsid w:val="00D76AA5"/>
    <w:rsid w:val="00D802D5"/>
    <w:rsid w:val="00D8233C"/>
    <w:rsid w:val="00D8274C"/>
    <w:rsid w:val="00D83138"/>
    <w:rsid w:val="00D90CBA"/>
    <w:rsid w:val="00D92304"/>
    <w:rsid w:val="00D93512"/>
    <w:rsid w:val="00D965C0"/>
    <w:rsid w:val="00DA0047"/>
    <w:rsid w:val="00DA45B1"/>
    <w:rsid w:val="00DA52B4"/>
    <w:rsid w:val="00DA5891"/>
    <w:rsid w:val="00DA644F"/>
    <w:rsid w:val="00DA6B16"/>
    <w:rsid w:val="00DA7C61"/>
    <w:rsid w:val="00DB046C"/>
    <w:rsid w:val="00DB3105"/>
    <w:rsid w:val="00DB36AD"/>
    <w:rsid w:val="00DB4A75"/>
    <w:rsid w:val="00DB51BD"/>
    <w:rsid w:val="00DB5476"/>
    <w:rsid w:val="00DB58F9"/>
    <w:rsid w:val="00DB7F80"/>
    <w:rsid w:val="00DC0CF8"/>
    <w:rsid w:val="00DC1D69"/>
    <w:rsid w:val="00DC2626"/>
    <w:rsid w:val="00DC5114"/>
    <w:rsid w:val="00DC6C1C"/>
    <w:rsid w:val="00DC711A"/>
    <w:rsid w:val="00DD0604"/>
    <w:rsid w:val="00DD1D69"/>
    <w:rsid w:val="00DD2A2F"/>
    <w:rsid w:val="00DD3BB0"/>
    <w:rsid w:val="00DD5FE3"/>
    <w:rsid w:val="00DD6468"/>
    <w:rsid w:val="00DD78F2"/>
    <w:rsid w:val="00DE1114"/>
    <w:rsid w:val="00DE2946"/>
    <w:rsid w:val="00DE2F65"/>
    <w:rsid w:val="00DE6A08"/>
    <w:rsid w:val="00DE7060"/>
    <w:rsid w:val="00DE7205"/>
    <w:rsid w:val="00DF0956"/>
    <w:rsid w:val="00DF226A"/>
    <w:rsid w:val="00DF2ABE"/>
    <w:rsid w:val="00DF2F86"/>
    <w:rsid w:val="00DF38A5"/>
    <w:rsid w:val="00DF6220"/>
    <w:rsid w:val="00DF6A8A"/>
    <w:rsid w:val="00E0125B"/>
    <w:rsid w:val="00E022C5"/>
    <w:rsid w:val="00E04D00"/>
    <w:rsid w:val="00E06796"/>
    <w:rsid w:val="00E0716C"/>
    <w:rsid w:val="00E07648"/>
    <w:rsid w:val="00E12C79"/>
    <w:rsid w:val="00E1428F"/>
    <w:rsid w:val="00E14AE7"/>
    <w:rsid w:val="00E1739D"/>
    <w:rsid w:val="00E21F80"/>
    <w:rsid w:val="00E220B6"/>
    <w:rsid w:val="00E2426C"/>
    <w:rsid w:val="00E27081"/>
    <w:rsid w:val="00E2793C"/>
    <w:rsid w:val="00E30C36"/>
    <w:rsid w:val="00E337B5"/>
    <w:rsid w:val="00E34713"/>
    <w:rsid w:val="00E36082"/>
    <w:rsid w:val="00E3748F"/>
    <w:rsid w:val="00E37B06"/>
    <w:rsid w:val="00E441DF"/>
    <w:rsid w:val="00E4440F"/>
    <w:rsid w:val="00E45633"/>
    <w:rsid w:val="00E47A2D"/>
    <w:rsid w:val="00E534A4"/>
    <w:rsid w:val="00E6083E"/>
    <w:rsid w:val="00E61F4C"/>
    <w:rsid w:val="00E6221F"/>
    <w:rsid w:val="00E66B8E"/>
    <w:rsid w:val="00E6748A"/>
    <w:rsid w:val="00E706A2"/>
    <w:rsid w:val="00E71190"/>
    <w:rsid w:val="00E71CAA"/>
    <w:rsid w:val="00E72976"/>
    <w:rsid w:val="00E73648"/>
    <w:rsid w:val="00E738FA"/>
    <w:rsid w:val="00E73AFC"/>
    <w:rsid w:val="00E7461E"/>
    <w:rsid w:val="00E749C2"/>
    <w:rsid w:val="00E74C71"/>
    <w:rsid w:val="00E750C7"/>
    <w:rsid w:val="00E82718"/>
    <w:rsid w:val="00E82811"/>
    <w:rsid w:val="00E82C62"/>
    <w:rsid w:val="00E85A9B"/>
    <w:rsid w:val="00E85AAA"/>
    <w:rsid w:val="00E867DA"/>
    <w:rsid w:val="00E91877"/>
    <w:rsid w:val="00E91D44"/>
    <w:rsid w:val="00E9382C"/>
    <w:rsid w:val="00E93F46"/>
    <w:rsid w:val="00E96833"/>
    <w:rsid w:val="00E97C55"/>
    <w:rsid w:val="00EA1BDF"/>
    <w:rsid w:val="00EA1F27"/>
    <w:rsid w:val="00EA44F9"/>
    <w:rsid w:val="00EA476E"/>
    <w:rsid w:val="00EA4BD2"/>
    <w:rsid w:val="00EA6C56"/>
    <w:rsid w:val="00EA787D"/>
    <w:rsid w:val="00EB0534"/>
    <w:rsid w:val="00EB3F52"/>
    <w:rsid w:val="00EB5171"/>
    <w:rsid w:val="00EB78E9"/>
    <w:rsid w:val="00EC50F9"/>
    <w:rsid w:val="00EC5354"/>
    <w:rsid w:val="00EC61F0"/>
    <w:rsid w:val="00EC6E73"/>
    <w:rsid w:val="00ED6B3F"/>
    <w:rsid w:val="00ED6E4D"/>
    <w:rsid w:val="00ED7E64"/>
    <w:rsid w:val="00EE07FB"/>
    <w:rsid w:val="00EE109C"/>
    <w:rsid w:val="00EE13EA"/>
    <w:rsid w:val="00EE231B"/>
    <w:rsid w:val="00EE4507"/>
    <w:rsid w:val="00EE5A50"/>
    <w:rsid w:val="00EE66ED"/>
    <w:rsid w:val="00EE6A36"/>
    <w:rsid w:val="00EE7985"/>
    <w:rsid w:val="00EF3503"/>
    <w:rsid w:val="00EF428D"/>
    <w:rsid w:val="00EF6F19"/>
    <w:rsid w:val="00F01F2A"/>
    <w:rsid w:val="00F0208C"/>
    <w:rsid w:val="00F02BFD"/>
    <w:rsid w:val="00F0462B"/>
    <w:rsid w:val="00F05AC2"/>
    <w:rsid w:val="00F066F6"/>
    <w:rsid w:val="00F06981"/>
    <w:rsid w:val="00F12011"/>
    <w:rsid w:val="00F12A4C"/>
    <w:rsid w:val="00F13621"/>
    <w:rsid w:val="00F13C07"/>
    <w:rsid w:val="00F13F0E"/>
    <w:rsid w:val="00F15388"/>
    <w:rsid w:val="00F15D13"/>
    <w:rsid w:val="00F164F0"/>
    <w:rsid w:val="00F17A34"/>
    <w:rsid w:val="00F242D9"/>
    <w:rsid w:val="00F24A82"/>
    <w:rsid w:val="00F261E4"/>
    <w:rsid w:val="00F26929"/>
    <w:rsid w:val="00F27D73"/>
    <w:rsid w:val="00F30A6E"/>
    <w:rsid w:val="00F311DD"/>
    <w:rsid w:val="00F32B53"/>
    <w:rsid w:val="00F32BC8"/>
    <w:rsid w:val="00F3383D"/>
    <w:rsid w:val="00F33D35"/>
    <w:rsid w:val="00F37A2B"/>
    <w:rsid w:val="00F43CF4"/>
    <w:rsid w:val="00F47D28"/>
    <w:rsid w:val="00F50F58"/>
    <w:rsid w:val="00F520A3"/>
    <w:rsid w:val="00F5253D"/>
    <w:rsid w:val="00F57148"/>
    <w:rsid w:val="00F57D61"/>
    <w:rsid w:val="00F60CE0"/>
    <w:rsid w:val="00F60E0E"/>
    <w:rsid w:val="00F64459"/>
    <w:rsid w:val="00F65B62"/>
    <w:rsid w:val="00F65D0C"/>
    <w:rsid w:val="00F65DFC"/>
    <w:rsid w:val="00F70452"/>
    <w:rsid w:val="00F7133F"/>
    <w:rsid w:val="00F72C5F"/>
    <w:rsid w:val="00F73983"/>
    <w:rsid w:val="00F741F4"/>
    <w:rsid w:val="00F74E59"/>
    <w:rsid w:val="00F759B9"/>
    <w:rsid w:val="00F80D23"/>
    <w:rsid w:val="00F818D4"/>
    <w:rsid w:val="00F838D1"/>
    <w:rsid w:val="00F8712C"/>
    <w:rsid w:val="00F90FCD"/>
    <w:rsid w:val="00F92C5C"/>
    <w:rsid w:val="00F93788"/>
    <w:rsid w:val="00F9418A"/>
    <w:rsid w:val="00F943DA"/>
    <w:rsid w:val="00F952E7"/>
    <w:rsid w:val="00F97B42"/>
    <w:rsid w:val="00FA0EB1"/>
    <w:rsid w:val="00FA15BE"/>
    <w:rsid w:val="00FA1C8B"/>
    <w:rsid w:val="00FA1F80"/>
    <w:rsid w:val="00FA3C3B"/>
    <w:rsid w:val="00FA6FD5"/>
    <w:rsid w:val="00FB0D37"/>
    <w:rsid w:val="00FB1501"/>
    <w:rsid w:val="00FB199E"/>
    <w:rsid w:val="00FB66E2"/>
    <w:rsid w:val="00FB77E8"/>
    <w:rsid w:val="00FC1C96"/>
    <w:rsid w:val="00FC315C"/>
    <w:rsid w:val="00FC6B09"/>
    <w:rsid w:val="00FC7498"/>
    <w:rsid w:val="00FD03AB"/>
    <w:rsid w:val="00FD0FB6"/>
    <w:rsid w:val="00FD165C"/>
    <w:rsid w:val="00FD318F"/>
    <w:rsid w:val="00FD3734"/>
    <w:rsid w:val="00FD4838"/>
    <w:rsid w:val="00FD52DC"/>
    <w:rsid w:val="00FE2439"/>
    <w:rsid w:val="00FE258B"/>
    <w:rsid w:val="00FE29EF"/>
    <w:rsid w:val="00FE2B6A"/>
    <w:rsid w:val="00FE7FF1"/>
    <w:rsid w:val="00FF2689"/>
    <w:rsid w:val="00FF3AAE"/>
    <w:rsid w:val="00FF4DAD"/>
    <w:rsid w:val="00FF5371"/>
    <w:rsid w:val="00FF64C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843C85"/>
    <w:pPr>
      <w:keepNext/>
      <w:keepLines/>
      <w:pageBreakBefore/>
      <w:numPr>
        <w:numId w:val="5"/>
      </w:numPr>
      <w:spacing w:before="480" w:after="480"/>
      <w:outlineLvl w:val="0"/>
    </w:pPr>
    <w:rPr>
      <w:rFonts w:eastAsiaTheme="majorEastAsia" w:cstheme="majorBidi"/>
      <w:b/>
      <w:bCs/>
      <w:smallCaps/>
      <w:sz w:val="36"/>
      <w:szCs w:val="32"/>
    </w:rPr>
  </w:style>
  <w:style w:type="paragraph" w:styleId="Heading2">
    <w:name w:val="heading 2"/>
    <w:aliases w:val="Chapter Subtitle"/>
    <w:basedOn w:val="Normal"/>
    <w:next w:val="Normal"/>
    <w:link w:val="Heading2Char"/>
    <w:uiPriority w:val="9"/>
    <w:unhideWhenUsed/>
    <w:qFormat/>
    <w:rsid w:val="00843C85"/>
    <w:pPr>
      <w:keepNext/>
      <w:keepLines/>
      <w:numPr>
        <w:ilvl w:val="1"/>
        <w:numId w:val="5"/>
      </w:numPr>
      <w:spacing w:before="200" w:after="20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43C85"/>
    <w:rPr>
      <w:rFonts w:ascii="Times" w:eastAsiaTheme="majorEastAsia" w:hAnsi="Times" w:cstheme="majorBidi"/>
      <w:b/>
      <w:bCs/>
      <w:smallCaps/>
      <w:sz w:val="36"/>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843C85"/>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1C5EA2"/>
    <w:rPr>
      <w:rFonts w:ascii="Consolas" w:hAnsi="Consolas"/>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843C85"/>
    <w:pPr>
      <w:keepNext/>
      <w:keepLines/>
      <w:pageBreakBefore/>
      <w:numPr>
        <w:numId w:val="5"/>
      </w:numPr>
      <w:spacing w:before="480" w:after="480"/>
      <w:outlineLvl w:val="0"/>
    </w:pPr>
    <w:rPr>
      <w:rFonts w:eastAsiaTheme="majorEastAsia" w:cstheme="majorBidi"/>
      <w:b/>
      <w:bCs/>
      <w:smallCaps/>
      <w:sz w:val="36"/>
      <w:szCs w:val="32"/>
    </w:rPr>
  </w:style>
  <w:style w:type="paragraph" w:styleId="Heading2">
    <w:name w:val="heading 2"/>
    <w:aliases w:val="Chapter Subtitle"/>
    <w:basedOn w:val="Normal"/>
    <w:next w:val="Normal"/>
    <w:link w:val="Heading2Char"/>
    <w:uiPriority w:val="9"/>
    <w:unhideWhenUsed/>
    <w:qFormat/>
    <w:rsid w:val="00843C85"/>
    <w:pPr>
      <w:keepNext/>
      <w:keepLines/>
      <w:numPr>
        <w:ilvl w:val="1"/>
        <w:numId w:val="5"/>
      </w:numPr>
      <w:spacing w:before="200" w:after="20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43C85"/>
    <w:rPr>
      <w:rFonts w:ascii="Times" w:eastAsiaTheme="majorEastAsia" w:hAnsi="Times" w:cstheme="majorBidi"/>
      <w:b/>
      <w:bCs/>
      <w:smallCaps/>
      <w:sz w:val="36"/>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843C85"/>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1C5EA2"/>
    <w:rPr>
      <w:rFonts w:ascii="Consolas" w:hAnsi="Consolas"/>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tools.ietf.org/html/rfc41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9E309-26AC-9044-A24C-69A070EE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48</Pages>
  <Words>6872</Words>
  <Characters>39176</Characters>
  <Application>Microsoft Macintosh Word</Application>
  <DocSecurity>0</DocSecurity>
  <Lines>326</Lines>
  <Paragraphs>91</Paragraphs>
  <ScaleCrop>false</ScaleCrop>
  <Company/>
  <LinksUpToDate>false</LinksUpToDate>
  <CharactersWithSpaces>45957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1404</cp:revision>
  <cp:lastPrinted>2013-10-15T00:22:00Z</cp:lastPrinted>
  <dcterms:created xsi:type="dcterms:W3CDTF">2013-09-30T03:42:00Z</dcterms:created>
  <dcterms:modified xsi:type="dcterms:W3CDTF">2013-10-19T08:28:00Z</dcterms:modified>
</cp:coreProperties>
</file>