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49108" w14:textId="77777777" w:rsidR="0038382A" w:rsidRPr="007F0868" w:rsidRDefault="00000000">
      <w:pPr>
        <w:pStyle w:val="Heading1"/>
        <w:rPr>
          <w:color w:val="auto"/>
        </w:rPr>
      </w:pPr>
      <w:r w:rsidRPr="007F0868">
        <w:rPr>
          <w:color w:val="auto"/>
        </w:rPr>
        <w:t>Process Change Whitepaper – Instructions</w:t>
      </w:r>
    </w:p>
    <w:p w14:paraId="70FCC881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Purpose:</w:t>
      </w:r>
    </w:p>
    <w:p w14:paraId="2CA4EC95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Use this form to formally document the rationale, impact, validation, and implementation plan for a process change.</w:t>
      </w:r>
    </w:p>
    <w:p w14:paraId="4E14E360" w14:textId="77777777" w:rsidR="0038382A" w:rsidRPr="007F0868" w:rsidRDefault="0038382A">
      <w:pPr>
        <w:rPr>
          <w:color w:val="auto"/>
        </w:rPr>
      </w:pPr>
    </w:p>
    <w:p w14:paraId="1263AC26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How to Use:</w:t>
      </w:r>
    </w:p>
    <w:p w14:paraId="14CFF238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- Fill out each section as completely as possible using engineering judgment to determine applicability.</w:t>
      </w:r>
    </w:p>
    <w:p w14:paraId="088BFB9B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- Bracketed placeholders show what kind of input is expected and should be replaced with real values.</w:t>
      </w:r>
    </w:p>
    <w:p w14:paraId="7D4011B1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- This form is used in cross-functional reviews and becomes a permanent reference artifact.</w:t>
      </w:r>
    </w:p>
    <w:p w14:paraId="1DF3AFD6" w14:textId="77777777" w:rsidR="0038382A" w:rsidRPr="007F0868" w:rsidRDefault="0038382A">
      <w:pPr>
        <w:rPr>
          <w:color w:val="auto"/>
        </w:rPr>
      </w:pPr>
    </w:p>
    <w:p w14:paraId="28AD5406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Sections Included:</w:t>
      </w:r>
    </w:p>
    <w:p w14:paraId="1C7D3543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1. Header metadata summary</w:t>
      </w:r>
    </w:p>
    <w:p w14:paraId="0A70FEF8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2. Detailed change description table</w:t>
      </w:r>
    </w:p>
    <w:p w14:paraId="2BF22957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3. Risk/impact summary</w:t>
      </w:r>
    </w:p>
    <w:p w14:paraId="0428BFC2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4. Validation data summary</w:t>
      </w:r>
    </w:p>
    <w:p w14:paraId="2A511E17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5. Stakeholder list</w:t>
      </w:r>
    </w:p>
    <w:p w14:paraId="04FC1D12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6. Implementation + Backout plan</w:t>
      </w:r>
    </w:p>
    <w:p w14:paraId="56F3DE4E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t>7. References and attachments</w:t>
      </w:r>
    </w:p>
    <w:p w14:paraId="64A43AF6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br w:type="page"/>
      </w:r>
    </w:p>
    <w:p w14:paraId="0B76ED66" w14:textId="77777777" w:rsidR="0038382A" w:rsidRPr="007F0868" w:rsidRDefault="00000000">
      <w:pPr>
        <w:pStyle w:val="Heading1"/>
        <w:rPr>
          <w:color w:val="auto"/>
        </w:rPr>
      </w:pPr>
      <w:r w:rsidRPr="007F0868">
        <w:rPr>
          <w:color w:val="auto"/>
        </w:rPr>
        <w:lastRenderedPageBreak/>
        <w:t>Process Change Whitepaper Template</w:t>
      </w:r>
    </w:p>
    <w:p w14:paraId="6C7E2975" w14:textId="15ACE29C" w:rsidR="0038382A" w:rsidRPr="007F0868" w:rsidRDefault="00000000">
      <w:pPr>
        <w:pStyle w:val="Heading2"/>
        <w:rPr>
          <w:color w:val="auto"/>
        </w:rPr>
      </w:pPr>
      <w:r w:rsidRPr="007F0868">
        <w:rPr>
          <w:color w:val="auto"/>
        </w:rPr>
        <w:t>Section 1: Change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8262"/>
      </w:tblGrid>
      <w:tr w:rsidR="007F0868" w:rsidRPr="007F0868" w14:paraId="01D93D32" w14:textId="77777777" w:rsidTr="000A5642">
        <w:tc>
          <w:tcPr>
            <w:tcW w:w="2538" w:type="dxa"/>
          </w:tcPr>
          <w:p w14:paraId="3F0971AE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Change Title</w:t>
            </w:r>
          </w:p>
        </w:tc>
        <w:tc>
          <w:tcPr>
            <w:tcW w:w="8262" w:type="dxa"/>
          </w:tcPr>
          <w:p w14:paraId="685AE392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[e.g., Insert change title here]</w:t>
            </w:r>
          </w:p>
        </w:tc>
      </w:tr>
      <w:tr w:rsidR="007F0868" w:rsidRPr="007F0868" w14:paraId="28D9629C" w14:textId="77777777" w:rsidTr="000A5642">
        <w:tc>
          <w:tcPr>
            <w:tcW w:w="2538" w:type="dxa"/>
          </w:tcPr>
          <w:p w14:paraId="060D62E3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Owner</w:t>
            </w:r>
          </w:p>
        </w:tc>
        <w:tc>
          <w:tcPr>
            <w:tcW w:w="8262" w:type="dxa"/>
          </w:tcPr>
          <w:p w14:paraId="4A974907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[e.g., Insert owner here]</w:t>
            </w:r>
          </w:p>
        </w:tc>
      </w:tr>
      <w:tr w:rsidR="007F0868" w:rsidRPr="007F0868" w14:paraId="1C724B0F" w14:textId="77777777" w:rsidTr="000A5642">
        <w:tc>
          <w:tcPr>
            <w:tcW w:w="2538" w:type="dxa"/>
          </w:tcPr>
          <w:p w14:paraId="36A8B365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Owner's Function/Group</w:t>
            </w:r>
          </w:p>
        </w:tc>
        <w:tc>
          <w:tcPr>
            <w:tcW w:w="8262" w:type="dxa"/>
          </w:tcPr>
          <w:p w14:paraId="00F6F06E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[e.g., Insert owner's function/group here]</w:t>
            </w:r>
          </w:p>
        </w:tc>
      </w:tr>
      <w:tr w:rsidR="007F0868" w:rsidRPr="007F0868" w14:paraId="28EC9DD3" w14:textId="77777777" w:rsidTr="000A5642">
        <w:tc>
          <w:tcPr>
            <w:tcW w:w="2538" w:type="dxa"/>
          </w:tcPr>
          <w:p w14:paraId="67B64089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Change Summary</w:t>
            </w:r>
          </w:p>
        </w:tc>
        <w:tc>
          <w:tcPr>
            <w:tcW w:w="8262" w:type="dxa"/>
          </w:tcPr>
          <w:p w14:paraId="55D6B50D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[e.g., Insert change summary here]</w:t>
            </w:r>
          </w:p>
        </w:tc>
      </w:tr>
      <w:tr w:rsidR="007F0868" w:rsidRPr="007F0868" w14:paraId="2AC47B6A" w14:textId="77777777" w:rsidTr="000A5642">
        <w:tc>
          <w:tcPr>
            <w:tcW w:w="2538" w:type="dxa"/>
          </w:tcPr>
          <w:p w14:paraId="186F62EC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Rationale</w:t>
            </w:r>
          </w:p>
        </w:tc>
        <w:tc>
          <w:tcPr>
            <w:tcW w:w="8262" w:type="dxa"/>
          </w:tcPr>
          <w:p w14:paraId="0432C537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[e.g., Insert rationale here]</w:t>
            </w:r>
          </w:p>
        </w:tc>
      </w:tr>
      <w:tr w:rsidR="007F0868" w:rsidRPr="007F0868" w14:paraId="7E58BCD2" w14:textId="77777777" w:rsidTr="000A5642">
        <w:tc>
          <w:tcPr>
            <w:tcW w:w="2538" w:type="dxa"/>
          </w:tcPr>
          <w:p w14:paraId="4EBF6055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Date Submitted</w:t>
            </w:r>
          </w:p>
        </w:tc>
        <w:tc>
          <w:tcPr>
            <w:tcW w:w="8262" w:type="dxa"/>
          </w:tcPr>
          <w:p w14:paraId="1EDF7A04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[e.g., Insert date submitted here]</w:t>
            </w:r>
          </w:p>
        </w:tc>
      </w:tr>
      <w:tr w:rsidR="007F0868" w:rsidRPr="007F0868" w14:paraId="54302706" w14:textId="77777777" w:rsidTr="000A5642">
        <w:tc>
          <w:tcPr>
            <w:tcW w:w="2538" w:type="dxa"/>
          </w:tcPr>
          <w:p w14:paraId="2D50CE89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Reviewer</w:t>
            </w:r>
          </w:p>
        </w:tc>
        <w:tc>
          <w:tcPr>
            <w:tcW w:w="8262" w:type="dxa"/>
          </w:tcPr>
          <w:p w14:paraId="10101632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[e.g., Insert reviewer here]</w:t>
            </w:r>
          </w:p>
        </w:tc>
      </w:tr>
      <w:tr w:rsidR="000A5642" w:rsidRPr="007F0868" w14:paraId="193A427D" w14:textId="77777777" w:rsidTr="000A5642">
        <w:tc>
          <w:tcPr>
            <w:tcW w:w="2538" w:type="dxa"/>
          </w:tcPr>
          <w:p w14:paraId="5655E71F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Date Approved</w:t>
            </w:r>
          </w:p>
        </w:tc>
        <w:tc>
          <w:tcPr>
            <w:tcW w:w="8262" w:type="dxa"/>
          </w:tcPr>
          <w:p w14:paraId="38907737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[e.g., Insert date approved here]</w:t>
            </w:r>
          </w:p>
        </w:tc>
      </w:tr>
    </w:tbl>
    <w:p w14:paraId="6B157027" w14:textId="77777777" w:rsidR="0038382A" w:rsidRPr="007F0868" w:rsidRDefault="0038382A">
      <w:pPr>
        <w:rPr>
          <w:color w:val="auto"/>
        </w:rPr>
      </w:pPr>
    </w:p>
    <w:p w14:paraId="307C7198" w14:textId="77777777" w:rsidR="0038382A" w:rsidRPr="007F0868" w:rsidRDefault="00000000">
      <w:pPr>
        <w:pStyle w:val="Heading2"/>
        <w:rPr>
          <w:color w:val="auto"/>
        </w:rPr>
      </w:pPr>
      <w:r w:rsidRPr="007F0868">
        <w:rPr>
          <w:color w:val="auto"/>
        </w:rPr>
        <w:t>Section 2: Change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7F0868" w:rsidRPr="007F0868" w14:paraId="188A6D5D" w14:textId="77777777">
        <w:tc>
          <w:tcPr>
            <w:tcW w:w="3600" w:type="dxa"/>
          </w:tcPr>
          <w:p w14:paraId="311E9D93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Change Description</w:t>
            </w:r>
          </w:p>
        </w:tc>
        <w:tc>
          <w:tcPr>
            <w:tcW w:w="3600" w:type="dxa"/>
          </w:tcPr>
          <w:p w14:paraId="7E8FE392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Current State</w:t>
            </w:r>
          </w:p>
        </w:tc>
        <w:tc>
          <w:tcPr>
            <w:tcW w:w="3600" w:type="dxa"/>
          </w:tcPr>
          <w:p w14:paraId="711A49B4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Post-Change State</w:t>
            </w:r>
          </w:p>
        </w:tc>
      </w:tr>
      <w:tr w:rsidR="0038382A" w:rsidRPr="007F0868" w14:paraId="501FA220" w14:textId="77777777">
        <w:tc>
          <w:tcPr>
            <w:tcW w:w="3600" w:type="dxa"/>
          </w:tcPr>
          <w:p w14:paraId="11923CB7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[Insert info]</w:t>
            </w:r>
          </w:p>
        </w:tc>
        <w:tc>
          <w:tcPr>
            <w:tcW w:w="3600" w:type="dxa"/>
          </w:tcPr>
          <w:p w14:paraId="322FE73D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[Insert info]</w:t>
            </w:r>
          </w:p>
        </w:tc>
        <w:tc>
          <w:tcPr>
            <w:tcW w:w="3600" w:type="dxa"/>
          </w:tcPr>
          <w:p w14:paraId="72C6CFD2" w14:textId="77777777" w:rsidR="0038382A" w:rsidRPr="007F0868" w:rsidRDefault="00000000">
            <w:pPr>
              <w:rPr>
                <w:color w:val="auto"/>
              </w:rPr>
            </w:pPr>
            <w:r w:rsidRPr="000A5642">
              <w:rPr>
                <w:color w:val="auto"/>
                <w:highlight w:val="lightGray"/>
              </w:rPr>
              <w:t>[Insert info]</w:t>
            </w:r>
          </w:p>
        </w:tc>
      </w:tr>
    </w:tbl>
    <w:p w14:paraId="689B82C2" w14:textId="77777777" w:rsidR="0038382A" w:rsidRPr="007F0868" w:rsidRDefault="0038382A">
      <w:pPr>
        <w:rPr>
          <w:color w:val="auto"/>
        </w:rPr>
      </w:pPr>
    </w:p>
    <w:p w14:paraId="30F44437" w14:textId="77777777" w:rsidR="0038382A" w:rsidRPr="007F0868" w:rsidRDefault="00000000">
      <w:pPr>
        <w:pStyle w:val="Heading2"/>
        <w:rPr>
          <w:color w:val="auto"/>
        </w:rPr>
      </w:pPr>
      <w:r w:rsidRPr="007F0868">
        <w:rPr>
          <w:color w:val="auto"/>
        </w:rPr>
        <w:t>Section 3: Risk and Impact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F0868" w:rsidRPr="007F0868" w14:paraId="6EF731A9" w14:textId="77777777">
        <w:tc>
          <w:tcPr>
            <w:tcW w:w="2700" w:type="dxa"/>
          </w:tcPr>
          <w:p w14:paraId="25E9AF80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Concern</w:t>
            </w:r>
          </w:p>
        </w:tc>
        <w:tc>
          <w:tcPr>
            <w:tcW w:w="2700" w:type="dxa"/>
          </w:tcPr>
          <w:p w14:paraId="10FE79D9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Owner/Team</w:t>
            </w:r>
          </w:p>
        </w:tc>
        <w:tc>
          <w:tcPr>
            <w:tcW w:w="2700" w:type="dxa"/>
          </w:tcPr>
          <w:p w14:paraId="0D954417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Status (Open/Closed)</w:t>
            </w:r>
          </w:p>
        </w:tc>
        <w:tc>
          <w:tcPr>
            <w:tcW w:w="2700" w:type="dxa"/>
          </w:tcPr>
          <w:p w14:paraId="3261DA0F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Notes</w:t>
            </w:r>
          </w:p>
        </w:tc>
      </w:tr>
      <w:tr w:rsidR="0038382A" w:rsidRPr="007F0868" w14:paraId="71459E82" w14:textId="77777777">
        <w:tc>
          <w:tcPr>
            <w:tcW w:w="2700" w:type="dxa"/>
          </w:tcPr>
          <w:p w14:paraId="1C3913C9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[Insert info]</w:t>
            </w:r>
          </w:p>
        </w:tc>
        <w:tc>
          <w:tcPr>
            <w:tcW w:w="2700" w:type="dxa"/>
          </w:tcPr>
          <w:p w14:paraId="54B8D55E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[Insert info]</w:t>
            </w:r>
          </w:p>
        </w:tc>
        <w:tc>
          <w:tcPr>
            <w:tcW w:w="2700" w:type="dxa"/>
          </w:tcPr>
          <w:p w14:paraId="51DE5EB3" w14:textId="77777777" w:rsidR="0038382A" w:rsidRPr="000A5642" w:rsidRDefault="00000000">
            <w:pPr>
              <w:rPr>
                <w:color w:val="auto"/>
                <w:highlight w:val="lightGray"/>
              </w:rPr>
            </w:pPr>
            <w:r w:rsidRPr="000A5642">
              <w:rPr>
                <w:color w:val="auto"/>
                <w:highlight w:val="lightGray"/>
              </w:rPr>
              <w:t>[Insert info]</w:t>
            </w:r>
          </w:p>
        </w:tc>
        <w:tc>
          <w:tcPr>
            <w:tcW w:w="2700" w:type="dxa"/>
          </w:tcPr>
          <w:p w14:paraId="5AE3D3EA" w14:textId="77777777" w:rsidR="0038382A" w:rsidRPr="007F0868" w:rsidRDefault="00000000">
            <w:pPr>
              <w:rPr>
                <w:color w:val="auto"/>
              </w:rPr>
            </w:pPr>
            <w:r w:rsidRPr="000A5642">
              <w:rPr>
                <w:color w:val="auto"/>
                <w:highlight w:val="lightGray"/>
              </w:rPr>
              <w:t>[Insert info]</w:t>
            </w:r>
          </w:p>
        </w:tc>
      </w:tr>
    </w:tbl>
    <w:p w14:paraId="16DECDA7" w14:textId="77777777" w:rsidR="0038382A" w:rsidRPr="007F0868" w:rsidRDefault="0038382A">
      <w:pPr>
        <w:rPr>
          <w:color w:val="auto"/>
        </w:rPr>
      </w:pPr>
    </w:p>
    <w:p w14:paraId="7C842CD9" w14:textId="77777777" w:rsidR="0038382A" w:rsidRPr="007F0868" w:rsidRDefault="00000000">
      <w:pPr>
        <w:pStyle w:val="Heading2"/>
        <w:rPr>
          <w:color w:val="auto"/>
        </w:rPr>
      </w:pPr>
      <w:r w:rsidRPr="007F0868">
        <w:rPr>
          <w:color w:val="auto"/>
        </w:rPr>
        <w:t>Section 4: Validation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82"/>
        <w:gridCol w:w="1769"/>
        <w:gridCol w:w="1769"/>
        <w:gridCol w:w="2171"/>
        <w:gridCol w:w="1763"/>
      </w:tblGrid>
      <w:tr w:rsidR="007F0868" w:rsidRPr="00C13037" w14:paraId="52596A15" w14:textId="77777777">
        <w:tc>
          <w:tcPr>
            <w:tcW w:w="1800" w:type="dxa"/>
          </w:tcPr>
          <w:p w14:paraId="75B96EF9" w14:textId="69B019E8" w:rsidR="0038382A" w:rsidRPr="00C13037" w:rsidRDefault="00000000">
            <w:pPr>
              <w:rPr>
                <w:color w:val="auto"/>
                <w:sz w:val="20"/>
                <w:szCs w:val="20"/>
              </w:rPr>
            </w:pPr>
            <w:r w:rsidRPr="00C13037">
              <w:rPr>
                <w:color w:val="auto"/>
                <w:sz w:val="20"/>
                <w:szCs w:val="20"/>
              </w:rPr>
              <w:t>Metric</w:t>
            </w:r>
          </w:p>
        </w:tc>
        <w:tc>
          <w:tcPr>
            <w:tcW w:w="1800" w:type="dxa"/>
          </w:tcPr>
          <w:p w14:paraId="65E34742" w14:textId="4E81B0E9" w:rsidR="0038382A" w:rsidRPr="00C13037" w:rsidRDefault="006A7FD7">
            <w:pPr>
              <w:rPr>
                <w:color w:val="auto"/>
                <w:sz w:val="20"/>
                <w:szCs w:val="20"/>
              </w:rPr>
            </w:pPr>
            <w:r w:rsidRPr="00C13037">
              <w:rPr>
                <w:color w:val="auto"/>
                <w:sz w:val="20"/>
                <w:szCs w:val="20"/>
              </w:rPr>
              <w:t>Context/</w:t>
            </w:r>
            <w:r w:rsidR="00000000" w:rsidRPr="00C13037">
              <w:rPr>
                <w:color w:val="auto"/>
                <w:sz w:val="20"/>
                <w:szCs w:val="20"/>
              </w:rPr>
              <w:t>Stat</w:t>
            </w:r>
            <w:r w:rsidRPr="00C13037">
              <w:rPr>
                <w:color w:val="auto"/>
                <w:sz w:val="20"/>
                <w:szCs w:val="20"/>
              </w:rPr>
              <w:t>s</w:t>
            </w:r>
            <w:r w:rsidR="00880E08" w:rsidRPr="00C13037">
              <w:rPr>
                <w:color w:val="auto"/>
                <w:sz w:val="20"/>
                <w:szCs w:val="20"/>
              </w:rPr>
              <w:br/>
              <w:t>(</w:t>
            </w:r>
            <w:r w:rsidRPr="00C13037">
              <w:rPr>
                <w:color w:val="auto"/>
                <w:sz w:val="20"/>
                <w:szCs w:val="20"/>
              </w:rPr>
              <w:t xml:space="preserve">Product, </w:t>
            </w:r>
            <w:r w:rsidR="00880E08" w:rsidRPr="00C13037">
              <w:rPr>
                <w:color w:val="auto"/>
                <w:sz w:val="20"/>
                <w:szCs w:val="20"/>
              </w:rPr>
              <w:t>Sample Size, Collection Duration</w:t>
            </w:r>
            <w:r w:rsidRPr="00C13037">
              <w:rPr>
                <w:color w:val="auto"/>
                <w:sz w:val="20"/>
                <w:szCs w:val="20"/>
              </w:rPr>
              <w:t>)</w:t>
            </w:r>
            <w:r w:rsidR="00880E08" w:rsidRPr="00C13037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5B31921B" w14:textId="2717A627" w:rsidR="0038382A" w:rsidRPr="00C13037" w:rsidRDefault="00000000">
            <w:pPr>
              <w:rPr>
                <w:color w:val="auto"/>
                <w:sz w:val="20"/>
                <w:szCs w:val="20"/>
              </w:rPr>
            </w:pPr>
            <w:r w:rsidRPr="00C13037">
              <w:rPr>
                <w:color w:val="auto"/>
                <w:sz w:val="20"/>
                <w:szCs w:val="20"/>
              </w:rPr>
              <w:t>Current Baseline</w:t>
            </w:r>
            <w:r w:rsidR="00400DCE" w:rsidRPr="00C13037">
              <w:rPr>
                <w:color w:val="auto"/>
                <w:sz w:val="20"/>
                <w:szCs w:val="20"/>
              </w:rPr>
              <w:br/>
              <w:t>(mean +/- std)</w:t>
            </w:r>
          </w:p>
        </w:tc>
        <w:tc>
          <w:tcPr>
            <w:tcW w:w="1800" w:type="dxa"/>
          </w:tcPr>
          <w:p w14:paraId="17BEFB90" w14:textId="582AC0AF" w:rsidR="0038382A" w:rsidRPr="00C13037" w:rsidRDefault="00000000">
            <w:pPr>
              <w:rPr>
                <w:color w:val="auto"/>
                <w:sz w:val="20"/>
                <w:szCs w:val="20"/>
              </w:rPr>
            </w:pPr>
            <w:r w:rsidRPr="00C13037">
              <w:rPr>
                <w:color w:val="auto"/>
                <w:sz w:val="20"/>
                <w:szCs w:val="20"/>
              </w:rPr>
              <w:t>Post-Change Baseline</w:t>
            </w:r>
            <w:r w:rsidR="00400DCE" w:rsidRPr="00C13037">
              <w:rPr>
                <w:color w:val="auto"/>
                <w:sz w:val="20"/>
                <w:szCs w:val="20"/>
              </w:rPr>
              <w:br/>
            </w:r>
            <w:r w:rsidR="00400DCE" w:rsidRPr="00C13037">
              <w:rPr>
                <w:color w:val="auto"/>
                <w:sz w:val="20"/>
                <w:szCs w:val="20"/>
              </w:rPr>
              <w:t>(mean +/- std)</w:t>
            </w:r>
          </w:p>
        </w:tc>
        <w:tc>
          <w:tcPr>
            <w:tcW w:w="1800" w:type="dxa"/>
          </w:tcPr>
          <w:p w14:paraId="14C5906B" w14:textId="5DBEC478" w:rsidR="0038382A" w:rsidRPr="00C13037" w:rsidRDefault="00000000">
            <w:pPr>
              <w:rPr>
                <w:color w:val="auto"/>
                <w:sz w:val="20"/>
                <w:szCs w:val="20"/>
              </w:rPr>
            </w:pPr>
            <w:r w:rsidRPr="00C13037">
              <w:rPr>
                <w:color w:val="auto"/>
                <w:sz w:val="20"/>
                <w:szCs w:val="20"/>
              </w:rPr>
              <w:t>Disposition</w:t>
            </w:r>
            <w:r w:rsidR="008E5DC5" w:rsidRPr="00C13037">
              <w:rPr>
                <w:color w:val="auto"/>
                <w:sz w:val="20"/>
                <w:szCs w:val="20"/>
              </w:rPr>
              <w:t xml:space="preserve"> (</w:t>
            </w:r>
            <w:r w:rsidR="0042555C" w:rsidRPr="00C13037">
              <w:rPr>
                <w:color w:val="auto"/>
                <w:sz w:val="20"/>
                <w:szCs w:val="20"/>
              </w:rPr>
              <w:t>Worse/Matched/Better)</w:t>
            </w:r>
          </w:p>
        </w:tc>
        <w:tc>
          <w:tcPr>
            <w:tcW w:w="1800" w:type="dxa"/>
          </w:tcPr>
          <w:p w14:paraId="7A4208D2" w14:textId="77777777" w:rsidR="0038382A" w:rsidRPr="00C13037" w:rsidRDefault="00000000">
            <w:pPr>
              <w:rPr>
                <w:color w:val="auto"/>
                <w:sz w:val="20"/>
                <w:szCs w:val="20"/>
              </w:rPr>
            </w:pPr>
            <w:r w:rsidRPr="00C13037">
              <w:rPr>
                <w:color w:val="auto"/>
                <w:sz w:val="20"/>
                <w:szCs w:val="20"/>
              </w:rPr>
              <w:t>Notes</w:t>
            </w:r>
          </w:p>
        </w:tc>
      </w:tr>
      <w:tr w:rsidR="0042555C" w:rsidRPr="00C13037" w14:paraId="1FF7300E" w14:textId="77777777">
        <w:tc>
          <w:tcPr>
            <w:tcW w:w="1800" w:type="dxa"/>
          </w:tcPr>
          <w:p w14:paraId="4B4782F7" w14:textId="77777777" w:rsidR="0038382A" w:rsidRPr="00C13037" w:rsidRDefault="00000000">
            <w:pPr>
              <w:rPr>
                <w:color w:val="auto"/>
                <w:sz w:val="20"/>
                <w:szCs w:val="20"/>
                <w:highlight w:val="lightGray"/>
              </w:rPr>
            </w:pPr>
            <w:r w:rsidRPr="00C13037">
              <w:rPr>
                <w:color w:val="auto"/>
                <w:sz w:val="20"/>
                <w:szCs w:val="20"/>
                <w:highlight w:val="lightGray"/>
              </w:rPr>
              <w:t>[Insert info]</w:t>
            </w:r>
          </w:p>
        </w:tc>
        <w:tc>
          <w:tcPr>
            <w:tcW w:w="1800" w:type="dxa"/>
          </w:tcPr>
          <w:p w14:paraId="117827AF" w14:textId="77777777" w:rsidR="0038382A" w:rsidRPr="00C13037" w:rsidRDefault="00000000">
            <w:pPr>
              <w:rPr>
                <w:color w:val="auto"/>
                <w:sz w:val="20"/>
                <w:szCs w:val="20"/>
                <w:highlight w:val="lightGray"/>
              </w:rPr>
            </w:pPr>
            <w:r w:rsidRPr="00C13037">
              <w:rPr>
                <w:color w:val="auto"/>
                <w:sz w:val="20"/>
                <w:szCs w:val="20"/>
                <w:highlight w:val="lightGray"/>
              </w:rPr>
              <w:t>[Insert info]</w:t>
            </w:r>
          </w:p>
        </w:tc>
        <w:tc>
          <w:tcPr>
            <w:tcW w:w="1800" w:type="dxa"/>
          </w:tcPr>
          <w:p w14:paraId="499711E8" w14:textId="77777777" w:rsidR="0038382A" w:rsidRPr="00C13037" w:rsidRDefault="00000000">
            <w:pPr>
              <w:rPr>
                <w:color w:val="auto"/>
                <w:sz w:val="20"/>
                <w:szCs w:val="20"/>
                <w:highlight w:val="lightGray"/>
              </w:rPr>
            </w:pPr>
            <w:r w:rsidRPr="00C13037">
              <w:rPr>
                <w:color w:val="auto"/>
                <w:sz w:val="20"/>
                <w:szCs w:val="20"/>
                <w:highlight w:val="lightGray"/>
              </w:rPr>
              <w:t>[Insert info]</w:t>
            </w:r>
          </w:p>
        </w:tc>
        <w:tc>
          <w:tcPr>
            <w:tcW w:w="1800" w:type="dxa"/>
          </w:tcPr>
          <w:p w14:paraId="4396C700" w14:textId="77777777" w:rsidR="0038382A" w:rsidRPr="00C13037" w:rsidRDefault="00000000">
            <w:pPr>
              <w:rPr>
                <w:color w:val="auto"/>
                <w:sz w:val="20"/>
                <w:szCs w:val="20"/>
                <w:highlight w:val="lightGray"/>
              </w:rPr>
            </w:pPr>
            <w:r w:rsidRPr="00C13037">
              <w:rPr>
                <w:color w:val="auto"/>
                <w:sz w:val="20"/>
                <w:szCs w:val="20"/>
                <w:highlight w:val="lightGray"/>
              </w:rPr>
              <w:t>[Insert info]</w:t>
            </w:r>
          </w:p>
        </w:tc>
        <w:tc>
          <w:tcPr>
            <w:tcW w:w="1800" w:type="dxa"/>
          </w:tcPr>
          <w:p w14:paraId="0A5D1D0D" w14:textId="77777777" w:rsidR="0038382A" w:rsidRPr="00C13037" w:rsidRDefault="00000000">
            <w:pPr>
              <w:rPr>
                <w:color w:val="auto"/>
                <w:sz w:val="20"/>
                <w:szCs w:val="20"/>
                <w:highlight w:val="lightGray"/>
              </w:rPr>
            </w:pPr>
            <w:r w:rsidRPr="00C13037">
              <w:rPr>
                <w:color w:val="auto"/>
                <w:sz w:val="20"/>
                <w:szCs w:val="20"/>
                <w:highlight w:val="lightGray"/>
              </w:rPr>
              <w:t>[Insert info]</w:t>
            </w:r>
          </w:p>
        </w:tc>
        <w:tc>
          <w:tcPr>
            <w:tcW w:w="1800" w:type="dxa"/>
          </w:tcPr>
          <w:p w14:paraId="31302B3A" w14:textId="77777777" w:rsidR="0038382A" w:rsidRPr="00C13037" w:rsidRDefault="00000000">
            <w:pPr>
              <w:rPr>
                <w:color w:val="auto"/>
                <w:sz w:val="20"/>
                <w:szCs w:val="20"/>
              </w:rPr>
            </w:pPr>
            <w:r w:rsidRPr="00C13037">
              <w:rPr>
                <w:color w:val="auto"/>
                <w:sz w:val="20"/>
                <w:szCs w:val="20"/>
                <w:highlight w:val="lightGray"/>
              </w:rPr>
              <w:t>[Insert info]</w:t>
            </w:r>
          </w:p>
        </w:tc>
      </w:tr>
    </w:tbl>
    <w:p w14:paraId="68FB56B6" w14:textId="77777777" w:rsidR="0038382A" w:rsidRPr="007F0868" w:rsidRDefault="0038382A">
      <w:pPr>
        <w:rPr>
          <w:color w:val="auto"/>
        </w:rPr>
      </w:pPr>
    </w:p>
    <w:p w14:paraId="0D3A64DA" w14:textId="77777777" w:rsidR="0038382A" w:rsidRPr="007F0868" w:rsidRDefault="00000000">
      <w:pPr>
        <w:pStyle w:val="Heading2"/>
        <w:rPr>
          <w:color w:val="auto"/>
        </w:rPr>
      </w:pPr>
      <w:r w:rsidRPr="007F0868">
        <w:rPr>
          <w:color w:val="auto"/>
        </w:rPr>
        <w:t>Section 5: Stakeholder List</w:t>
      </w:r>
    </w:p>
    <w:p w14:paraId="143BC5C8" w14:textId="77777777" w:rsidR="0038382A" w:rsidRPr="007F0868" w:rsidRDefault="00000000">
      <w:pPr>
        <w:rPr>
          <w:color w:val="auto"/>
        </w:rPr>
      </w:pPr>
      <w:r w:rsidRPr="000A5642">
        <w:rPr>
          <w:color w:val="auto"/>
          <w:highlight w:val="lightGray"/>
        </w:rPr>
        <w:t>[List stakeholders who reviewed this change and those impacted by rollout]</w:t>
      </w:r>
    </w:p>
    <w:p w14:paraId="541F412D" w14:textId="77777777" w:rsidR="0038382A" w:rsidRPr="007F0868" w:rsidRDefault="0038382A">
      <w:pPr>
        <w:rPr>
          <w:color w:val="auto"/>
        </w:rPr>
      </w:pPr>
    </w:p>
    <w:p w14:paraId="4E144C0A" w14:textId="77777777" w:rsidR="0038382A" w:rsidRPr="007F0868" w:rsidRDefault="00000000">
      <w:pPr>
        <w:pStyle w:val="Heading2"/>
        <w:rPr>
          <w:color w:val="auto"/>
        </w:rPr>
      </w:pPr>
      <w:r w:rsidRPr="007F0868">
        <w:rPr>
          <w:color w:val="auto"/>
        </w:rPr>
        <w:t>Section 6: Implementation + Backout Plan</w:t>
      </w:r>
    </w:p>
    <w:p w14:paraId="7BB5FCA9" w14:textId="77777777" w:rsidR="0038382A" w:rsidRPr="007F0868" w:rsidRDefault="00000000">
      <w:pPr>
        <w:rPr>
          <w:color w:val="auto"/>
        </w:rPr>
      </w:pPr>
      <w:r w:rsidRPr="000A5642">
        <w:rPr>
          <w:color w:val="auto"/>
          <w:highlight w:val="lightGray"/>
        </w:rPr>
        <w:t>[Describe pilot plan, phased rollout, and backout conditions]</w:t>
      </w:r>
    </w:p>
    <w:p w14:paraId="0FAAE838" w14:textId="77777777" w:rsidR="0038382A" w:rsidRPr="007F0868" w:rsidRDefault="0038382A">
      <w:pPr>
        <w:rPr>
          <w:color w:val="auto"/>
        </w:rPr>
      </w:pPr>
    </w:p>
    <w:p w14:paraId="2A9B5388" w14:textId="77777777" w:rsidR="0038382A" w:rsidRPr="007F0868" w:rsidRDefault="00000000">
      <w:pPr>
        <w:pStyle w:val="Heading2"/>
        <w:rPr>
          <w:color w:val="auto"/>
        </w:rPr>
      </w:pPr>
      <w:r w:rsidRPr="007F0868">
        <w:rPr>
          <w:color w:val="auto"/>
        </w:rPr>
        <w:t>Section 7: Attachments and References</w:t>
      </w:r>
    </w:p>
    <w:p w14:paraId="23E0622C" w14:textId="77777777" w:rsidR="0038382A" w:rsidRPr="007F0868" w:rsidRDefault="00000000">
      <w:pPr>
        <w:rPr>
          <w:color w:val="auto"/>
        </w:rPr>
      </w:pPr>
      <w:r w:rsidRPr="000A5642">
        <w:rPr>
          <w:color w:val="auto"/>
          <w:highlight w:val="lightGray"/>
        </w:rPr>
        <w:t>[List attached documents, links, charts, or supporting evidence]</w:t>
      </w:r>
    </w:p>
    <w:p w14:paraId="7222FCAF" w14:textId="77777777" w:rsidR="0038382A" w:rsidRPr="007F0868" w:rsidRDefault="00000000">
      <w:pPr>
        <w:rPr>
          <w:color w:val="auto"/>
        </w:rPr>
      </w:pPr>
      <w:r w:rsidRPr="007F0868">
        <w:rPr>
          <w:color w:val="auto"/>
        </w:rPr>
        <w:br w:type="page"/>
      </w:r>
    </w:p>
    <w:p w14:paraId="4344C973" w14:textId="77777777" w:rsidR="0038382A" w:rsidRPr="007F0868" w:rsidRDefault="00000000">
      <w:pPr>
        <w:pStyle w:val="Heading1"/>
        <w:rPr>
          <w:color w:val="auto"/>
        </w:rPr>
      </w:pPr>
      <w:r w:rsidRPr="007F0868">
        <w:rPr>
          <w:color w:val="auto"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F0868" w:rsidRPr="007F0868" w14:paraId="751CE085" w14:textId="77777777">
        <w:tc>
          <w:tcPr>
            <w:tcW w:w="2700" w:type="dxa"/>
          </w:tcPr>
          <w:p w14:paraId="40F10EA1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Version</w:t>
            </w:r>
          </w:p>
        </w:tc>
        <w:tc>
          <w:tcPr>
            <w:tcW w:w="2700" w:type="dxa"/>
          </w:tcPr>
          <w:p w14:paraId="7ACB05C2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Change Description</w:t>
            </w:r>
          </w:p>
        </w:tc>
        <w:tc>
          <w:tcPr>
            <w:tcW w:w="2700" w:type="dxa"/>
          </w:tcPr>
          <w:p w14:paraId="59A8EA6C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Author</w:t>
            </w:r>
          </w:p>
        </w:tc>
        <w:tc>
          <w:tcPr>
            <w:tcW w:w="2700" w:type="dxa"/>
          </w:tcPr>
          <w:p w14:paraId="40361052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Date</w:t>
            </w:r>
          </w:p>
        </w:tc>
      </w:tr>
      <w:tr w:rsidR="007F0868" w:rsidRPr="007F0868" w14:paraId="5837D201" w14:textId="77777777">
        <w:tc>
          <w:tcPr>
            <w:tcW w:w="2700" w:type="dxa"/>
          </w:tcPr>
          <w:p w14:paraId="6FDE3A23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v1</w:t>
            </w:r>
          </w:p>
        </w:tc>
        <w:tc>
          <w:tcPr>
            <w:tcW w:w="2700" w:type="dxa"/>
          </w:tcPr>
          <w:p w14:paraId="3B69393E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Initial release of whitepaper documentation form</w:t>
            </w:r>
          </w:p>
        </w:tc>
        <w:tc>
          <w:tcPr>
            <w:tcW w:w="2700" w:type="dxa"/>
          </w:tcPr>
          <w:p w14:paraId="4EC5C1FC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Josh Villanueva</w:t>
            </w:r>
          </w:p>
        </w:tc>
        <w:tc>
          <w:tcPr>
            <w:tcW w:w="2700" w:type="dxa"/>
          </w:tcPr>
          <w:p w14:paraId="13AFBECF" w14:textId="77777777" w:rsidR="0038382A" w:rsidRPr="007F0868" w:rsidRDefault="00000000">
            <w:pPr>
              <w:rPr>
                <w:color w:val="auto"/>
              </w:rPr>
            </w:pPr>
            <w:r w:rsidRPr="007F0868">
              <w:rPr>
                <w:color w:val="auto"/>
              </w:rPr>
              <w:t>2025-06-29</w:t>
            </w:r>
          </w:p>
        </w:tc>
      </w:tr>
    </w:tbl>
    <w:p w14:paraId="09EFF334" w14:textId="77777777" w:rsidR="00C51565" w:rsidRPr="007F0868" w:rsidRDefault="00C51565">
      <w:pPr>
        <w:rPr>
          <w:color w:val="auto"/>
        </w:rPr>
      </w:pPr>
    </w:p>
    <w:sectPr w:rsidR="00C51565" w:rsidRPr="007F0868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128971">
    <w:abstractNumId w:val="8"/>
  </w:num>
  <w:num w:numId="2" w16cid:durableId="1304581723">
    <w:abstractNumId w:val="6"/>
  </w:num>
  <w:num w:numId="3" w16cid:durableId="921376566">
    <w:abstractNumId w:val="5"/>
  </w:num>
  <w:num w:numId="4" w16cid:durableId="1834878562">
    <w:abstractNumId w:val="4"/>
  </w:num>
  <w:num w:numId="5" w16cid:durableId="976110131">
    <w:abstractNumId w:val="7"/>
  </w:num>
  <w:num w:numId="6" w16cid:durableId="106630448">
    <w:abstractNumId w:val="3"/>
  </w:num>
  <w:num w:numId="7" w16cid:durableId="782655455">
    <w:abstractNumId w:val="2"/>
  </w:num>
  <w:num w:numId="8" w16cid:durableId="2005083770">
    <w:abstractNumId w:val="1"/>
  </w:num>
  <w:num w:numId="9" w16cid:durableId="128052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642"/>
    <w:rsid w:val="0015074B"/>
    <w:rsid w:val="0029639D"/>
    <w:rsid w:val="00326F90"/>
    <w:rsid w:val="0038382A"/>
    <w:rsid w:val="00400DCE"/>
    <w:rsid w:val="0042555C"/>
    <w:rsid w:val="005F22AC"/>
    <w:rsid w:val="006A7FD7"/>
    <w:rsid w:val="006C4D40"/>
    <w:rsid w:val="007F0868"/>
    <w:rsid w:val="00880E08"/>
    <w:rsid w:val="008E5DC5"/>
    <w:rsid w:val="00AA1D8D"/>
    <w:rsid w:val="00B47730"/>
    <w:rsid w:val="00C13037"/>
    <w:rsid w:val="00C515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2BF5384-0744-43C0-8AED-EC19E435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Villanueva</cp:lastModifiedBy>
  <cp:revision>10</cp:revision>
  <dcterms:created xsi:type="dcterms:W3CDTF">2013-12-23T23:15:00Z</dcterms:created>
  <dcterms:modified xsi:type="dcterms:W3CDTF">2025-06-29T18:58:00Z</dcterms:modified>
  <cp:category/>
</cp:coreProperties>
</file>