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85D7AE" w14:textId="77777777" w:rsidR="005A1024" w:rsidRDefault="00E75EDA" w:rsidP="00E75EDA">
      <w:pPr>
        <w:pStyle w:val="Title"/>
      </w:pPr>
      <w:r w:rsidRPr="0030176C">
        <w:t>The Path to the New Note</w:t>
      </w:r>
    </w:p>
    <w:p w14:paraId="20D1014B" w14:textId="05754933" w:rsidR="006D2150" w:rsidRPr="0030176C" w:rsidRDefault="00E75EDA" w:rsidP="00E75EDA">
      <w:pPr>
        <w:pStyle w:val="Title"/>
      </w:pPr>
      <w:r w:rsidRPr="0030176C">
        <w:t>Interval Content in the Music of Anton Webern</w:t>
      </w:r>
    </w:p>
    <w:p w14:paraId="56B1A9FD" w14:textId="7585CF9A" w:rsidR="00E75EDA" w:rsidRPr="0030176C" w:rsidRDefault="00E75EDA" w:rsidP="00E75EDA">
      <w:pPr>
        <w:pStyle w:val="Heading1"/>
      </w:pPr>
      <w:r w:rsidRPr="0030176C">
        <w:t>Introduction</w:t>
      </w:r>
    </w:p>
    <w:p w14:paraId="297A40C8" w14:textId="6E52F8BC" w:rsidR="00E75EDA" w:rsidRPr="00F221E4" w:rsidRDefault="00E75EDA" w:rsidP="0007468E">
      <w:r w:rsidRPr="0030176C">
        <w:rPr>
          <w:szCs w:val="22"/>
        </w:rPr>
        <w:t xml:space="preserve">The analysis of intervals </w:t>
      </w:r>
      <w:r w:rsidR="007D5A67" w:rsidRPr="0030176C">
        <w:rPr>
          <w:szCs w:val="22"/>
        </w:rPr>
        <w:t>is a well-</w:t>
      </w:r>
      <w:r w:rsidR="00F5098E" w:rsidRPr="0030176C">
        <w:rPr>
          <w:szCs w:val="22"/>
        </w:rPr>
        <w:t xml:space="preserve">established </w:t>
      </w:r>
      <w:r w:rsidR="00CE2EE4" w:rsidRPr="0030176C">
        <w:rPr>
          <w:szCs w:val="22"/>
        </w:rPr>
        <w:t xml:space="preserve">topic in the analysis of the music of Anton Webern. </w:t>
      </w:r>
      <w:r w:rsidR="001F3E40" w:rsidRPr="0030176C">
        <w:rPr>
          <w:szCs w:val="22"/>
        </w:rPr>
        <w:t xml:space="preserve">It is </w:t>
      </w:r>
      <w:r w:rsidR="004672B3" w:rsidRPr="0030176C">
        <w:rPr>
          <w:szCs w:val="22"/>
        </w:rPr>
        <w:t xml:space="preserve">a preoccupation that has been applied </w:t>
      </w:r>
      <w:r w:rsidR="00275723" w:rsidRPr="0030176C">
        <w:rPr>
          <w:szCs w:val="22"/>
        </w:rPr>
        <w:t xml:space="preserve">in various ways </w:t>
      </w:r>
      <w:r w:rsidR="004672B3" w:rsidRPr="0030176C">
        <w:rPr>
          <w:szCs w:val="22"/>
        </w:rPr>
        <w:t xml:space="preserve">to music across his corpus: from Herbert </w:t>
      </w:r>
      <w:proofErr w:type="spellStart"/>
      <w:r w:rsidR="004672B3" w:rsidRPr="0030176C">
        <w:rPr>
          <w:szCs w:val="22"/>
        </w:rPr>
        <w:t>Eimert’s</w:t>
      </w:r>
      <w:proofErr w:type="spellEnd"/>
      <w:r w:rsidR="004672B3" w:rsidRPr="0030176C">
        <w:rPr>
          <w:szCs w:val="22"/>
        </w:rPr>
        <w:t xml:space="preserve"> </w:t>
      </w:r>
      <w:r w:rsidR="00CD16A8" w:rsidRPr="0030176C">
        <w:rPr>
          <w:szCs w:val="22"/>
        </w:rPr>
        <w:fldChar w:fldCharType="begin"/>
      </w:r>
      <w:r w:rsidR="00CD16A8" w:rsidRPr="0030176C">
        <w:rPr>
          <w:szCs w:val="22"/>
        </w:rPr>
        <w:instrText xml:space="preserve"> ADDIN ZOTERO_ITEM CSL_CITATION {"citationID":"pn2dnTZ8","properties":{"formattedCitation":"(1959)","plainCitation":"(1959)","noteIndex":0},"citationItems":[{"id":667,"uris":["http://zotero.org/users/7182712/items/TZ5UUPZG"],"uri":["http://zotero.org/users/7182712/items/TZ5UUPZG"],"itemData":{"id":667,"type":"article-journal","container-title":"die Reihe","issue":"2: Anton Webern","note":"edition: 2nd\npublisher-place: London\npublisher: Universal Edition; Theodore Presser Co.","page":"93–99","title":"Interval Proportions","author":[{"family":"Eimert","given":"Herbert"}],"translator":[{"family":"Black","given":"Leo"}],"issued":{"date-parts":[["1959"]]}},"suppress-author":true}],"schema":"https://github.com/citation-style-language/schema/raw/master/csl-citation.json"} </w:instrText>
      </w:r>
      <w:r w:rsidR="00CD16A8" w:rsidRPr="0030176C">
        <w:rPr>
          <w:szCs w:val="22"/>
        </w:rPr>
        <w:fldChar w:fldCharType="separate"/>
      </w:r>
      <w:r w:rsidR="00CC7895">
        <w:rPr>
          <w:noProof/>
          <w:szCs w:val="22"/>
        </w:rPr>
        <w:t>(1959)</w:t>
      </w:r>
      <w:r w:rsidR="00CD16A8" w:rsidRPr="0030176C">
        <w:rPr>
          <w:szCs w:val="22"/>
        </w:rPr>
        <w:fldChar w:fldCharType="end"/>
      </w:r>
      <w:r w:rsidR="00CD16A8" w:rsidRPr="0030176C">
        <w:rPr>
          <w:szCs w:val="22"/>
        </w:rPr>
        <w:t xml:space="preserve"> </w:t>
      </w:r>
      <w:r w:rsidR="00251B3E" w:rsidRPr="0030176C">
        <w:rPr>
          <w:szCs w:val="22"/>
        </w:rPr>
        <w:t>summary</w:t>
      </w:r>
      <w:r w:rsidR="004672B3" w:rsidRPr="0030176C">
        <w:rPr>
          <w:szCs w:val="22"/>
        </w:rPr>
        <w:t xml:space="preserve"> of interval proportions in Op. 28/</w:t>
      </w:r>
      <w:proofErr w:type="spellStart"/>
      <w:r w:rsidR="004672B3" w:rsidRPr="0030176C">
        <w:rPr>
          <w:szCs w:val="22"/>
        </w:rPr>
        <w:t>i</w:t>
      </w:r>
      <w:proofErr w:type="spellEnd"/>
      <w:r w:rsidR="004672B3" w:rsidRPr="0030176C">
        <w:rPr>
          <w:szCs w:val="22"/>
        </w:rPr>
        <w:t xml:space="preserve"> to </w:t>
      </w:r>
      <w:r w:rsidR="00A250AC" w:rsidRPr="0030176C">
        <w:rPr>
          <w:szCs w:val="22"/>
        </w:rPr>
        <w:t xml:space="preserve">Robert </w:t>
      </w:r>
      <w:r w:rsidR="00E73D4D" w:rsidRPr="0030176C">
        <w:rPr>
          <w:szCs w:val="22"/>
        </w:rPr>
        <w:t xml:space="preserve">Hanson’s </w:t>
      </w:r>
      <w:r w:rsidR="00CD16A8" w:rsidRPr="0030176C">
        <w:rPr>
          <w:szCs w:val="22"/>
        </w:rPr>
        <w:fldChar w:fldCharType="begin"/>
      </w:r>
      <w:r w:rsidR="00CD16A8" w:rsidRPr="0030176C">
        <w:rPr>
          <w:szCs w:val="22"/>
        </w:rPr>
        <w:instrText xml:space="preserve"> ADDIN ZOTERO_ITEM CSL_CITATION {"citationID":"rNL5StDY","properties":{"formattedCitation":"(1983)","plainCitation":"(1983)","noteIndex":0},"citationItems":[{"id":358,"uris":["http://zotero.org/users/7182712/items/6U9WFAYY"],"uri":["http://zotero.org/users/7182712/items/6U9WFAYY"],"itemData":{"id":358,"type":"article-journal","container-title":"Music Analysis","DOI":"10.2307/854246","ISSN":"02625245","issue":"2","journalAbbreviation":"Music Analysis","language":"en","page":"135","source":"DOI.org (Crossref)","title":"Webern's Chromatic Organisation","volume":"2","author":[{"family":"Hanson","given":"Robert"}],"issued":{"date-parts":[["1983",7]]}},"suppress-author":true}],"schema":"https://github.com/citation-style-language/schema/raw/master/csl-citation.json"} </w:instrText>
      </w:r>
      <w:r w:rsidR="00CD16A8" w:rsidRPr="0030176C">
        <w:rPr>
          <w:szCs w:val="22"/>
        </w:rPr>
        <w:fldChar w:fldCharType="separate"/>
      </w:r>
      <w:r w:rsidR="00CC7895">
        <w:rPr>
          <w:noProof/>
          <w:szCs w:val="22"/>
        </w:rPr>
        <w:t>(1983)</w:t>
      </w:r>
      <w:r w:rsidR="00CD16A8" w:rsidRPr="0030176C">
        <w:rPr>
          <w:szCs w:val="22"/>
        </w:rPr>
        <w:fldChar w:fldCharType="end"/>
      </w:r>
      <w:r w:rsidR="00CD16A8" w:rsidRPr="0030176C">
        <w:rPr>
          <w:szCs w:val="22"/>
        </w:rPr>
        <w:t xml:space="preserve"> </w:t>
      </w:r>
      <w:r w:rsidR="00E73D4D" w:rsidRPr="0030176C">
        <w:rPr>
          <w:szCs w:val="22"/>
        </w:rPr>
        <w:t>analysis of various ‘freely atonal’ works.</w:t>
      </w:r>
      <w:r w:rsidR="00E73D4D" w:rsidRPr="0030176C">
        <w:rPr>
          <w:rStyle w:val="FootnoteReference"/>
          <w:szCs w:val="22"/>
        </w:rPr>
        <w:footnoteReference w:id="1"/>
      </w:r>
      <w:r w:rsidR="00251B3E" w:rsidRPr="0030176C">
        <w:rPr>
          <w:szCs w:val="22"/>
        </w:rPr>
        <w:t xml:space="preserve"> </w:t>
      </w:r>
      <w:r w:rsidR="001F3E40" w:rsidRPr="0030176C">
        <w:rPr>
          <w:szCs w:val="22"/>
        </w:rPr>
        <w:t xml:space="preserve">Indeed, Webern is often fêted for his delicate control of the aggregate intervallic content of his music, and authors often refer to particular intervals </w:t>
      </w:r>
      <w:r w:rsidR="002A52D3">
        <w:rPr>
          <w:szCs w:val="22"/>
        </w:rPr>
        <w:t xml:space="preserve">(especially the semitone) </w:t>
      </w:r>
      <w:r w:rsidR="001F3E40" w:rsidRPr="0030176C">
        <w:rPr>
          <w:szCs w:val="22"/>
        </w:rPr>
        <w:t xml:space="preserve">as </w:t>
      </w:r>
      <w:r w:rsidR="008C386C" w:rsidRPr="0030176C">
        <w:rPr>
          <w:szCs w:val="22"/>
        </w:rPr>
        <w:t>typical:</w:t>
      </w:r>
      <w:r w:rsidR="001F3E40" w:rsidRPr="0030176C">
        <w:rPr>
          <w:szCs w:val="22"/>
        </w:rPr>
        <w:t xml:space="preserve"> Kathryn Bailey, for example, suggests that </w:t>
      </w:r>
      <w:r w:rsidR="00F221E4">
        <w:rPr>
          <w:szCs w:val="22"/>
        </w:rPr>
        <w:t>‘</w:t>
      </w:r>
      <w:r w:rsidR="001F3E40" w:rsidRPr="0030176C">
        <w:rPr>
          <w:szCs w:val="22"/>
        </w:rPr>
        <w:t xml:space="preserve">a focus on the minor second is particularly </w:t>
      </w:r>
      <w:proofErr w:type="spellStart"/>
      <w:r w:rsidR="001F3E40" w:rsidRPr="0030176C">
        <w:rPr>
          <w:szCs w:val="22"/>
        </w:rPr>
        <w:t>Webernesque</w:t>
      </w:r>
      <w:proofErr w:type="spellEnd"/>
      <w:r w:rsidR="00F221E4">
        <w:rPr>
          <w:szCs w:val="22"/>
        </w:rPr>
        <w:t>’</w:t>
      </w:r>
      <w:r w:rsidR="001F3E40" w:rsidRPr="0030176C">
        <w:rPr>
          <w:szCs w:val="22"/>
        </w:rPr>
        <w:t xml:space="preserve"> </w:t>
      </w:r>
      <w:r w:rsidR="001F3E40" w:rsidRPr="0030176C">
        <w:rPr>
          <w:szCs w:val="22"/>
        </w:rPr>
        <w:fldChar w:fldCharType="begin"/>
      </w:r>
      <w:r w:rsidR="008E0F4E" w:rsidRPr="0030176C">
        <w:rPr>
          <w:szCs w:val="22"/>
        </w:rPr>
        <w:instrText xml:space="preserve"> ADDIN ZOTERO_ITEM CSL_CITATION {"citationID":"ZdWyA5Ed","properties":{"formattedCitation":"(Bailey 1991, 18)","plainCitation":"(Bailey 1991, 18)","noteIndex":0},"citationItems":[{"id":424,"uris":["http://zotero.org/users/7182712/items/2IR5XFGF"],"uri":["http://zotero.org/users/7182712/items/2IR5XFGF"],"itemData":{"id":424,"type":"book","call-number":"ML410.W33 B34 2006","collection-title":"Music in the twentieth century","event-place":"Cambridge; New York","ISBN":"978-0-521-39088-0","language":"en","note":"OCLC: ocm69169012","number-of-pages":"462","publisher":"Cambridge University Press","publisher-place":"Cambridge; New York","source":"Library of Congress ISBN","title":"The twelve-note music of Anton Webern: old forms in a new language","title-short":"The twelve-note music of Anton Webern","author":[{"family":"Bailey","given":"Kathryn"}],"issued":{"date-parts":[["1991"]]}},"locator":"18","label":"page"}],"schema":"https://github.com/citation-style-language/schema/raw/master/csl-citation.json"} </w:instrText>
      </w:r>
      <w:r w:rsidR="001F3E40" w:rsidRPr="0030176C">
        <w:rPr>
          <w:szCs w:val="22"/>
        </w:rPr>
        <w:fldChar w:fldCharType="separate"/>
      </w:r>
      <w:r w:rsidR="00CC7895">
        <w:rPr>
          <w:noProof/>
          <w:szCs w:val="22"/>
        </w:rPr>
        <w:t>(Bailey 1991, 18)</w:t>
      </w:r>
      <w:r w:rsidR="001F3E40" w:rsidRPr="0030176C">
        <w:rPr>
          <w:szCs w:val="22"/>
        </w:rPr>
        <w:fldChar w:fldCharType="end"/>
      </w:r>
      <w:r w:rsidR="00F221E4">
        <w:rPr>
          <w:szCs w:val="22"/>
        </w:rPr>
        <w:t xml:space="preserve">; Richard Chrisman that </w:t>
      </w:r>
      <w:r w:rsidR="00F221E4">
        <w:t>‘</w:t>
      </w:r>
      <w:r w:rsidR="00F221E4" w:rsidRPr="0030176C">
        <w:t>semitones are generally characteristic of Webern’s style</w:t>
      </w:r>
      <w:r w:rsidR="00F221E4">
        <w:t>’</w:t>
      </w:r>
      <w:r w:rsidR="00F221E4" w:rsidRPr="0030176C">
        <w:t xml:space="preserve"> </w:t>
      </w:r>
      <w:r w:rsidR="00F221E4" w:rsidRPr="0030176C">
        <w:fldChar w:fldCharType="begin"/>
      </w:r>
      <w:r w:rsidR="00F221E4" w:rsidRPr="0030176C">
        <w:instrText xml:space="preserve"> ADDIN ZOTERO_ITEM CSL_CITATION {"citationID":"35gb3cr9","properties":{"formattedCitation":"(Chrisman 1979, 83)","plainCitation":"(Chrisman 1979, 83)","noteIndex":0},"citationItems":[{"id":565,"uris":["http://zotero.org/users/7182712/items/DZTLDKMW"],"uri":["http://zotero.org/users/7182712/items/DZTLDKMW"],"itemData":{"id":565,"type":"article-journal","container-title":"Journal of Music Theory","DOI":"10.2307/843695","ISSN":"00222909","issue":"1","page":"81–122","title":"Anton Webern's \"Six Bagatelles for String Quartet,\" Op. 9: The Unfolding of Intervallic Successions","volume":"23","author":[{"family":"Chrisman","given":"Richard"}],"issued":{"date-parts":[["1979"]]}},"locator":"83","label":"page"}],"schema":"https://github.com/citation-style-language/schema/raw/master/csl-citation.json"} </w:instrText>
      </w:r>
      <w:r w:rsidR="00F221E4" w:rsidRPr="0030176C">
        <w:fldChar w:fldCharType="separate"/>
      </w:r>
      <w:r w:rsidR="00CC7895">
        <w:rPr>
          <w:noProof/>
        </w:rPr>
        <w:t>(Chrisman 1979, 83)</w:t>
      </w:r>
      <w:r w:rsidR="00F221E4" w:rsidRPr="0030176C">
        <w:fldChar w:fldCharType="end"/>
      </w:r>
      <w:r w:rsidR="001F3E40" w:rsidRPr="0030176C">
        <w:rPr>
          <w:szCs w:val="22"/>
        </w:rPr>
        <w:t>. Such b</w:t>
      </w:r>
      <w:r w:rsidR="00593A06" w:rsidRPr="0030176C">
        <w:rPr>
          <w:szCs w:val="22"/>
        </w:rPr>
        <w:t>road comments about a composer’s general style</w:t>
      </w:r>
      <w:r w:rsidR="00C9534F" w:rsidRPr="0030176C">
        <w:rPr>
          <w:szCs w:val="22"/>
        </w:rPr>
        <w:t xml:space="preserve"> are ripe for </w:t>
      </w:r>
      <w:r w:rsidR="00C120E0" w:rsidRPr="0030176C">
        <w:rPr>
          <w:szCs w:val="22"/>
        </w:rPr>
        <w:t>computational</w:t>
      </w:r>
      <w:r w:rsidR="00023E0D" w:rsidRPr="0030176C">
        <w:rPr>
          <w:szCs w:val="22"/>
        </w:rPr>
        <w:t xml:space="preserve"> investigation</w:t>
      </w:r>
      <w:r w:rsidR="008C386C" w:rsidRPr="0030176C">
        <w:rPr>
          <w:szCs w:val="22"/>
        </w:rPr>
        <w:t>, as</w:t>
      </w:r>
      <w:r w:rsidR="003631AE" w:rsidRPr="0030176C">
        <w:rPr>
          <w:szCs w:val="22"/>
        </w:rPr>
        <w:t xml:space="preserve"> there is no other </w:t>
      </w:r>
      <w:r w:rsidR="008C386C" w:rsidRPr="0030176C">
        <w:rPr>
          <w:szCs w:val="22"/>
        </w:rPr>
        <w:t xml:space="preserve">realistic </w:t>
      </w:r>
      <w:r w:rsidR="003631AE" w:rsidRPr="0030176C">
        <w:rPr>
          <w:szCs w:val="22"/>
        </w:rPr>
        <w:t xml:space="preserve">way </w:t>
      </w:r>
      <w:r w:rsidR="00AE34F7" w:rsidRPr="0030176C">
        <w:rPr>
          <w:szCs w:val="22"/>
        </w:rPr>
        <w:t>to explore a composer’s intervallic tendencies</w:t>
      </w:r>
      <w:r w:rsidR="00347CDA" w:rsidRPr="0030176C">
        <w:rPr>
          <w:szCs w:val="22"/>
        </w:rPr>
        <w:t xml:space="preserve"> empirically</w:t>
      </w:r>
      <w:r w:rsidR="008C386C" w:rsidRPr="0030176C">
        <w:rPr>
          <w:szCs w:val="22"/>
        </w:rPr>
        <w:t xml:space="preserve"> (</w:t>
      </w:r>
      <w:r w:rsidR="00F57E3E" w:rsidRPr="0030176C">
        <w:rPr>
          <w:szCs w:val="22"/>
        </w:rPr>
        <w:t>manually counting intervals on that scale would be such a Herculean task as to be essentially impossible</w:t>
      </w:r>
      <w:r w:rsidR="008C386C" w:rsidRPr="0030176C">
        <w:rPr>
          <w:szCs w:val="22"/>
        </w:rPr>
        <w:t>)</w:t>
      </w:r>
      <w:r w:rsidR="00F57E3E" w:rsidRPr="0030176C">
        <w:rPr>
          <w:szCs w:val="22"/>
        </w:rPr>
        <w:t>.</w:t>
      </w:r>
      <w:r w:rsidR="00347CDA" w:rsidRPr="0030176C">
        <w:rPr>
          <w:szCs w:val="22"/>
        </w:rPr>
        <w:t xml:space="preserve"> </w:t>
      </w:r>
      <w:r w:rsidR="00A53E17" w:rsidRPr="0030176C">
        <w:rPr>
          <w:szCs w:val="22"/>
        </w:rPr>
        <w:t xml:space="preserve">A computational corpus study is </w:t>
      </w:r>
      <w:r w:rsidR="008C386C" w:rsidRPr="0030176C">
        <w:rPr>
          <w:szCs w:val="22"/>
        </w:rPr>
        <w:t xml:space="preserve">therefore </w:t>
      </w:r>
      <w:r w:rsidR="00A53E17" w:rsidRPr="0030176C">
        <w:rPr>
          <w:szCs w:val="22"/>
        </w:rPr>
        <w:t>the approach adopted in this paper.</w:t>
      </w:r>
      <w:r w:rsidR="008C386C" w:rsidRPr="0030176C">
        <w:rPr>
          <w:szCs w:val="22"/>
        </w:rPr>
        <w:t xml:space="preserve"> The corpus comprises Webern’s 31 works with opus numbers, which have been encoded in XML for analysis with music21.</w:t>
      </w:r>
    </w:p>
    <w:p w14:paraId="049B6305" w14:textId="679B3AA5" w:rsidR="00594651" w:rsidRPr="0030176C" w:rsidRDefault="00594651" w:rsidP="0007468E">
      <w:pPr>
        <w:rPr>
          <w:szCs w:val="22"/>
        </w:rPr>
      </w:pPr>
      <w:r w:rsidRPr="0030176C">
        <w:rPr>
          <w:szCs w:val="22"/>
        </w:rPr>
        <w:t xml:space="preserve">The primary </w:t>
      </w:r>
      <w:r w:rsidR="00F75D37" w:rsidRPr="0030176C">
        <w:rPr>
          <w:szCs w:val="22"/>
        </w:rPr>
        <w:t xml:space="preserve">research question </w:t>
      </w:r>
      <w:r w:rsidR="00A31C3B" w:rsidRPr="0030176C">
        <w:rPr>
          <w:szCs w:val="22"/>
        </w:rPr>
        <w:t>adopted in this paper</w:t>
      </w:r>
      <w:r w:rsidR="009C798A" w:rsidRPr="0030176C">
        <w:rPr>
          <w:szCs w:val="22"/>
        </w:rPr>
        <w:t xml:space="preserve"> is a simple </w:t>
      </w:r>
      <w:r w:rsidR="008A7434" w:rsidRPr="0030176C">
        <w:rPr>
          <w:szCs w:val="22"/>
        </w:rPr>
        <w:t xml:space="preserve">extension of the idea posited above: </w:t>
      </w:r>
      <w:r w:rsidR="003B223D" w:rsidRPr="0030176C">
        <w:rPr>
          <w:szCs w:val="22"/>
        </w:rPr>
        <w:t xml:space="preserve">across the corpus of his works, </w:t>
      </w:r>
      <w:r w:rsidR="00361CD9" w:rsidRPr="0030176C">
        <w:rPr>
          <w:szCs w:val="22"/>
        </w:rPr>
        <w:t xml:space="preserve">did Webern prioritise certain intervals over others? </w:t>
      </w:r>
      <w:r w:rsidR="005466F2" w:rsidRPr="0030176C">
        <w:rPr>
          <w:szCs w:val="22"/>
        </w:rPr>
        <w:t xml:space="preserve">This initial </w:t>
      </w:r>
      <w:r w:rsidR="00E21F55" w:rsidRPr="0030176C">
        <w:rPr>
          <w:szCs w:val="22"/>
        </w:rPr>
        <w:t>question provides the jumping-off point for a number of related concerns</w:t>
      </w:r>
      <w:r w:rsidR="00EC6946" w:rsidRPr="0030176C">
        <w:rPr>
          <w:szCs w:val="22"/>
        </w:rPr>
        <w:t xml:space="preserve"> regarding basic distributions</w:t>
      </w:r>
      <w:r w:rsidR="00E21F55" w:rsidRPr="0030176C">
        <w:rPr>
          <w:szCs w:val="22"/>
        </w:rPr>
        <w:t xml:space="preserve">: </w:t>
      </w:r>
      <w:r w:rsidR="00006D8C" w:rsidRPr="0030176C">
        <w:rPr>
          <w:szCs w:val="22"/>
        </w:rPr>
        <w:t>did Webern</w:t>
      </w:r>
      <w:r w:rsidR="0039366E" w:rsidRPr="0030176C">
        <w:rPr>
          <w:szCs w:val="22"/>
        </w:rPr>
        <w:t>’s</w:t>
      </w:r>
      <w:r w:rsidR="00006D8C" w:rsidRPr="0030176C">
        <w:rPr>
          <w:szCs w:val="22"/>
        </w:rPr>
        <w:t xml:space="preserve"> </w:t>
      </w:r>
      <w:r w:rsidR="0039366E" w:rsidRPr="0030176C">
        <w:rPr>
          <w:szCs w:val="22"/>
        </w:rPr>
        <w:t xml:space="preserve">intervallic preferences change </w:t>
      </w:r>
      <w:r w:rsidR="00006D8C" w:rsidRPr="0030176C">
        <w:rPr>
          <w:szCs w:val="22"/>
        </w:rPr>
        <w:t xml:space="preserve">across the corpus? </w:t>
      </w:r>
      <w:r w:rsidR="00752DE5" w:rsidRPr="0030176C">
        <w:rPr>
          <w:szCs w:val="22"/>
        </w:rPr>
        <w:t xml:space="preserve">To what extent did he </w:t>
      </w:r>
      <w:r w:rsidR="00EC6946" w:rsidRPr="0030176C">
        <w:rPr>
          <w:szCs w:val="22"/>
        </w:rPr>
        <w:t>deploy intervals unequally in individual movements? Did this change across the corpus</w:t>
      </w:r>
      <w:r w:rsidR="00330790" w:rsidRPr="0030176C">
        <w:rPr>
          <w:szCs w:val="22"/>
        </w:rPr>
        <w:t>?</w:t>
      </w:r>
      <w:r w:rsidR="00517E25" w:rsidRPr="0030176C">
        <w:rPr>
          <w:szCs w:val="22"/>
        </w:rPr>
        <w:t xml:space="preserve"> </w:t>
      </w:r>
      <w:r w:rsidR="00132A04" w:rsidRPr="0030176C">
        <w:rPr>
          <w:szCs w:val="22"/>
        </w:rPr>
        <w:t xml:space="preserve">Having explored these initial distributional concerns, </w:t>
      </w:r>
      <w:r w:rsidR="00653B4F" w:rsidRPr="0030176C">
        <w:rPr>
          <w:szCs w:val="22"/>
        </w:rPr>
        <w:t xml:space="preserve">an understanding of Webern’s intervallic practice can be supplemented by considering several other phenomena. </w:t>
      </w:r>
      <w:r w:rsidR="00624D11" w:rsidRPr="0030176C">
        <w:rPr>
          <w:szCs w:val="22"/>
        </w:rPr>
        <w:t xml:space="preserve">The first draws directly on this research and concerns the relationship between </w:t>
      </w:r>
      <w:r w:rsidR="00FF761B" w:rsidRPr="0030176C">
        <w:rPr>
          <w:szCs w:val="22"/>
        </w:rPr>
        <w:t xml:space="preserve">the </w:t>
      </w:r>
      <w:r w:rsidR="005D33AC" w:rsidRPr="0030176C">
        <w:rPr>
          <w:szCs w:val="22"/>
        </w:rPr>
        <w:t xml:space="preserve">intervallic content of the dodecaphonic </w:t>
      </w:r>
      <w:r w:rsidR="00FF761B" w:rsidRPr="0030176C">
        <w:rPr>
          <w:szCs w:val="22"/>
        </w:rPr>
        <w:t xml:space="preserve">rows and the </w:t>
      </w:r>
      <w:r w:rsidR="005D33AC" w:rsidRPr="0030176C">
        <w:rPr>
          <w:szCs w:val="22"/>
        </w:rPr>
        <w:t xml:space="preserve">resulting music: </w:t>
      </w:r>
      <w:r w:rsidR="00BA2159" w:rsidRPr="0030176C">
        <w:rPr>
          <w:szCs w:val="22"/>
        </w:rPr>
        <w:t>how strictly does the former predict the latter</w:t>
      </w:r>
      <w:r w:rsidR="00094610" w:rsidRPr="0030176C">
        <w:rPr>
          <w:szCs w:val="22"/>
        </w:rPr>
        <w:t xml:space="preserve">? </w:t>
      </w:r>
      <w:r w:rsidR="00094610" w:rsidRPr="0030176C">
        <w:rPr>
          <w:szCs w:val="22"/>
        </w:rPr>
        <w:fldChar w:fldCharType="begin"/>
      </w:r>
      <w:r w:rsidR="00094610" w:rsidRPr="0030176C">
        <w:rPr>
          <w:szCs w:val="22"/>
        </w:rPr>
        <w:instrText xml:space="preserve"> ADDIN ZOTERO_ITEM CSL_CITATION {"citationID":"TgdAVJk7","properties":{"formattedCitation":"(This is not conceptually dissimilar to Lewin 1968 although it expands the scope significantly.)","plainCitation":"(This is not conceptually dissimilar to Lewin 1968 although it expands the scope significantly.)","noteIndex":0},"citationItems":[{"id":386,"uris":["http://zotero.org/users/7182712/items/Z4D88LTF"],"uri":["http://zotero.org/users/7182712/items/Z4D88LTF"],"itemData":{"id":386,"type":"article-journal","container-title":"Journal of Music Theory","DOI":"10.2307/842886","ISSN":"00222909","issue":"1","journalAbbreviation":"Journal of Music Theory","language":"en","page":"50","source":"DOI.org (Crossref)","title":"Some Applications of Communication Theory to the Study of Twelve-Tone Music","volume":"12","author":[{"family":"Lewin","given":"David"}],"issued":{"date-parts":[["1968"]]}},"prefix":"This is not conceptually dissimilar to","suffix":"although it expands the scope significantly."}],"schema":"https://github.com/citation-style-language/schema/raw/master/csl-citation.json"} </w:instrText>
      </w:r>
      <w:r w:rsidR="00094610" w:rsidRPr="0030176C">
        <w:rPr>
          <w:szCs w:val="22"/>
        </w:rPr>
        <w:fldChar w:fldCharType="separate"/>
      </w:r>
      <w:r w:rsidR="00CC7895">
        <w:rPr>
          <w:noProof/>
          <w:szCs w:val="22"/>
        </w:rPr>
        <w:t>(This is not conceptually dissimilar to Lewin 1968 although it expands the scope significantly.)</w:t>
      </w:r>
      <w:r w:rsidR="00094610" w:rsidRPr="0030176C">
        <w:rPr>
          <w:szCs w:val="22"/>
        </w:rPr>
        <w:fldChar w:fldCharType="end"/>
      </w:r>
      <w:r w:rsidR="00FC2A9D" w:rsidRPr="0030176C">
        <w:rPr>
          <w:szCs w:val="22"/>
        </w:rPr>
        <w:t xml:space="preserve"> Recent work</w:t>
      </w:r>
      <w:r w:rsidR="006C59B3" w:rsidRPr="0030176C">
        <w:rPr>
          <w:szCs w:val="22"/>
        </w:rPr>
        <w:t xml:space="preserve"> applying </w:t>
      </w:r>
      <w:r w:rsidR="008E0F4E" w:rsidRPr="0030176C">
        <w:rPr>
          <w:szCs w:val="22"/>
        </w:rPr>
        <w:t>quantitative</w:t>
      </w:r>
      <w:r w:rsidR="006C59B3" w:rsidRPr="0030176C">
        <w:rPr>
          <w:szCs w:val="22"/>
        </w:rPr>
        <w:t xml:space="preserve"> methods to dodecaphonic music</w:t>
      </w:r>
      <w:r w:rsidR="00FC2A9D" w:rsidRPr="0030176C">
        <w:rPr>
          <w:szCs w:val="22"/>
        </w:rPr>
        <w:t xml:space="preserve"> has tended to focus on </w:t>
      </w:r>
      <w:r w:rsidR="00510126" w:rsidRPr="0030176C">
        <w:rPr>
          <w:szCs w:val="22"/>
        </w:rPr>
        <w:t>the statistical properties of the rows themselves</w:t>
      </w:r>
      <w:r w:rsidR="00093096" w:rsidRPr="0030176C">
        <w:rPr>
          <w:szCs w:val="22"/>
        </w:rPr>
        <w:t>, particularly in the context of the total set of all possible rows</w:t>
      </w:r>
      <w:r w:rsidR="00510126" w:rsidRPr="0030176C">
        <w:rPr>
          <w:szCs w:val="22"/>
        </w:rPr>
        <w:t xml:space="preserve"> </w:t>
      </w:r>
      <w:r w:rsidR="00510126" w:rsidRPr="0030176C">
        <w:rPr>
          <w:szCs w:val="22"/>
        </w:rPr>
        <w:fldChar w:fldCharType="begin"/>
      </w:r>
      <w:r w:rsidR="00510126" w:rsidRPr="0030176C">
        <w:rPr>
          <w:szCs w:val="22"/>
        </w:rPr>
        <w:instrText xml:space="preserve"> ADDIN ZOTERO_ITEM CSL_CITATION {"citationID":"rcALOXzs","properties":{"formattedCitation":"(e.g. Bisciglia 2017; Von Hippel and Huron 2020)","plainCitation":"(e.g. Bisciglia 2017; Von Hippel and Huron 2020)","noteIndex":0},"citationItems":[{"id":310,"uris":["http://zotero.org/users/7182712/items/UZ9AID29"],"uri":["http://zotero.org/users/7182712/items/UZ9AID29"],"itemData":{"id":310,"type":"article-journal","container-title":"Music Theory Spectrum","DOI":"10.1093/mts/mtx008","ISSN":"0195-6167, 1533-8339","issue":"1","language":"en","page":"109-123","source":"DOI.org (Crossref)","title":"A Quantitative View of Serial Analysis","volume":"39","author":[{"family":"Bisciglia","given":"Sebastiano"}],"issued":{"date-parts":[["2017",4,1]]}},"label":"page","prefix":"e.g."},{"id":450,"uris":["http://zotero.org/users/7182712/items/8G7GAL7P"],"uri":["http://zotero.org/users/7182712/items/8G7GAL7P"],"itemData":{"id":450,"type":"article-journal","abstract":"We show that the twelve-tone rows of Arnold Schoenberg and Anton Webern are “anti-tonal”—that is, structured to avoid or undermine listener’s tonal schemata. Compared to randomly generated rows, segments from Schoenberg’s and Webern’s rows have significantly lower fit to major and minor key profiles. The anti-tonal structure of Schoenberg’s and Webern’s rows is still evident when we statistically controlled for their preference for other row features such as mirror symmetry, derived and hexachordal structures, and preferences for certain intervals and trichords. The twelve-tone composer Alban Berg, by contrast, often wrote rows with segments that fit major or minor keys quite well.","container-title":"Empirical Musicology Review","DOI":"10.18061/emr.v15i1-2.7655","ISSN":"1559-5749","issue":"1-2","journalAbbreviation":"EMR","language":"en","page":"108","source":"DOI.org (Crossref)","title":"Tonal and \"Anti-Tonal\" Cognitive Structure in Viennese Twelve-Tone Rows","volume":"15","author":[{"family":"Von Hippel","given":"Paul T."},{"family":"Huron","given":"David"}],"issued":{"date-parts":[["2020",10,22]]}},"label":"page"}],"schema":"https://github.com/citation-style-language/schema/raw/master/csl-citation.json"} </w:instrText>
      </w:r>
      <w:r w:rsidR="00510126" w:rsidRPr="0030176C">
        <w:rPr>
          <w:szCs w:val="22"/>
        </w:rPr>
        <w:fldChar w:fldCharType="separate"/>
      </w:r>
      <w:r w:rsidR="00CC7895">
        <w:rPr>
          <w:noProof/>
          <w:szCs w:val="22"/>
        </w:rPr>
        <w:t>(e.g. Bisciglia 2017; Von Hippel and Huron 2020)</w:t>
      </w:r>
      <w:r w:rsidR="00510126" w:rsidRPr="0030176C">
        <w:rPr>
          <w:szCs w:val="22"/>
        </w:rPr>
        <w:fldChar w:fldCharType="end"/>
      </w:r>
      <w:r w:rsidR="00093096" w:rsidRPr="0030176C">
        <w:rPr>
          <w:szCs w:val="22"/>
        </w:rPr>
        <w:t>.</w:t>
      </w:r>
      <w:r w:rsidR="00507DB7" w:rsidRPr="0030176C">
        <w:rPr>
          <w:szCs w:val="22"/>
        </w:rPr>
        <w:t xml:space="preserve"> </w:t>
      </w:r>
      <w:r w:rsidR="00093096" w:rsidRPr="0030176C">
        <w:rPr>
          <w:szCs w:val="22"/>
        </w:rPr>
        <w:t>W</w:t>
      </w:r>
      <w:r w:rsidR="00507DB7" w:rsidRPr="0030176C">
        <w:rPr>
          <w:szCs w:val="22"/>
        </w:rPr>
        <w:t xml:space="preserve">ithout </w:t>
      </w:r>
      <w:r w:rsidR="0085632D" w:rsidRPr="0030176C">
        <w:rPr>
          <w:szCs w:val="22"/>
        </w:rPr>
        <w:t xml:space="preserve">a meaningful corpus of related music, </w:t>
      </w:r>
      <w:r w:rsidR="00014D29" w:rsidRPr="0030176C">
        <w:rPr>
          <w:szCs w:val="22"/>
        </w:rPr>
        <w:t xml:space="preserve">little more can be </w:t>
      </w:r>
      <w:r w:rsidR="00093096" w:rsidRPr="0030176C">
        <w:rPr>
          <w:szCs w:val="22"/>
        </w:rPr>
        <w:t>achieved</w:t>
      </w:r>
      <w:r w:rsidR="00EA279C">
        <w:rPr>
          <w:szCs w:val="22"/>
        </w:rPr>
        <w:t xml:space="preserve"> (programming a computer to </w:t>
      </w:r>
      <w:r w:rsidR="007336A5">
        <w:rPr>
          <w:szCs w:val="22"/>
        </w:rPr>
        <w:t>create a corpus of all possible rows is relatively easy)</w:t>
      </w:r>
      <w:r w:rsidR="00FD0CA8" w:rsidRPr="0030176C">
        <w:rPr>
          <w:szCs w:val="22"/>
        </w:rPr>
        <w:t>.</w:t>
      </w:r>
      <w:r w:rsidR="00014D29" w:rsidRPr="0030176C">
        <w:rPr>
          <w:szCs w:val="22"/>
        </w:rPr>
        <w:t xml:space="preserve"> </w:t>
      </w:r>
      <w:r w:rsidR="00093096" w:rsidRPr="0030176C">
        <w:rPr>
          <w:szCs w:val="22"/>
        </w:rPr>
        <w:t xml:space="preserve">The </w:t>
      </w:r>
      <w:r w:rsidR="00CA6276" w:rsidRPr="0030176C">
        <w:rPr>
          <w:szCs w:val="22"/>
        </w:rPr>
        <w:t xml:space="preserve">contribution </w:t>
      </w:r>
      <w:r w:rsidR="00A140B2" w:rsidRPr="0030176C">
        <w:rPr>
          <w:szCs w:val="22"/>
        </w:rPr>
        <w:t>of</w:t>
      </w:r>
      <w:r w:rsidR="00CA6276" w:rsidRPr="0030176C">
        <w:rPr>
          <w:szCs w:val="22"/>
        </w:rPr>
        <w:t xml:space="preserve"> this paper, </w:t>
      </w:r>
      <w:r w:rsidR="00FD0CA8" w:rsidRPr="0030176C">
        <w:rPr>
          <w:szCs w:val="22"/>
        </w:rPr>
        <w:t>by contrast</w:t>
      </w:r>
      <w:r w:rsidR="00CA6276" w:rsidRPr="0030176C">
        <w:rPr>
          <w:szCs w:val="22"/>
        </w:rPr>
        <w:t xml:space="preserve">, </w:t>
      </w:r>
      <w:r w:rsidR="00A140B2" w:rsidRPr="0030176C">
        <w:rPr>
          <w:szCs w:val="22"/>
        </w:rPr>
        <w:t xml:space="preserve">is </w:t>
      </w:r>
      <w:r w:rsidR="00FD0CA8" w:rsidRPr="0030176C">
        <w:rPr>
          <w:szCs w:val="22"/>
        </w:rPr>
        <w:t xml:space="preserve">its </w:t>
      </w:r>
      <w:r w:rsidR="00A140B2" w:rsidRPr="0030176C">
        <w:rPr>
          <w:szCs w:val="22"/>
        </w:rPr>
        <w:t xml:space="preserve">ability to </w:t>
      </w:r>
      <w:r w:rsidR="00B34811" w:rsidRPr="0030176C">
        <w:rPr>
          <w:szCs w:val="22"/>
        </w:rPr>
        <w:t xml:space="preserve">link the rows </w:t>
      </w:r>
      <w:r w:rsidR="00637D63" w:rsidRPr="0030176C">
        <w:rPr>
          <w:szCs w:val="22"/>
        </w:rPr>
        <w:t>with</w:t>
      </w:r>
      <w:r w:rsidR="00B34811" w:rsidRPr="0030176C">
        <w:rPr>
          <w:szCs w:val="22"/>
        </w:rPr>
        <w:t xml:space="preserve"> the </w:t>
      </w:r>
      <w:r w:rsidR="00637D63" w:rsidRPr="0030176C">
        <w:rPr>
          <w:szCs w:val="22"/>
        </w:rPr>
        <w:t xml:space="preserve">resulting </w:t>
      </w:r>
      <w:r w:rsidR="00B34811" w:rsidRPr="0030176C">
        <w:rPr>
          <w:szCs w:val="22"/>
        </w:rPr>
        <w:t>music</w:t>
      </w:r>
      <w:r w:rsidR="00CA54E3" w:rsidRPr="0030176C">
        <w:rPr>
          <w:szCs w:val="22"/>
        </w:rPr>
        <w:t>.</w:t>
      </w:r>
    </w:p>
    <w:p w14:paraId="5A43D913" w14:textId="70DC3739" w:rsidR="007E6489" w:rsidRPr="0030176C" w:rsidRDefault="002F45C2" w:rsidP="007E6489">
      <w:r w:rsidRPr="0030176C">
        <w:rPr>
          <w:szCs w:val="22"/>
        </w:rPr>
        <w:t xml:space="preserve">The </w:t>
      </w:r>
      <w:r w:rsidR="00094610" w:rsidRPr="0030176C">
        <w:rPr>
          <w:szCs w:val="22"/>
        </w:rPr>
        <w:t>next</w:t>
      </w:r>
      <w:r w:rsidRPr="0030176C">
        <w:rPr>
          <w:szCs w:val="22"/>
        </w:rPr>
        <w:t xml:space="preserve"> topic </w:t>
      </w:r>
      <w:r w:rsidR="004D4C70" w:rsidRPr="0030176C">
        <w:rPr>
          <w:szCs w:val="22"/>
        </w:rPr>
        <w:t xml:space="preserve">under discussion in this paper </w:t>
      </w:r>
      <w:r w:rsidR="000F7E74" w:rsidRPr="0030176C">
        <w:rPr>
          <w:szCs w:val="22"/>
        </w:rPr>
        <w:t>is that of harmonic coherence or integration.</w:t>
      </w:r>
      <w:r w:rsidR="0005119E" w:rsidRPr="0030176C">
        <w:rPr>
          <w:szCs w:val="22"/>
        </w:rPr>
        <w:t xml:space="preserve"> The relationship between the two ‘domains’ of harmony—linear and vertical—is another topic </w:t>
      </w:r>
      <w:r w:rsidR="008D2217" w:rsidRPr="0030176C">
        <w:rPr>
          <w:szCs w:val="22"/>
        </w:rPr>
        <w:t xml:space="preserve">that has received significant attention in the analysis of Webern’s music, and that of the Second Viennese School more broadly. </w:t>
      </w:r>
      <w:r w:rsidR="007E6489" w:rsidRPr="0030176C">
        <w:rPr>
          <w:szCs w:val="22"/>
        </w:rPr>
        <w:t xml:space="preserve">Boulez, for example, suggests that Webern achieved </w:t>
      </w:r>
      <w:r w:rsidR="00D666B2">
        <w:t>‘</w:t>
      </w:r>
      <w:r w:rsidR="007E6489" w:rsidRPr="0030176C">
        <w:t>the abolition of the contradiction that formerly existed between the horizontal and vertical phenomena of tonal music</w:t>
      </w:r>
      <w:r w:rsidR="00D666B2">
        <w:t>’</w:t>
      </w:r>
      <w:r w:rsidR="007E6489" w:rsidRPr="0030176C">
        <w:t xml:space="preserve"> </w:t>
      </w:r>
      <w:r w:rsidR="007E6489" w:rsidRPr="0030176C">
        <w:fldChar w:fldCharType="begin"/>
      </w:r>
      <w:r w:rsidR="004B7EB8">
        <w:instrText xml:space="preserve"> ADDIN ZOTERO_ITEM CSL_CITATION {"citationID":"eo3aonAd","properties":{"formattedCitation":"(Boulez 1968, 383)","plainCitation":"(Boulez 1968, 383)","noteIndex":0},"citationItems":[{"id":769,"uris":["http://zotero.org/users/7182712/items/5HCBZD2Z"],"uri":["http://zotero.org/users/7182712/items/5HCBZD2Z"],"itemData":{"id":769,"type":"chapter","container-title":"Notes of an Apprenticeship","event-place":"New York","language":"eng","page":"377–391","publisher":"Knopf","publisher-place":"New York","title":"Webern","author":[{"family":"Boulez","given":"Pierre"}],"translator":[{"family":"Weinstock","given":"Herbert"}],"issued":{"date-parts":[["1968"]]}},"locator":"383","label":"page"}],"schema":"https://github.com/citation-style-language/schema/raw/master/csl-citation.json"} </w:instrText>
      </w:r>
      <w:r w:rsidR="007E6489" w:rsidRPr="0030176C">
        <w:fldChar w:fldCharType="separate"/>
      </w:r>
      <w:r w:rsidR="00CC7895">
        <w:rPr>
          <w:noProof/>
        </w:rPr>
        <w:t>(Boulez 1968, 383)</w:t>
      </w:r>
      <w:r w:rsidR="007E6489" w:rsidRPr="0030176C">
        <w:fldChar w:fldCharType="end"/>
      </w:r>
      <w:r w:rsidR="00D134D9" w:rsidRPr="0030176C">
        <w:t>.</w:t>
      </w:r>
      <w:r w:rsidR="00717441" w:rsidRPr="0030176C">
        <w:t xml:space="preserve"> Again, </w:t>
      </w:r>
      <w:r w:rsidR="00C02766" w:rsidRPr="0030176C">
        <w:t xml:space="preserve">however, </w:t>
      </w:r>
      <w:r w:rsidR="00E159B1" w:rsidRPr="0030176C">
        <w:t xml:space="preserve">this </w:t>
      </w:r>
      <w:r w:rsidR="00D07FAB" w:rsidRPr="0030176C">
        <w:t xml:space="preserve">discussion suffers from a lack of </w:t>
      </w:r>
      <w:r w:rsidR="00C12995" w:rsidRPr="0030176C">
        <w:t>empirical investigation</w:t>
      </w:r>
      <w:r w:rsidR="00BD068E" w:rsidRPr="0030176C">
        <w:t>, particularly on any multi-movement scale</w:t>
      </w:r>
      <w:r w:rsidR="00C12995" w:rsidRPr="0030176C">
        <w:t>.</w:t>
      </w:r>
      <w:r w:rsidR="00BD068E" w:rsidRPr="0030176C">
        <w:t xml:space="preserve"> </w:t>
      </w:r>
      <w:r w:rsidR="00882FA7" w:rsidRPr="0030176C">
        <w:t xml:space="preserve">Analytical investigation instead tends to be confined to particular movements or </w:t>
      </w:r>
      <w:r w:rsidR="00094610" w:rsidRPr="0030176C">
        <w:t>even singular phenomena</w:t>
      </w:r>
      <w:r w:rsidR="00C12995" w:rsidRPr="0030176C">
        <w:t xml:space="preserve"> </w:t>
      </w:r>
      <w:r w:rsidR="00F16590" w:rsidRPr="0030176C">
        <w:fldChar w:fldCharType="begin"/>
      </w:r>
      <w:r w:rsidR="00AA40BF" w:rsidRPr="0030176C">
        <w:instrText xml:space="preserve"> ADDIN ZOTERO_ITEM CSL_CITATION {"citationID":"Yqe4hOlX","properties":{"formattedCitation":"(e.g. Chrisman 1979; Whittall 1987)","plainCitation":"(e.g. Chrisman 1979; Whittall 1987)","noteIndex":0},"citationItems":[{"id":565,"uris":["http://zotero.org/users/7182712/items/DZTLDKMW"],"uri":["http://zotero.org/users/7182712/items/DZTLDKMW"],"itemData":{"id":565,"type":"article-journal","container-title":"Journal of Music Theory","DOI":"10.2307/843695","ISSN":"00222909","issue":"1","page":"81–122","title":"Anton Webern's \"Six Bagatelles for String Quartet,\" Op. 9: The Unfolding of Intervallic Successions","volume":"23","author":[{"family":"Chrisman","given":"Richard"}],"issued":{"date-parts":[["1979"]]}},"label":"page","prefix":"e.g."},{"id":459,"uris":["http://zotero.org/users/7182712/items/FSHEQBEE"],"uri":["http://zotero.org/users/7182712/items/FSHEQBEE"],"itemData":{"id":459,"type":"article-journal","container-title":"Music Analysis","DOI":"10.2307/854209","ISSN":"02625245","issue":"3","journalAbbreviation":"Music Analysis","language":"en","page":"333","source":"DOI.org (Crossref)","title":"Webern and Multiple Meaning","volume":"6","author":[{"family":"Whittall","given":"Arnold"}],"issued":{"date-parts":[["1987",10]]}},"label":"page"}],"schema":"https://github.com/citation-style-language/schema/raw/master/csl-citation.json"} </w:instrText>
      </w:r>
      <w:r w:rsidR="00F16590" w:rsidRPr="0030176C">
        <w:fldChar w:fldCharType="separate"/>
      </w:r>
      <w:r w:rsidR="00CC7895">
        <w:rPr>
          <w:noProof/>
        </w:rPr>
        <w:t>(e.g. Chrisman 1979; Whittall 1987)</w:t>
      </w:r>
      <w:r w:rsidR="00F16590" w:rsidRPr="0030176C">
        <w:fldChar w:fldCharType="end"/>
      </w:r>
      <w:r w:rsidR="00E541C6" w:rsidRPr="0030176C">
        <w:t xml:space="preserve">. This paper will instead apply a comprehensive empirical approach </w:t>
      </w:r>
      <w:r w:rsidR="00EF7EAA" w:rsidRPr="0030176C">
        <w:t xml:space="preserve">to consider the degree of similarity between </w:t>
      </w:r>
      <w:r w:rsidR="00DB3499" w:rsidRPr="0030176C">
        <w:t>the interval content of the two harmonic dimensions.</w:t>
      </w:r>
    </w:p>
    <w:p w14:paraId="78C58778" w14:textId="23977828" w:rsidR="00DB3499" w:rsidRPr="0030176C" w:rsidRDefault="00FA5366" w:rsidP="007E6489">
      <w:r w:rsidRPr="0030176C">
        <w:t xml:space="preserve">Finally, </w:t>
      </w:r>
      <w:r w:rsidR="000135D0" w:rsidRPr="0030176C">
        <w:t>this paper will expand</w:t>
      </w:r>
      <w:r w:rsidR="003D2D9F" w:rsidRPr="0030176C">
        <w:t xml:space="preserve"> on</w:t>
      </w:r>
      <w:r w:rsidR="000135D0" w:rsidRPr="0030176C">
        <w:t xml:space="preserve"> the concept of ‘frozen’ intervals</w:t>
      </w:r>
      <w:r w:rsidR="003D2D9F" w:rsidRPr="0030176C">
        <w:t>, an</w:t>
      </w:r>
      <w:r w:rsidR="004A3353" w:rsidRPr="0030176C">
        <w:t xml:space="preserve"> idea </w:t>
      </w:r>
      <w:r w:rsidR="003D2D9F" w:rsidRPr="0030176C">
        <w:t xml:space="preserve">that </w:t>
      </w:r>
      <w:r w:rsidR="004A3353" w:rsidRPr="0030176C">
        <w:t xml:space="preserve">was casually introduced </w:t>
      </w:r>
      <w:r w:rsidR="000135D0" w:rsidRPr="0030176C">
        <w:t xml:space="preserve">by Lewin </w:t>
      </w:r>
      <w:r w:rsidR="000135D0" w:rsidRPr="0030176C">
        <w:fldChar w:fldCharType="begin"/>
      </w:r>
      <w:r w:rsidR="000135D0" w:rsidRPr="0030176C">
        <w:instrText xml:space="preserve"> ADDIN ZOTERO_ITEM CSL_CITATION {"citationID":"xBF1QLOP","properties":{"formattedCitation":"(1968)","plainCitation":"(1968)","noteIndex":0},"citationItems":[{"id":386,"uris":["http://zotero.org/users/7182712/items/Z4D88LTF"],"uri":["http://zotero.org/users/7182712/items/Z4D88LTF"],"itemData":{"id":386,"type":"article-journal","container-title":"Journal of Music Theory","DOI":"10.2307/842886","ISSN":"00222909","issue":"1","journalAbbreviation":"Journal of Music Theory","language":"en","page":"50","source":"DOI.org (Crossref)","title":"Some Applications of Communication Theory to the Study of Twelve-Tone Music","volume":"12","author":[{"family":"Lewin","given":"David"}],"issued":{"date-parts":[["1968"]]}},"suppress-author":true}],"schema":"https://github.com/citation-style-language/schema/raw/master/csl-citation.json"} </w:instrText>
      </w:r>
      <w:r w:rsidR="000135D0" w:rsidRPr="0030176C">
        <w:fldChar w:fldCharType="separate"/>
      </w:r>
      <w:r w:rsidR="00CC7895">
        <w:rPr>
          <w:noProof/>
        </w:rPr>
        <w:t>(1968)</w:t>
      </w:r>
      <w:r w:rsidR="000135D0" w:rsidRPr="0030176C">
        <w:fldChar w:fldCharType="end"/>
      </w:r>
      <w:r w:rsidR="000135D0" w:rsidRPr="0030176C">
        <w:t xml:space="preserve"> and</w:t>
      </w:r>
      <w:r w:rsidR="004A3353" w:rsidRPr="0030176C">
        <w:t xml:space="preserve"> more formally explored by Brown </w:t>
      </w:r>
      <w:r w:rsidR="004A3353" w:rsidRPr="0030176C">
        <w:fldChar w:fldCharType="begin"/>
      </w:r>
      <w:r w:rsidR="004A3353" w:rsidRPr="0030176C">
        <w:instrText xml:space="preserve"> ADDIN ZOTERO_ITEM CSL_CITATION {"citationID":"dgTzLzRb","properties":{"formattedCitation":"(2020)","plainCitation":"(2020)","noteIndex":0},"citationItems":[{"id":316,"uris":["http://zotero.org/users/7182712/items/CZBADK48"],"uri":["http://zotero.org/users/7182712/items/CZBADK48"],"itemData":{"id":316,"type":"article-journal","abstract":"Many have described twelve-tone music as difﬁcult to aurally comprehend (e.g., Huron, 2006; Meyer, 1967). This study addresses such claims by investigating what listeners can implicitly learn when hearing a recording of a twelve-tone composition. Krumhansl (1990) has argued that listeners unfamiliar with a musical style attune to the distribution of pitch occurrences, with the most frequent pitch providing a reference point. However, in Anton Webern’s Concerto for Nine Instruments, Op. 24/iii, each pitch occurs nearly the same number of times. Because the distribution of pitches in this twelve-tone work is ﬂat, this study investigates whether listeners instead perceive its recurring intervals. After passive exposure to the composition, musician participants (n ¼ 12) with no formal training in non-tonal music theory demonstrated learning of the frequent intervals (and pairs of intervals) in both forced-choice and ratings tasks. Nonmusicians (n ¼ 13) did not. I then use these empirical ﬁndings to inform an interval-based analytical approach to Webern’s compositions.","container-title":"Music Theory Spectrum","DOI":"10.1093/mts/mtz018","ISSN":"0195-6167, 1533-8339","issue":"1","language":"en","page":"38-53","source":"DOI.org (Crossref)","title":"The Perception of Frozen Intervals in Anton Webern’s Concerto for Nine Instruments, Op. 24, Third Movement","volume":"42","author":[{"family":"Brown","given":"Jenine"}],"issued":{"date-parts":[["2020",4,1]]}},"suppress-author":true}],"schema":"https://github.com/citation-style-language/schema/raw/master/csl-citation.json"} </w:instrText>
      </w:r>
      <w:r w:rsidR="004A3353" w:rsidRPr="0030176C">
        <w:fldChar w:fldCharType="separate"/>
      </w:r>
      <w:r w:rsidR="00CC7895">
        <w:rPr>
          <w:noProof/>
        </w:rPr>
        <w:t>(2020)</w:t>
      </w:r>
      <w:r w:rsidR="004A3353" w:rsidRPr="0030176C">
        <w:fldChar w:fldCharType="end"/>
      </w:r>
      <w:r w:rsidR="004A3353" w:rsidRPr="0030176C">
        <w:t>.</w:t>
      </w:r>
      <w:r w:rsidR="006A7F27" w:rsidRPr="0030176C">
        <w:t xml:space="preserve"> </w:t>
      </w:r>
      <w:r w:rsidR="004A3353" w:rsidRPr="0030176C">
        <w:t xml:space="preserve">It concerns </w:t>
      </w:r>
      <w:r w:rsidR="001537F1" w:rsidRPr="0030176C">
        <w:t xml:space="preserve">the degree to which particular </w:t>
      </w:r>
      <w:r w:rsidR="001537F1" w:rsidRPr="0030176C">
        <w:lastRenderedPageBreak/>
        <w:t>interval classes</w:t>
      </w:r>
      <w:r w:rsidR="00D0477E">
        <w:rPr>
          <w:rStyle w:val="FootnoteReference"/>
        </w:rPr>
        <w:footnoteReference w:id="2"/>
      </w:r>
      <w:r w:rsidR="001537F1" w:rsidRPr="0030176C">
        <w:t xml:space="preserve"> are deployed as only a subset of the possible intervals (Brown, for example, </w:t>
      </w:r>
      <w:r w:rsidR="00346444" w:rsidRPr="0030176C">
        <w:t>is interested in</w:t>
      </w:r>
      <w:r w:rsidR="00FE3747" w:rsidRPr="0030176C">
        <w:t xml:space="preserve"> the presentation of ic1 </w:t>
      </w:r>
      <w:r w:rsidR="00346444" w:rsidRPr="0030176C">
        <w:t xml:space="preserve">in Op. 24/iii </w:t>
      </w:r>
      <w:r w:rsidR="00FE3747" w:rsidRPr="0030176C">
        <w:t>as</w:t>
      </w:r>
      <w:r w:rsidR="00346444" w:rsidRPr="0030176C">
        <w:t xml:space="preserve"> ‘almost exclusively’</w:t>
      </w:r>
      <w:r w:rsidR="00FE3747" w:rsidRPr="0030176C">
        <w:t xml:space="preserve"> 11 or 13 semitones)</w:t>
      </w:r>
      <w:r w:rsidR="007E6A2C" w:rsidRPr="0030176C">
        <w:t>.</w:t>
      </w:r>
      <w:r w:rsidR="006A7F27" w:rsidRPr="0030176C">
        <w:t xml:space="preserve"> (Bailey </w:t>
      </w:r>
      <w:r w:rsidR="006A7F27" w:rsidRPr="0030176C">
        <w:fldChar w:fldCharType="begin"/>
      </w:r>
      <w:r w:rsidR="00923CA4" w:rsidRPr="0030176C">
        <w:instrText xml:space="preserve"> ADDIN ZOTERO_ITEM CSL_CITATION {"citationID":"G2ongmqq","properties":{"formattedCitation":"(1983)","plainCitation":"(1983)","noteIndex":0},"citationItems":[{"id":414,"uris":["http://zotero.org/users/7182712/items/WWCEQTEH"],"uri":["http://zotero.org/users/7182712/items/WWCEQTEH"],"itemData":{"id":414,"type":"article-journal","container-title":"The Journal of Musicology","issue":"2","language":"en","page":"184-195","source":"Zotero","title":"Webern's Opus 21: Creativity in Tradition","title-short":"Webern's Opus 21","volume":"2","author":[{"family":"Bailey","given":"Kathryn"}],"issued":{"date-parts":[["1983"]]}},"suppress-author":true}],"schema":"https://github.com/citation-style-language/schema/raw/master/csl-citation.json"} </w:instrText>
      </w:r>
      <w:r w:rsidR="006A7F27" w:rsidRPr="0030176C">
        <w:fldChar w:fldCharType="separate"/>
      </w:r>
      <w:r w:rsidR="00CC7895">
        <w:rPr>
          <w:noProof/>
        </w:rPr>
        <w:t>(1983)</w:t>
      </w:r>
      <w:r w:rsidR="006A7F27" w:rsidRPr="0030176C">
        <w:fldChar w:fldCharType="end"/>
      </w:r>
      <w:r w:rsidR="006A7F27" w:rsidRPr="0030176C">
        <w:t xml:space="preserve"> has also explored this kind of ‘freezing’ with regard to pitch material in Op. 21, </w:t>
      </w:r>
      <w:r w:rsidR="00ED51D5" w:rsidRPr="0030176C">
        <w:t xml:space="preserve">where she observes that </w:t>
      </w:r>
      <w:r w:rsidR="000B6FA0" w:rsidRPr="0030176C">
        <w:t xml:space="preserve">throughout the exposition </w:t>
      </w:r>
      <w:r w:rsidR="00ED51D5" w:rsidRPr="0030176C">
        <w:t xml:space="preserve">Webern freezes pitch classes at particular pitch levels, </w:t>
      </w:r>
      <w:r w:rsidR="000B6FA0" w:rsidRPr="0030176C">
        <w:t>creating a symmetrical disposition of pitches around A4.)</w:t>
      </w:r>
      <w:r w:rsidR="00775680" w:rsidRPr="0030176C">
        <w:t xml:space="preserve"> The questions here are similar to those above: where does Webern freeze intervals? Is there any regular change over time? </w:t>
      </w:r>
      <w:r w:rsidR="006D6078" w:rsidRPr="0030176C">
        <w:t>Are some intervals more regularly frozen than others?</w:t>
      </w:r>
    </w:p>
    <w:p w14:paraId="189EF802" w14:textId="4082F322" w:rsidR="005F41BA" w:rsidRPr="0030176C" w:rsidRDefault="005F41BA" w:rsidP="005F41BA">
      <w:pPr>
        <w:pStyle w:val="Heading1"/>
      </w:pPr>
      <w:r w:rsidRPr="0030176C">
        <w:t>Methods</w:t>
      </w:r>
    </w:p>
    <w:p w14:paraId="1DFFE2CB" w14:textId="49AD0356" w:rsidR="00E6503E" w:rsidRPr="0030176C" w:rsidRDefault="007B700A" w:rsidP="00216054">
      <w:pPr>
        <w:rPr>
          <w:szCs w:val="22"/>
        </w:rPr>
      </w:pPr>
      <w:r w:rsidRPr="0030176C">
        <w:t xml:space="preserve">Much of the approach in this paper draws on my previous work in this area, </w:t>
      </w:r>
      <w:r w:rsidR="00FA68B3" w:rsidRPr="0030176C">
        <w:t xml:space="preserve">so </w:t>
      </w:r>
      <w:r w:rsidR="00D54094" w:rsidRPr="0030176C">
        <w:t xml:space="preserve">in general </w:t>
      </w:r>
      <w:r w:rsidR="00FA68B3" w:rsidRPr="0030176C">
        <w:t>I will offer only a brief summary of the methods</w:t>
      </w:r>
      <w:r w:rsidR="00270D2B" w:rsidRPr="0030176C">
        <w:t xml:space="preserve"> used for this research</w:t>
      </w:r>
      <w:r w:rsidR="001A68EF" w:rsidRPr="0030176C">
        <w:t xml:space="preserve"> </w:t>
      </w:r>
      <w:r w:rsidR="001A68EF" w:rsidRPr="0030176C">
        <w:rPr>
          <w:szCs w:val="22"/>
        </w:rPr>
        <w:fldChar w:fldCharType="begin"/>
      </w:r>
      <w:r w:rsidR="001A68EF" w:rsidRPr="0030176C">
        <w:rPr>
          <w:szCs w:val="22"/>
        </w:rPr>
        <w:instrText xml:space="preserve"> ADDIN ZOTERO_ITEM CSL_CITATION {"citationID":"Smp9nAkb","properties":{"formattedCitation":"(for more detailed discussion of this approach in practice, see Ballance 2020b; for the comprehensive editorial policy adopted in encoding, see 2020a)","plainCitation":"(for more detailed discussion of this approach in practice, see Ballance 2020b; for the comprehensive editorial policy adopted in encoding, see 2020a)","noteIndex":0},"citationItems":[{"id":561,"uris":["http://zotero.org/users/7182712/items/T4B282J4"],"uri":["http://zotero.org/users/7182712/items/T4B282J4"],"itemData":{"id":561,"type":"paper-conference","abstract":"This paper uses pitch-class distributions as an analytical tool with which to consider chromaticism in Webern's 31 published works. Previous research shows that tonal music typically has a varied distribution; intuition suggests that the distributions of dodecaphonic music will be much more even. The range of values in the distribution is used as an indication of variety, and Variability- Based Neighbour Clustering is used to group the works. The results of the analysis draw attention to Op. 10: three movements have idiosyncratic distributions, and the highest-level partition of the corpus is within Op. 10. Expectations regarding distributions for dodecaphonic music are confirmed, but the tonal music diverges from typical tonal distributions.","container-title":"Proceedings of The Workshop on The Computational Humanities","event-place":"Amsterdam","page":"214–224","publisher":"CEUR-WS.org","publisher-place":"Amsterdam","title":"Pitch-Class Distributions in the Music of Anton Webern","URL":"http://ceur-ws.org/Vol-2723/short5.pdf","volume":"2723","author":[{"family":"Ballance","given":"Joshua"}],"editor":[{"family":"Karsdorp","given":"Folgert"},{"family":"McGillivray","given":"Barbara"},{"family":"Nerghes","given":"Adina"},{"family":"Wevers","given":"Melvin"}],"issued":{"date-parts":[["2020",11]]}},"label":"page","prefix":"for more detailed discussion of this approach in practice, see"},{"id":773,"uris":["http://zotero.org/users/7182712/items/ACCNPUIT"],"uri":["http://zotero.org/users/7182712/items/ACCNPUIT"],"itemData":{"id":773,"type":"article","language":"eng","title":"Editorial Policy","URL":"https://github.com/anonymousmuso/Viennese-Trichord/blob/main/Writing/Editorial%20Policy.docx","author":[{"family":"Ballance","given":"Joshua"}],"issued":{"date-parts":[["2020"]]}},"label":"page","prefix":"for the comprehensive editorial policy adopted in encoding, see"}],"schema":"https://github.com/citation-style-language/schema/raw/master/csl-citation.json"} </w:instrText>
      </w:r>
      <w:r w:rsidR="001A68EF" w:rsidRPr="0030176C">
        <w:rPr>
          <w:szCs w:val="22"/>
        </w:rPr>
        <w:fldChar w:fldCharType="separate"/>
      </w:r>
      <w:r w:rsidR="00CC7895">
        <w:rPr>
          <w:noProof/>
          <w:szCs w:val="22"/>
        </w:rPr>
        <w:t>(for more detailed discussion of this approach in practice, see Ballance 2020b; for the comprehensive editorial policy adopted in encoding, see 2020a)</w:t>
      </w:r>
      <w:r w:rsidR="001A68EF" w:rsidRPr="0030176C">
        <w:rPr>
          <w:szCs w:val="22"/>
        </w:rPr>
        <w:fldChar w:fldCharType="end"/>
      </w:r>
      <w:r w:rsidR="00FA68B3" w:rsidRPr="0030176C">
        <w:t>.</w:t>
      </w:r>
      <w:r w:rsidR="007A2C25" w:rsidRPr="0030176C">
        <w:t xml:space="preserve"> </w:t>
      </w:r>
      <w:r w:rsidR="001A68EF" w:rsidRPr="0030176C">
        <w:t xml:space="preserve">As mentioned above, the corpus consists of Webern’s 31 works with opus numbers. </w:t>
      </w:r>
      <w:r w:rsidR="0062770F" w:rsidRPr="0030176C">
        <w:t>Movements of multi-movement works are considered individually, as they tend to be fairly harmonically self-dependent, giving an overall corpus of 107 movements.</w:t>
      </w:r>
      <w:r w:rsidR="00DF7635" w:rsidRPr="0030176C">
        <w:t xml:space="preserve"> Each movement has been encoded using Sibelius software </w:t>
      </w:r>
      <w:r w:rsidR="007B2EAF" w:rsidRPr="0030176C">
        <w:t xml:space="preserve">and then </w:t>
      </w:r>
      <w:r w:rsidR="007B2EAF" w:rsidRPr="0030176C">
        <w:rPr>
          <w:szCs w:val="22"/>
        </w:rPr>
        <w:t xml:space="preserve">exported to XML for </w:t>
      </w:r>
      <w:r w:rsidR="00E6503E" w:rsidRPr="0030176C">
        <w:rPr>
          <w:szCs w:val="22"/>
        </w:rPr>
        <w:t>analysis</w:t>
      </w:r>
      <w:r w:rsidR="007B2EAF" w:rsidRPr="0030176C">
        <w:rPr>
          <w:szCs w:val="22"/>
        </w:rPr>
        <w:t xml:space="preserve"> with music21 </w:t>
      </w:r>
      <w:r w:rsidR="007B2EAF" w:rsidRPr="0030176C">
        <w:rPr>
          <w:szCs w:val="22"/>
        </w:rPr>
        <w:fldChar w:fldCharType="begin"/>
      </w:r>
      <w:r w:rsidR="007B2EAF" w:rsidRPr="0030176C">
        <w:rPr>
          <w:szCs w:val="22"/>
        </w:rPr>
        <w:instrText xml:space="preserve"> ADDIN ZOTERO_ITEM CSL_CITATION {"citationID":"RQcdI2QI","properties":{"formattedCitation":"(Cuthbert and Ariza 2010)","plainCitation":"(Cuthbert and Ariza 2010)","noteIndex":0},"citationItems":[{"id":598,"uris":["http://zotero.org/users/7182712/items/C2VVW34R"],"uri":["http://zotero.org/users/7182712/items/C2VVW34R"],"itemData":{"id":598,"type":"paper-conference","abstract":"Music21 is an object-oriented toolkit for analyzing, searching, and transforming music in symbolic (score- based) forms. The modular approach of the project allows musicians and researchers to write simple scripts rapidly and reuse them in other projects. The toolkit aims to pro- vide powerful software tools integrated with sophisticated musical knowledge to both musicians with little pro- gramming experience (especially musicologists) and to programmers with only modest music theory skills. This paper introduces the music21 system, demon- strating how to use it and the types of problems it is well- suited toward advancing. We include numerous examples of its power and flexibility, including demonstrations of graphing data and generating annotated musical scores. 1.","container-title":"Proceedings of the 11th International Society for Music Information Retrieval Conference","event-place":"Utrecht","ISBN":"978-90-393-5381-3","page":"637–642","publisher":"ISMIR","publisher-place":"Utrecht","title":"Music21 A Toolkit for Computer-Aided Musicology and Symbolic Music Data","author":[{"family":"Cuthbert","given":"Michael Scott"},{"family":"Ariza","given":"Christopher"}],"editor":[{"family":"Downie","given":"J. Stephen"},{"family":"Veltkamp","given":"Remco C."}],"issued":{"date-parts":[["2010"]]}}}],"schema":"https://github.com/citation-style-language/schema/raw/master/csl-citation.json"} </w:instrText>
      </w:r>
      <w:r w:rsidR="007B2EAF" w:rsidRPr="0030176C">
        <w:rPr>
          <w:szCs w:val="22"/>
        </w:rPr>
        <w:fldChar w:fldCharType="separate"/>
      </w:r>
      <w:r w:rsidR="00CC7895">
        <w:rPr>
          <w:noProof/>
          <w:szCs w:val="22"/>
        </w:rPr>
        <w:t>(Cuthbert and Ariza 2010)</w:t>
      </w:r>
      <w:r w:rsidR="007B2EAF" w:rsidRPr="0030176C">
        <w:rPr>
          <w:szCs w:val="22"/>
        </w:rPr>
        <w:fldChar w:fldCharType="end"/>
      </w:r>
      <w:r w:rsidR="007B2EAF" w:rsidRPr="0030176C">
        <w:rPr>
          <w:szCs w:val="22"/>
        </w:rPr>
        <w:t>.</w:t>
      </w:r>
      <w:r w:rsidR="00E6503E" w:rsidRPr="0030176C">
        <w:rPr>
          <w:szCs w:val="22"/>
        </w:rPr>
        <w:t xml:space="preserve"> </w:t>
      </w:r>
    </w:p>
    <w:p w14:paraId="07E40E35" w14:textId="57A00DD2" w:rsidR="009C23F3" w:rsidRDefault="00E6503E" w:rsidP="009C23F3">
      <w:pPr>
        <w:pStyle w:val="NormalWeb"/>
        <w:rPr>
          <w:rFonts w:ascii="Baskerville" w:hAnsi="Baskerville"/>
          <w:sz w:val="22"/>
          <w:szCs w:val="22"/>
        </w:rPr>
      </w:pPr>
      <w:r w:rsidRPr="0030176C">
        <w:rPr>
          <w:rFonts w:ascii="Baskerville" w:hAnsi="Baskerville"/>
          <w:sz w:val="22"/>
          <w:szCs w:val="22"/>
        </w:rPr>
        <w:t xml:space="preserve">This paper uses </w:t>
      </w:r>
      <w:r w:rsidR="00CD70C6" w:rsidRPr="0030176C">
        <w:rPr>
          <w:rFonts w:ascii="Baskerville" w:hAnsi="Baskerville"/>
          <w:sz w:val="22"/>
          <w:szCs w:val="22"/>
        </w:rPr>
        <w:t xml:space="preserve">two related types of data. </w:t>
      </w:r>
      <w:r w:rsidR="007876EF" w:rsidRPr="0030176C">
        <w:rPr>
          <w:rFonts w:ascii="Baskerville" w:hAnsi="Baskerville"/>
          <w:sz w:val="22"/>
          <w:szCs w:val="22"/>
        </w:rPr>
        <w:t xml:space="preserve">The first is the </w:t>
      </w:r>
      <w:r w:rsidR="006F44D3" w:rsidRPr="0030176C">
        <w:rPr>
          <w:rFonts w:ascii="Baskerville" w:hAnsi="Baskerville"/>
          <w:sz w:val="22"/>
          <w:szCs w:val="22"/>
        </w:rPr>
        <w:t xml:space="preserve">distribution of intervals </w:t>
      </w:r>
      <w:r w:rsidR="002037DC" w:rsidRPr="0030176C">
        <w:rPr>
          <w:rFonts w:ascii="Baskerville" w:hAnsi="Baskerville"/>
          <w:sz w:val="22"/>
          <w:szCs w:val="22"/>
        </w:rPr>
        <w:t xml:space="preserve">in the </w:t>
      </w:r>
      <w:r w:rsidR="008F62A1" w:rsidRPr="0030176C">
        <w:rPr>
          <w:rFonts w:ascii="Baskerville" w:hAnsi="Baskerville"/>
          <w:sz w:val="22"/>
          <w:szCs w:val="22"/>
        </w:rPr>
        <w:t>vertical</w:t>
      </w:r>
      <w:r w:rsidR="002037DC" w:rsidRPr="0030176C">
        <w:rPr>
          <w:rFonts w:ascii="Baskerville" w:hAnsi="Baskerville"/>
          <w:sz w:val="22"/>
          <w:szCs w:val="22"/>
        </w:rPr>
        <w:t xml:space="preserve"> </w:t>
      </w:r>
      <w:r w:rsidR="00491F7B" w:rsidRPr="0030176C">
        <w:rPr>
          <w:rFonts w:ascii="Baskerville" w:hAnsi="Baskerville"/>
          <w:sz w:val="22"/>
          <w:szCs w:val="22"/>
        </w:rPr>
        <w:t xml:space="preserve">harmonic </w:t>
      </w:r>
      <w:r w:rsidR="002037DC" w:rsidRPr="0030176C">
        <w:rPr>
          <w:rFonts w:ascii="Baskerville" w:hAnsi="Baskerville"/>
          <w:sz w:val="22"/>
          <w:szCs w:val="22"/>
        </w:rPr>
        <w:t>dimension</w:t>
      </w:r>
      <w:r w:rsidR="00491F7B" w:rsidRPr="0030176C">
        <w:rPr>
          <w:rFonts w:ascii="Baskerville" w:hAnsi="Baskerville"/>
          <w:sz w:val="22"/>
          <w:szCs w:val="22"/>
        </w:rPr>
        <w:t xml:space="preserve">, measured by </w:t>
      </w:r>
      <w:r w:rsidR="008F62A1" w:rsidRPr="0030176C">
        <w:rPr>
          <w:rFonts w:ascii="Baskerville" w:hAnsi="Baskerville"/>
          <w:sz w:val="22"/>
          <w:szCs w:val="22"/>
        </w:rPr>
        <w:t>duration</w:t>
      </w:r>
      <w:r w:rsidR="002037DC" w:rsidRPr="0030176C">
        <w:rPr>
          <w:rFonts w:ascii="Baskerville" w:hAnsi="Baskerville"/>
          <w:sz w:val="22"/>
          <w:szCs w:val="22"/>
        </w:rPr>
        <w:t xml:space="preserve">; </w:t>
      </w:r>
      <w:r w:rsidR="00491F7B" w:rsidRPr="0030176C">
        <w:rPr>
          <w:rFonts w:ascii="Baskerville" w:hAnsi="Baskerville"/>
          <w:sz w:val="22"/>
          <w:szCs w:val="22"/>
        </w:rPr>
        <w:t xml:space="preserve">the second is the distribution of intervals in the </w:t>
      </w:r>
      <w:r w:rsidR="008F62A1" w:rsidRPr="0030176C">
        <w:rPr>
          <w:rFonts w:ascii="Baskerville" w:hAnsi="Baskerville"/>
          <w:sz w:val="22"/>
          <w:szCs w:val="22"/>
        </w:rPr>
        <w:t xml:space="preserve">linear </w:t>
      </w:r>
      <w:r w:rsidR="00491F7B" w:rsidRPr="0030176C">
        <w:rPr>
          <w:rFonts w:ascii="Baskerville" w:hAnsi="Baskerville"/>
          <w:sz w:val="22"/>
          <w:szCs w:val="22"/>
        </w:rPr>
        <w:t xml:space="preserve">harmonic dimension, measured by </w:t>
      </w:r>
      <w:r w:rsidR="008F62A1" w:rsidRPr="0030176C">
        <w:rPr>
          <w:rFonts w:ascii="Baskerville" w:hAnsi="Baskerville"/>
          <w:sz w:val="22"/>
          <w:szCs w:val="22"/>
        </w:rPr>
        <w:t>frequency</w:t>
      </w:r>
      <w:r w:rsidR="00491F7B" w:rsidRPr="0030176C">
        <w:rPr>
          <w:rFonts w:ascii="Baskerville" w:hAnsi="Baskerville"/>
          <w:sz w:val="22"/>
          <w:szCs w:val="22"/>
        </w:rPr>
        <w:t xml:space="preserve">. </w:t>
      </w:r>
      <w:r w:rsidR="00097B38" w:rsidRPr="0030176C">
        <w:rPr>
          <w:rFonts w:ascii="Baskerville" w:hAnsi="Baskerville"/>
          <w:sz w:val="22"/>
          <w:szCs w:val="22"/>
        </w:rPr>
        <w:t>The measurement of vertical intervals follows the ‘n-gram’ principle of segmentation</w:t>
      </w:r>
      <w:r w:rsidR="00707329" w:rsidRPr="0030176C">
        <w:rPr>
          <w:rFonts w:ascii="Baskerville" w:hAnsi="Baskerville"/>
          <w:sz w:val="22"/>
          <w:szCs w:val="22"/>
        </w:rPr>
        <w:t xml:space="preserve"> </w:t>
      </w:r>
      <w:r w:rsidR="00707329" w:rsidRPr="0030176C">
        <w:rPr>
          <w:rFonts w:ascii="Baskerville" w:hAnsi="Baskerville"/>
          <w:sz w:val="22"/>
          <w:szCs w:val="22"/>
        </w:rPr>
        <w:fldChar w:fldCharType="begin"/>
      </w:r>
      <w:r w:rsidR="008C5388">
        <w:rPr>
          <w:rFonts w:ascii="Baskerville" w:hAnsi="Baskerville"/>
          <w:sz w:val="22"/>
          <w:szCs w:val="22"/>
        </w:rPr>
        <w:instrText xml:space="preserve"> ADDIN ZOTERO_ITEM CSL_CITATION {"citationID":"r1DH3AJ1","properties":{"formattedCitation":"(Conklin 2002)","plainCitation":"(Conklin 2002)","noteIndex":0},"citationItems":[{"id":324,"uris":["http://zotero.org/users/7182712/items/2I4CA9ZL"],"uri":["http://zotero.org/users/7182712/items/2I4CA9ZL"],"itemData":{"id":324,"type":"chapter","abstract":"The automated discovery of recurrent patterns in music is a fundamental task in computational music analysis. This paper describes a new method for discovering patterns in the vertical and horizontal dimensions of polyphonic music. A formal representation of music objects is used to structure the musical surface, and several ideas for viewing pieces as successions of vertical structures are examined. A knowledge representation method is used to view pieces as sequences of relationships between music objects, and a pattern discovery algorithm is applied using this view of the Bach chorale harmonizations to ﬁnd signiﬁcant recurrent patterns. The method ﬁnds a small set of vertical patterns that occur in a large number of pieces in the corpus. Most of these patterns represent speciﬁc voice leading formulae within cadences.","container-title":"Music and Artifical Intelligence: Lecture Notes in Artificial Intelligence","event-place":"Berlin, Heidelberg","ISBN":"978-3-540-44145-8","language":"en","note":"collection-title: Lecture Notes in Computer Science\nDOI: 10.1007/3-540-45722-4_5","page":"32-42","publisher":"Springer Berlin Heidelberg","publisher-place":"Berlin, Heidelberg","source":"DOI.org (Crossref)","title":"Representation and Discovery of Vertical Patterns in Music","URL":"http://link.springer.com/10.1007/3-540-45722-4_5","volume":"2445","collection-editor":[{"family":"Goos","given":"Gerhard"},{"family":"Hartmanis","given":"Juris"},{"family":"Leeuwen","given":"Jan","non-dropping-particle":"van"}],"editor":[{"family":"Anagnostopoulou","given":"Christina"},{"family":"Ferrand","given":"Miguel"},{"family":"Smaill","given":"Alan"}],"author":[{"family":"Conklin","given":"Darrell"}],"accessed":{"date-parts":[["2020",11,29]]},"issued":{"date-parts":[["2002"]]}}}],"schema":"https://github.com/citation-style-language/schema/raw/master/csl-citation.json"} </w:instrText>
      </w:r>
      <w:r w:rsidR="00707329" w:rsidRPr="0030176C">
        <w:rPr>
          <w:rFonts w:ascii="Baskerville" w:hAnsi="Baskerville"/>
          <w:sz w:val="22"/>
          <w:szCs w:val="22"/>
        </w:rPr>
        <w:fldChar w:fldCharType="separate"/>
      </w:r>
      <w:r w:rsidR="00CC7895">
        <w:rPr>
          <w:rFonts w:ascii="Baskerville" w:hAnsi="Baskerville"/>
          <w:sz w:val="22"/>
          <w:szCs w:val="22"/>
        </w:rPr>
        <w:t>(Conklin 2002)</w:t>
      </w:r>
      <w:r w:rsidR="00707329" w:rsidRPr="0030176C">
        <w:rPr>
          <w:rFonts w:ascii="Baskerville" w:hAnsi="Baskerville"/>
          <w:sz w:val="22"/>
          <w:szCs w:val="22"/>
        </w:rPr>
        <w:fldChar w:fldCharType="end"/>
      </w:r>
      <w:r w:rsidR="00707329" w:rsidRPr="0030176C">
        <w:rPr>
          <w:rFonts w:ascii="Baskerville" w:hAnsi="Baskerville"/>
          <w:sz w:val="22"/>
          <w:szCs w:val="22"/>
        </w:rPr>
        <w:t xml:space="preserve">. This has becoming something of a default </w:t>
      </w:r>
      <w:r w:rsidR="00B41538" w:rsidRPr="0030176C">
        <w:rPr>
          <w:rFonts w:ascii="Baskerville" w:hAnsi="Baskerville"/>
          <w:sz w:val="22"/>
          <w:szCs w:val="22"/>
        </w:rPr>
        <w:t>strategy in computational music analysis</w:t>
      </w:r>
      <w:r w:rsidR="00097B38" w:rsidRPr="0030176C">
        <w:rPr>
          <w:rFonts w:ascii="Baskerville" w:hAnsi="Baskerville"/>
          <w:sz w:val="22"/>
          <w:szCs w:val="22"/>
        </w:rPr>
        <w:t xml:space="preserve">, </w:t>
      </w:r>
      <w:r w:rsidR="00337880" w:rsidRPr="0030176C">
        <w:rPr>
          <w:rFonts w:ascii="Baskerville" w:hAnsi="Baskerville"/>
          <w:sz w:val="22"/>
          <w:szCs w:val="22"/>
        </w:rPr>
        <w:t xml:space="preserve">whereby </w:t>
      </w:r>
      <w:r w:rsidR="00B41538" w:rsidRPr="0030176C">
        <w:rPr>
          <w:rFonts w:ascii="Baskerville" w:hAnsi="Baskerville"/>
          <w:sz w:val="22"/>
          <w:szCs w:val="22"/>
        </w:rPr>
        <w:t xml:space="preserve">the successive verticalities of </w:t>
      </w:r>
      <w:r w:rsidR="00337880" w:rsidRPr="0030176C">
        <w:rPr>
          <w:rFonts w:ascii="Baskerville" w:hAnsi="Baskerville"/>
          <w:sz w:val="22"/>
          <w:szCs w:val="22"/>
        </w:rPr>
        <w:t xml:space="preserve">a given </w:t>
      </w:r>
      <w:r w:rsidR="00B41538" w:rsidRPr="0030176C">
        <w:rPr>
          <w:rFonts w:ascii="Baskerville" w:hAnsi="Baskerville"/>
          <w:sz w:val="22"/>
          <w:szCs w:val="22"/>
        </w:rPr>
        <w:t>passage are treated to a full expansion</w:t>
      </w:r>
      <w:r w:rsidR="00147AB5" w:rsidRPr="0030176C">
        <w:rPr>
          <w:rFonts w:ascii="Baskerville" w:hAnsi="Baskerville"/>
          <w:sz w:val="22"/>
          <w:szCs w:val="22"/>
        </w:rPr>
        <w:t xml:space="preserve"> (termed ‘chordify’ in music21)</w:t>
      </w:r>
      <w:r w:rsidR="00216054" w:rsidRPr="0030176C">
        <w:rPr>
          <w:rFonts w:ascii="Baskerville" w:hAnsi="Baskerville"/>
          <w:sz w:val="22"/>
          <w:szCs w:val="22"/>
        </w:rPr>
        <w:t xml:space="preserve">, which ‘duplicates overlapping note events at every unique onset time’ </w:t>
      </w:r>
      <w:r w:rsidR="00216054" w:rsidRPr="0030176C">
        <w:rPr>
          <w:rFonts w:ascii="Baskerville" w:hAnsi="Baskerville"/>
          <w:sz w:val="22"/>
          <w:szCs w:val="22"/>
        </w:rPr>
        <w:fldChar w:fldCharType="begin"/>
      </w:r>
      <w:r w:rsidR="00216054" w:rsidRPr="0030176C">
        <w:rPr>
          <w:rFonts w:ascii="Baskerville" w:hAnsi="Baskerville"/>
          <w:sz w:val="22"/>
          <w:szCs w:val="22"/>
        </w:rPr>
        <w:instrText xml:space="preserve"> ADDIN ZOTERO_ITEM CSL_CITATION {"citationID":"eELvXkCA","properties":{"formattedCitation":"(Sears et al. 2017, 333)","plainCitation":"(Sears et al. 2017, 333)","noteIndex":0},"citationItems":[{"id":602,"uris":["http://zotero.org/users/7182712/items/QSLQNTQK"],"uri":["http://zotero.org/users/7182712/items/QSLQNTQK"],"itemData":{"id":602,"type":"paper-conference","abstract":"String-based (or viewpoint) models of tonal harmony often struggle with data sparsity in pattern discovery and predic- tion tasks, particularly when modeling composite events like triads and seventh chords, since the number of distinct n-note combinations in polyphonic textures is potentially enormous. To address this problem, this study examines the efficacy of skip-grams in music research, an alternative viewpoint method developed in corpus linguistics and nat- ural language processing that includes sub-sequences of n events (or n-grams) in a frequency distribution if their con- stituent members occur within a certain number of skips. Using a corpus consisting of four datasets of Western classical music in symbolic form, we found that including skip-grams reduces data sparsity in n-gram distributions by (1) minimizing the proportion of n-grams with negligi- ble counts, and (2) increasing the coverage of contiguous n-grams in a test corpus. What is more, skip-grams sig- nificantly outperformed contiguous n-grams in discovering conventional closing progressions (called cadences).","container-title":"Proceedings of The 18th International Society for Music Information Retrieval Conference","event-place":"Suzhou, China","page":"332–338","publisher-place":"Suzhou, China","title":"Modeling Harmony with Skip-Grams","author":[{"family":"Sears","given":"David R. W."},{"family":"Arzt","given":"Andreas"},{"family":"Frostel","given":"Harald"},{"family":"Sonnleitner","given":"Reinhard"},{"family":"Widmer","given":"Gerhard"}],"issued":{"date-parts":[["2017"]]}},"locator":"333","label":"page"}],"schema":"https://github.com/citation-style-language/schema/raw/master/csl-citation.json"} </w:instrText>
      </w:r>
      <w:r w:rsidR="00216054" w:rsidRPr="0030176C">
        <w:rPr>
          <w:rFonts w:ascii="Baskerville" w:hAnsi="Baskerville"/>
          <w:sz w:val="22"/>
          <w:szCs w:val="22"/>
        </w:rPr>
        <w:fldChar w:fldCharType="separate"/>
      </w:r>
      <w:r w:rsidR="00CC7895">
        <w:rPr>
          <w:rFonts w:ascii="Baskerville" w:hAnsi="Baskerville"/>
          <w:sz w:val="22"/>
          <w:szCs w:val="22"/>
        </w:rPr>
        <w:t>(Sears et al. 2017, 333)</w:t>
      </w:r>
      <w:r w:rsidR="00216054" w:rsidRPr="0030176C">
        <w:rPr>
          <w:rFonts w:ascii="Baskerville" w:hAnsi="Baskerville"/>
          <w:sz w:val="22"/>
          <w:szCs w:val="22"/>
        </w:rPr>
        <w:fldChar w:fldCharType="end"/>
      </w:r>
      <w:r w:rsidR="00216054" w:rsidRPr="0030176C">
        <w:rPr>
          <w:rFonts w:ascii="Baskerville" w:hAnsi="Baskerville"/>
          <w:sz w:val="22"/>
          <w:szCs w:val="22"/>
        </w:rPr>
        <w:t xml:space="preserve">. </w:t>
      </w:r>
      <w:r w:rsidR="005C3DCC" w:rsidRPr="0030176C">
        <w:rPr>
          <w:rFonts w:ascii="Baskerville" w:hAnsi="Baskerville"/>
          <w:sz w:val="22"/>
          <w:szCs w:val="22"/>
        </w:rPr>
        <w:fldChar w:fldCharType="begin"/>
      </w:r>
      <w:r w:rsidR="005C3DCC" w:rsidRPr="0030176C">
        <w:rPr>
          <w:rFonts w:ascii="Baskerville" w:hAnsi="Baskerville"/>
          <w:sz w:val="22"/>
          <w:szCs w:val="22"/>
        </w:rPr>
        <w:instrText xml:space="preserve"> REF _Ref67400458 \h </w:instrText>
      </w:r>
      <w:r w:rsidR="005C3DCC" w:rsidRPr="0030176C">
        <w:rPr>
          <w:rFonts w:ascii="Baskerville" w:hAnsi="Baskerville"/>
          <w:sz w:val="22"/>
          <w:szCs w:val="22"/>
        </w:rPr>
      </w:r>
      <w:r w:rsidR="009A5C0F" w:rsidRPr="0030176C">
        <w:rPr>
          <w:rFonts w:ascii="Baskerville" w:hAnsi="Baskerville"/>
          <w:sz w:val="22"/>
          <w:szCs w:val="22"/>
        </w:rPr>
        <w:instrText xml:space="preserve"> \* MERGEFORMAT </w:instrText>
      </w:r>
      <w:r w:rsidR="005C3DCC" w:rsidRPr="0030176C">
        <w:rPr>
          <w:rFonts w:ascii="Baskerville" w:hAnsi="Baskerville"/>
          <w:sz w:val="22"/>
          <w:szCs w:val="22"/>
        </w:rPr>
        <w:fldChar w:fldCharType="separate"/>
      </w:r>
      <w:r w:rsidR="005C3DCC" w:rsidRPr="0030176C">
        <w:rPr>
          <w:rFonts w:ascii="Baskerville" w:hAnsi="Baskerville"/>
          <w:sz w:val="22"/>
          <w:szCs w:val="22"/>
        </w:rPr>
        <w:t>Exam</w:t>
      </w:r>
      <w:r w:rsidR="005C3DCC" w:rsidRPr="0030176C">
        <w:rPr>
          <w:rFonts w:ascii="Baskerville" w:hAnsi="Baskerville"/>
          <w:sz w:val="22"/>
          <w:szCs w:val="22"/>
        </w:rPr>
        <w:t>p</w:t>
      </w:r>
      <w:r w:rsidR="005C3DCC" w:rsidRPr="0030176C">
        <w:rPr>
          <w:rFonts w:ascii="Baskerville" w:hAnsi="Baskerville"/>
          <w:sz w:val="22"/>
          <w:szCs w:val="22"/>
        </w:rPr>
        <w:t>les 1</w:t>
      </w:r>
      <w:r w:rsidR="005C3DCC" w:rsidRPr="0030176C">
        <w:rPr>
          <w:rFonts w:ascii="Baskerville" w:hAnsi="Baskerville"/>
          <w:sz w:val="22"/>
          <w:szCs w:val="22"/>
        </w:rPr>
        <w:fldChar w:fldCharType="end"/>
      </w:r>
      <w:r w:rsidR="00147AB5" w:rsidRPr="0030176C">
        <w:rPr>
          <w:rFonts w:ascii="Baskerville" w:hAnsi="Baskerville"/>
          <w:sz w:val="22"/>
          <w:szCs w:val="22"/>
        </w:rPr>
        <w:t xml:space="preserve"> &amp; </w:t>
      </w:r>
      <w:r w:rsidR="005C3DCC" w:rsidRPr="0030176C">
        <w:rPr>
          <w:rFonts w:ascii="Baskerville" w:hAnsi="Baskerville"/>
          <w:sz w:val="22"/>
          <w:szCs w:val="22"/>
        </w:rPr>
        <w:fldChar w:fldCharType="begin"/>
      </w:r>
      <w:r w:rsidR="005C3DCC" w:rsidRPr="0030176C">
        <w:rPr>
          <w:rFonts w:ascii="Baskerville" w:hAnsi="Baskerville"/>
          <w:sz w:val="22"/>
          <w:szCs w:val="22"/>
        </w:rPr>
        <w:instrText xml:space="preserve"> REF _Ref67400473 \h </w:instrText>
      </w:r>
      <w:r w:rsidR="005C3DCC" w:rsidRPr="0030176C">
        <w:rPr>
          <w:rFonts w:ascii="Baskerville" w:hAnsi="Baskerville"/>
          <w:sz w:val="22"/>
          <w:szCs w:val="22"/>
        </w:rPr>
      </w:r>
      <w:r w:rsidR="009A5C0F" w:rsidRPr="0030176C">
        <w:rPr>
          <w:rFonts w:ascii="Baskerville" w:hAnsi="Baskerville"/>
          <w:sz w:val="22"/>
          <w:szCs w:val="22"/>
        </w:rPr>
        <w:instrText xml:space="preserve"> \* MERGEFORMAT </w:instrText>
      </w:r>
      <w:r w:rsidR="005C3DCC" w:rsidRPr="0030176C">
        <w:rPr>
          <w:rFonts w:ascii="Baskerville" w:hAnsi="Baskerville"/>
          <w:sz w:val="22"/>
          <w:szCs w:val="22"/>
        </w:rPr>
        <w:fldChar w:fldCharType="separate"/>
      </w:r>
      <w:r w:rsidR="005C3DCC" w:rsidRPr="0030176C">
        <w:rPr>
          <w:rFonts w:ascii="Baskerville" w:hAnsi="Baskerville"/>
          <w:sz w:val="22"/>
          <w:szCs w:val="22"/>
        </w:rPr>
        <w:t>2</w:t>
      </w:r>
      <w:r w:rsidR="005C3DCC" w:rsidRPr="0030176C">
        <w:rPr>
          <w:rFonts w:ascii="Baskerville" w:hAnsi="Baskerville"/>
          <w:sz w:val="22"/>
          <w:szCs w:val="22"/>
        </w:rPr>
        <w:fldChar w:fldCharType="end"/>
      </w:r>
      <w:r w:rsidR="00147AB5" w:rsidRPr="0030176C">
        <w:rPr>
          <w:rFonts w:ascii="Baskerville" w:hAnsi="Baskerville"/>
          <w:sz w:val="22"/>
          <w:szCs w:val="22"/>
        </w:rPr>
        <w:t xml:space="preserve"> show this process in action.</w:t>
      </w:r>
      <w:r w:rsidR="003274F3" w:rsidRPr="0030176C">
        <w:rPr>
          <w:rFonts w:ascii="Baskerville" w:hAnsi="Baskerville"/>
          <w:sz w:val="22"/>
          <w:szCs w:val="22"/>
        </w:rPr>
        <w:t xml:space="preserve"> Having </w:t>
      </w:r>
      <w:proofErr w:type="spellStart"/>
      <w:r w:rsidR="003274F3" w:rsidRPr="0030176C">
        <w:rPr>
          <w:rFonts w:ascii="Baskerville" w:hAnsi="Baskerville"/>
          <w:sz w:val="22"/>
          <w:szCs w:val="22"/>
        </w:rPr>
        <w:t>chordified</w:t>
      </w:r>
      <w:proofErr w:type="spellEnd"/>
      <w:r w:rsidR="003274F3" w:rsidRPr="0030176C">
        <w:rPr>
          <w:rFonts w:ascii="Baskerville" w:hAnsi="Baskerville"/>
          <w:sz w:val="22"/>
          <w:szCs w:val="22"/>
        </w:rPr>
        <w:t xml:space="preserve"> all the parts in each movement, </w:t>
      </w:r>
      <w:r w:rsidR="006072BC" w:rsidRPr="0030176C">
        <w:rPr>
          <w:rFonts w:ascii="Baskerville" w:hAnsi="Baskerville"/>
          <w:sz w:val="22"/>
          <w:szCs w:val="22"/>
        </w:rPr>
        <w:t xml:space="preserve">the interval content and duration of each verticality is then recorded. </w:t>
      </w:r>
      <w:r w:rsidR="000E513A" w:rsidRPr="0030176C">
        <w:rPr>
          <w:rFonts w:ascii="Baskerville" w:hAnsi="Baskerville"/>
          <w:sz w:val="22"/>
          <w:szCs w:val="22"/>
        </w:rPr>
        <w:t xml:space="preserve">Interval content is measured as </w:t>
      </w:r>
      <w:r w:rsidR="00180BB2" w:rsidRPr="0030176C">
        <w:rPr>
          <w:rFonts w:ascii="Baskerville" w:hAnsi="Baskerville"/>
          <w:sz w:val="22"/>
          <w:szCs w:val="22"/>
        </w:rPr>
        <w:t xml:space="preserve">the </w:t>
      </w:r>
      <w:r w:rsidR="008B407B" w:rsidRPr="0030176C">
        <w:rPr>
          <w:rFonts w:ascii="Baskerville" w:hAnsi="Baskerville"/>
          <w:sz w:val="22"/>
          <w:szCs w:val="22"/>
        </w:rPr>
        <w:t>interval between each note in the verticality and the bass note of the verticality</w:t>
      </w:r>
      <w:r w:rsidR="00B61AA2" w:rsidRPr="0030176C">
        <w:rPr>
          <w:rFonts w:ascii="Baskerville" w:hAnsi="Baskerville"/>
          <w:sz w:val="22"/>
          <w:szCs w:val="22"/>
        </w:rPr>
        <w:t>; duration is calculated in seconds, according to the tempo markings in the score</w:t>
      </w:r>
      <w:r w:rsidR="008B407B" w:rsidRPr="0030176C">
        <w:rPr>
          <w:rFonts w:ascii="Baskerville" w:hAnsi="Baskerville"/>
          <w:sz w:val="22"/>
          <w:szCs w:val="22"/>
        </w:rPr>
        <w:t xml:space="preserve">. For example, </w:t>
      </w:r>
      <w:r w:rsidR="003958AA" w:rsidRPr="0030176C">
        <w:rPr>
          <w:rFonts w:ascii="Baskerville" w:hAnsi="Baskerville"/>
          <w:sz w:val="22"/>
          <w:szCs w:val="22"/>
        </w:rPr>
        <w:t xml:space="preserve">the eighth verticality in </w:t>
      </w:r>
      <w:r w:rsidR="003958AA" w:rsidRPr="0030176C">
        <w:rPr>
          <w:rFonts w:ascii="Baskerville" w:hAnsi="Baskerville"/>
          <w:sz w:val="22"/>
          <w:szCs w:val="22"/>
        </w:rPr>
        <w:fldChar w:fldCharType="begin"/>
      </w:r>
      <w:r w:rsidR="003958AA" w:rsidRPr="0030176C">
        <w:rPr>
          <w:rFonts w:ascii="Baskerville" w:hAnsi="Baskerville"/>
          <w:sz w:val="22"/>
          <w:szCs w:val="22"/>
        </w:rPr>
        <w:instrText xml:space="preserve"> REF _Ref67400473 \h </w:instrText>
      </w:r>
      <w:r w:rsidR="003958AA" w:rsidRPr="0030176C">
        <w:rPr>
          <w:rFonts w:ascii="Baskerville" w:hAnsi="Baskerville"/>
          <w:sz w:val="22"/>
          <w:szCs w:val="22"/>
        </w:rPr>
      </w:r>
      <w:r w:rsidR="009A5C0F" w:rsidRPr="0030176C">
        <w:rPr>
          <w:rFonts w:ascii="Baskerville" w:hAnsi="Baskerville"/>
          <w:sz w:val="22"/>
          <w:szCs w:val="22"/>
        </w:rPr>
        <w:instrText xml:space="preserve"> \* MERGEFORMAT </w:instrText>
      </w:r>
      <w:r w:rsidR="003958AA" w:rsidRPr="0030176C">
        <w:rPr>
          <w:rFonts w:ascii="Baskerville" w:hAnsi="Baskerville"/>
          <w:sz w:val="22"/>
          <w:szCs w:val="22"/>
        </w:rPr>
        <w:fldChar w:fldCharType="separate"/>
      </w:r>
      <w:r w:rsidR="003958AA" w:rsidRPr="0030176C">
        <w:rPr>
          <w:rFonts w:ascii="Baskerville" w:hAnsi="Baskerville"/>
          <w:sz w:val="22"/>
          <w:szCs w:val="22"/>
        </w:rPr>
        <w:t>Exampl</w:t>
      </w:r>
      <w:r w:rsidR="003958AA" w:rsidRPr="0030176C">
        <w:rPr>
          <w:rFonts w:ascii="Baskerville" w:hAnsi="Baskerville"/>
          <w:sz w:val="22"/>
          <w:szCs w:val="22"/>
        </w:rPr>
        <w:t>e</w:t>
      </w:r>
      <w:r w:rsidR="003958AA" w:rsidRPr="0030176C">
        <w:rPr>
          <w:rFonts w:ascii="Baskerville" w:hAnsi="Baskerville"/>
          <w:sz w:val="22"/>
          <w:szCs w:val="22"/>
        </w:rPr>
        <w:t xml:space="preserve"> 2</w:t>
      </w:r>
      <w:r w:rsidR="003958AA" w:rsidRPr="0030176C">
        <w:rPr>
          <w:rFonts w:ascii="Baskerville" w:hAnsi="Baskerville"/>
          <w:sz w:val="22"/>
          <w:szCs w:val="22"/>
        </w:rPr>
        <w:fldChar w:fldCharType="end"/>
      </w:r>
      <w:r w:rsidR="00AC04A5" w:rsidRPr="0030176C">
        <w:rPr>
          <w:rFonts w:ascii="Baskerville" w:hAnsi="Baskerville"/>
          <w:sz w:val="22"/>
          <w:szCs w:val="22"/>
        </w:rPr>
        <w:t xml:space="preserve"> (marked)</w:t>
      </w:r>
      <w:r w:rsidR="00B61AA2" w:rsidRPr="0030176C">
        <w:rPr>
          <w:rFonts w:ascii="Baskerville" w:hAnsi="Baskerville"/>
          <w:sz w:val="22"/>
          <w:szCs w:val="22"/>
        </w:rPr>
        <w:t xml:space="preserve"> </w:t>
      </w:r>
      <w:r w:rsidR="00C41DFB" w:rsidRPr="0030176C">
        <w:rPr>
          <w:rFonts w:ascii="Baskerville" w:hAnsi="Baskerville"/>
          <w:sz w:val="22"/>
          <w:szCs w:val="22"/>
        </w:rPr>
        <w:t xml:space="preserve">contains two intervals, respectively </w:t>
      </w:r>
      <w:r w:rsidR="00B61AA2" w:rsidRPr="0030176C">
        <w:rPr>
          <w:rFonts w:ascii="Baskerville" w:hAnsi="Baskerville"/>
          <w:sz w:val="22"/>
          <w:szCs w:val="22"/>
        </w:rPr>
        <w:t xml:space="preserve">11 semitones and 25 semitones, </w:t>
      </w:r>
      <w:r w:rsidR="004F68DE" w:rsidRPr="0030176C">
        <w:rPr>
          <w:rFonts w:ascii="Baskerville" w:hAnsi="Baskerville"/>
          <w:sz w:val="22"/>
          <w:szCs w:val="22"/>
        </w:rPr>
        <w:t xml:space="preserve">and a duration of </w:t>
      </w:r>
      <m:oMath>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6</m:t>
            </m:r>
          </m:den>
        </m:f>
      </m:oMath>
      <w:r w:rsidR="00661DE3" w:rsidRPr="0030176C">
        <w:rPr>
          <w:rFonts w:ascii="Baskerville" w:hAnsi="Baskerville"/>
          <w:sz w:val="22"/>
          <w:szCs w:val="22"/>
        </w:rPr>
        <w:t xml:space="preserve"> of a second.</w:t>
      </w:r>
      <w:r w:rsidR="00AC04A5" w:rsidRPr="0030176C">
        <w:rPr>
          <w:rFonts w:ascii="Baskerville" w:hAnsi="Baskerville"/>
          <w:sz w:val="22"/>
          <w:szCs w:val="22"/>
        </w:rPr>
        <w:t xml:space="preserve"> </w:t>
      </w:r>
      <w:r w:rsidR="00C23DA8" w:rsidRPr="0030176C">
        <w:rPr>
          <w:rFonts w:ascii="Baskerville" w:hAnsi="Baskerville"/>
          <w:sz w:val="22"/>
          <w:szCs w:val="22"/>
        </w:rPr>
        <w:t xml:space="preserve">Measuring intervals from the bass </w:t>
      </w:r>
      <w:r w:rsidR="005E11D6" w:rsidRPr="0030176C">
        <w:rPr>
          <w:rFonts w:ascii="Baskerville" w:hAnsi="Baskerville"/>
          <w:sz w:val="22"/>
          <w:szCs w:val="22"/>
        </w:rPr>
        <w:t>note is certainly not the only possible method</w:t>
      </w:r>
      <w:r w:rsidR="00B0782B" w:rsidRPr="0030176C">
        <w:rPr>
          <w:rFonts w:ascii="Baskerville" w:hAnsi="Baskerville"/>
          <w:sz w:val="22"/>
          <w:szCs w:val="22"/>
        </w:rPr>
        <w:t xml:space="preserve">. </w:t>
      </w:r>
      <w:r w:rsidR="00F55361" w:rsidRPr="0030176C">
        <w:rPr>
          <w:rFonts w:ascii="Baskerville" w:hAnsi="Baskerville"/>
          <w:sz w:val="22"/>
          <w:szCs w:val="22"/>
        </w:rPr>
        <w:t>Jonathan Harvey</w:t>
      </w:r>
      <w:r w:rsidR="00196717" w:rsidRPr="0030176C">
        <w:rPr>
          <w:rFonts w:ascii="Baskerville" w:hAnsi="Baskerville"/>
          <w:sz w:val="22"/>
          <w:szCs w:val="22"/>
        </w:rPr>
        <w:t xml:space="preserve"> </w:t>
      </w:r>
      <w:r w:rsidR="00196717" w:rsidRPr="0030176C">
        <w:rPr>
          <w:rFonts w:ascii="Baskerville" w:hAnsi="Baskerville"/>
          <w:sz w:val="22"/>
          <w:szCs w:val="22"/>
        </w:rPr>
        <w:fldChar w:fldCharType="begin"/>
      </w:r>
      <w:r w:rsidR="00196717" w:rsidRPr="0030176C">
        <w:rPr>
          <w:rFonts w:ascii="Baskerville" w:hAnsi="Baskerville"/>
          <w:sz w:val="22"/>
          <w:szCs w:val="22"/>
        </w:rPr>
        <w:instrText xml:space="preserve"> ADDIN ZOTERO_ITEM CSL_CITATION {"citationID":"MMq4T0iA","properties":{"formattedCitation":"(1982)","plainCitation":"(1982)","noteIndex":0},"citationItems":[{"id":584,"uris":["http://zotero.org/users/7182712/items/R578EBNS"],"uri":["http://zotero.org/users/7182712/items/R578EBNS"],"itemData":{"id":584,"type":"article-journal","container-title":"Tempo","DOI":"10.1017/S0040298200035397","ISSN":"14782286","page":"2–4","title":"Reflection after Composition","volume":"140","author":[{"family":"Harvey","given":"Jonathan"}],"issued":{"date-parts":[["1982",3]]}},"suppress-author":true}],"schema":"https://github.com/citation-style-language/schema/raw/master/csl-citation.json"} </w:instrText>
      </w:r>
      <w:r w:rsidR="00196717" w:rsidRPr="0030176C">
        <w:rPr>
          <w:rFonts w:ascii="Baskerville" w:hAnsi="Baskerville"/>
          <w:sz w:val="22"/>
          <w:szCs w:val="22"/>
        </w:rPr>
        <w:fldChar w:fldCharType="separate"/>
      </w:r>
      <w:r w:rsidR="00CC7895">
        <w:rPr>
          <w:rFonts w:ascii="Baskerville" w:hAnsi="Baskerville"/>
          <w:sz w:val="22"/>
          <w:szCs w:val="22"/>
        </w:rPr>
        <w:t>(1982)</w:t>
      </w:r>
      <w:r w:rsidR="00196717" w:rsidRPr="0030176C">
        <w:rPr>
          <w:rFonts w:ascii="Baskerville" w:hAnsi="Baskerville"/>
          <w:sz w:val="22"/>
          <w:szCs w:val="22"/>
        </w:rPr>
        <w:fldChar w:fldCharType="end"/>
      </w:r>
      <w:r w:rsidR="00F55361" w:rsidRPr="0030176C">
        <w:rPr>
          <w:rFonts w:ascii="Baskerville" w:hAnsi="Baskerville"/>
          <w:sz w:val="22"/>
          <w:szCs w:val="22"/>
        </w:rPr>
        <w:t xml:space="preserve">, for example, </w:t>
      </w:r>
      <w:r w:rsidR="00145017" w:rsidRPr="0030176C">
        <w:rPr>
          <w:rFonts w:ascii="Baskerville" w:hAnsi="Baskerville"/>
          <w:sz w:val="22"/>
          <w:szCs w:val="22"/>
        </w:rPr>
        <w:t xml:space="preserve">has </w:t>
      </w:r>
      <w:r w:rsidR="006A7FC3" w:rsidRPr="0030176C">
        <w:rPr>
          <w:rFonts w:ascii="Baskerville" w:hAnsi="Baskerville"/>
          <w:sz w:val="22"/>
          <w:szCs w:val="22"/>
        </w:rPr>
        <w:t xml:space="preserve">argued forcefully that </w:t>
      </w:r>
      <w:r w:rsidR="00196717" w:rsidRPr="0030176C">
        <w:rPr>
          <w:rFonts w:ascii="Baskerville" w:hAnsi="Baskerville"/>
          <w:sz w:val="22"/>
          <w:szCs w:val="22"/>
        </w:rPr>
        <w:t>post-tonal harmony should often be heard from the middle rather than the bass</w:t>
      </w:r>
      <w:r w:rsidR="00D70EF6" w:rsidRPr="0030176C">
        <w:rPr>
          <w:rFonts w:ascii="Baskerville" w:hAnsi="Baskerville"/>
          <w:sz w:val="22"/>
          <w:szCs w:val="22"/>
        </w:rPr>
        <w:t xml:space="preserve">, an argument that Jonathan </w:t>
      </w:r>
      <w:proofErr w:type="spellStart"/>
      <w:r w:rsidR="00D70EF6" w:rsidRPr="0030176C">
        <w:rPr>
          <w:rFonts w:ascii="Baskerville" w:hAnsi="Baskerville"/>
          <w:sz w:val="22"/>
          <w:szCs w:val="22"/>
        </w:rPr>
        <w:t>Dunsby</w:t>
      </w:r>
      <w:proofErr w:type="spellEnd"/>
      <w:r w:rsidR="00D70EF6" w:rsidRPr="0030176C">
        <w:rPr>
          <w:rFonts w:ascii="Baskerville" w:hAnsi="Baskerville"/>
          <w:sz w:val="22"/>
          <w:szCs w:val="22"/>
        </w:rPr>
        <w:t xml:space="preserve"> &amp; Arnold </w:t>
      </w:r>
      <w:proofErr w:type="spellStart"/>
      <w:r w:rsidR="00D70EF6" w:rsidRPr="0030176C">
        <w:rPr>
          <w:rFonts w:ascii="Baskerville" w:hAnsi="Baskerville"/>
          <w:sz w:val="22"/>
          <w:szCs w:val="22"/>
        </w:rPr>
        <w:t>Whittall</w:t>
      </w:r>
      <w:proofErr w:type="spellEnd"/>
      <w:r w:rsidR="00D70EF6" w:rsidRPr="0030176C">
        <w:rPr>
          <w:rFonts w:ascii="Baskerville" w:hAnsi="Baskerville"/>
          <w:sz w:val="22"/>
          <w:szCs w:val="22"/>
        </w:rPr>
        <w:t xml:space="preserve"> take up </w:t>
      </w:r>
      <w:r w:rsidR="00D70EF6" w:rsidRPr="0030176C">
        <w:rPr>
          <w:rFonts w:ascii="Baskerville" w:hAnsi="Baskerville"/>
          <w:sz w:val="22"/>
          <w:szCs w:val="22"/>
        </w:rPr>
        <w:fldChar w:fldCharType="begin"/>
      </w:r>
      <w:r w:rsidR="00D70EF6" w:rsidRPr="0030176C">
        <w:rPr>
          <w:rFonts w:ascii="Baskerville" w:hAnsi="Baskerville"/>
          <w:sz w:val="22"/>
          <w:szCs w:val="22"/>
        </w:rPr>
        <w:instrText xml:space="preserve"> ADDIN ZOTERO_ITEM CSL_CITATION {"citationID":"8pdtRDBs","properties":{"formattedCitation":"(1988, 123\\uc0\\u8211{}130)","plainCitation":"(1988, 123–130)","noteIndex":0},"citationItems":[{"id":776,"uris":["http://zotero.org/users/7182712/items/7MMIDS7Q"],"uri":["http://zotero.org/users/7182712/items/7MMIDS7Q"],"itemData":{"id":776,"type":"book","event-place":"London","language":"eng","publisher":"Faber &amp; Faber","publisher-place":"London","title":"Music Analysis in Theory and Practice","author":[{"family":"Dunsby","given":"Jonathan"},{"family":"Whittall","given":"Arnold"}],"issued":{"date-parts":[["1988"]]}},"locator":"123–130","label":"page","suppress-author":true}],"schema":"https://github.com/citation-style-language/schema/raw/master/csl-citation.json"} </w:instrText>
      </w:r>
      <w:r w:rsidR="00D70EF6" w:rsidRPr="0030176C">
        <w:rPr>
          <w:rFonts w:ascii="Baskerville" w:hAnsi="Baskerville"/>
          <w:sz w:val="22"/>
          <w:szCs w:val="22"/>
        </w:rPr>
        <w:fldChar w:fldCharType="separate"/>
      </w:r>
      <w:r w:rsidR="00CC7895" w:rsidRPr="00CC7895">
        <w:rPr>
          <w:rFonts w:ascii="Baskerville" w:hAnsi="Baskerville"/>
          <w:sz w:val="22"/>
          <w:lang w:val="en-US"/>
        </w:rPr>
        <w:t>(1988, 123–130)</w:t>
      </w:r>
      <w:r w:rsidR="00D70EF6" w:rsidRPr="0030176C">
        <w:rPr>
          <w:rFonts w:ascii="Baskerville" w:hAnsi="Baskerville"/>
          <w:sz w:val="22"/>
          <w:szCs w:val="22"/>
        </w:rPr>
        <w:fldChar w:fldCharType="end"/>
      </w:r>
      <w:r w:rsidR="00196717" w:rsidRPr="0030176C">
        <w:rPr>
          <w:rFonts w:ascii="Baskerville" w:hAnsi="Baskerville"/>
          <w:sz w:val="22"/>
          <w:szCs w:val="22"/>
        </w:rPr>
        <w:t xml:space="preserve">. </w:t>
      </w:r>
      <w:r w:rsidR="00A24565" w:rsidRPr="0030176C">
        <w:rPr>
          <w:rFonts w:ascii="Baskerville" w:hAnsi="Baskerville"/>
          <w:sz w:val="22"/>
          <w:szCs w:val="22"/>
        </w:rPr>
        <w:t xml:space="preserve">Indeed, </w:t>
      </w:r>
      <w:r w:rsidR="00D70EF6" w:rsidRPr="0030176C">
        <w:rPr>
          <w:rFonts w:ascii="Baskerville" w:hAnsi="Baskerville"/>
          <w:sz w:val="22"/>
          <w:szCs w:val="22"/>
        </w:rPr>
        <w:t>Harvey</w:t>
      </w:r>
      <w:r w:rsidR="00A24565" w:rsidRPr="0030176C">
        <w:rPr>
          <w:rFonts w:ascii="Baskerville" w:hAnsi="Baskerville"/>
          <w:sz w:val="22"/>
          <w:szCs w:val="22"/>
        </w:rPr>
        <w:t xml:space="preserve"> cites Webern as his inspiration in this, </w:t>
      </w:r>
      <w:r w:rsidR="009A5C0F" w:rsidRPr="0030176C">
        <w:rPr>
          <w:rFonts w:ascii="Baskerville" w:hAnsi="Baskerville"/>
          <w:sz w:val="22"/>
          <w:szCs w:val="22"/>
        </w:rPr>
        <w:t xml:space="preserve">quoting from </w:t>
      </w:r>
      <w:r w:rsidR="0040273D" w:rsidRPr="0030176C">
        <w:rPr>
          <w:rFonts w:ascii="Baskerville" w:hAnsi="Baskerville"/>
          <w:sz w:val="22"/>
          <w:szCs w:val="22"/>
        </w:rPr>
        <w:t xml:space="preserve">a 1940 letter from </w:t>
      </w:r>
      <w:r w:rsidR="009A5C0F" w:rsidRPr="0030176C">
        <w:rPr>
          <w:rFonts w:ascii="Baskerville" w:hAnsi="Baskerville"/>
          <w:sz w:val="22"/>
          <w:szCs w:val="22"/>
        </w:rPr>
        <w:t xml:space="preserve">the composer to the poet Hildegard </w:t>
      </w:r>
      <w:proofErr w:type="spellStart"/>
      <w:r w:rsidR="009A5C0F" w:rsidRPr="0030176C">
        <w:rPr>
          <w:rFonts w:ascii="Baskerville" w:hAnsi="Baskerville"/>
          <w:sz w:val="22"/>
          <w:szCs w:val="22"/>
        </w:rPr>
        <w:t>Jone</w:t>
      </w:r>
      <w:proofErr w:type="spellEnd"/>
      <w:r w:rsidR="009A5C0F" w:rsidRPr="0030176C">
        <w:rPr>
          <w:rFonts w:ascii="Baskerville" w:hAnsi="Baskerville"/>
          <w:sz w:val="22"/>
          <w:szCs w:val="22"/>
        </w:rPr>
        <w:t xml:space="preserve">: ‘There is not a single centre of gravity in this piece [Op. 29]. The harmonic construction (resultant of the individual voices) is such that everything remains in a floating state.’ </w:t>
      </w:r>
      <w:r w:rsidR="009A5C0F" w:rsidRPr="0030176C">
        <w:rPr>
          <w:rFonts w:ascii="Baskerville" w:hAnsi="Baskerville"/>
          <w:sz w:val="22"/>
          <w:szCs w:val="22"/>
        </w:rPr>
        <w:fldChar w:fldCharType="begin"/>
      </w:r>
      <w:r w:rsidR="008C5388">
        <w:rPr>
          <w:rFonts w:ascii="Baskerville" w:hAnsi="Baskerville"/>
          <w:sz w:val="22"/>
          <w:szCs w:val="22"/>
        </w:rPr>
        <w:instrText xml:space="preserve"> ADDIN ZOTERO_ITEM CSL_CITATION {"citationID":"nBhxf0y9","properties":{"formattedCitation":"(Webern, Humplik, and Jone 1967, 40)","plainCitation":"(Webern, Humplik, and Jone 1967, 40)","noteIndex":0},"citationItems":[{"id":775,"uris":["http://zotero.org/users/7182712/items/6N22AJ6X"],"uri":["http://zotero.org/users/7182712/items/6N22AJ6X"],"itemData":{"id":775,"type":"book","event-place":"Bryn Mawr, Pa","language":"eng;und","note":"LCCN: LC","publisher":"T. Presser","publisher-place":"Bryn Mawr, Pa","title":"Letters to Hildegard Jone and Josef Humplik","author":[{"family":"Webern","given":"Anton"},{"family":"Humplik","given":"Josef"},{"family":"Jone","given":"Hildegard"}],"editor":[{"family":"Polnauer","given":"Josef"}],"translator":[{"family":"Cardew","given":"Cornelius"}],"issued":{"date-parts":[["1967"]]}},"locator":"40","label":"page"}],"schema":"https://github.com/citation-style-language/schema/raw/master/csl-citation.json"} </w:instrText>
      </w:r>
      <w:r w:rsidR="009A5C0F" w:rsidRPr="0030176C">
        <w:rPr>
          <w:rFonts w:ascii="Baskerville" w:hAnsi="Baskerville"/>
          <w:sz w:val="22"/>
          <w:szCs w:val="22"/>
        </w:rPr>
        <w:fldChar w:fldCharType="separate"/>
      </w:r>
      <w:r w:rsidR="00CC7895">
        <w:rPr>
          <w:rFonts w:ascii="Baskerville" w:hAnsi="Baskerville"/>
          <w:noProof/>
          <w:sz w:val="22"/>
          <w:szCs w:val="22"/>
        </w:rPr>
        <w:t>(Webern, Humplik, and Jone 1967, 40)</w:t>
      </w:r>
      <w:r w:rsidR="009A5C0F" w:rsidRPr="0030176C">
        <w:rPr>
          <w:rFonts w:ascii="Baskerville" w:hAnsi="Baskerville"/>
          <w:sz w:val="22"/>
          <w:szCs w:val="22"/>
        </w:rPr>
        <w:fldChar w:fldCharType="end"/>
      </w:r>
      <w:r w:rsidR="009A5C0F" w:rsidRPr="0030176C">
        <w:rPr>
          <w:rFonts w:ascii="Baskerville" w:hAnsi="Baskerville"/>
          <w:sz w:val="22"/>
          <w:szCs w:val="22"/>
        </w:rPr>
        <w:t xml:space="preserve">. </w:t>
      </w:r>
      <w:r w:rsidR="00B10737" w:rsidRPr="0030176C">
        <w:rPr>
          <w:rFonts w:ascii="Baskerville" w:hAnsi="Baskerville"/>
          <w:sz w:val="22"/>
          <w:szCs w:val="22"/>
        </w:rPr>
        <w:t xml:space="preserve">Whether </w:t>
      </w:r>
      <w:r w:rsidR="0080610C" w:rsidRPr="0030176C">
        <w:rPr>
          <w:rFonts w:ascii="Baskerville" w:hAnsi="Baskerville"/>
          <w:sz w:val="22"/>
          <w:szCs w:val="22"/>
        </w:rPr>
        <w:t xml:space="preserve">this statement </w:t>
      </w:r>
      <w:r w:rsidR="001A1B11" w:rsidRPr="0030176C">
        <w:rPr>
          <w:rFonts w:ascii="Baskerville" w:hAnsi="Baskerville"/>
          <w:sz w:val="22"/>
          <w:szCs w:val="22"/>
        </w:rPr>
        <w:t xml:space="preserve">is capable of supporting </w:t>
      </w:r>
      <w:r w:rsidR="0080610C" w:rsidRPr="0030176C">
        <w:rPr>
          <w:rFonts w:ascii="Baskerville" w:hAnsi="Baskerville"/>
          <w:sz w:val="22"/>
          <w:szCs w:val="22"/>
        </w:rPr>
        <w:t xml:space="preserve">quite the </w:t>
      </w:r>
      <w:r w:rsidR="003B5096" w:rsidRPr="0030176C">
        <w:rPr>
          <w:rFonts w:ascii="Baskerville" w:hAnsi="Baskerville"/>
          <w:sz w:val="22"/>
          <w:szCs w:val="22"/>
        </w:rPr>
        <w:t xml:space="preserve">authoritative </w:t>
      </w:r>
      <w:r w:rsidR="00652A46" w:rsidRPr="0030176C">
        <w:rPr>
          <w:rFonts w:ascii="Baskerville" w:hAnsi="Baskerville"/>
          <w:sz w:val="22"/>
          <w:szCs w:val="22"/>
        </w:rPr>
        <w:t xml:space="preserve">weight that Harvey </w:t>
      </w:r>
      <w:r w:rsidR="001A1B11" w:rsidRPr="0030176C">
        <w:rPr>
          <w:rFonts w:ascii="Baskerville" w:hAnsi="Baskerville"/>
          <w:sz w:val="22"/>
          <w:szCs w:val="22"/>
        </w:rPr>
        <w:t xml:space="preserve">hangs on </w:t>
      </w:r>
      <w:r w:rsidR="00652A46" w:rsidRPr="0030176C">
        <w:rPr>
          <w:rFonts w:ascii="Baskerville" w:hAnsi="Baskerville"/>
          <w:sz w:val="22"/>
          <w:szCs w:val="22"/>
        </w:rPr>
        <w:t xml:space="preserve">it is </w:t>
      </w:r>
      <w:r w:rsidR="0075772B" w:rsidRPr="0030176C">
        <w:rPr>
          <w:rFonts w:ascii="Baskerville" w:hAnsi="Baskerville"/>
          <w:sz w:val="22"/>
          <w:szCs w:val="22"/>
        </w:rPr>
        <w:t>questionable</w:t>
      </w:r>
      <w:r w:rsidR="00652A46" w:rsidRPr="0030176C">
        <w:rPr>
          <w:rFonts w:ascii="Baskerville" w:hAnsi="Baskerville"/>
          <w:sz w:val="22"/>
          <w:szCs w:val="22"/>
        </w:rPr>
        <w:t xml:space="preserve">. </w:t>
      </w:r>
      <w:r w:rsidR="009A2A88" w:rsidRPr="0030176C">
        <w:rPr>
          <w:rFonts w:ascii="Baskerville" w:hAnsi="Baskerville"/>
          <w:sz w:val="22"/>
          <w:szCs w:val="22"/>
        </w:rPr>
        <w:t xml:space="preserve">In a letter from the previous year, </w:t>
      </w:r>
      <w:r w:rsidR="009951EC" w:rsidRPr="0030176C">
        <w:rPr>
          <w:rFonts w:ascii="Baskerville" w:hAnsi="Baskerville"/>
          <w:sz w:val="22"/>
          <w:szCs w:val="22"/>
        </w:rPr>
        <w:t xml:space="preserve">Webern had made a similar point, suggesting, in relation to the </w:t>
      </w:r>
      <w:r w:rsidR="0075772B" w:rsidRPr="0030176C">
        <w:rPr>
          <w:rFonts w:ascii="Baskerville" w:hAnsi="Baskerville"/>
          <w:sz w:val="22"/>
          <w:szCs w:val="22"/>
        </w:rPr>
        <w:t>song that would become Op. 29/ii</w:t>
      </w:r>
      <w:r w:rsidR="009951EC" w:rsidRPr="0030176C">
        <w:rPr>
          <w:rFonts w:ascii="Baskerville" w:hAnsi="Baskerville"/>
          <w:sz w:val="22"/>
          <w:szCs w:val="22"/>
        </w:rPr>
        <w:t xml:space="preserve"> that “however freely it seems to float around—possibly music has never before known anything so </w:t>
      </w:r>
      <w:r w:rsidR="009951EC" w:rsidRPr="0030176C">
        <w:rPr>
          <w:rFonts w:ascii="Baskerville" w:hAnsi="Baskerville"/>
          <w:i/>
          <w:iCs/>
          <w:sz w:val="22"/>
          <w:szCs w:val="22"/>
        </w:rPr>
        <w:t>loose</w:t>
      </w:r>
      <w:r w:rsidR="009951EC" w:rsidRPr="0030176C">
        <w:rPr>
          <w:rFonts w:ascii="Baskerville" w:hAnsi="Baskerville"/>
          <w:sz w:val="22"/>
          <w:szCs w:val="22"/>
        </w:rPr>
        <w:t xml:space="preserve">—it is the product of a </w:t>
      </w:r>
      <w:r w:rsidR="009951EC" w:rsidRPr="0030176C">
        <w:rPr>
          <w:rFonts w:ascii="Baskerville" w:hAnsi="Baskerville"/>
          <w:i/>
          <w:iCs/>
          <w:sz w:val="22"/>
          <w:szCs w:val="22"/>
        </w:rPr>
        <w:t>regular procedure more strict</w:t>
      </w:r>
      <w:r w:rsidR="009951EC" w:rsidRPr="0030176C">
        <w:rPr>
          <w:rFonts w:ascii="Baskerville" w:hAnsi="Baskerville"/>
          <w:sz w:val="22"/>
          <w:szCs w:val="22"/>
        </w:rPr>
        <w:t>, possibly, than anything that has formed the basis of a musical conception before”</w:t>
      </w:r>
      <w:r w:rsidR="0075772B" w:rsidRPr="0030176C">
        <w:rPr>
          <w:rFonts w:ascii="Baskerville" w:hAnsi="Baskerville"/>
          <w:sz w:val="22"/>
          <w:szCs w:val="22"/>
        </w:rPr>
        <w:t xml:space="preserve"> </w:t>
      </w:r>
      <w:r w:rsidR="00C50357" w:rsidRPr="0030176C">
        <w:rPr>
          <w:rFonts w:ascii="Baskerville" w:hAnsi="Baskerville"/>
          <w:sz w:val="22"/>
          <w:szCs w:val="22"/>
        </w:rPr>
        <w:fldChar w:fldCharType="begin"/>
      </w:r>
      <w:r w:rsidR="008C5388">
        <w:rPr>
          <w:rFonts w:ascii="Baskerville" w:hAnsi="Baskerville"/>
          <w:sz w:val="22"/>
          <w:szCs w:val="22"/>
        </w:rPr>
        <w:instrText xml:space="preserve"> ADDIN ZOTERO_ITEM CSL_CITATION {"citationID":"dPktWGnd","properties":{"formattedCitation":"(Webern, Humplik, and Jone 1967, 37)","plainCitation":"(Webern, Humplik, and Jone 1967, 37)","noteIndex":0},"citationItems":[{"id":775,"uris":["http://zotero.org/users/7182712/items/6N22AJ6X"],"uri":["http://zotero.org/users/7182712/items/6N22AJ6X"],"itemData":{"id":775,"type":"book","event-place":"Bryn Mawr, Pa","language":"eng;und","note":"LCCN: LC","publisher":"T. Presser","publisher-place":"Bryn Mawr, Pa","title":"Letters to Hildegard Jone and Josef Humplik","author":[{"family":"Webern","given":"Anton"},{"family":"Humplik","given":"Josef"},{"family":"Jone","given":"Hildegard"}],"editor":[{"family":"Polnauer","given":"Josef"}],"translator":[{"family":"Cardew","given":"Cornelius"}],"issued":{"date-parts":[["1967"]]}},"locator":"37","label":"page"}],"schema":"https://github.com/citation-style-language/schema/raw/master/csl-citation.json"} </w:instrText>
      </w:r>
      <w:r w:rsidR="00C50357" w:rsidRPr="0030176C">
        <w:rPr>
          <w:rFonts w:ascii="Baskerville" w:hAnsi="Baskerville"/>
          <w:sz w:val="22"/>
          <w:szCs w:val="22"/>
        </w:rPr>
        <w:fldChar w:fldCharType="separate"/>
      </w:r>
      <w:r w:rsidR="00CC7895">
        <w:rPr>
          <w:rFonts w:ascii="Baskerville" w:hAnsi="Baskerville"/>
          <w:noProof/>
          <w:sz w:val="22"/>
          <w:szCs w:val="22"/>
        </w:rPr>
        <w:t>(Webern, Humplik, and Jone 1967, 37)</w:t>
      </w:r>
      <w:r w:rsidR="00C50357" w:rsidRPr="0030176C">
        <w:rPr>
          <w:rFonts w:ascii="Baskerville" w:hAnsi="Baskerville"/>
          <w:sz w:val="22"/>
          <w:szCs w:val="22"/>
        </w:rPr>
        <w:fldChar w:fldCharType="end"/>
      </w:r>
      <w:r w:rsidR="00C50357" w:rsidRPr="0030176C">
        <w:rPr>
          <w:rFonts w:ascii="Baskerville" w:hAnsi="Baskerville"/>
          <w:sz w:val="22"/>
          <w:szCs w:val="22"/>
        </w:rPr>
        <w:t xml:space="preserve">. </w:t>
      </w:r>
      <w:r w:rsidR="00AD0256" w:rsidRPr="0030176C">
        <w:rPr>
          <w:rFonts w:ascii="Baskerville" w:hAnsi="Baskerville"/>
          <w:sz w:val="22"/>
          <w:szCs w:val="22"/>
        </w:rPr>
        <w:t xml:space="preserve">Whilst the similarity of language surely </w:t>
      </w:r>
      <w:proofErr w:type="gramStart"/>
      <w:r w:rsidR="00AD0256" w:rsidRPr="0030176C">
        <w:rPr>
          <w:rFonts w:ascii="Baskerville" w:hAnsi="Baskerville"/>
          <w:sz w:val="22"/>
          <w:szCs w:val="22"/>
        </w:rPr>
        <w:t>link</w:t>
      </w:r>
      <w:proofErr w:type="gramEnd"/>
      <w:r w:rsidR="00AD0256" w:rsidRPr="0030176C">
        <w:rPr>
          <w:rFonts w:ascii="Baskerville" w:hAnsi="Baskerville"/>
          <w:sz w:val="22"/>
          <w:szCs w:val="22"/>
        </w:rPr>
        <w:t xml:space="preserve"> the two, this hardly seems a comment about the </w:t>
      </w:r>
      <w:r w:rsidR="0012773E" w:rsidRPr="0030176C">
        <w:rPr>
          <w:rFonts w:ascii="Baskerville" w:hAnsi="Baskerville"/>
          <w:sz w:val="22"/>
          <w:szCs w:val="22"/>
        </w:rPr>
        <w:t xml:space="preserve">specific construction of individual verticalities—as Harvey would have us believe. </w:t>
      </w:r>
      <w:r w:rsidR="00AD0256" w:rsidRPr="0030176C">
        <w:rPr>
          <w:rFonts w:ascii="Baskerville" w:hAnsi="Baskerville"/>
          <w:sz w:val="22"/>
          <w:szCs w:val="22"/>
        </w:rPr>
        <w:t xml:space="preserve">Rather, </w:t>
      </w:r>
      <w:r w:rsidR="00474237" w:rsidRPr="0030176C">
        <w:rPr>
          <w:rFonts w:ascii="Baskerville" w:hAnsi="Baskerville"/>
          <w:sz w:val="22"/>
          <w:szCs w:val="22"/>
        </w:rPr>
        <w:t>Webern seems to be deploying the word ‘float’</w:t>
      </w:r>
      <w:r w:rsidR="005818FE" w:rsidRPr="0030176C">
        <w:rPr>
          <w:rFonts w:ascii="Baskerville" w:hAnsi="Baskerville"/>
          <w:sz w:val="22"/>
          <w:szCs w:val="22"/>
        </w:rPr>
        <w:t xml:space="preserve"> as a </w:t>
      </w:r>
      <w:r w:rsidR="00D70EF6" w:rsidRPr="0030176C">
        <w:rPr>
          <w:rFonts w:ascii="Baskerville" w:hAnsi="Baskerville"/>
          <w:sz w:val="22"/>
          <w:szCs w:val="22"/>
        </w:rPr>
        <w:t>vague</w:t>
      </w:r>
      <w:r w:rsidR="004C5FC0" w:rsidRPr="0030176C">
        <w:rPr>
          <w:rFonts w:ascii="Baskerville" w:hAnsi="Baskerville"/>
          <w:sz w:val="22"/>
          <w:szCs w:val="22"/>
        </w:rPr>
        <w:t xml:space="preserve"> aesthetic </w:t>
      </w:r>
      <w:r w:rsidR="00D70EF6" w:rsidRPr="0030176C">
        <w:rPr>
          <w:rFonts w:ascii="Baskerville" w:hAnsi="Baskerville"/>
          <w:sz w:val="22"/>
          <w:szCs w:val="22"/>
        </w:rPr>
        <w:t>description</w:t>
      </w:r>
      <w:r w:rsidR="004C5FC0" w:rsidRPr="0030176C">
        <w:rPr>
          <w:rFonts w:ascii="Baskerville" w:hAnsi="Baskerville"/>
          <w:sz w:val="22"/>
          <w:szCs w:val="22"/>
        </w:rPr>
        <w:t xml:space="preserve"> </w:t>
      </w:r>
      <w:r w:rsidR="00D70EF6" w:rsidRPr="0030176C">
        <w:rPr>
          <w:rFonts w:ascii="Baskerville" w:hAnsi="Baskerville"/>
          <w:sz w:val="22"/>
          <w:szCs w:val="22"/>
        </w:rPr>
        <w:t>in contrast</w:t>
      </w:r>
      <w:r w:rsidR="00AD0256" w:rsidRPr="0030176C">
        <w:rPr>
          <w:rFonts w:ascii="Baskerville" w:hAnsi="Baskerville"/>
          <w:sz w:val="22"/>
          <w:szCs w:val="22"/>
        </w:rPr>
        <w:t xml:space="preserve"> to the rigorous compositional procedures </w:t>
      </w:r>
      <w:r w:rsidR="009A1D1A" w:rsidRPr="0030176C">
        <w:rPr>
          <w:rFonts w:ascii="Baskerville" w:hAnsi="Baskerville"/>
          <w:sz w:val="22"/>
          <w:szCs w:val="22"/>
        </w:rPr>
        <w:t xml:space="preserve">he employed. </w:t>
      </w:r>
      <w:r w:rsidR="004F698A" w:rsidRPr="0030176C">
        <w:rPr>
          <w:rFonts w:ascii="Baskerville" w:hAnsi="Baskerville"/>
          <w:sz w:val="22"/>
          <w:szCs w:val="22"/>
        </w:rPr>
        <w:t>P</w:t>
      </w:r>
      <w:r w:rsidR="00683F34" w:rsidRPr="0030176C">
        <w:rPr>
          <w:rFonts w:ascii="Baskerville" w:hAnsi="Baskerville"/>
          <w:sz w:val="22"/>
          <w:szCs w:val="22"/>
        </w:rPr>
        <w:t xml:space="preserve">erhaps even more significantly, </w:t>
      </w:r>
      <w:r w:rsidR="00FC15DB" w:rsidRPr="0030176C">
        <w:rPr>
          <w:rFonts w:ascii="Baskerville" w:hAnsi="Baskerville"/>
          <w:sz w:val="22"/>
          <w:szCs w:val="22"/>
        </w:rPr>
        <w:t>a year later</w:t>
      </w:r>
      <w:r w:rsidR="005026DA" w:rsidRPr="0030176C">
        <w:rPr>
          <w:rFonts w:ascii="Baskerville" w:hAnsi="Baskerville"/>
          <w:sz w:val="22"/>
          <w:szCs w:val="22"/>
        </w:rPr>
        <w:t xml:space="preserve"> in 1941</w:t>
      </w:r>
      <w:r w:rsidR="00FC15DB" w:rsidRPr="0030176C">
        <w:rPr>
          <w:rFonts w:ascii="Baskerville" w:hAnsi="Baskerville"/>
          <w:sz w:val="22"/>
          <w:szCs w:val="22"/>
        </w:rPr>
        <w:t xml:space="preserve">, </w:t>
      </w:r>
      <w:r w:rsidR="000E2FC8" w:rsidRPr="0030176C">
        <w:rPr>
          <w:rFonts w:ascii="Baskerville" w:hAnsi="Baskerville"/>
          <w:sz w:val="22"/>
          <w:szCs w:val="22"/>
        </w:rPr>
        <w:t xml:space="preserve">Webern wrote in a letter to </w:t>
      </w:r>
      <w:r w:rsidR="002F315A" w:rsidRPr="0030176C">
        <w:rPr>
          <w:rFonts w:ascii="Baskerville" w:hAnsi="Baskerville"/>
          <w:sz w:val="22"/>
          <w:szCs w:val="22"/>
        </w:rPr>
        <w:t>Willi Reich</w:t>
      </w:r>
      <w:r w:rsidR="000E2FC8" w:rsidRPr="0030176C">
        <w:rPr>
          <w:rFonts w:ascii="Baskerville" w:hAnsi="Baskerville"/>
          <w:sz w:val="22"/>
          <w:szCs w:val="22"/>
        </w:rPr>
        <w:t xml:space="preserve"> that his music, whilst using dodecaphony, ‘doesn’t on that account ignore the rules of order provided by the nature of sound </w:t>
      </w:r>
      <w:r w:rsidR="000E2FC8" w:rsidRPr="0030176C">
        <w:rPr>
          <w:rFonts w:ascii="Baskerville" w:hAnsi="Baskerville"/>
          <w:i/>
          <w:iCs/>
          <w:sz w:val="22"/>
          <w:szCs w:val="22"/>
        </w:rPr>
        <w:t>namely the relationship of the overtones to the fundamental</w:t>
      </w:r>
      <w:r w:rsidR="000E2FC8" w:rsidRPr="0030176C">
        <w:rPr>
          <w:rFonts w:ascii="Baskerville" w:hAnsi="Baskerville"/>
          <w:sz w:val="22"/>
          <w:szCs w:val="22"/>
        </w:rPr>
        <w:t xml:space="preserve">. </w:t>
      </w:r>
      <w:proofErr w:type="gramStart"/>
      <w:r w:rsidR="000E2FC8" w:rsidRPr="0030176C">
        <w:rPr>
          <w:rFonts w:ascii="Baskerville" w:hAnsi="Baskerville"/>
          <w:sz w:val="22"/>
          <w:szCs w:val="22"/>
        </w:rPr>
        <w:t>Anyway</w:t>
      </w:r>
      <w:proofErr w:type="gramEnd"/>
      <w:r w:rsidR="000E2FC8" w:rsidRPr="0030176C">
        <w:rPr>
          <w:rFonts w:ascii="Baskerville" w:hAnsi="Baskerville"/>
          <w:sz w:val="22"/>
          <w:szCs w:val="22"/>
        </w:rPr>
        <w:t xml:space="preserve"> it’s impossible to ignore them, if there is still to be meaningful expression in sound!</w:t>
      </w:r>
      <w:r w:rsidR="00987472" w:rsidRPr="0030176C">
        <w:rPr>
          <w:rFonts w:ascii="Baskerville" w:hAnsi="Baskerville"/>
          <w:sz w:val="22"/>
          <w:szCs w:val="22"/>
        </w:rPr>
        <w:t xml:space="preserve"> But nobody, really, is going to assert that we don’t want that!’ </w:t>
      </w:r>
      <w:r w:rsidR="002F315A" w:rsidRPr="0030176C">
        <w:rPr>
          <w:rFonts w:ascii="Baskerville" w:hAnsi="Baskerville"/>
          <w:sz w:val="22"/>
          <w:szCs w:val="22"/>
        </w:rPr>
        <w:fldChar w:fldCharType="begin"/>
      </w:r>
      <w:r w:rsidR="00211009" w:rsidRPr="0030176C">
        <w:rPr>
          <w:rFonts w:ascii="Baskerville" w:hAnsi="Baskerville"/>
          <w:sz w:val="22"/>
          <w:szCs w:val="22"/>
        </w:rPr>
        <w:instrText xml:space="preserve"> ADDIN ZOTERO_ITEM CSL_CITATION {"citationID":"3p9hkjVo","properties":{"formattedCitation":"(Webern 1963, 61 (emphasis added))","plainCitation":"(Webern 1963, 61 (emphasis added))","noteIndex":0},"citationItems":[{"id":684,"uris":["http://zotero.org/users/7182712/items/P5G2PHMQ"],"uri":["http://zotero.org/users/7182712/items/P5G2PHMQ"],"itemData":{"id":684,"type":"book","event-place":"Bryn Mawr, Pennsylvania","publisher":"Theodore Presser Company","publisher-place":"Bryn Mawr, Pennsylvania","title":"The Path to the New Music","author":[{"family":"Webern","given":"Anton"}],"editor":[{"family":"Reich","given":"Willi"}],"translator":[{"family":"Black","given":"Leo"}],"issued":{"date-parts":[["1963"]]}},"locator":"61","label":"page","suffix":"(emphasis added)"}],"schema":"https://github.com/citation-style-language/schema/raw/master/csl-citation.json"} </w:instrText>
      </w:r>
      <w:r w:rsidR="002F315A" w:rsidRPr="0030176C">
        <w:rPr>
          <w:rFonts w:ascii="Baskerville" w:hAnsi="Baskerville"/>
          <w:sz w:val="22"/>
          <w:szCs w:val="22"/>
        </w:rPr>
        <w:fldChar w:fldCharType="separate"/>
      </w:r>
      <w:r w:rsidR="00CC7895">
        <w:rPr>
          <w:rFonts w:ascii="Baskerville" w:hAnsi="Baskerville"/>
          <w:noProof/>
          <w:sz w:val="22"/>
          <w:szCs w:val="22"/>
        </w:rPr>
        <w:t xml:space="preserve">(Webern </w:t>
      </w:r>
      <w:r w:rsidR="00CC7895">
        <w:rPr>
          <w:rFonts w:ascii="Baskerville" w:hAnsi="Baskerville"/>
          <w:noProof/>
          <w:sz w:val="22"/>
          <w:szCs w:val="22"/>
        </w:rPr>
        <w:lastRenderedPageBreak/>
        <w:t>1963, 61 (emphasis added))</w:t>
      </w:r>
      <w:r w:rsidR="002F315A" w:rsidRPr="0030176C">
        <w:rPr>
          <w:rFonts w:ascii="Baskerville" w:hAnsi="Baskerville"/>
          <w:sz w:val="22"/>
          <w:szCs w:val="22"/>
        </w:rPr>
        <w:fldChar w:fldCharType="end"/>
      </w:r>
      <w:r w:rsidR="00211009" w:rsidRPr="0030176C">
        <w:rPr>
          <w:rFonts w:ascii="Baskerville" w:hAnsi="Baskerville"/>
          <w:sz w:val="22"/>
          <w:szCs w:val="22"/>
        </w:rPr>
        <w:t xml:space="preserve">. </w:t>
      </w:r>
      <w:r w:rsidR="00EA111A" w:rsidRPr="0030176C">
        <w:rPr>
          <w:rFonts w:ascii="Baskerville" w:hAnsi="Baskerville"/>
          <w:sz w:val="22"/>
          <w:szCs w:val="22"/>
        </w:rPr>
        <w:t xml:space="preserve">Whilst this is hardly a </w:t>
      </w:r>
      <w:r w:rsidR="000813A8" w:rsidRPr="0030176C">
        <w:rPr>
          <w:rFonts w:ascii="Baskerville" w:hAnsi="Baskerville"/>
          <w:sz w:val="22"/>
          <w:szCs w:val="22"/>
        </w:rPr>
        <w:t xml:space="preserve">comprehensive refutation of Harvey’s thesis, </w:t>
      </w:r>
      <w:r w:rsidR="004F698A" w:rsidRPr="0030176C">
        <w:rPr>
          <w:rFonts w:ascii="Baskerville" w:hAnsi="Baskerville"/>
          <w:sz w:val="22"/>
          <w:szCs w:val="22"/>
        </w:rPr>
        <w:t xml:space="preserve">this does at least question the extent to which we should abandon bass-oriented interval analysis. </w:t>
      </w:r>
      <w:r w:rsidR="0058523D" w:rsidRPr="0030176C">
        <w:rPr>
          <w:rFonts w:ascii="Baskerville" w:hAnsi="Baskerville"/>
          <w:sz w:val="22"/>
          <w:szCs w:val="22"/>
        </w:rPr>
        <w:t xml:space="preserve">In any case, </w:t>
      </w:r>
      <w:r w:rsidR="00D4731B" w:rsidRPr="0030176C">
        <w:rPr>
          <w:rFonts w:ascii="Baskerville" w:hAnsi="Baskerville"/>
          <w:sz w:val="22"/>
          <w:szCs w:val="22"/>
        </w:rPr>
        <w:t xml:space="preserve">Webern’s </w:t>
      </w:r>
      <w:r w:rsidR="00046007">
        <w:rPr>
          <w:rFonts w:ascii="Baskerville" w:hAnsi="Baskerville"/>
          <w:sz w:val="22"/>
          <w:szCs w:val="22"/>
        </w:rPr>
        <w:t xml:space="preserve">opinions </w:t>
      </w:r>
      <w:r w:rsidR="00D4731B" w:rsidRPr="0030176C">
        <w:rPr>
          <w:rFonts w:ascii="Baskerville" w:hAnsi="Baskerville"/>
          <w:sz w:val="22"/>
          <w:szCs w:val="22"/>
        </w:rPr>
        <w:t>need hardly proscribe our analytical approaches,</w:t>
      </w:r>
      <w:r w:rsidR="00C50875" w:rsidRPr="0030176C">
        <w:rPr>
          <w:rFonts w:ascii="Baskerville" w:hAnsi="Baskerville"/>
          <w:sz w:val="22"/>
          <w:szCs w:val="22"/>
        </w:rPr>
        <w:t xml:space="preserve"> particularly as expressed throughout his letters</w:t>
      </w:r>
      <w:r w:rsidR="0030176C">
        <w:rPr>
          <w:rFonts w:ascii="Baskerville" w:hAnsi="Baskerville"/>
          <w:sz w:val="22"/>
          <w:szCs w:val="22"/>
        </w:rPr>
        <w:t>,</w:t>
      </w:r>
      <w:r w:rsidR="0030176C" w:rsidRPr="0030176C">
        <w:rPr>
          <w:rFonts w:ascii="Baskerville" w:hAnsi="Baskerville"/>
          <w:sz w:val="22"/>
          <w:szCs w:val="22"/>
        </w:rPr>
        <w:t xml:space="preserve"> which</w:t>
      </w:r>
      <w:r w:rsidR="00D4731B" w:rsidRPr="0030176C">
        <w:rPr>
          <w:rFonts w:ascii="Baskerville" w:hAnsi="Baskerville"/>
          <w:sz w:val="22"/>
          <w:szCs w:val="22"/>
        </w:rPr>
        <w:t xml:space="preserve"> </w:t>
      </w:r>
      <w:r w:rsidR="004B470E" w:rsidRPr="0030176C">
        <w:rPr>
          <w:rFonts w:ascii="Baskerville" w:hAnsi="Baskerville"/>
          <w:sz w:val="22"/>
          <w:szCs w:val="22"/>
        </w:rPr>
        <w:t xml:space="preserve">Kathryn Bailey &amp; Barbara </w:t>
      </w:r>
      <w:proofErr w:type="spellStart"/>
      <w:r w:rsidR="004B470E" w:rsidRPr="0030176C">
        <w:rPr>
          <w:rFonts w:ascii="Baskerville" w:hAnsi="Baskerville"/>
          <w:sz w:val="22"/>
          <w:szCs w:val="22"/>
        </w:rPr>
        <w:t>Schingnitz</w:t>
      </w:r>
      <w:proofErr w:type="spellEnd"/>
      <w:r w:rsidR="0030176C" w:rsidRPr="0030176C">
        <w:rPr>
          <w:rFonts w:ascii="Baskerville" w:hAnsi="Baskerville"/>
          <w:sz w:val="22"/>
          <w:szCs w:val="22"/>
        </w:rPr>
        <w:t xml:space="preserve"> describe as ‘chaotic and repetitious’ </w:t>
      </w:r>
      <w:r w:rsidR="0030176C" w:rsidRPr="0030176C">
        <w:rPr>
          <w:rFonts w:ascii="Baskerville" w:hAnsi="Baskerville"/>
          <w:sz w:val="22"/>
          <w:szCs w:val="22"/>
        </w:rPr>
        <w:fldChar w:fldCharType="begin"/>
      </w:r>
      <w:r w:rsidR="0030176C">
        <w:rPr>
          <w:rFonts w:ascii="Baskerville" w:hAnsi="Baskerville"/>
          <w:sz w:val="22"/>
          <w:szCs w:val="22"/>
        </w:rPr>
        <w:instrText xml:space="preserve"> ADDIN ZOTERO_ITEM CSL_CITATION {"citationID":"IrJ130nP","properties":{"formattedCitation":"(Puffett and Schingnitz 2020, 24, see 24\\uc0\\u8211{}26 for a fuller account of the volatile confusion that often characterises Webern\\uc0\\u8217{}s letter writing)","plainCitation":"(Puffett and Schingnitz 2020, 24, see 24–26 for a fuller account of the volatile confusion that often characterises Webern’s letter writing)","noteIndex":0},"citationItems":[{"id":478,"uris":["http://zotero.org/users/7182712/items/AXMFA7HH"],"uri":["http://zotero.org/users/7182712/items/AXMFA7HH"],"itemData":{"id":478,"type":"book","event-place":"Vienna","note":"ISSN: 01916599\nDOI: 10.1080/01916599.2019.1592979","publisher":"Hollitzer Verlag","publisher-place":"Vienna","title":"Three Men of Letters: Arnold Schönberg, Alban Berg and Anton Webern, 1906-1921","title-short":"Three Men of Letters","author":[{"family":"Puffett","given":"Kathryn"},{"family":"Schingnitz","given":"Barbara"}],"issued":{"date-parts":[["2020"]]}},"locator":"24,","label":"page","suffix":"see 24–26 for a fuller account of the volatile confusion that often characterises Webern's letter writing"}],"schema":"https://github.com/citation-style-language/schema/raw/master/csl-citation.json"} </w:instrText>
      </w:r>
      <w:r w:rsidR="0030176C" w:rsidRPr="0030176C">
        <w:rPr>
          <w:rFonts w:ascii="Baskerville" w:hAnsi="Baskerville"/>
          <w:sz w:val="22"/>
          <w:szCs w:val="22"/>
        </w:rPr>
        <w:fldChar w:fldCharType="separate"/>
      </w:r>
      <w:r w:rsidR="00CC7895" w:rsidRPr="00CC7895">
        <w:rPr>
          <w:rFonts w:ascii="Baskerville" w:hAnsi="Baskerville"/>
          <w:sz w:val="22"/>
          <w:lang w:val="en-US"/>
        </w:rPr>
        <w:t>(</w:t>
      </w:r>
      <w:proofErr w:type="spellStart"/>
      <w:r w:rsidR="00CC7895" w:rsidRPr="00CC7895">
        <w:rPr>
          <w:rFonts w:ascii="Baskerville" w:hAnsi="Baskerville"/>
          <w:sz w:val="22"/>
          <w:lang w:val="en-US"/>
        </w:rPr>
        <w:t>Puffett</w:t>
      </w:r>
      <w:proofErr w:type="spellEnd"/>
      <w:r w:rsidR="00CC7895" w:rsidRPr="00CC7895">
        <w:rPr>
          <w:rFonts w:ascii="Baskerville" w:hAnsi="Baskerville"/>
          <w:sz w:val="22"/>
          <w:lang w:val="en-US"/>
        </w:rPr>
        <w:t xml:space="preserve"> and </w:t>
      </w:r>
      <w:proofErr w:type="spellStart"/>
      <w:r w:rsidR="00CC7895" w:rsidRPr="00CC7895">
        <w:rPr>
          <w:rFonts w:ascii="Baskerville" w:hAnsi="Baskerville"/>
          <w:sz w:val="22"/>
          <w:lang w:val="en-US"/>
        </w:rPr>
        <w:t>Schingnitz</w:t>
      </w:r>
      <w:proofErr w:type="spellEnd"/>
      <w:r w:rsidR="00CC7895" w:rsidRPr="00CC7895">
        <w:rPr>
          <w:rFonts w:ascii="Baskerville" w:hAnsi="Baskerville"/>
          <w:sz w:val="22"/>
          <w:lang w:val="en-US"/>
        </w:rPr>
        <w:t xml:space="preserve"> 2020, 24, see 24–26 for a fuller account of the volatile confusion that often </w:t>
      </w:r>
      <w:proofErr w:type="spellStart"/>
      <w:r w:rsidR="00CC7895" w:rsidRPr="00CC7895">
        <w:rPr>
          <w:rFonts w:ascii="Baskerville" w:hAnsi="Baskerville"/>
          <w:sz w:val="22"/>
          <w:lang w:val="en-US"/>
        </w:rPr>
        <w:t>characterises</w:t>
      </w:r>
      <w:proofErr w:type="spellEnd"/>
      <w:r w:rsidR="00CC7895" w:rsidRPr="00CC7895">
        <w:rPr>
          <w:rFonts w:ascii="Baskerville" w:hAnsi="Baskerville"/>
          <w:sz w:val="22"/>
          <w:lang w:val="en-US"/>
        </w:rPr>
        <w:t xml:space="preserve"> Webern’s letter writing)</w:t>
      </w:r>
      <w:r w:rsidR="0030176C" w:rsidRPr="0030176C">
        <w:rPr>
          <w:rFonts w:ascii="Baskerville" w:hAnsi="Baskerville"/>
          <w:sz w:val="22"/>
          <w:szCs w:val="22"/>
        </w:rPr>
        <w:fldChar w:fldCharType="end"/>
      </w:r>
      <w:r w:rsidR="0030176C">
        <w:rPr>
          <w:rFonts w:ascii="Baskerville" w:hAnsi="Baskerville"/>
          <w:sz w:val="22"/>
          <w:szCs w:val="22"/>
        </w:rPr>
        <w:t xml:space="preserve">. Evidently there is value in </w:t>
      </w:r>
      <w:r w:rsidR="00A11327">
        <w:rPr>
          <w:rFonts w:ascii="Baskerville" w:hAnsi="Baskerville"/>
          <w:sz w:val="22"/>
          <w:szCs w:val="22"/>
        </w:rPr>
        <w:t>assessing Webern’s harmonic practice ‘from the middle’</w:t>
      </w:r>
      <w:r w:rsidR="00F82460">
        <w:rPr>
          <w:rFonts w:ascii="Baskerville" w:hAnsi="Baskerville"/>
          <w:sz w:val="22"/>
          <w:szCs w:val="22"/>
        </w:rPr>
        <w:t xml:space="preserve">, yet I suggest that for a comprehensive approach, </w:t>
      </w:r>
      <w:r w:rsidR="009858A6">
        <w:rPr>
          <w:rFonts w:ascii="Baskerville" w:hAnsi="Baskerville"/>
          <w:sz w:val="22"/>
          <w:szCs w:val="22"/>
        </w:rPr>
        <w:t xml:space="preserve">replicable across the entire corpus, it makes more sense to hear intervals from the bass. This is, after all, the traditional approach </w:t>
      </w:r>
      <w:r w:rsidR="004B705F">
        <w:rPr>
          <w:rFonts w:ascii="Baskerville" w:hAnsi="Baskerville"/>
          <w:sz w:val="22"/>
          <w:szCs w:val="22"/>
        </w:rPr>
        <w:t xml:space="preserve">through </w:t>
      </w:r>
      <w:r w:rsidR="009858A6">
        <w:rPr>
          <w:rFonts w:ascii="Baskerville" w:hAnsi="Baskerville"/>
          <w:sz w:val="22"/>
          <w:szCs w:val="22"/>
        </w:rPr>
        <w:t xml:space="preserve">which we </w:t>
      </w:r>
      <w:r w:rsidR="00FB5328">
        <w:rPr>
          <w:rFonts w:ascii="Baskerville" w:hAnsi="Baskerville"/>
          <w:sz w:val="22"/>
          <w:szCs w:val="22"/>
        </w:rPr>
        <w:t xml:space="preserve">tend to </w:t>
      </w:r>
      <w:r w:rsidR="009858A6">
        <w:rPr>
          <w:rFonts w:ascii="Baskerville" w:hAnsi="Baskerville"/>
          <w:sz w:val="22"/>
          <w:szCs w:val="22"/>
        </w:rPr>
        <w:t xml:space="preserve">consider </w:t>
      </w:r>
      <w:r w:rsidR="00FB5328">
        <w:rPr>
          <w:rFonts w:ascii="Baskerville" w:hAnsi="Baskerville"/>
          <w:sz w:val="22"/>
          <w:szCs w:val="22"/>
        </w:rPr>
        <w:t>harmony.</w:t>
      </w:r>
      <w:r w:rsidR="00FB5328">
        <w:rPr>
          <w:rStyle w:val="FootnoteReference"/>
          <w:rFonts w:ascii="Baskerville" w:hAnsi="Baskerville"/>
          <w:sz w:val="22"/>
          <w:szCs w:val="22"/>
        </w:rPr>
        <w:footnoteReference w:id="3"/>
      </w:r>
    </w:p>
    <w:p w14:paraId="53CEDB50" w14:textId="086438CF" w:rsidR="00832EA8" w:rsidRPr="009C23F3" w:rsidRDefault="004F4278" w:rsidP="009C23F3">
      <w:pPr>
        <w:pStyle w:val="NormalWeb"/>
        <w:rPr>
          <w:rFonts w:ascii="Baskerville" w:hAnsi="Baskerville"/>
          <w:sz w:val="22"/>
          <w:szCs w:val="22"/>
        </w:rPr>
      </w:pPr>
      <w:r w:rsidRPr="0030176C">
        <w:rPr>
          <w:noProof/>
        </w:rPr>
        <w:drawing>
          <wp:inline distT="0" distB="0" distL="0" distR="0" wp14:anchorId="00C0D710" wp14:editId="3C48CD77">
            <wp:extent cx="5943600" cy="2525151"/>
            <wp:effectExtent l="0" t="0" r="0" b="254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7" cstate="print">
                      <a:extLst>
                        <a:ext uri="{28A0092B-C50C-407E-A947-70E740481C1C}">
                          <a14:useLocalDpi xmlns:a14="http://schemas.microsoft.com/office/drawing/2010/main" val="0"/>
                        </a:ext>
                      </a:extLst>
                    </a:blip>
                    <a:srcRect b="30112"/>
                    <a:stretch/>
                  </pic:blipFill>
                  <pic:spPr bwMode="auto">
                    <a:xfrm>
                      <a:off x="0" y="0"/>
                      <a:ext cx="5943600" cy="2525151"/>
                    </a:xfrm>
                    <a:prstGeom prst="rect">
                      <a:avLst/>
                    </a:prstGeom>
                    <a:ln>
                      <a:noFill/>
                    </a:ln>
                    <a:extLst>
                      <a:ext uri="{53640926-AAD7-44D8-BBD7-CCE9431645EC}">
                        <a14:shadowObscured xmlns:a14="http://schemas.microsoft.com/office/drawing/2010/main"/>
                      </a:ext>
                    </a:extLst>
                  </pic:spPr>
                </pic:pic>
              </a:graphicData>
            </a:graphic>
          </wp:inline>
        </w:drawing>
      </w:r>
    </w:p>
    <w:p w14:paraId="41C05C89" w14:textId="79FA6DD1" w:rsidR="00832EA8" w:rsidRPr="0030176C" w:rsidRDefault="00832EA8" w:rsidP="00832EA8">
      <w:pPr>
        <w:pStyle w:val="Caption"/>
      </w:pPr>
      <w:bookmarkStart w:id="0" w:name="_Ref67400458"/>
      <w:r w:rsidRPr="0030176C">
        <w:t xml:space="preserve">Example </w:t>
      </w:r>
      <w:r w:rsidRPr="0030176C">
        <w:fldChar w:fldCharType="begin"/>
      </w:r>
      <w:r w:rsidRPr="0030176C">
        <w:instrText xml:space="preserve"> SEQ Example \* ARABIC </w:instrText>
      </w:r>
      <w:r w:rsidRPr="0030176C">
        <w:fldChar w:fldCharType="separate"/>
      </w:r>
      <w:r w:rsidR="00667E41">
        <w:rPr>
          <w:noProof/>
        </w:rPr>
        <w:t>1</w:t>
      </w:r>
      <w:r w:rsidRPr="0030176C">
        <w:fldChar w:fldCharType="end"/>
      </w:r>
      <w:bookmarkEnd w:id="0"/>
      <w:r w:rsidRPr="0030176C">
        <w:t>: Op. 9/</w:t>
      </w:r>
      <w:proofErr w:type="spellStart"/>
      <w:r w:rsidRPr="0030176C">
        <w:t>i</w:t>
      </w:r>
      <w:proofErr w:type="spellEnd"/>
      <w:r w:rsidRPr="0030176C">
        <w:t>, bb.1–3</w:t>
      </w:r>
      <w:r w:rsidR="00A319C6" w:rsidRPr="0030176C">
        <w:t>.</w:t>
      </w:r>
    </w:p>
    <w:p w14:paraId="2EBA7175" w14:textId="281B3D3E" w:rsidR="00A319C6" w:rsidRPr="0030176C" w:rsidRDefault="00AC04A5" w:rsidP="00A319C6">
      <w:pPr>
        <w:keepNext/>
      </w:pPr>
      <w:r w:rsidRPr="0030176C">
        <w:rPr>
          <w:noProof/>
        </w:rPr>
        <mc:AlternateContent>
          <mc:Choice Requires="wpg">
            <w:drawing>
              <wp:inline distT="0" distB="0" distL="0" distR="0" wp14:anchorId="380939CF" wp14:editId="6E314F50">
                <wp:extent cx="5943600" cy="1207770"/>
                <wp:effectExtent l="0" t="0" r="0" b="11430"/>
                <wp:docPr id="4" name="Group 4"/>
                <wp:cNvGraphicFramePr/>
                <a:graphic xmlns:a="http://schemas.openxmlformats.org/drawingml/2006/main">
                  <a:graphicData uri="http://schemas.microsoft.com/office/word/2010/wordprocessingGroup">
                    <wpg:wgp>
                      <wpg:cNvGrpSpPr/>
                      <wpg:grpSpPr>
                        <a:xfrm>
                          <a:off x="0" y="0"/>
                          <a:ext cx="5943600" cy="1207770"/>
                          <a:chOff x="0" y="0"/>
                          <a:chExt cx="5951220" cy="1210022"/>
                        </a:xfrm>
                      </wpg:grpSpPr>
                      <pic:pic xmlns:pic="http://schemas.openxmlformats.org/drawingml/2006/picture">
                        <pic:nvPicPr>
                          <pic:cNvPr id="2" name="Picture 2" descr="Icon&#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1220" cy="989965"/>
                          </a:xfrm>
                          <a:prstGeom prst="rect">
                            <a:avLst/>
                          </a:prstGeom>
                        </pic:spPr>
                      </pic:pic>
                      <wps:wsp>
                        <wps:cNvPr id="3" name="Straight Arrow Connector 3"/>
                        <wps:cNvCnPr/>
                        <wps:spPr>
                          <a:xfrm rot="21240000" flipV="1">
                            <a:off x="2765865" y="778022"/>
                            <a:ext cx="46800" cy="432000"/>
                          </a:xfrm>
                          <a:prstGeom prst="straightConnector1">
                            <a:avLst/>
                          </a:prstGeom>
                          <a:ln w="19050">
                            <a:solidFill>
                              <a:srgbClr val="FF0000"/>
                            </a:solidFill>
                            <a:tailEnd type="stealth"/>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CCEFE95" id="Group 4" o:spid="_x0000_s1026" style="width:468pt;height:95.1pt;mso-position-horizontal-relative:char;mso-position-vertical-relative:line" coordsize="59512,12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Icon&#10;&#10;Description automatically generated" style="position:absolute;width:59512;height:98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">
                  <v:imagedata r:id="rId9" o:title="Icon&#10;&#10;Description automatically generated"/>
                </v:shape>
                <v:shapetype id="_x0000_t32" coordsize="21600,21600" o:spt="32" o:oned="t" path="m,l21600,21600e" filled="f">
                  <v:path arrowok="t" fillok="f" o:connecttype="none"/>
                  <o:lock v:ext="edit" shapetype="t"/>
                </v:shapetype>
                <v:shape id="Straight Arrow Connector 3" o:spid="_x0000_s1028" type="#_x0000_t32" style="position:absolute;left:27658;top:7780;width:468;height:4320;rotation: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" strokecolor="red" strokeweight="1.5pt">
                  <v:stroke endarrow="classic" joinstyle="miter"/>
                </v:shape>
                <w10:anchorlock/>
              </v:group>
            </w:pict>
          </mc:Fallback>
        </mc:AlternateContent>
      </w:r>
    </w:p>
    <w:p w14:paraId="51537C18" w14:textId="48BB003B" w:rsidR="00832EA8" w:rsidRDefault="00A319C6" w:rsidP="00A319C6">
      <w:pPr>
        <w:pStyle w:val="Caption"/>
      </w:pPr>
      <w:bookmarkStart w:id="1" w:name="_Ref67400473"/>
      <w:r w:rsidRPr="0030176C">
        <w:t xml:space="preserve">Example </w:t>
      </w:r>
      <w:r w:rsidRPr="0030176C">
        <w:fldChar w:fldCharType="begin"/>
      </w:r>
      <w:r w:rsidRPr="0030176C">
        <w:instrText xml:space="preserve"> SEQ Example \* ARABIC </w:instrText>
      </w:r>
      <w:r w:rsidRPr="0030176C">
        <w:fldChar w:fldCharType="separate"/>
      </w:r>
      <w:r w:rsidR="00667E41">
        <w:rPr>
          <w:noProof/>
        </w:rPr>
        <w:t>2</w:t>
      </w:r>
      <w:r w:rsidRPr="0030176C">
        <w:fldChar w:fldCharType="end"/>
      </w:r>
      <w:bookmarkEnd w:id="1"/>
      <w:r w:rsidRPr="0030176C">
        <w:t>: Op. 9/</w:t>
      </w:r>
      <w:proofErr w:type="spellStart"/>
      <w:r w:rsidRPr="0030176C">
        <w:t>i</w:t>
      </w:r>
      <w:proofErr w:type="spellEnd"/>
      <w:r w:rsidRPr="0030176C">
        <w:t xml:space="preserve">, bb. 1–3, </w:t>
      </w:r>
      <w:proofErr w:type="spellStart"/>
      <w:r w:rsidRPr="0030176C">
        <w:t>chordified</w:t>
      </w:r>
      <w:proofErr w:type="spellEnd"/>
      <w:r w:rsidRPr="0030176C">
        <w:t>.</w:t>
      </w:r>
    </w:p>
    <w:p w14:paraId="1869604A" w14:textId="7335E7B3" w:rsidR="009C23F3" w:rsidRDefault="009C23F3" w:rsidP="009C23F3">
      <w:pPr>
        <w:pStyle w:val="NormalWeb"/>
        <w:rPr>
          <w:rFonts w:ascii="Baskerville" w:hAnsi="Baskerville"/>
          <w:sz w:val="22"/>
          <w:szCs w:val="22"/>
        </w:rPr>
      </w:pPr>
      <w:r>
        <w:rPr>
          <w:rFonts w:ascii="Baskerville" w:hAnsi="Baskerville"/>
          <w:sz w:val="22"/>
          <w:szCs w:val="22"/>
        </w:rPr>
        <w:t xml:space="preserve">Another possible approach would be to use Forte’s interval vector </w:t>
      </w:r>
      <w:r>
        <w:rPr>
          <w:rFonts w:ascii="Baskerville" w:hAnsi="Baskerville"/>
          <w:sz w:val="22"/>
          <w:szCs w:val="22"/>
        </w:rPr>
        <w:fldChar w:fldCharType="begin"/>
      </w:r>
      <w:r>
        <w:rPr>
          <w:rFonts w:ascii="Baskerville" w:hAnsi="Baskerville"/>
          <w:sz w:val="22"/>
          <w:szCs w:val="22"/>
        </w:rPr>
        <w:instrText xml:space="preserve"> ADDIN ZOTERO_ITEM CSL_CITATION {"citationID":"vD76h4SS","properties":{"formattedCitation":"(Forte 1973, 13\\uc0\\u8211{}18)","plainCitation":"(Forte 1973, 13–18)","noteIndex":0},"citationItems":[{"id":532,"uris":["http://zotero.org/users/7182712/items/C43F9L4R"],"uri":["http://zotero.org/users/7182712/items/C43F9L4R"],"itemData":{"id":532,"type":"book","event-place":"New Haven &amp; London","publisher":"Yale University Press","publisher-place":"New Haven &amp; London","title":"The Structure of Atonal Music","title-short":"SAM","author":[{"family":"Forte","given":"Allen"}],"issued":{"date-parts":[["1973"]]}},"locator":"13-18","label":"page"}],"schema":"https://github.com/citation-style-language/schema/raw/master/csl-citation.json"} </w:instrText>
      </w:r>
      <w:r>
        <w:rPr>
          <w:rFonts w:ascii="Baskerville" w:hAnsi="Baskerville"/>
          <w:sz w:val="22"/>
          <w:szCs w:val="22"/>
        </w:rPr>
        <w:fldChar w:fldCharType="separate"/>
      </w:r>
      <w:r w:rsidR="00CC7895" w:rsidRPr="00CC7895">
        <w:rPr>
          <w:rFonts w:ascii="Baskerville" w:hAnsi="Baskerville"/>
          <w:sz w:val="22"/>
          <w:lang w:val="en-US"/>
        </w:rPr>
        <w:t>(Forte 1973, 13–18)</w:t>
      </w:r>
      <w:r>
        <w:rPr>
          <w:rFonts w:ascii="Baskerville" w:hAnsi="Baskerville"/>
          <w:sz w:val="22"/>
          <w:szCs w:val="22"/>
        </w:rPr>
        <w:fldChar w:fldCharType="end"/>
      </w:r>
      <w:r>
        <w:rPr>
          <w:rFonts w:ascii="Baskerville" w:hAnsi="Baskerville"/>
          <w:sz w:val="22"/>
          <w:szCs w:val="22"/>
        </w:rPr>
        <w:t xml:space="preserve">. Whilst this is certainly a powerful tool, for this analysis, focussed as it is on the musical surface, it is simply too reductive. Whilst on a deep structural level </w:t>
      </w:r>
      <w:proofErr w:type="spellStart"/>
      <w:r w:rsidR="00B5695C">
        <w:rPr>
          <w:rFonts w:ascii="Baskerville" w:hAnsi="Baskerville"/>
          <w:sz w:val="22"/>
          <w:szCs w:val="22"/>
        </w:rPr>
        <w:t>ic</w:t>
      </w:r>
      <w:proofErr w:type="spellEnd"/>
      <w:r w:rsidR="00B5695C">
        <w:rPr>
          <w:rFonts w:ascii="Baskerville" w:hAnsi="Baskerville"/>
          <w:sz w:val="22"/>
          <w:szCs w:val="22"/>
        </w:rPr>
        <w:t xml:space="preserve"> </w:t>
      </w:r>
      <w:r>
        <w:rPr>
          <w:rFonts w:ascii="Baskerville" w:hAnsi="Baskerville"/>
          <w:sz w:val="22"/>
          <w:szCs w:val="22"/>
        </w:rPr>
        <w:t>analysis is helpful—and indeed will be deployed in this paper—to start from this position eschews an enormous amount of detail about the nature of the intervallic presentation that it is simply insufficient for dealing with the concerns of this research.</w:t>
      </w:r>
    </w:p>
    <w:p w14:paraId="1D9FC3C4" w14:textId="1DAE311E" w:rsidR="009C23F3" w:rsidRDefault="009C23F3" w:rsidP="009C23F3">
      <w:r>
        <w:lastRenderedPageBreak/>
        <w:t xml:space="preserve">Turning to linear analysis, this is a similarly thorny issue. As soon as linear analysis moves beyond monophonic lines, the analyst has to decide which notes are connected and so which intervals are to be counted. In polyphonic music with clearly defined contrapuntal lines this is relatively easy: in Op. 16, for example, the parts are segmented enough to be easily identifiable. In other contexts, </w:t>
      </w:r>
      <w:r w:rsidRPr="009C23F3">
        <w:t>however, this is much less clear. Consider, for example, the two horns at the start of Op. 21/</w:t>
      </w:r>
      <w:proofErr w:type="spellStart"/>
      <w:r w:rsidRPr="009C23F3">
        <w:t>i</w:t>
      </w:r>
      <w:proofErr w:type="spellEnd"/>
      <w:r w:rsidRPr="009C23F3">
        <w:t xml:space="preserve"> (</w:t>
      </w:r>
      <w:r w:rsidRPr="009C23F3">
        <w:fldChar w:fldCharType="begin"/>
      </w:r>
      <w:r w:rsidRPr="009C23F3">
        <w:instrText xml:space="preserve"> REF _Ref67424058 \h </w:instrText>
      </w:r>
      <w:r w:rsidRPr="009C23F3">
        <w:instrText xml:space="preserve"> \* MERGEFORMAT </w:instrText>
      </w:r>
      <w:r w:rsidRPr="009C23F3">
        <w:fldChar w:fldCharType="separate"/>
      </w:r>
      <w:r w:rsidRPr="009C23F3">
        <w:t>Example 3</w:t>
      </w:r>
      <w:r w:rsidRPr="009C23F3">
        <w:fldChar w:fldCharType="end"/>
      </w:r>
      <w:r w:rsidRPr="009C23F3">
        <w:t>)</w:t>
      </w:r>
      <w:r>
        <w:t xml:space="preserve">. Should we understand there to be a </w:t>
      </w:r>
      <w:r w:rsidRPr="009C23F3">
        <w:t>relevant linear interval from G2–A3 in b.3? How about following the A? Should it be linked to the C3 or the A</w:t>
      </w:r>
      <w:r w:rsidRPr="009C23F3">
        <w:rPr>
          <w:rFonts w:ascii="Segoe UI Symbol" w:hAnsi="Segoe UI Symbol" w:cs="Segoe UI Symbol"/>
        </w:rPr>
        <w:t>♭</w:t>
      </w:r>
      <w:r w:rsidRPr="009C23F3">
        <w:t>3</w:t>
      </w:r>
      <w:r>
        <w:t xml:space="preserve"> in b.4? In this case, the disposition of parts, ‘aeration’ with a crotchet rest, and slur seems to make it clear that we should link the G–A</w:t>
      </w:r>
      <w:r w:rsidRPr="009C23F3">
        <w:rPr>
          <w:rFonts w:ascii="Segoe UI Symbol" w:hAnsi="Segoe UI Symbol" w:cs="Segoe UI Symbol"/>
        </w:rPr>
        <w:t>♭</w:t>
      </w:r>
      <w:r>
        <w:t xml:space="preserve"> and A–C, but not every </w:t>
      </w:r>
      <w:r w:rsidR="00E978EB">
        <w:t xml:space="preserve">extract has such a clear resolution. Only to add to the confusion, </w:t>
      </w:r>
      <w:r w:rsidR="002F1C22">
        <w:t xml:space="preserve">how about the row structure in a </w:t>
      </w:r>
      <w:r w:rsidR="00CC4287">
        <w:t xml:space="preserve">work of linear topography such as this? Again, this example has a fortuitous resolution: the row structure tracks the </w:t>
      </w:r>
      <w:r w:rsidR="001F2A1B">
        <w:t>contrapuntal structure suggested above, but indeed raises further questions. The first statement of the row follows the second horn part to the end of b.4 and then moves to the E5 in b.6.</w:t>
      </w:r>
      <w:r w:rsidR="0035131C">
        <w:t xml:space="preserve"> Should this </w:t>
      </w:r>
      <w:r w:rsidR="00A71959">
        <w:t xml:space="preserve">interval </w:t>
      </w:r>
      <w:r w:rsidR="0035131C">
        <w:t>be counted?</w:t>
      </w:r>
      <w:r w:rsidR="00A71959">
        <w:t xml:space="preserve"> </w:t>
      </w:r>
      <w:r w:rsidR="00672C80">
        <w:t xml:space="preserve">The approach adopted in this paper is largely to </w:t>
      </w:r>
      <w:r w:rsidR="009C3E6B">
        <w:t>ignore</w:t>
      </w:r>
      <w:r w:rsidR="00672C80">
        <w:t xml:space="preserve"> the row structure.</w:t>
      </w:r>
      <w:r w:rsidR="009C3E6B">
        <w:t xml:space="preserve"> The emphasis of this paper is on the surface of the music, those intervals that can be (fairly) easily</w:t>
      </w:r>
      <w:r w:rsidR="00672C80">
        <w:t xml:space="preserve"> </w:t>
      </w:r>
      <w:r w:rsidR="009C3E6B">
        <w:t>identified and plausibly heard</w:t>
      </w:r>
      <w:r w:rsidR="00B2413F">
        <w:t xml:space="preserve"> (and which may therefore have some aggregate—if individually unperceived—effect)</w:t>
      </w:r>
      <w:r w:rsidR="009C3E6B">
        <w:t>.</w:t>
      </w:r>
      <w:r w:rsidR="00B2413F">
        <w:t xml:space="preserve"> </w:t>
      </w:r>
      <w:r w:rsidR="00DD7089">
        <w:t xml:space="preserve">The rows, by contrast, </w:t>
      </w:r>
      <w:r w:rsidR="003A7F76">
        <w:t xml:space="preserve">form a </w:t>
      </w:r>
      <w:r w:rsidR="003A7F76">
        <w:rPr>
          <w:i/>
          <w:iCs/>
        </w:rPr>
        <w:t>background</w:t>
      </w:r>
      <w:r w:rsidR="003A7F76">
        <w:t xml:space="preserve"> structure</w:t>
      </w:r>
      <w:r w:rsidR="00D1564C">
        <w:t>. W</w:t>
      </w:r>
      <w:r w:rsidR="003A7F76">
        <w:t xml:space="preserve">ithout getting into an extensive, and probably </w:t>
      </w:r>
      <w:r w:rsidR="00C518C2">
        <w:t xml:space="preserve">unresolvable </w:t>
      </w:r>
      <w:r w:rsidR="003A7F76">
        <w:t>discussion of Webern’s ideological understanding of the row,</w:t>
      </w:r>
      <w:r w:rsidR="00C518C2">
        <w:t xml:space="preserve"> he was clear that the row is ‘not a “theme”’ but achieved a sort of background unity, ‘even if one’s unaware of it’ </w:t>
      </w:r>
      <w:r w:rsidR="00C518C2">
        <w:fldChar w:fldCharType="begin"/>
      </w:r>
      <w:r w:rsidR="00C518C2">
        <w:instrText xml:space="preserve"> ADDIN ZOTERO_ITEM CSL_CITATION {"citationID":"TBBtBr50","properties":{"formattedCitation":"(Webern 1963, 55)","plainCitation":"(Webern 1963, 55)","noteIndex":0},"citationItems":[{"id":684,"uris":["http://zotero.org/users/7182712/items/P5G2PHMQ"],"uri":["http://zotero.org/users/7182712/items/P5G2PHMQ"],"itemData":{"id":684,"type":"book","event-place":"Bryn Mawr, Pennsylvania","publisher":"Theodore Presser Company","publisher-place":"Bryn Mawr, Pennsylvania","title":"The Path to the New Music","author":[{"family":"Webern","given":"Anton"}],"editor":[{"family":"Reich","given":"Willi"}],"translator":[{"family":"Black","given":"Leo"}],"issued":{"date-parts":[["1963"]]}},"locator":"55","label":"page"}],"schema":"https://github.com/citation-style-language/schema/raw/master/csl-citation.json"} </w:instrText>
      </w:r>
      <w:r w:rsidR="00C518C2">
        <w:fldChar w:fldCharType="separate"/>
      </w:r>
      <w:r w:rsidR="00CC7895">
        <w:rPr>
          <w:noProof/>
        </w:rPr>
        <w:t>(Webern 1963, 55)</w:t>
      </w:r>
      <w:r w:rsidR="00C518C2">
        <w:fldChar w:fldCharType="end"/>
      </w:r>
      <w:r w:rsidR="00C518C2">
        <w:t>.</w:t>
      </w:r>
      <w:r w:rsidR="00D1564C">
        <w:t xml:space="preserve"> </w:t>
      </w:r>
      <w:r w:rsidR="00EF7538">
        <w:t>This focus on the reasonably perceptible is also what underpins my analytical strategy</w:t>
      </w:r>
      <w:r w:rsidR="008331CE">
        <w:t xml:space="preserve"> for linear intervals</w:t>
      </w:r>
      <w:r w:rsidR="00EF7538">
        <w:t xml:space="preserve">. </w:t>
      </w:r>
      <w:r w:rsidR="00454AD9">
        <w:t>To expand the</w:t>
      </w:r>
      <w:r w:rsidR="008331CE">
        <w:t xml:space="preserve"> scope of the analysis </w:t>
      </w:r>
      <w:r w:rsidR="000F5E60">
        <w:t xml:space="preserve">comprehensively, </w:t>
      </w:r>
      <w:r w:rsidR="00A96439">
        <w:t>I have produced a contrapuntal reduction of each work that creates a series of monophonic lines</w:t>
      </w:r>
      <w:r w:rsidR="00197FE3">
        <w:t xml:space="preserve"> representing the contrapuntal parts in the piece (</w:t>
      </w:r>
      <w:proofErr w:type="gramStart"/>
      <w:r w:rsidR="00197FE3">
        <w:t>e.g.</w:t>
      </w:r>
      <w:proofErr w:type="gramEnd"/>
      <w:r w:rsidR="00197FE3">
        <w:t xml:space="preserve"> </w:t>
      </w:r>
      <w:r w:rsidR="00197FE3">
        <w:fldChar w:fldCharType="begin"/>
      </w:r>
      <w:r w:rsidR="00197FE3">
        <w:instrText xml:space="preserve"> REF _Ref67425514 \h </w:instrText>
      </w:r>
      <w:r w:rsidR="00197FE3">
        <w:fldChar w:fldCharType="separate"/>
      </w:r>
      <w:r w:rsidR="00197FE3">
        <w:t xml:space="preserve">Examples </w:t>
      </w:r>
      <w:r w:rsidR="00197FE3">
        <w:rPr>
          <w:noProof/>
        </w:rPr>
        <w:t>4</w:t>
      </w:r>
      <w:r w:rsidR="00197FE3">
        <w:fldChar w:fldCharType="end"/>
      </w:r>
      <w:r w:rsidR="00197FE3">
        <w:t xml:space="preserve"> &amp;</w:t>
      </w:r>
      <w:r w:rsidR="00197FE3">
        <w:fldChar w:fldCharType="begin"/>
      </w:r>
      <w:r w:rsidR="00197FE3">
        <w:instrText xml:space="preserve"> REF _Ref67425515 \h </w:instrText>
      </w:r>
      <w:r w:rsidR="00197FE3">
        <w:fldChar w:fldCharType="separate"/>
      </w:r>
      <w:r w:rsidR="00197FE3">
        <w:t xml:space="preserve"> </w:t>
      </w:r>
      <w:r w:rsidR="00197FE3">
        <w:rPr>
          <w:noProof/>
        </w:rPr>
        <w:t>5</w:t>
      </w:r>
      <w:r w:rsidR="00197FE3">
        <w:fldChar w:fldCharType="end"/>
      </w:r>
      <w:r w:rsidR="00197FE3">
        <w:t xml:space="preserve">). </w:t>
      </w:r>
      <w:r w:rsidR="00D25AC9">
        <w:t xml:space="preserve">The exact procedure is described comprehensively elsewhere </w:t>
      </w:r>
      <w:r w:rsidR="00D25AC9">
        <w:fldChar w:fldCharType="begin"/>
      </w:r>
      <w:r w:rsidR="00D25AC9">
        <w:instrText xml:space="preserve"> ADDIN ZOTERO_ITEM CSL_CITATION {"citationID":"zKKbBxus","properties":{"formattedCitation":"(Ballance 2020a)","plainCitation":"(Ballance 2020a)","noteIndex":0},"citationItems":[{"id":773,"uris":["http://zotero.org/users/7182712/items/ACCNPUIT"],"uri":["http://zotero.org/users/7182712/items/ACCNPUIT"],"itemData":{"id":773,"type":"article","language":"eng","title":"Editorial Policy","URL":"https://github.com/anonymousmuso/Viennese-Trichord/blob/main/Writing/Editorial%20Policy.docx","author":[{"family":"Ballance","given":"Joshua"}],"issued":{"date-parts":[["2020"]]}}}],"schema":"https://github.com/citation-style-language/schema/raw/master/csl-citation.json"} </w:instrText>
      </w:r>
      <w:r w:rsidR="00D25AC9">
        <w:fldChar w:fldCharType="separate"/>
      </w:r>
      <w:r w:rsidR="00CC7895">
        <w:rPr>
          <w:noProof/>
        </w:rPr>
        <w:t>(Ballance 2020a)</w:t>
      </w:r>
      <w:r w:rsidR="00D25AC9">
        <w:fldChar w:fldCharType="end"/>
      </w:r>
      <w:r w:rsidR="00D25AC9">
        <w:t xml:space="preserve">, but in essence </w:t>
      </w:r>
      <w:r w:rsidR="008A308A">
        <w:t xml:space="preserve">it restricts contrapuntal lines to a single instrument, </w:t>
      </w:r>
      <w:r w:rsidR="002A45F6">
        <w:t>prioritises minimising interval size when a choice is to be made</w:t>
      </w:r>
      <w:r w:rsidR="001C2179">
        <w:t xml:space="preserve">, </w:t>
      </w:r>
      <w:r w:rsidR="007B6471">
        <w:t xml:space="preserve">and does not </w:t>
      </w:r>
      <w:r w:rsidR="00333657">
        <w:t xml:space="preserve">record an interval if the </w:t>
      </w:r>
      <w:r w:rsidR="00050425">
        <w:t xml:space="preserve">rest </w:t>
      </w:r>
      <w:r w:rsidR="00333657">
        <w:t xml:space="preserve">between </w:t>
      </w:r>
      <w:r w:rsidR="00050425">
        <w:t xml:space="preserve">notes </w:t>
      </w:r>
      <w:r w:rsidR="00333657">
        <w:t>is larger than a bar in length</w:t>
      </w:r>
      <w:r w:rsidR="002A45F6">
        <w:t>.</w:t>
      </w:r>
      <w:r w:rsidR="00EB32A2">
        <w:t xml:space="preserve"> </w:t>
      </w:r>
      <w:r w:rsidR="009C52B7">
        <w:t xml:space="preserve">The only other point to note is that duration of pitches has no bearing on the data-collection, the analysis </w:t>
      </w:r>
      <w:r w:rsidR="00617C1C">
        <w:t>merely</w:t>
      </w:r>
      <w:r w:rsidR="009C52B7">
        <w:t xml:space="preserve"> counts </w:t>
      </w:r>
      <w:r w:rsidR="00617C1C">
        <w:t xml:space="preserve">frequencies of </w:t>
      </w:r>
      <w:r w:rsidR="009C52B7">
        <w:t>intervals.</w:t>
      </w:r>
      <w:r w:rsidR="00617C1C">
        <w:t xml:space="preserve"> This is because there is no </w:t>
      </w:r>
      <w:r w:rsidR="004515B9">
        <w:t xml:space="preserve">reliably </w:t>
      </w:r>
      <w:r w:rsidR="00AA0D46">
        <w:t xml:space="preserve">replicable </w:t>
      </w:r>
      <w:r w:rsidR="004515B9">
        <w:t xml:space="preserve">effect in the significance of an interval if it lies between, say, a minim and a crotchet, vs a minim and a semibreve, the latter is not necessarily twice as important (of course, other parameters like duration, timbre, texture could </w:t>
      </w:r>
      <w:r w:rsidR="002530E2">
        <w:t>lend greater significance</w:t>
      </w:r>
      <w:r w:rsidR="004515B9">
        <w:t xml:space="preserve"> to the interval, but equally could not, and these are </w:t>
      </w:r>
      <w:r w:rsidR="002530E2">
        <w:t>near-</w:t>
      </w:r>
      <w:r w:rsidR="004515B9">
        <w:t>impossible to predict in a replicable, computational manner</w:t>
      </w:r>
      <w:r w:rsidR="002530E2">
        <w:t xml:space="preserve"> </w:t>
      </w:r>
      <w:r w:rsidR="003E1085">
        <w:fldChar w:fldCharType="begin"/>
      </w:r>
      <w:r w:rsidR="003E1085">
        <w:instrText xml:space="preserve"> ADDIN ZOTERO_ITEM CSL_CITATION {"citationID":"houpx24M","properties":{"formattedCitation":"(for some early speculative work on salience conditions in post-tonal music, see Lerdahl 1989, 73\\uc0\\u8211{}74)","plainCitation":"(for some early speculative work on salience conditions in post-tonal music, see Lerdahl 1989, 73–74)","noteIndex":0},"citationItems":[{"id":382,"uris":["http://zotero.org/users/7182712/items/66MKD9EG"],"uri":["http://zotero.org/users/7182712/items/66MKD9EG"],"itemData":{"id":382,"type":"article-journal","abstract":"The early atonal music ofSchoenberg and his school is emblematic of the difficultiesin comprehending twentieth-century music. Music theorists have tried to analyze this music either through a modified Schenkerian approach or through pitch-set theory. After discussing limitations in these approaches, this paper develops at length a different theory for atonal music, one that adapts Jackendoff's and my A GenerativeTheoryofTonalMusicin appropriate ways. Analyses of three Schoenberg pieces (from op. 11and op. 19)illustrate the theory. The paper closes with an informal discussion ofatonal pitch space.","container-title":"Contemporary Music Review","DOI":"10.1080/07494468900640211","ISSN":"0749-4467, 1477-2256","issue":"1","journalAbbreviation":"Contemporary Music Review","language":"en","page":"65-87","source":"DOI.org (Crossref)","title":"Atonal prolongational structure","volume":"4","author":[{"family":"Lerdahl","given":"Fred"}],"issued":{"date-parts":[["1989",1]]}},"locator":"73-74","label":"page","prefix":"for some early speculative work on salience conditions in post-tonal music, see"}],"schema":"https://github.com/citation-style-language/schema/raw/master/csl-citation.json"} </w:instrText>
      </w:r>
      <w:r w:rsidR="003E1085">
        <w:fldChar w:fldCharType="separate"/>
      </w:r>
      <w:r w:rsidR="00CC7895" w:rsidRPr="00CC7895">
        <w:rPr>
          <w:rFonts w:cs="Times New Roman"/>
          <w:lang w:val="en-US"/>
        </w:rPr>
        <w:t xml:space="preserve">(for some early speculative work on salience conditions in post-tonal music, see </w:t>
      </w:r>
      <w:proofErr w:type="spellStart"/>
      <w:r w:rsidR="00CC7895" w:rsidRPr="00CC7895">
        <w:rPr>
          <w:rFonts w:cs="Times New Roman"/>
          <w:lang w:val="en-US"/>
        </w:rPr>
        <w:t>Lerdahl</w:t>
      </w:r>
      <w:proofErr w:type="spellEnd"/>
      <w:r w:rsidR="00CC7895" w:rsidRPr="00CC7895">
        <w:rPr>
          <w:rFonts w:cs="Times New Roman"/>
          <w:lang w:val="en-US"/>
        </w:rPr>
        <w:t xml:space="preserve"> 1989, 73–74)</w:t>
      </w:r>
      <w:r w:rsidR="003E1085">
        <w:fldChar w:fldCharType="end"/>
      </w:r>
      <w:r w:rsidR="004515B9">
        <w:t>.</w:t>
      </w:r>
    </w:p>
    <w:p w14:paraId="0334B751" w14:textId="77777777" w:rsidR="009C23F3" w:rsidRPr="009C23F3" w:rsidRDefault="009C23F3" w:rsidP="009C23F3"/>
    <w:p w14:paraId="5E733128" w14:textId="77777777" w:rsidR="009C23F3" w:rsidRDefault="009C23F3" w:rsidP="009C23F3">
      <w:pPr>
        <w:keepNext/>
      </w:pPr>
      <w:r>
        <w:rPr>
          <w:noProof/>
        </w:rPr>
        <w:lastRenderedPageBreak/>
        <w:drawing>
          <wp:inline distT="0" distB="0" distL="0" distR="0" wp14:anchorId="073E9467" wp14:editId="0E792088">
            <wp:extent cx="5943600" cy="5862320"/>
            <wp:effectExtent l="0" t="0" r="0" b="508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862320"/>
                    </a:xfrm>
                    <a:prstGeom prst="rect">
                      <a:avLst/>
                    </a:prstGeom>
                  </pic:spPr>
                </pic:pic>
              </a:graphicData>
            </a:graphic>
          </wp:inline>
        </w:drawing>
      </w:r>
    </w:p>
    <w:p w14:paraId="4704B2FE" w14:textId="20D17644" w:rsidR="009C23F3" w:rsidRDefault="009C23F3" w:rsidP="009C23F3">
      <w:pPr>
        <w:pStyle w:val="Caption"/>
      </w:pPr>
      <w:bookmarkStart w:id="2" w:name="_Ref67424058"/>
      <w:r>
        <w:t xml:space="preserve">Example </w:t>
      </w:r>
      <w:r>
        <w:fldChar w:fldCharType="begin"/>
      </w:r>
      <w:r>
        <w:instrText xml:space="preserve"> SEQ Example \* ARABIC </w:instrText>
      </w:r>
      <w:r>
        <w:fldChar w:fldCharType="separate"/>
      </w:r>
      <w:r w:rsidR="00667E41">
        <w:rPr>
          <w:noProof/>
        </w:rPr>
        <w:t>3</w:t>
      </w:r>
      <w:r>
        <w:fldChar w:fldCharType="end"/>
      </w:r>
      <w:bookmarkEnd w:id="2"/>
      <w:r>
        <w:t>: Symphonie, Op. 21/</w:t>
      </w:r>
      <w:proofErr w:type="spellStart"/>
      <w:r>
        <w:t>i</w:t>
      </w:r>
      <w:proofErr w:type="spellEnd"/>
      <w:r>
        <w:t>, bb. 1–7</w:t>
      </w:r>
      <w:r w:rsidR="00197FE3">
        <w:t>.</w:t>
      </w:r>
    </w:p>
    <w:p w14:paraId="19A94EAC" w14:textId="77777777" w:rsidR="00197FE3" w:rsidRDefault="00197FE3" w:rsidP="00197FE3">
      <w:pPr>
        <w:keepNext/>
      </w:pPr>
      <w:r>
        <w:rPr>
          <w:noProof/>
        </w:rPr>
        <w:lastRenderedPageBreak/>
        <w:drawing>
          <wp:inline distT="0" distB="0" distL="0" distR="0" wp14:anchorId="04757295" wp14:editId="0A0B3342">
            <wp:extent cx="5943600" cy="263144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inline>
        </w:drawing>
      </w:r>
    </w:p>
    <w:p w14:paraId="16826C1B" w14:textId="1EFD3B63" w:rsidR="00197FE3" w:rsidRDefault="00197FE3" w:rsidP="00197FE3">
      <w:pPr>
        <w:pStyle w:val="Caption"/>
      </w:pPr>
      <w:bookmarkStart w:id="3" w:name="_Ref67425514"/>
      <w:r>
        <w:t xml:space="preserve">Example </w:t>
      </w:r>
      <w:r>
        <w:fldChar w:fldCharType="begin"/>
      </w:r>
      <w:r>
        <w:instrText xml:space="preserve"> SEQ Example \* ARABIC </w:instrText>
      </w:r>
      <w:r>
        <w:fldChar w:fldCharType="separate"/>
      </w:r>
      <w:r w:rsidR="00667E41">
        <w:rPr>
          <w:noProof/>
        </w:rPr>
        <w:t>4</w:t>
      </w:r>
      <w:r>
        <w:fldChar w:fldCharType="end"/>
      </w:r>
      <w:bookmarkEnd w:id="3"/>
      <w:r>
        <w:t>: Op. 5/</w:t>
      </w:r>
      <w:proofErr w:type="spellStart"/>
      <w:r>
        <w:t>i</w:t>
      </w:r>
      <w:proofErr w:type="spellEnd"/>
      <w:r>
        <w:t>, bb. 1–3.</w:t>
      </w:r>
    </w:p>
    <w:p w14:paraId="4EE3A7F2" w14:textId="77777777" w:rsidR="00197FE3" w:rsidRDefault="00197FE3" w:rsidP="00197FE3">
      <w:pPr>
        <w:keepNext/>
      </w:pPr>
      <w:r>
        <w:rPr>
          <w:noProof/>
        </w:rPr>
        <w:drawing>
          <wp:inline distT="0" distB="0" distL="0" distR="0" wp14:anchorId="1AD7EA9F" wp14:editId="55312220">
            <wp:extent cx="5943600" cy="3603625"/>
            <wp:effectExtent l="0" t="0" r="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inline>
        </w:drawing>
      </w:r>
    </w:p>
    <w:p w14:paraId="0639E31A" w14:textId="30D7C021" w:rsidR="00197FE3" w:rsidRDefault="00197FE3" w:rsidP="00197FE3">
      <w:pPr>
        <w:pStyle w:val="Caption"/>
        <w:rPr>
          <w:noProof/>
        </w:rPr>
      </w:pPr>
      <w:bookmarkStart w:id="4" w:name="_Ref67425515"/>
      <w:r>
        <w:t xml:space="preserve">Example </w:t>
      </w:r>
      <w:r>
        <w:fldChar w:fldCharType="begin"/>
      </w:r>
      <w:r>
        <w:instrText xml:space="preserve"> SEQ Example \* ARABIC </w:instrText>
      </w:r>
      <w:r>
        <w:fldChar w:fldCharType="separate"/>
      </w:r>
      <w:r w:rsidR="00667E41">
        <w:rPr>
          <w:noProof/>
        </w:rPr>
        <w:t>5</w:t>
      </w:r>
      <w:r>
        <w:fldChar w:fldCharType="end"/>
      </w:r>
      <w:bookmarkEnd w:id="4"/>
      <w:r>
        <w:t>: Op. 5/</w:t>
      </w:r>
      <w:proofErr w:type="spellStart"/>
      <w:r>
        <w:t>i</w:t>
      </w:r>
      <w:proofErr w:type="spellEnd"/>
      <w:r>
        <w:t>, bb. 1–3, contrapuntal reduction</w:t>
      </w:r>
      <w:r>
        <w:rPr>
          <w:noProof/>
        </w:rPr>
        <w:t>.</w:t>
      </w:r>
    </w:p>
    <w:p w14:paraId="658B1895" w14:textId="243AFDB9" w:rsidR="00A915CE" w:rsidRDefault="00A915CE">
      <w:pPr>
        <w:spacing w:after="0"/>
      </w:pPr>
      <w:r>
        <w:br w:type="page"/>
      </w:r>
    </w:p>
    <w:p w14:paraId="3D1453EF" w14:textId="77777777" w:rsidR="00A915CE" w:rsidRDefault="00A915CE" w:rsidP="00A915CE">
      <w:pPr>
        <w:pStyle w:val="Heading1"/>
      </w:pPr>
      <w:r>
        <w:lastRenderedPageBreak/>
        <w:t>Results</w:t>
      </w:r>
    </w:p>
    <w:p w14:paraId="4FE4C9B8" w14:textId="77777777" w:rsidR="00A915CE" w:rsidRDefault="00A915CE" w:rsidP="00A915CE">
      <w:pPr>
        <w:pStyle w:val="Heading2"/>
      </w:pPr>
      <w:r>
        <w:t>Overall Tendencies</w:t>
      </w:r>
    </w:p>
    <w:p w14:paraId="2651A2F5" w14:textId="77777777" w:rsidR="00911ACB" w:rsidRDefault="00FF1F8D" w:rsidP="00A915CE">
      <w:r>
        <w:t xml:space="preserve">The following summary will outline some of the key results from the data analysis in this paper. </w:t>
      </w:r>
      <w:r w:rsidR="00911ACB">
        <w:t>Comments about their implications for our understanding of Webern’s music, and answers to the research questions, will follow in the Discussion.</w:t>
      </w:r>
    </w:p>
    <w:p w14:paraId="171B8624" w14:textId="56BE857F" w:rsidR="00A915CE" w:rsidRDefault="00A915CE" w:rsidP="00A915CE">
      <w:r>
        <w:fldChar w:fldCharType="begin"/>
      </w:r>
      <w:r>
        <w:instrText xml:space="preserve"> REF _Ref67475049 \h </w:instrText>
      </w:r>
      <w:r>
        <w:fldChar w:fldCharType="separate"/>
      </w:r>
      <w:r>
        <w:t xml:space="preserve">Example </w:t>
      </w:r>
      <w:r>
        <w:rPr>
          <w:noProof/>
        </w:rPr>
        <w:t>6</w:t>
      </w:r>
      <w:r>
        <w:fldChar w:fldCharType="end"/>
      </w:r>
      <w:r>
        <w:t xml:space="preserve"> presents the overall distribution of intervals in Webern’s practice. Intervals greater than an octave have been reduced to compound intervals. The results of each movement have been converted to individual percentages to control for movement duration, and then a mean average has been taken. Amalgamating Webern’s total corpus in this way, it must be acknowledged, an intensely reductive act, and so forms only the initiating point for this paper. Nonetheless, this is exactly what authors imply when they remark that certain intervals are particularly ‘</w:t>
      </w:r>
      <w:proofErr w:type="spellStart"/>
      <w:r>
        <w:t>Webernesque</w:t>
      </w:r>
      <w:proofErr w:type="spellEnd"/>
      <w:r>
        <w:t>’. For each interval, the vertical proportion is shown on the left and the linear on the right. Correlations</w:t>
      </w:r>
      <w:r>
        <w:rPr>
          <w:rStyle w:val="FootnoteReference"/>
        </w:rPr>
        <w:footnoteReference w:id="4"/>
      </w:r>
      <w:r>
        <w:t xml:space="preserve"> have also been calculated with chronological corpus position as given in the </w:t>
      </w:r>
      <w:proofErr w:type="spellStart"/>
      <w:r>
        <w:t>Moldenhauers</w:t>
      </w:r>
      <w:proofErr w:type="spellEnd"/>
      <w:r>
        <w:t xml:space="preserve">’ biography </w:t>
      </w:r>
      <w:r>
        <w:fldChar w:fldCharType="begin"/>
      </w:r>
      <w:r>
        <w:instrText xml:space="preserve"> ADDIN ZOTERO_ITEM CSL_CITATION {"citationID":"HoAIEBRc","properties":{"formattedCitation":"(Moldenhauer and Moldenhauer 1978, 700\\uc0\\u8211{}705)","plainCitation":"(Moldenhauer and Moldenhauer 1978, 700–705)","noteIndex":0},"citationItems":[{"id":677,"uris":["http://zotero.org/users/7182712/items/GW44JZYD"],"uri":["http://zotero.org/users/7182712/items/GW44JZYD"],"itemData":{"id":677,"type":"book","event-place":"London","publisher":"Victor Gollancz","publisher-place":"London","title":"Anton von Webern: A Chronicle of his Life and Work","title-short":"Anton von Webern","author":[{"family":"Moldenhauer","given":"Hans"},{"family":"Moldenhauer","given":"Rosaleen"}],"issued":{"date-parts":[["1978"]]}},"locator":"700–705","label":"page"}],"schema":"https://github.com/citation-style-language/schema/raw/master/csl-citation.json"} </w:instrText>
      </w:r>
      <w:r>
        <w:fldChar w:fldCharType="separate"/>
      </w:r>
      <w:r w:rsidR="00CC7895" w:rsidRPr="00CC7895">
        <w:rPr>
          <w:rFonts w:cs="Times New Roman"/>
          <w:lang w:val="en-US"/>
        </w:rPr>
        <w:t>(Moldenhauer and Moldenhauer 1978, 700–705)</w:t>
      </w:r>
      <w:r>
        <w:fldChar w:fldCharType="end"/>
      </w:r>
      <w:r>
        <w:t>.</w:t>
      </w:r>
      <w:r>
        <w:rPr>
          <w:rStyle w:val="FootnoteReference"/>
        </w:rPr>
        <w:footnoteReference w:id="5"/>
      </w:r>
      <w:r>
        <w:t xml:space="preserve"> These are listed in each bar, and are also represented in the colours of the bar (orange indicates positive correlation; blue, negative correlation; increasing intensity a stronger correlation). Calculating anomalous values indicates which intervals, if any, have a proportion which is unusually high or low.</w:t>
      </w:r>
      <w:r>
        <w:rPr>
          <w:rStyle w:val="FootnoteReference"/>
        </w:rPr>
        <w:footnoteReference w:id="6"/>
      </w:r>
      <w:r>
        <w:t xml:space="preserve"> The only such anomaly is the linear semitone (20.6%). For context, if all intervals were deployed equally, each would represent 8.3%. The same result is found if the linear and vertical results are combined and averaged: the semitone is the only anomaly, with 15.7%. Meanwhile, perhaps the most important single metric for assessing individual movements is the range of values (the difference between the proportions of the most common and least common intervals in a movement), which indicates the spread, and thus how evenly different intervals are deployed. </w:t>
      </w:r>
      <w:r>
        <w:fldChar w:fldCharType="begin"/>
      </w:r>
      <w:r>
        <w:instrText xml:space="preserve"> REF _Ref67488917 \h </w:instrText>
      </w:r>
      <w:r>
        <w:fldChar w:fldCharType="separate"/>
      </w:r>
      <w:r>
        <w:t xml:space="preserve">Example </w:t>
      </w:r>
      <w:r>
        <w:rPr>
          <w:noProof/>
        </w:rPr>
        <w:t>7</w:t>
      </w:r>
      <w:r>
        <w:fldChar w:fldCharType="end"/>
      </w:r>
      <w:r>
        <w:t xml:space="preserve"> presents the range of intervals in each movement, organised chronologically. The correlation of range with corpus position is 0.10.</w:t>
      </w:r>
    </w:p>
    <w:p w14:paraId="2833A14E" w14:textId="53749D99" w:rsidR="005E7BB1" w:rsidRDefault="00C81F7E" w:rsidP="005E7BB1">
      <w:pPr>
        <w:keepNext/>
      </w:pPr>
      <w:r>
        <w:rPr>
          <w:noProof/>
        </w:rPr>
        <w:drawing>
          <wp:inline distT="0" distB="0" distL="0" distR="0" wp14:anchorId="3BCEE64D" wp14:editId="1181AB51">
            <wp:extent cx="5319395" cy="2211092"/>
            <wp:effectExtent l="0" t="0" r="1905"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rotWithShape="1">
                    <a:blip r:embed="rId13">
                      <a:extLst>
                        <a:ext uri="{28A0092B-C50C-407E-A947-70E740481C1C}">
                          <a14:useLocalDpi xmlns:a14="http://schemas.microsoft.com/office/drawing/2010/main" val="0"/>
                        </a:ext>
                      </a:extLst>
                    </a:blip>
                    <a:srcRect l="2869" t="19297" r="7605" b="6278"/>
                    <a:stretch/>
                  </pic:blipFill>
                  <pic:spPr bwMode="auto">
                    <a:xfrm>
                      <a:off x="0" y="0"/>
                      <a:ext cx="5321043" cy="2211777"/>
                    </a:xfrm>
                    <a:prstGeom prst="rect">
                      <a:avLst/>
                    </a:prstGeom>
                    <a:ln>
                      <a:noFill/>
                    </a:ln>
                    <a:extLst>
                      <a:ext uri="{53640926-AAD7-44D8-BBD7-CCE9431645EC}">
                        <a14:shadowObscured xmlns:a14="http://schemas.microsoft.com/office/drawing/2010/main"/>
                      </a:ext>
                    </a:extLst>
                  </pic:spPr>
                </pic:pic>
              </a:graphicData>
            </a:graphic>
          </wp:inline>
        </w:drawing>
      </w:r>
      <w:r w:rsidR="005D4B0C">
        <w:rPr>
          <w:noProof/>
        </w:rPr>
        <w:softHyphen/>
      </w:r>
      <w:r w:rsidR="005D4B0C">
        <w:rPr>
          <w:noProof/>
        </w:rPr>
        <w:softHyphen/>
      </w:r>
      <w:r w:rsidR="005D4B0C">
        <w:rPr>
          <w:noProof/>
        </w:rPr>
        <w:softHyphen/>
      </w:r>
    </w:p>
    <w:p w14:paraId="53554396" w14:textId="051F28AA" w:rsidR="005941CF" w:rsidRDefault="005E7BB1" w:rsidP="005E7BB1">
      <w:pPr>
        <w:pStyle w:val="Caption"/>
      </w:pPr>
      <w:bookmarkStart w:id="5" w:name="_Ref67475049"/>
      <w:r>
        <w:t xml:space="preserve">Example </w:t>
      </w:r>
      <w:r>
        <w:fldChar w:fldCharType="begin"/>
      </w:r>
      <w:r>
        <w:instrText xml:space="preserve"> SEQ Example \* ARABIC </w:instrText>
      </w:r>
      <w:r>
        <w:fldChar w:fldCharType="separate"/>
      </w:r>
      <w:r w:rsidR="00667E41">
        <w:rPr>
          <w:noProof/>
        </w:rPr>
        <w:t>6</w:t>
      </w:r>
      <w:r>
        <w:fldChar w:fldCharType="end"/>
      </w:r>
      <w:bookmarkEnd w:id="5"/>
      <w:r>
        <w:t>: Overall interval proportions &amp; correlation (ρ) with corpus position</w:t>
      </w:r>
      <w:r w:rsidR="00AE7F4A">
        <w:t>.</w:t>
      </w:r>
    </w:p>
    <w:p w14:paraId="430594AF" w14:textId="77777777" w:rsidR="002A6D30" w:rsidRDefault="002A6D30" w:rsidP="002A6D30">
      <w:pPr>
        <w:keepNext/>
      </w:pPr>
      <w:r>
        <w:rPr>
          <w:noProof/>
        </w:rPr>
        <w:lastRenderedPageBreak/>
        <w:drawing>
          <wp:inline distT="0" distB="0" distL="0" distR="0" wp14:anchorId="5A448D35" wp14:editId="722446E2">
            <wp:extent cx="4634089" cy="2465635"/>
            <wp:effectExtent l="0" t="0" r="1905"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rotWithShape="1">
                    <a:blip r:embed="rId14">
                      <a:extLst>
                        <a:ext uri="{28A0092B-C50C-407E-A947-70E740481C1C}">
                          <a14:useLocalDpi xmlns:a14="http://schemas.microsoft.com/office/drawing/2010/main" val="0"/>
                        </a:ext>
                      </a:extLst>
                    </a:blip>
                    <a:srcRect l="3800" t="19300" r="9459" b="6857"/>
                    <a:stretch/>
                  </pic:blipFill>
                  <pic:spPr bwMode="auto">
                    <a:xfrm>
                      <a:off x="0" y="0"/>
                      <a:ext cx="4686290" cy="2493409"/>
                    </a:xfrm>
                    <a:prstGeom prst="rect">
                      <a:avLst/>
                    </a:prstGeom>
                    <a:ln>
                      <a:noFill/>
                    </a:ln>
                    <a:extLst>
                      <a:ext uri="{53640926-AAD7-44D8-BBD7-CCE9431645EC}">
                        <a14:shadowObscured xmlns:a14="http://schemas.microsoft.com/office/drawing/2010/main"/>
                      </a:ext>
                    </a:extLst>
                  </pic:spPr>
                </pic:pic>
              </a:graphicData>
            </a:graphic>
          </wp:inline>
        </w:drawing>
      </w:r>
    </w:p>
    <w:p w14:paraId="40F28CFA" w14:textId="44005A8C" w:rsidR="002A6D30" w:rsidRDefault="002A6D30" w:rsidP="002A6D30">
      <w:pPr>
        <w:pStyle w:val="Caption"/>
      </w:pPr>
      <w:bookmarkStart w:id="6" w:name="_Ref67488917"/>
      <w:r>
        <w:t xml:space="preserve">Example </w:t>
      </w:r>
      <w:r>
        <w:fldChar w:fldCharType="begin"/>
      </w:r>
      <w:r>
        <w:instrText xml:space="preserve"> SEQ Example \* ARABIC </w:instrText>
      </w:r>
      <w:r>
        <w:fldChar w:fldCharType="separate"/>
      </w:r>
      <w:r w:rsidR="00667E41">
        <w:rPr>
          <w:noProof/>
        </w:rPr>
        <w:t>7</w:t>
      </w:r>
      <w:r>
        <w:fldChar w:fldCharType="end"/>
      </w:r>
      <w:bookmarkEnd w:id="6"/>
      <w:r>
        <w:t>: Ranges of interval proportions.</w:t>
      </w:r>
    </w:p>
    <w:p w14:paraId="353A93EA" w14:textId="75742A2F" w:rsidR="00BA4AF5" w:rsidRDefault="00BA4AF5" w:rsidP="00BA4AF5">
      <w:pPr>
        <w:pStyle w:val="Heading2"/>
      </w:pPr>
      <w:r>
        <w:t>Row Relationships</w:t>
      </w:r>
    </w:p>
    <w:p w14:paraId="1627C89D" w14:textId="215E227A" w:rsidR="00FF1F8D" w:rsidRDefault="00E00B7E" w:rsidP="00FF1F8D">
      <w:r>
        <w:t xml:space="preserve">Having outlined the wider situation, </w:t>
      </w:r>
      <w:r w:rsidR="0093708E">
        <w:t xml:space="preserve">we can turn to the second half of the corpus, the dodecaphonic works (Op. 17 onwards). </w:t>
      </w:r>
      <w:r w:rsidR="0044399A">
        <w:t xml:space="preserve">The question here is to what extent the intervallic content of the row predicts the intervallic content of the </w:t>
      </w:r>
      <w:r w:rsidR="00CB4C1E">
        <w:t xml:space="preserve">movement. </w:t>
      </w:r>
      <w:r w:rsidR="00992BB8">
        <w:t xml:space="preserve">This is considered in terms of </w:t>
      </w:r>
      <w:r w:rsidR="00573F11">
        <w:t>ics</w:t>
      </w:r>
      <w:r w:rsidR="008C22CF">
        <w:t xml:space="preserve">, </w:t>
      </w:r>
      <w:r w:rsidR="006B4423">
        <w:t xml:space="preserve">as </w:t>
      </w:r>
      <w:r w:rsidR="00452E3E">
        <w:t xml:space="preserve">intra-row intervals can be </w:t>
      </w:r>
      <w:r w:rsidR="007F7744">
        <w:t>deployed</w:t>
      </w:r>
      <w:r w:rsidR="00452E3E">
        <w:t xml:space="preserve"> </w:t>
      </w:r>
      <w:r w:rsidR="007F7744">
        <w:t xml:space="preserve">as any related </w:t>
      </w:r>
      <w:proofErr w:type="spellStart"/>
      <w:r w:rsidR="00573F11">
        <w:t>ic</w:t>
      </w:r>
      <w:proofErr w:type="spellEnd"/>
      <w:r w:rsidR="00804B5B">
        <w:t xml:space="preserve">. The </w:t>
      </w:r>
      <w:r w:rsidR="00F40F7C">
        <w:t>prime form of the rows have been adopted from</w:t>
      </w:r>
      <w:r w:rsidR="00750E9C">
        <w:t xml:space="preserve"> Bailey’s</w:t>
      </w:r>
      <w:r w:rsidR="00F40F7C">
        <w:t xml:space="preserve"> </w:t>
      </w:r>
      <w:r w:rsidR="00750E9C">
        <w:t xml:space="preserve">summary </w:t>
      </w:r>
      <w:r w:rsidR="00F40F7C">
        <w:fldChar w:fldCharType="begin"/>
      </w:r>
      <w:r w:rsidR="003F437A">
        <w:instrText xml:space="preserve"> ADDIN ZOTERO_ITEM CSL_CITATION {"citationID":"lRqYFlMe","properties":{"formattedCitation":"(1991, 13\\uc0\\u8211{}29)","plainCitation":"(1991, 13–29)","noteIndex":0},"citationItems":[{"id":424,"uris":["http://zotero.org/users/7182712/items/2IR5XFGF"],"uri":["http://zotero.org/users/7182712/items/2IR5XFGF"],"itemData":{"id":424,"type":"book","call-number":"ML410.W33 B34 2006","collection-title":"Music in the twentieth century","event-place":"Cambridge; New York","ISBN":"978-0-521-39088-0","language":"en","note":"OCLC: ocm69169012","number-of-pages":"462","publisher":"Cambridge University Press","publisher-place":"Cambridge; New York","source":"Library of Congress ISBN","title":"The twelve-note music of Anton Webern: old forms in a new language","title-short":"The twelve-note music of Anton Webern","author":[{"family":"Bailey","given":"Kathryn"}],"issued":{"date-parts":[["1991"]]}},"locator":"13-29","label":"page","suppress-author":true}],"schema":"https://github.com/citation-style-language/schema/raw/master/csl-citation.json"} </w:instrText>
      </w:r>
      <w:r w:rsidR="00F40F7C">
        <w:fldChar w:fldCharType="separate"/>
      </w:r>
      <w:r w:rsidR="00CC7895" w:rsidRPr="00CC7895">
        <w:rPr>
          <w:rFonts w:cs="Times New Roman"/>
          <w:lang w:val="en-US"/>
        </w:rPr>
        <w:t>(1991, 13–29)</w:t>
      </w:r>
      <w:r w:rsidR="00F40F7C">
        <w:fldChar w:fldCharType="end"/>
      </w:r>
      <w:r w:rsidR="00750E9C">
        <w:t>, and include the interval ‘round the back’</w:t>
      </w:r>
      <w:r w:rsidR="001732DF">
        <w:t xml:space="preserve"> (i.e. from the final note to the first note).</w:t>
      </w:r>
      <w:r w:rsidR="003F437A">
        <w:t xml:space="preserve"> </w:t>
      </w:r>
      <w:r w:rsidR="00711C2E">
        <w:t>Ic0 was removed from the analysis as</w:t>
      </w:r>
      <w:r w:rsidR="0070617D">
        <w:t xml:space="preserve"> </w:t>
      </w:r>
      <w:r w:rsidR="00711C2E">
        <w:t>it</w:t>
      </w:r>
      <w:r w:rsidR="0070617D">
        <w:t xml:space="preserve"> obviously</w:t>
      </w:r>
      <w:r w:rsidR="00711C2E">
        <w:t xml:space="preserve"> does not occur in any of the rows. </w:t>
      </w:r>
      <w:r w:rsidR="003F437A">
        <w:t xml:space="preserve">To investigate this, </w:t>
      </w:r>
      <w:r w:rsidR="00307DEF">
        <w:t xml:space="preserve">I </w:t>
      </w:r>
      <w:r w:rsidR="00AD6FAC">
        <w:t>ran an</w:t>
      </w:r>
      <w:r w:rsidR="00307DEF">
        <w:t xml:space="preserve"> OLS Linear Regression Analysis</w:t>
      </w:r>
      <w:r w:rsidR="00AD6FAC">
        <w:t xml:space="preserve"> for each </w:t>
      </w:r>
      <w:proofErr w:type="spellStart"/>
      <w:r w:rsidR="00AD6FAC">
        <w:t>ic</w:t>
      </w:r>
      <w:proofErr w:type="spellEnd"/>
      <w:r w:rsidR="004563DE">
        <w:t xml:space="preserve">, with the </w:t>
      </w:r>
      <w:proofErr w:type="spellStart"/>
      <w:r w:rsidR="00AD6FAC">
        <w:t>ic’s</w:t>
      </w:r>
      <w:proofErr w:type="spellEnd"/>
      <w:r w:rsidR="00AD6FAC">
        <w:t xml:space="preserve"> </w:t>
      </w:r>
      <w:r w:rsidR="00714FF8">
        <w:t>frequency in</w:t>
      </w:r>
      <w:r w:rsidR="004563DE">
        <w:t xml:space="preserve"> a </w:t>
      </w:r>
      <w:r w:rsidR="00711C2E">
        <w:t>row</w:t>
      </w:r>
      <w:r w:rsidR="00AD6FAC">
        <w:t xml:space="preserve"> as the independent variable, </w:t>
      </w:r>
      <w:r w:rsidR="00F06D53">
        <w:t xml:space="preserve">and the </w:t>
      </w:r>
      <w:proofErr w:type="spellStart"/>
      <w:r w:rsidR="00F06D53">
        <w:t>ic’s</w:t>
      </w:r>
      <w:proofErr w:type="spellEnd"/>
      <w:r w:rsidR="00F06D53">
        <w:t xml:space="preserve"> proportion of a movement’s total interval content as the dependent variable</w:t>
      </w:r>
      <w:r w:rsidR="000F3847">
        <w:t xml:space="preserve"> (note the slight difference here between the row’s </w:t>
      </w:r>
      <w:proofErr w:type="spellStart"/>
      <w:r w:rsidR="000F3847">
        <w:t>ic</w:t>
      </w:r>
      <w:proofErr w:type="spellEnd"/>
      <w:r w:rsidR="000F3847">
        <w:t xml:space="preserve"> </w:t>
      </w:r>
      <w:r w:rsidR="000F3847">
        <w:rPr>
          <w:i/>
          <w:iCs/>
        </w:rPr>
        <w:t>frequency</w:t>
      </w:r>
      <w:r w:rsidR="000F3847">
        <w:t xml:space="preserve"> (</w:t>
      </w:r>
      <w:proofErr w:type="gramStart"/>
      <w:r w:rsidR="000F3847">
        <w:t>i.e.</w:t>
      </w:r>
      <w:proofErr w:type="gramEnd"/>
      <w:r w:rsidR="000F3847">
        <w:t xml:space="preserve"> an integer in the range (0,12) and the movement’s </w:t>
      </w:r>
      <w:proofErr w:type="spellStart"/>
      <w:r w:rsidR="000F3847">
        <w:t>ic</w:t>
      </w:r>
      <w:proofErr w:type="spellEnd"/>
      <w:r w:rsidR="000F3847">
        <w:t xml:space="preserve"> </w:t>
      </w:r>
      <w:r w:rsidR="000F3847">
        <w:rPr>
          <w:i/>
          <w:iCs/>
        </w:rPr>
        <w:t>proportion</w:t>
      </w:r>
      <w:r w:rsidR="000F3847">
        <w:t xml:space="preserve"> (i.e. a percentage)).</w:t>
      </w:r>
      <w:r w:rsidR="00D82FCD">
        <w:t xml:space="preserve"> </w:t>
      </w:r>
      <w:r w:rsidR="000F3847">
        <w:t>L</w:t>
      </w:r>
      <w:r w:rsidR="00D82FCD">
        <w:t xml:space="preserve">inear and vertical </w:t>
      </w:r>
      <w:r w:rsidR="005E1F55">
        <w:t>relationships were analysed separately</w:t>
      </w:r>
      <w:r w:rsidR="00F06D53">
        <w:t xml:space="preserve">. </w:t>
      </w:r>
      <w:r w:rsidR="00144BE1">
        <w:t xml:space="preserve">The results of the analysis are presented in </w:t>
      </w:r>
      <w:r w:rsidR="00144BE1">
        <w:fldChar w:fldCharType="begin"/>
      </w:r>
      <w:r w:rsidR="00144BE1">
        <w:instrText xml:space="preserve"> REF _Ref67494895 \h </w:instrText>
      </w:r>
      <w:r w:rsidR="00144BE1">
        <w:fldChar w:fldCharType="separate"/>
      </w:r>
      <w:r w:rsidR="00144BE1">
        <w:t xml:space="preserve">Table </w:t>
      </w:r>
      <w:r w:rsidR="00144BE1">
        <w:rPr>
          <w:noProof/>
        </w:rPr>
        <w:t>1</w:t>
      </w:r>
      <w:r w:rsidR="00144BE1">
        <w:fldChar w:fldCharType="end"/>
      </w:r>
      <w:r w:rsidR="00D82FCD">
        <w:t>.</w:t>
      </w:r>
      <w:r w:rsidR="001117B3">
        <w:rPr>
          <w:rStyle w:val="FootnoteReference"/>
        </w:rPr>
        <w:footnoteReference w:id="7"/>
      </w:r>
    </w:p>
    <w:tbl>
      <w:tblPr>
        <w:tblStyle w:val="TableGrid"/>
        <w:tblW w:w="0" w:type="auto"/>
        <w:tblLook w:val="04A0" w:firstRow="1" w:lastRow="0" w:firstColumn="1" w:lastColumn="0" w:noHBand="0" w:noVBand="1"/>
      </w:tblPr>
      <w:tblGrid>
        <w:gridCol w:w="421"/>
        <w:gridCol w:w="1559"/>
        <w:gridCol w:w="2126"/>
        <w:gridCol w:w="1701"/>
        <w:gridCol w:w="2268"/>
      </w:tblGrid>
      <w:tr w:rsidR="00B4751E" w14:paraId="3F023ACF" w14:textId="77777777" w:rsidTr="00AF0FFF">
        <w:tc>
          <w:tcPr>
            <w:tcW w:w="421" w:type="dxa"/>
          </w:tcPr>
          <w:p w14:paraId="476A1369" w14:textId="4E743D81" w:rsidR="00B4751E" w:rsidRPr="00AF0FFF" w:rsidRDefault="00B4751E" w:rsidP="004E139C">
            <w:pPr>
              <w:rPr>
                <w:b/>
                <w:bCs/>
              </w:rPr>
            </w:pPr>
            <w:proofErr w:type="spellStart"/>
            <w:r w:rsidRPr="00AF0FFF">
              <w:rPr>
                <w:b/>
                <w:bCs/>
              </w:rPr>
              <w:t>Ic</w:t>
            </w:r>
            <w:proofErr w:type="spellEnd"/>
          </w:p>
        </w:tc>
        <w:tc>
          <w:tcPr>
            <w:tcW w:w="1559" w:type="dxa"/>
          </w:tcPr>
          <w:p w14:paraId="4B7784C7" w14:textId="177DB97A" w:rsidR="00B4751E" w:rsidRPr="00AF0FFF" w:rsidRDefault="00B4751E" w:rsidP="004E139C">
            <w:pPr>
              <w:rPr>
                <w:b/>
                <w:bCs/>
              </w:rPr>
            </w:pPr>
            <w:r w:rsidRPr="00AF0FFF">
              <w:rPr>
                <w:b/>
                <w:bCs/>
              </w:rPr>
              <w:t xml:space="preserve">Linear </w:t>
            </w:r>
            <w:r w:rsidR="00AF0FFF" w:rsidRPr="00AF0FFF">
              <w:rPr>
                <w:b/>
                <w:bCs/>
                <w:i/>
                <w:iCs/>
              </w:rPr>
              <w:t>p</w:t>
            </w:r>
            <w:r w:rsidRPr="00AF0FFF">
              <w:rPr>
                <w:b/>
                <w:bCs/>
              </w:rPr>
              <w:t>&gt;[t]</w:t>
            </w:r>
          </w:p>
        </w:tc>
        <w:tc>
          <w:tcPr>
            <w:tcW w:w="2126" w:type="dxa"/>
          </w:tcPr>
          <w:p w14:paraId="432D93C5" w14:textId="6D281879" w:rsidR="00B4751E" w:rsidRPr="00AF0FFF" w:rsidRDefault="00B4751E" w:rsidP="004E139C">
            <w:pPr>
              <w:rPr>
                <w:b/>
                <w:bCs/>
              </w:rPr>
            </w:pPr>
            <w:r w:rsidRPr="00AF0FFF">
              <w:rPr>
                <w:b/>
                <w:bCs/>
              </w:rPr>
              <w:t>Linear coeff</w:t>
            </w:r>
            <w:r w:rsidR="00AF0FFF">
              <w:rPr>
                <w:b/>
                <w:bCs/>
              </w:rPr>
              <w:t>icient</w:t>
            </w:r>
          </w:p>
        </w:tc>
        <w:tc>
          <w:tcPr>
            <w:tcW w:w="1701" w:type="dxa"/>
          </w:tcPr>
          <w:p w14:paraId="468ABF5D" w14:textId="4C1E0A89" w:rsidR="00B4751E" w:rsidRPr="00AF0FFF" w:rsidRDefault="00B4751E" w:rsidP="004E139C">
            <w:pPr>
              <w:rPr>
                <w:b/>
                <w:bCs/>
              </w:rPr>
            </w:pPr>
            <w:r w:rsidRPr="00AF0FFF">
              <w:rPr>
                <w:b/>
                <w:bCs/>
              </w:rPr>
              <w:t xml:space="preserve">Vertical </w:t>
            </w:r>
            <w:r w:rsidRPr="00AF0FFF">
              <w:rPr>
                <w:b/>
                <w:bCs/>
                <w:i/>
                <w:iCs/>
              </w:rPr>
              <w:t>p</w:t>
            </w:r>
            <w:r w:rsidRPr="00AF0FFF">
              <w:rPr>
                <w:b/>
                <w:bCs/>
              </w:rPr>
              <w:t>&gt;[t]</w:t>
            </w:r>
          </w:p>
        </w:tc>
        <w:tc>
          <w:tcPr>
            <w:tcW w:w="2268" w:type="dxa"/>
          </w:tcPr>
          <w:p w14:paraId="53DC219C" w14:textId="4269D2AE" w:rsidR="00B4751E" w:rsidRPr="00AF0FFF" w:rsidRDefault="00B4751E" w:rsidP="004E139C">
            <w:pPr>
              <w:rPr>
                <w:b/>
                <w:bCs/>
              </w:rPr>
            </w:pPr>
            <w:r w:rsidRPr="00AF0FFF">
              <w:rPr>
                <w:b/>
                <w:bCs/>
              </w:rPr>
              <w:t>Vertical coeff</w:t>
            </w:r>
            <w:r w:rsidR="00AF0FFF">
              <w:rPr>
                <w:b/>
                <w:bCs/>
              </w:rPr>
              <w:t>icient</w:t>
            </w:r>
          </w:p>
        </w:tc>
      </w:tr>
      <w:tr w:rsidR="00B4751E" w14:paraId="02C4EAD7" w14:textId="77777777" w:rsidTr="00AF0FFF">
        <w:tc>
          <w:tcPr>
            <w:tcW w:w="421" w:type="dxa"/>
          </w:tcPr>
          <w:p w14:paraId="5396E892" w14:textId="09C2BD6C" w:rsidR="00B4751E" w:rsidRDefault="00B4751E" w:rsidP="00AF0FFF">
            <w:pPr>
              <w:spacing w:after="0"/>
            </w:pPr>
            <w:r>
              <w:t>1</w:t>
            </w:r>
          </w:p>
        </w:tc>
        <w:tc>
          <w:tcPr>
            <w:tcW w:w="1559" w:type="dxa"/>
          </w:tcPr>
          <w:p w14:paraId="5F650CEB" w14:textId="4EBF967D" w:rsidR="00B4751E" w:rsidRDefault="00B4751E" w:rsidP="00AF0FFF">
            <w:pPr>
              <w:spacing w:after="0"/>
            </w:pPr>
            <w:r>
              <w:t>0.00</w:t>
            </w:r>
            <w:r w:rsidR="00D4049E">
              <w:t>0</w:t>
            </w:r>
          </w:p>
        </w:tc>
        <w:tc>
          <w:tcPr>
            <w:tcW w:w="2126" w:type="dxa"/>
          </w:tcPr>
          <w:p w14:paraId="42AD7215" w14:textId="0E93D7CE" w:rsidR="00B4751E" w:rsidRDefault="00D4049E" w:rsidP="00AF0FFF">
            <w:pPr>
              <w:spacing w:after="0"/>
            </w:pPr>
            <w:r>
              <w:t>5.201</w:t>
            </w:r>
          </w:p>
        </w:tc>
        <w:tc>
          <w:tcPr>
            <w:tcW w:w="1701" w:type="dxa"/>
          </w:tcPr>
          <w:p w14:paraId="12FE59E3" w14:textId="182ABC09" w:rsidR="00B4751E" w:rsidRDefault="00B4751E" w:rsidP="00AF0FFF">
            <w:pPr>
              <w:spacing w:after="0"/>
            </w:pPr>
            <w:r>
              <w:t>0.000</w:t>
            </w:r>
          </w:p>
        </w:tc>
        <w:tc>
          <w:tcPr>
            <w:tcW w:w="2268" w:type="dxa"/>
          </w:tcPr>
          <w:p w14:paraId="42CB0D2A" w14:textId="2235FCD8" w:rsidR="00B4751E" w:rsidRDefault="00D4049E" w:rsidP="00AF0FFF">
            <w:pPr>
              <w:spacing w:after="0"/>
            </w:pPr>
            <w:r>
              <w:t>7.216</w:t>
            </w:r>
          </w:p>
        </w:tc>
      </w:tr>
      <w:tr w:rsidR="00B4751E" w14:paraId="64C9D131" w14:textId="77777777" w:rsidTr="00AF0FFF">
        <w:tc>
          <w:tcPr>
            <w:tcW w:w="421" w:type="dxa"/>
          </w:tcPr>
          <w:p w14:paraId="5771E0C4" w14:textId="0EE97EFA" w:rsidR="00B4751E" w:rsidRDefault="00B4751E" w:rsidP="00AF0FFF">
            <w:pPr>
              <w:spacing w:after="0"/>
            </w:pPr>
            <w:r>
              <w:t>2</w:t>
            </w:r>
          </w:p>
        </w:tc>
        <w:tc>
          <w:tcPr>
            <w:tcW w:w="1559" w:type="dxa"/>
          </w:tcPr>
          <w:p w14:paraId="46C8B4EB" w14:textId="6C85C70D" w:rsidR="00B4751E" w:rsidRDefault="00B4751E" w:rsidP="00AF0FFF">
            <w:pPr>
              <w:spacing w:after="0"/>
            </w:pPr>
            <w:r>
              <w:t>0.</w:t>
            </w:r>
            <w:r w:rsidR="00D4049E">
              <w:t>001</w:t>
            </w:r>
          </w:p>
        </w:tc>
        <w:tc>
          <w:tcPr>
            <w:tcW w:w="2126" w:type="dxa"/>
          </w:tcPr>
          <w:p w14:paraId="1CD17390" w14:textId="4F4E8FAE" w:rsidR="00B4751E" w:rsidRDefault="00D4049E" w:rsidP="00AF0FFF">
            <w:pPr>
              <w:spacing w:after="0"/>
            </w:pPr>
            <w:r>
              <w:t>8.341</w:t>
            </w:r>
          </w:p>
        </w:tc>
        <w:tc>
          <w:tcPr>
            <w:tcW w:w="1701" w:type="dxa"/>
          </w:tcPr>
          <w:p w14:paraId="2A4B2D23" w14:textId="6170F91B" w:rsidR="00B4751E" w:rsidRDefault="00B4751E" w:rsidP="00AF0FFF">
            <w:pPr>
              <w:spacing w:after="0"/>
            </w:pPr>
            <w:r>
              <w:t>0.000</w:t>
            </w:r>
          </w:p>
        </w:tc>
        <w:tc>
          <w:tcPr>
            <w:tcW w:w="2268" w:type="dxa"/>
          </w:tcPr>
          <w:p w14:paraId="210F58AE" w14:textId="36939744" w:rsidR="00B4751E" w:rsidRDefault="00D4049E" w:rsidP="00AF0FFF">
            <w:pPr>
              <w:spacing w:after="0"/>
            </w:pPr>
            <w:r>
              <w:t>8.158</w:t>
            </w:r>
          </w:p>
        </w:tc>
      </w:tr>
      <w:tr w:rsidR="00B4751E" w14:paraId="00EB0D97" w14:textId="77777777" w:rsidTr="00AF0FFF">
        <w:tc>
          <w:tcPr>
            <w:tcW w:w="421" w:type="dxa"/>
          </w:tcPr>
          <w:p w14:paraId="2D6B37AB" w14:textId="2EB8ECC7" w:rsidR="00B4751E" w:rsidRDefault="00B4751E" w:rsidP="00AF0FFF">
            <w:pPr>
              <w:spacing w:after="0"/>
            </w:pPr>
            <w:r>
              <w:t>3</w:t>
            </w:r>
          </w:p>
        </w:tc>
        <w:tc>
          <w:tcPr>
            <w:tcW w:w="1559" w:type="dxa"/>
          </w:tcPr>
          <w:p w14:paraId="0543600F" w14:textId="1D7E0FD7" w:rsidR="00B4751E" w:rsidRDefault="00B4751E" w:rsidP="00AF0FFF">
            <w:pPr>
              <w:spacing w:after="0"/>
            </w:pPr>
            <w:r>
              <w:t>0.</w:t>
            </w:r>
            <w:r w:rsidR="00D4049E">
              <w:t>000</w:t>
            </w:r>
          </w:p>
        </w:tc>
        <w:tc>
          <w:tcPr>
            <w:tcW w:w="2126" w:type="dxa"/>
          </w:tcPr>
          <w:p w14:paraId="04C8D720" w14:textId="6767F1FC" w:rsidR="00B4751E" w:rsidRDefault="00D4049E" w:rsidP="00AF0FFF">
            <w:pPr>
              <w:spacing w:after="0"/>
            </w:pPr>
            <w:r>
              <w:t>5.304</w:t>
            </w:r>
          </w:p>
        </w:tc>
        <w:tc>
          <w:tcPr>
            <w:tcW w:w="1701" w:type="dxa"/>
          </w:tcPr>
          <w:p w14:paraId="27F19887" w14:textId="076B43D8" w:rsidR="00B4751E" w:rsidRDefault="00B4751E" w:rsidP="00AF0FFF">
            <w:pPr>
              <w:spacing w:after="0"/>
            </w:pPr>
            <w:r>
              <w:t>0.000</w:t>
            </w:r>
          </w:p>
        </w:tc>
        <w:tc>
          <w:tcPr>
            <w:tcW w:w="2268" w:type="dxa"/>
          </w:tcPr>
          <w:p w14:paraId="7A754BD4" w14:textId="78668B9E" w:rsidR="00B4751E" w:rsidRDefault="00D4049E" w:rsidP="00AF0FFF">
            <w:pPr>
              <w:spacing w:after="0"/>
            </w:pPr>
            <w:r>
              <w:t>6.223</w:t>
            </w:r>
          </w:p>
        </w:tc>
      </w:tr>
      <w:tr w:rsidR="00B4751E" w14:paraId="1909B40C" w14:textId="77777777" w:rsidTr="00AF0FFF">
        <w:tc>
          <w:tcPr>
            <w:tcW w:w="421" w:type="dxa"/>
          </w:tcPr>
          <w:p w14:paraId="5474F9D9" w14:textId="07604B5D" w:rsidR="00B4751E" w:rsidRDefault="00B4751E" w:rsidP="00AF0FFF">
            <w:pPr>
              <w:spacing w:after="0"/>
            </w:pPr>
            <w:r>
              <w:t>4</w:t>
            </w:r>
          </w:p>
        </w:tc>
        <w:tc>
          <w:tcPr>
            <w:tcW w:w="1559" w:type="dxa"/>
          </w:tcPr>
          <w:p w14:paraId="26A1E92E" w14:textId="79B83F7A" w:rsidR="00B4751E" w:rsidRDefault="00B4751E" w:rsidP="00AF0FFF">
            <w:pPr>
              <w:spacing w:after="0"/>
            </w:pPr>
            <w:r>
              <w:t>0.</w:t>
            </w:r>
            <w:r w:rsidR="00D4049E">
              <w:t>000</w:t>
            </w:r>
          </w:p>
        </w:tc>
        <w:tc>
          <w:tcPr>
            <w:tcW w:w="2126" w:type="dxa"/>
          </w:tcPr>
          <w:p w14:paraId="2C7B4581" w14:textId="46BA2C9E" w:rsidR="00B4751E" w:rsidRDefault="00D4049E" w:rsidP="00AF0FFF">
            <w:pPr>
              <w:spacing w:after="0"/>
            </w:pPr>
            <w:r>
              <w:t>4.893</w:t>
            </w:r>
          </w:p>
        </w:tc>
        <w:tc>
          <w:tcPr>
            <w:tcW w:w="1701" w:type="dxa"/>
          </w:tcPr>
          <w:p w14:paraId="10263DC2" w14:textId="3FCF51CC" w:rsidR="00B4751E" w:rsidRDefault="00B4751E" w:rsidP="00AF0FFF">
            <w:pPr>
              <w:spacing w:after="0"/>
            </w:pPr>
            <w:r>
              <w:t>0.000</w:t>
            </w:r>
          </w:p>
        </w:tc>
        <w:tc>
          <w:tcPr>
            <w:tcW w:w="2268" w:type="dxa"/>
          </w:tcPr>
          <w:p w14:paraId="261BF16D" w14:textId="46448900" w:rsidR="00B4751E" w:rsidRDefault="00D4049E" w:rsidP="00AF0FFF">
            <w:pPr>
              <w:spacing w:after="0"/>
            </w:pPr>
            <w:r>
              <w:t>7.641</w:t>
            </w:r>
          </w:p>
        </w:tc>
      </w:tr>
      <w:tr w:rsidR="00B4751E" w14:paraId="53FD5DE2" w14:textId="77777777" w:rsidTr="00AF0FFF">
        <w:tc>
          <w:tcPr>
            <w:tcW w:w="421" w:type="dxa"/>
          </w:tcPr>
          <w:p w14:paraId="244CF4D9" w14:textId="1437E3B0" w:rsidR="00B4751E" w:rsidRDefault="00B4751E" w:rsidP="00AF0FFF">
            <w:pPr>
              <w:spacing w:after="0"/>
            </w:pPr>
            <w:r>
              <w:t>5</w:t>
            </w:r>
          </w:p>
        </w:tc>
        <w:tc>
          <w:tcPr>
            <w:tcW w:w="1559" w:type="dxa"/>
          </w:tcPr>
          <w:p w14:paraId="3759DD0F" w14:textId="4510A315" w:rsidR="00B4751E" w:rsidRDefault="00B4751E" w:rsidP="00AF0FFF">
            <w:pPr>
              <w:spacing w:after="0"/>
            </w:pPr>
            <w:r>
              <w:t>0.</w:t>
            </w:r>
            <w:r w:rsidR="00D4049E">
              <w:t>000</w:t>
            </w:r>
          </w:p>
        </w:tc>
        <w:tc>
          <w:tcPr>
            <w:tcW w:w="2126" w:type="dxa"/>
          </w:tcPr>
          <w:p w14:paraId="0D825315" w14:textId="753794C1" w:rsidR="00B4751E" w:rsidRDefault="00D4049E" w:rsidP="00AF0FFF">
            <w:pPr>
              <w:spacing w:after="0"/>
            </w:pPr>
            <w:r>
              <w:t>10.730</w:t>
            </w:r>
          </w:p>
        </w:tc>
        <w:tc>
          <w:tcPr>
            <w:tcW w:w="1701" w:type="dxa"/>
          </w:tcPr>
          <w:p w14:paraId="5BB9FCCE" w14:textId="2CA5795F" w:rsidR="00B4751E" w:rsidRDefault="00B4751E" w:rsidP="00AF0FFF">
            <w:pPr>
              <w:spacing w:after="0"/>
            </w:pPr>
            <w:r>
              <w:t>0.00</w:t>
            </w:r>
            <w:r w:rsidR="00D4049E">
              <w:t>0</w:t>
            </w:r>
          </w:p>
        </w:tc>
        <w:tc>
          <w:tcPr>
            <w:tcW w:w="2268" w:type="dxa"/>
          </w:tcPr>
          <w:p w14:paraId="0924632D" w14:textId="22ABB6A6" w:rsidR="00B4751E" w:rsidRDefault="00D4049E" w:rsidP="00AF0FFF">
            <w:pPr>
              <w:spacing w:after="0"/>
            </w:pPr>
            <w:r>
              <w:t>5.635</w:t>
            </w:r>
          </w:p>
        </w:tc>
      </w:tr>
      <w:tr w:rsidR="00B4751E" w14:paraId="7C3D190F" w14:textId="77777777" w:rsidTr="00AF0FFF">
        <w:tc>
          <w:tcPr>
            <w:tcW w:w="421" w:type="dxa"/>
          </w:tcPr>
          <w:p w14:paraId="2077D3BA" w14:textId="4EF75361" w:rsidR="00B4751E" w:rsidRDefault="00B4751E" w:rsidP="00AF0FFF">
            <w:pPr>
              <w:spacing w:after="0"/>
            </w:pPr>
            <w:r>
              <w:t>6</w:t>
            </w:r>
          </w:p>
        </w:tc>
        <w:tc>
          <w:tcPr>
            <w:tcW w:w="1559" w:type="dxa"/>
          </w:tcPr>
          <w:p w14:paraId="30023F71" w14:textId="085D2697" w:rsidR="00B4751E" w:rsidRDefault="00B4751E" w:rsidP="00AF0FFF">
            <w:pPr>
              <w:spacing w:after="0"/>
            </w:pPr>
            <w:r>
              <w:t>0.</w:t>
            </w:r>
            <w:r w:rsidR="00D4049E">
              <w:t>000</w:t>
            </w:r>
          </w:p>
        </w:tc>
        <w:tc>
          <w:tcPr>
            <w:tcW w:w="2126" w:type="dxa"/>
          </w:tcPr>
          <w:p w14:paraId="6148A6B8" w14:textId="5ED63656" w:rsidR="00B4751E" w:rsidRDefault="00D4049E" w:rsidP="00AF0FFF">
            <w:pPr>
              <w:spacing w:after="0"/>
            </w:pPr>
            <w:r>
              <w:t>5.172</w:t>
            </w:r>
          </w:p>
        </w:tc>
        <w:tc>
          <w:tcPr>
            <w:tcW w:w="1701" w:type="dxa"/>
          </w:tcPr>
          <w:p w14:paraId="3B30C46D" w14:textId="7420BF49" w:rsidR="00B4751E" w:rsidRDefault="00B4751E" w:rsidP="00AF0FFF">
            <w:pPr>
              <w:spacing w:after="0"/>
            </w:pPr>
            <w:r>
              <w:t>0.00</w:t>
            </w:r>
            <w:r w:rsidR="00D4049E">
              <w:t>0</w:t>
            </w:r>
          </w:p>
        </w:tc>
        <w:tc>
          <w:tcPr>
            <w:tcW w:w="2268" w:type="dxa"/>
          </w:tcPr>
          <w:p w14:paraId="58EC4C6F" w14:textId="18A07480" w:rsidR="00B4751E" w:rsidRDefault="00D4049E" w:rsidP="00FF1F8D">
            <w:pPr>
              <w:keepNext/>
              <w:spacing w:after="0"/>
            </w:pPr>
            <w:r>
              <w:t>3.199</w:t>
            </w:r>
          </w:p>
        </w:tc>
      </w:tr>
    </w:tbl>
    <w:p w14:paraId="661180BC" w14:textId="1947C86C" w:rsidR="00B4751E" w:rsidRDefault="00FF1F8D" w:rsidP="00FF1F8D">
      <w:pPr>
        <w:pStyle w:val="Caption"/>
      </w:pPr>
      <w:bookmarkStart w:id="7" w:name="_Ref67494895"/>
      <w:r>
        <w:t xml:space="preserve">Table </w:t>
      </w:r>
      <w:r>
        <w:fldChar w:fldCharType="begin"/>
      </w:r>
      <w:r>
        <w:instrText xml:space="preserve"> SEQ Table \* ARABIC </w:instrText>
      </w:r>
      <w:r>
        <w:fldChar w:fldCharType="separate"/>
      </w:r>
      <w:r w:rsidR="00835D60">
        <w:rPr>
          <w:noProof/>
        </w:rPr>
        <w:t>1</w:t>
      </w:r>
      <w:r>
        <w:fldChar w:fldCharType="end"/>
      </w:r>
      <w:bookmarkEnd w:id="7"/>
      <w:r>
        <w:t xml:space="preserve">: </w:t>
      </w:r>
      <w:r w:rsidRPr="0078541D">
        <w:t xml:space="preserve">OLS Regression Analysis for </w:t>
      </w:r>
      <w:r w:rsidR="00545A8A">
        <w:t>row</w:t>
      </w:r>
      <w:r w:rsidRPr="0078541D">
        <w:t xml:space="preserve"> &amp; movement </w:t>
      </w:r>
      <w:proofErr w:type="spellStart"/>
      <w:r w:rsidR="00573F11">
        <w:t>i</w:t>
      </w:r>
      <w:r w:rsidRPr="0078541D">
        <w:t>c</w:t>
      </w:r>
      <w:proofErr w:type="spellEnd"/>
      <w:r w:rsidRPr="0078541D">
        <w:t xml:space="preserve"> content</w:t>
      </w:r>
      <w:r w:rsidR="00545A8A">
        <w:t xml:space="preserve">, separated by </w:t>
      </w:r>
      <w:proofErr w:type="spellStart"/>
      <w:r w:rsidR="00545A8A">
        <w:t>ic</w:t>
      </w:r>
      <w:proofErr w:type="spellEnd"/>
      <w:r w:rsidR="00545A8A">
        <w:t xml:space="preserve"> value</w:t>
      </w:r>
      <w:r w:rsidRPr="0078541D">
        <w:t>.</w:t>
      </w:r>
    </w:p>
    <w:p w14:paraId="17402E5F" w14:textId="4E710B59" w:rsidR="00663C18" w:rsidRDefault="00663C18" w:rsidP="00663C18">
      <w:r>
        <w:t xml:space="preserve">This analysis has some value in indicating how Webern </w:t>
      </w:r>
      <w:r w:rsidR="00792E6F">
        <w:t xml:space="preserve">deployed different intervals in his dodecaphonic work, </w:t>
      </w:r>
      <w:r w:rsidR="00EE1468">
        <w:t xml:space="preserve">but the </w:t>
      </w:r>
      <w:r w:rsidR="00FF52FD">
        <w:t>primary question here</w:t>
      </w:r>
      <w:r w:rsidR="0019031D">
        <w:t xml:space="preserve"> is</w:t>
      </w:r>
      <w:r w:rsidR="00FF52FD">
        <w:t xml:space="preserve"> </w:t>
      </w:r>
      <w:r w:rsidR="0019031D">
        <w:t xml:space="preserve">more abstract and merely concerns </w:t>
      </w:r>
      <w:r w:rsidR="00FF52FD">
        <w:t xml:space="preserve">whether the prominence of an </w:t>
      </w:r>
      <w:proofErr w:type="spellStart"/>
      <w:r w:rsidR="000F0F5B">
        <w:lastRenderedPageBreak/>
        <w:t>ic</w:t>
      </w:r>
      <w:proofErr w:type="spellEnd"/>
      <w:r w:rsidR="000F0F5B">
        <w:t xml:space="preserve"> </w:t>
      </w:r>
      <w:r w:rsidR="00FF52FD">
        <w:t xml:space="preserve">in a row </w:t>
      </w:r>
      <w:r w:rsidR="00003570">
        <w:t>predicts its prominence in a movement</w:t>
      </w:r>
      <w:r w:rsidR="0019031D">
        <w:t>. As such</w:t>
      </w:r>
      <w:r w:rsidR="004E75B4">
        <w:t>,</w:t>
      </w:r>
      <w:r w:rsidR="00003570">
        <w:t xml:space="preserve"> </w:t>
      </w:r>
      <w:r w:rsidR="000F0F5B">
        <w:t xml:space="preserve">the precise </w:t>
      </w:r>
      <w:proofErr w:type="spellStart"/>
      <w:r w:rsidR="000F0F5B">
        <w:t>ic</w:t>
      </w:r>
      <w:proofErr w:type="spellEnd"/>
      <w:r w:rsidR="004E75B4">
        <w:t xml:space="preserve"> value</w:t>
      </w:r>
      <w:r w:rsidR="000F0F5B">
        <w:t xml:space="preserve"> is irrelevant</w:t>
      </w:r>
      <w:r w:rsidR="004E75B4">
        <w:t xml:space="preserve">. What is more, </w:t>
      </w:r>
      <w:r w:rsidR="00D41754">
        <w:t xml:space="preserve">we gain statistical power by </w:t>
      </w:r>
      <w:r w:rsidR="008E24F0">
        <w:t>amalgamating</w:t>
      </w:r>
      <w:r w:rsidR="00833BA6">
        <w:t xml:space="preserve"> the </w:t>
      </w:r>
      <w:r w:rsidR="002718F2">
        <w:t xml:space="preserve">results from six variables to one. I therefore ran a further Regression Analysis, </w:t>
      </w:r>
      <w:r w:rsidR="00696716">
        <w:t xml:space="preserve">this time with the independent variable as </w:t>
      </w:r>
      <w:r w:rsidR="00020A8E">
        <w:t xml:space="preserve">an </w:t>
      </w:r>
      <w:proofErr w:type="spellStart"/>
      <w:r w:rsidR="00020A8E">
        <w:t>ic’s</w:t>
      </w:r>
      <w:proofErr w:type="spellEnd"/>
      <w:r w:rsidR="00020A8E">
        <w:t xml:space="preserve"> frequency in a</w:t>
      </w:r>
      <w:r w:rsidR="00696716">
        <w:t xml:space="preserve"> row</w:t>
      </w:r>
      <w:r w:rsidR="00020A8E">
        <w:t xml:space="preserve"> and the dependent variable as an </w:t>
      </w:r>
      <w:proofErr w:type="spellStart"/>
      <w:r w:rsidR="00020A8E">
        <w:t>ic’s</w:t>
      </w:r>
      <w:proofErr w:type="spellEnd"/>
      <w:r w:rsidR="00020A8E">
        <w:t xml:space="preserve"> proportion of a movement</w:t>
      </w:r>
      <w:r w:rsidR="00AC56D2">
        <w:t>’s total interval content.</w:t>
      </w:r>
      <w:r w:rsidR="00E9213A">
        <w:t xml:space="preserve"> </w:t>
      </w:r>
      <w:r w:rsidR="00EA5830">
        <w:t xml:space="preserve">The results of this </w:t>
      </w:r>
      <w:r w:rsidR="00E370AF">
        <w:t xml:space="preserve">analysis are given in </w:t>
      </w:r>
      <w:r w:rsidR="00E370AF">
        <w:fldChar w:fldCharType="begin"/>
      </w:r>
      <w:r w:rsidR="00E370AF">
        <w:instrText xml:space="preserve"> REF _Ref67497635 \h </w:instrText>
      </w:r>
      <w:r w:rsidR="00E370AF">
        <w:fldChar w:fldCharType="separate"/>
      </w:r>
      <w:r w:rsidR="00E370AF">
        <w:t xml:space="preserve">Table </w:t>
      </w:r>
      <w:r w:rsidR="00E370AF">
        <w:rPr>
          <w:noProof/>
        </w:rPr>
        <w:t>2</w:t>
      </w:r>
      <w:r w:rsidR="00E370AF">
        <w:fldChar w:fldCharType="end"/>
      </w:r>
      <w:r w:rsidR="00E370AF">
        <w:t>.</w:t>
      </w:r>
    </w:p>
    <w:tbl>
      <w:tblPr>
        <w:tblStyle w:val="TableGrid"/>
        <w:tblW w:w="0" w:type="auto"/>
        <w:tblLook w:val="04A0" w:firstRow="1" w:lastRow="0" w:firstColumn="1" w:lastColumn="0" w:noHBand="0" w:noVBand="1"/>
      </w:tblPr>
      <w:tblGrid>
        <w:gridCol w:w="1413"/>
        <w:gridCol w:w="760"/>
        <w:gridCol w:w="1366"/>
      </w:tblGrid>
      <w:tr w:rsidR="0019031D" w14:paraId="47946A41" w14:textId="061394E2" w:rsidTr="0019031D">
        <w:tc>
          <w:tcPr>
            <w:tcW w:w="1413" w:type="dxa"/>
          </w:tcPr>
          <w:p w14:paraId="7D8DF8D8" w14:textId="665C2B02" w:rsidR="0019031D" w:rsidRPr="0019031D" w:rsidRDefault="0019031D" w:rsidP="0019031D">
            <w:pPr>
              <w:rPr>
                <w:b/>
                <w:bCs/>
              </w:rPr>
            </w:pPr>
            <w:r w:rsidRPr="0019031D">
              <w:rPr>
                <w:b/>
                <w:bCs/>
              </w:rPr>
              <w:t>Dimension</w:t>
            </w:r>
          </w:p>
        </w:tc>
        <w:tc>
          <w:tcPr>
            <w:tcW w:w="760" w:type="dxa"/>
          </w:tcPr>
          <w:p w14:paraId="4A908009" w14:textId="5275EB1D" w:rsidR="0019031D" w:rsidRDefault="0019031D" w:rsidP="0019031D">
            <w:r w:rsidRPr="00AF0FFF">
              <w:rPr>
                <w:b/>
                <w:bCs/>
                <w:i/>
                <w:iCs/>
              </w:rPr>
              <w:t>p</w:t>
            </w:r>
            <w:r w:rsidRPr="00AF0FFF">
              <w:rPr>
                <w:b/>
                <w:bCs/>
              </w:rPr>
              <w:t>&gt;[t]</w:t>
            </w:r>
          </w:p>
        </w:tc>
        <w:tc>
          <w:tcPr>
            <w:tcW w:w="1366" w:type="dxa"/>
          </w:tcPr>
          <w:p w14:paraId="248CC5FE" w14:textId="08E4846F" w:rsidR="0019031D" w:rsidRDefault="0019031D" w:rsidP="0019031D">
            <w:r>
              <w:rPr>
                <w:b/>
                <w:bCs/>
              </w:rPr>
              <w:t>C</w:t>
            </w:r>
            <w:r w:rsidRPr="00AF0FFF">
              <w:rPr>
                <w:b/>
                <w:bCs/>
              </w:rPr>
              <w:t>oeff</w:t>
            </w:r>
            <w:r>
              <w:rPr>
                <w:b/>
                <w:bCs/>
              </w:rPr>
              <w:t>icient</w:t>
            </w:r>
          </w:p>
        </w:tc>
      </w:tr>
      <w:tr w:rsidR="0019031D" w14:paraId="24D8325A" w14:textId="0CFCE07F" w:rsidTr="0019031D">
        <w:tc>
          <w:tcPr>
            <w:tcW w:w="1413" w:type="dxa"/>
          </w:tcPr>
          <w:p w14:paraId="23BD164F" w14:textId="6F3A0770" w:rsidR="0019031D" w:rsidRDefault="0019031D" w:rsidP="0019031D">
            <w:pPr>
              <w:spacing w:after="0"/>
            </w:pPr>
            <w:r>
              <w:t>Linear</w:t>
            </w:r>
          </w:p>
        </w:tc>
        <w:tc>
          <w:tcPr>
            <w:tcW w:w="760" w:type="dxa"/>
          </w:tcPr>
          <w:p w14:paraId="280D8E3F" w14:textId="0A6C510E" w:rsidR="0019031D" w:rsidRDefault="0019031D" w:rsidP="0019031D">
            <w:pPr>
              <w:spacing w:after="0"/>
            </w:pPr>
            <w:r>
              <w:t>0.000</w:t>
            </w:r>
          </w:p>
        </w:tc>
        <w:tc>
          <w:tcPr>
            <w:tcW w:w="1366" w:type="dxa"/>
          </w:tcPr>
          <w:p w14:paraId="2B16CD8C" w14:textId="468DAC3B" w:rsidR="0019031D" w:rsidRDefault="0019031D" w:rsidP="0019031D">
            <w:pPr>
              <w:spacing w:after="0"/>
            </w:pPr>
            <w:r>
              <w:t>5.392</w:t>
            </w:r>
          </w:p>
        </w:tc>
      </w:tr>
      <w:tr w:rsidR="0019031D" w14:paraId="20BBB127" w14:textId="31F6E993" w:rsidTr="0019031D">
        <w:tc>
          <w:tcPr>
            <w:tcW w:w="1413" w:type="dxa"/>
          </w:tcPr>
          <w:p w14:paraId="15106CE8" w14:textId="4ABCB638" w:rsidR="0019031D" w:rsidRDefault="0019031D" w:rsidP="0019031D">
            <w:pPr>
              <w:spacing w:after="0"/>
            </w:pPr>
            <w:r>
              <w:t>Vertical</w:t>
            </w:r>
          </w:p>
        </w:tc>
        <w:tc>
          <w:tcPr>
            <w:tcW w:w="760" w:type="dxa"/>
          </w:tcPr>
          <w:p w14:paraId="322EBB53" w14:textId="1F9EAC92" w:rsidR="0019031D" w:rsidRDefault="0019031D" w:rsidP="0019031D">
            <w:pPr>
              <w:spacing w:after="0"/>
            </w:pPr>
            <w:r>
              <w:t>0.000</w:t>
            </w:r>
          </w:p>
        </w:tc>
        <w:tc>
          <w:tcPr>
            <w:tcW w:w="1366" w:type="dxa"/>
          </w:tcPr>
          <w:p w14:paraId="45D53E16" w14:textId="254F2AF7" w:rsidR="0019031D" w:rsidRDefault="0019031D" w:rsidP="00545A8A">
            <w:pPr>
              <w:keepNext/>
              <w:spacing w:after="0"/>
            </w:pPr>
            <w:r>
              <w:t>7.160</w:t>
            </w:r>
          </w:p>
        </w:tc>
      </w:tr>
    </w:tbl>
    <w:p w14:paraId="1A5D29EE" w14:textId="59FEE169" w:rsidR="0019031D" w:rsidRDefault="00545A8A" w:rsidP="00545A8A">
      <w:pPr>
        <w:pStyle w:val="Caption"/>
      </w:pPr>
      <w:bookmarkStart w:id="8" w:name="_Ref67497635"/>
      <w:r>
        <w:t xml:space="preserve">Table </w:t>
      </w:r>
      <w:r>
        <w:fldChar w:fldCharType="begin"/>
      </w:r>
      <w:r>
        <w:instrText xml:space="preserve"> SEQ Table \* ARABIC </w:instrText>
      </w:r>
      <w:r>
        <w:fldChar w:fldCharType="separate"/>
      </w:r>
      <w:r w:rsidR="00835D60">
        <w:rPr>
          <w:noProof/>
        </w:rPr>
        <w:t>2</w:t>
      </w:r>
      <w:r>
        <w:fldChar w:fldCharType="end"/>
      </w:r>
      <w:bookmarkEnd w:id="8"/>
      <w:r>
        <w:t xml:space="preserve">: OLS Regression Analysis for </w:t>
      </w:r>
      <w:r w:rsidR="00497A40">
        <w:t xml:space="preserve">general </w:t>
      </w:r>
      <w:r>
        <w:t xml:space="preserve">row &amp; movement </w:t>
      </w:r>
      <w:proofErr w:type="spellStart"/>
      <w:r>
        <w:t>ic</w:t>
      </w:r>
      <w:proofErr w:type="spellEnd"/>
      <w:r>
        <w:t xml:space="preserve"> content.</w:t>
      </w:r>
    </w:p>
    <w:p w14:paraId="0BE58330" w14:textId="352AF5B3" w:rsidR="00697B45" w:rsidRDefault="00697B45" w:rsidP="00697B45">
      <w:pPr>
        <w:pStyle w:val="Heading2"/>
      </w:pPr>
      <w:r>
        <w:t>Harmonic Integration</w:t>
      </w:r>
    </w:p>
    <w:p w14:paraId="4C20936B" w14:textId="33B5A068" w:rsidR="00697B45" w:rsidRDefault="00853E65" w:rsidP="00697B45">
      <w:r>
        <w:t xml:space="preserve">Returning to the entire corpus, </w:t>
      </w:r>
      <w:r w:rsidR="0088052D">
        <w:t>the third topic of discussion is harmonic integration</w:t>
      </w:r>
      <w:r w:rsidR="00087FD5">
        <w:t xml:space="preserve">. Given the empirical nature of this paper, this is </w:t>
      </w:r>
      <w:r w:rsidR="00DC3AA4">
        <w:t xml:space="preserve">interpreted here </w:t>
      </w:r>
      <w:r w:rsidR="00087FD5">
        <w:t xml:space="preserve">quite </w:t>
      </w:r>
      <w:r w:rsidR="00DC3AA4">
        <w:t>simply as</w:t>
      </w:r>
      <w:r w:rsidR="0088052D">
        <w:t xml:space="preserve"> the degree of similarity between the vertical and linear domains of harmony across the corpus</w:t>
      </w:r>
      <w:r w:rsidR="00DC3AA4">
        <w:t xml:space="preserve">, therefore putting aside any broader philosophical </w:t>
      </w:r>
      <w:r w:rsidR="00DB78F4">
        <w:t>or structural concerns</w:t>
      </w:r>
      <w:r w:rsidR="0088052D">
        <w:t>.</w:t>
      </w:r>
      <w:r w:rsidR="00FE2A01">
        <w:t xml:space="preserve"> </w:t>
      </w:r>
      <w:r w:rsidR="00FE2A01">
        <w:fldChar w:fldCharType="begin"/>
      </w:r>
      <w:r w:rsidR="00FE2A01">
        <w:instrText xml:space="preserve"> REF _Ref67500858 \h </w:instrText>
      </w:r>
      <w:r w:rsidR="00FE2A01">
        <w:fldChar w:fldCharType="separate"/>
      </w:r>
      <w:r w:rsidR="00FE2A01">
        <w:t xml:space="preserve">Example </w:t>
      </w:r>
      <w:r w:rsidR="00FE2A01">
        <w:rPr>
          <w:noProof/>
        </w:rPr>
        <w:t>8</w:t>
      </w:r>
      <w:r w:rsidR="00FE2A01">
        <w:fldChar w:fldCharType="end"/>
      </w:r>
      <w:r w:rsidR="00987422">
        <w:t xml:space="preserve"> shows the correlation between </w:t>
      </w:r>
      <w:r w:rsidR="00BD0B9D">
        <w:t xml:space="preserve">linear and vertical </w:t>
      </w:r>
      <w:r w:rsidR="0052071F">
        <w:t xml:space="preserve">interval proportions in each movement, </w:t>
      </w:r>
      <w:r w:rsidR="00777D70">
        <w:t xml:space="preserve">ordered </w:t>
      </w:r>
      <w:r w:rsidR="0021139B">
        <w:t>chronologically.</w:t>
      </w:r>
      <w:r w:rsidR="00743A33">
        <w:t xml:space="preserve"> </w:t>
      </w:r>
      <w:r w:rsidR="00520FD6">
        <w:t>Moving one level higher, the correlation between corpus position and each movem</w:t>
      </w:r>
      <w:r w:rsidR="00B0674B">
        <w:t>e</w:t>
      </w:r>
      <w:r w:rsidR="00520FD6">
        <w:t xml:space="preserve">nt’s correlation </w:t>
      </w:r>
      <w:r w:rsidR="00B0674B">
        <w:t xml:space="preserve">linear/vertical correlation </w:t>
      </w:r>
      <w:r w:rsidR="003B44CF">
        <w:t>is 0.30.</w:t>
      </w:r>
    </w:p>
    <w:p w14:paraId="26A857E2" w14:textId="77777777" w:rsidR="00FE2A01" w:rsidRDefault="008D099A" w:rsidP="00FE2A01">
      <w:pPr>
        <w:keepNext/>
      </w:pPr>
      <w:r>
        <w:rPr>
          <w:noProof/>
        </w:rPr>
        <w:drawing>
          <wp:inline distT="0" distB="0" distL="0" distR="0" wp14:anchorId="548F9BFB" wp14:editId="31A783D9">
            <wp:extent cx="5229726" cy="2731770"/>
            <wp:effectExtent l="0" t="0" r="3175"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rotWithShape="1">
                    <a:blip r:embed="rId15">
                      <a:extLst>
                        <a:ext uri="{28A0092B-C50C-407E-A947-70E740481C1C}">
                          <a14:useLocalDpi xmlns:a14="http://schemas.microsoft.com/office/drawing/2010/main" val="0"/>
                        </a:ext>
                      </a:extLst>
                    </a:blip>
                    <a:srcRect l="2430" t="19147" r="9560" b="7295"/>
                    <a:stretch/>
                  </pic:blipFill>
                  <pic:spPr bwMode="auto">
                    <a:xfrm>
                      <a:off x="0" y="0"/>
                      <a:ext cx="5231041" cy="2732457"/>
                    </a:xfrm>
                    <a:prstGeom prst="rect">
                      <a:avLst/>
                    </a:prstGeom>
                    <a:ln>
                      <a:noFill/>
                    </a:ln>
                    <a:extLst>
                      <a:ext uri="{53640926-AAD7-44D8-BBD7-CCE9431645EC}">
                        <a14:shadowObscured xmlns:a14="http://schemas.microsoft.com/office/drawing/2010/main"/>
                      </a:ext>
                    </a:extLst>
                  </pic:spPr>
                </pic:pic>
              </a:graphicData>
            </a:graphic>
          </wp:inline>
        </w:drawing>
      </w:r>
    </w:p>
    <w:p w14:paraId="1711CD82" w14:textId="785D0D72" w:rsidR="008D099A" w:rsidRDefault="00FE2A01" w:rsidP="00FE2A01">
      <w:pPr>
        <w:pStyle w:val="Caption"/>
      </w:pPr>
      <w:bookmarkStart w:id="9" w:name="_Ref67500858"/>
      <w:r>
        <w:t xml:space="preserve">Example </w:t>
      </w:r>
      <w:r>
        <w:fldChar w:fldCharType="begin"/>
      </w:r>
      <w:r>
        <w:instrText xml:space="preserve"> SEQ Example \* ARABIC </w:instrText>
      </w:r>
      <w:r>
        <w:fldChar w:fldCharType="separate"/>
      </w:r>
      <w:r w:rsidR="00667E41">
        <w:rPr>
          <w:noProof/>
        </w:rPr>
        <w:t>8</w:t>
      </w:r>
      <w:r>
        <w:fldChar w:fldCharType="end"/>
      </w:r>
      <w:bookmarkEnd w:id="9"/>
      <w:r>
        <w:t xml:space="preserve">: </w:t>
      </w:r>
      <w:r w:rsidRPr="007135A4">
        <w:t>Linear/Vertical Interval Proportion Correlations.</w:t>
      </w:r>
    </w:p>
    <w:p w14:paraId="7D77DC42" w14:textId="72A745BE" w:rsidR="00BE1134" w:rsidRDefault="00BE1134" w:rsidP="00BE1134">
      <w:pPr>
        <w:pStyle w:val="Heading2"/>
      </w:pPr>
      <w:r>
        <w:t>Frozen Intervals</w:t>
      </w:r>
    </w:p>
    <w:p w14:paraId="30C4AEF5" w14:textId="2E763931" w:rsidR="00443580" w:rsidRDefault="00BE2604" w:rsidP="00BE1134">
      <w:r>
        <w:t xml:space="preserve">The final topic of enquiry in this paper is that of frozen intervals. </w:t>
      </w:r>
      <w:r w:rsidR="0016272D">
        <w:t xml:space="preserve">As discussed above, </w:t>
      </w:r>
      <w:r w:rsidR="00BE0B65">
        <w:t xml:space="preserve">frozen intervals refer to the </w:t>
      </w:r>
      <w:r w:rsidR="007E2E78">
        <w:t>deployment</w:t>
      </w:r>
      <w:r w:rsidR="00BE0B65">
        <w:t xml:space="preserve"> of a</w:t>
      </w:r>
      <w:r w:rsidR="004A3407">
        <w:t xml:space="preserve">n </w:t>
      </w:r>
      <w:proofErr w:type="spellStart"/>
      <w:r w:rsidR="006F4394">
        <w:t>ic</w:t>
      </w:r>
      <w:proofErr w:type="spellEnd"/>
      <w:r w:rsidR="004A3407">
        <w:t xml:space="preserve"> in </w:t>
      </w:r>
      <w:r w:rsidR="007E2E78">
        <w:t xml:space="preserve">only </w:t>
      </w:r>
      <w:r w:rsidR="004A3407">
        <w:t>a limited subset of all its possible intervals.</w:t>
      </w:r>
      <w:r w:rsidR="00105FE4">
        <w:t xml:space="preserve"> The extent of this limitation </w:t>
      </w:r>
      <w:r w:rsidR="00FF1DBD">
        <w:t>requires careful definition</w:t>
      </w:r>
      <w:r w:rsidR="007A3CFD">
        <w:t xml:space="preserve">. Indeed, </w:t>
      </w:r>
      <w:r w:rsidR="00E0355B">
        <w:t>in a dogmatic sense</w:t>
      </w:r>
      <w:r w:rsidR="00B003D0">
        <w:t xml:space="preserve"> con</w:t>
      </w:r>
      <w:r w:rsidR="00B37E0C">
        <w:t>sider</w:t>
      </w:r>
      <w:r w:rsidR="00B003D0">
        <w:t>ing all possibilities</w:t>
      </w:r>
      <w:r w:rsidR="00E0355B">
        <w:t xml:space="preserve">, </w:t>
      </w:r>
      <w:r w:rsidR="00B37E0C">
        <w:t>most</w:t>
      </w:r>
      <w:r w:rsidR="00E7411F">
        <w:t xml:space="preserve"> </w:t>
      </w:r>
      <w:r w:rsidR="008D13A3">
        <w:t xml:space="preserve">music displays frozen intervals: </w:t>
      </w:r>
      <w:r w:rsidR="00B003D0">
        <w:t xml:space="preserve">intuition </w:t>
      </w:r>
      <w:r w:rsidR="00261EF9">
        <w:t xml:space="preserve">would suggest that </w:t>
      </w:r>
      <w:r w:rsidR="00B003D0">
        <w:t xml:space="preserve">linear </w:t>
      </w:r>
      <w:r w:rsidR="00142F2F">
        <w:t xml:space="preserve">intervals </w:t>
      </w:r>
      <w:r w:rsidR="00B003D0">
        <w:t xml:space="preserve">in particular </w:t>
      </w:r>
      <w:r w:rsidR="00142F2F">
        <w:t>tend</w:t>
      </w:r>
      <w:r w:rsidR="00261EF9">
        <w:t xml:space="preserve"> to lie within </w:t>
      </w:r>
      <w:r w:rsidR="00B003D0">
        <w:t>one or two octaves</w:t>
      </w:r>
      <w:r w:rsidR="001E7EAE">
        <w:t>, when</w:t>
      </w:r>
      <w:r w:rsidR="00C9547F">
        <w:t>, even allowing for the ranges of most instruments, they could exceed this and be distributed evenly across 3–4 octaves</w:t>
      </w:r>
      <w:r w:rsidR="000B606D">
        <w:t xml:space="preserve"> </w:t>
      </w:r>
      <w:r w:rsidR="000B606D">
        <w:fldChar w:fldCharType="begin"/>
      </w:r>
      <w:r w:rsidR="000B606D">
        <w:instrText xml:space="preserve"> ADDIN ZOTERO_ITEM CSL_CITATION {"citationID":"C7zewquM","properties":{"formattedCitation":"(for a discussion of the impact of musical memory on this phenomenon, see Snyder 2016, 172\\uc0\\u8211{}73)","plainCitation":"(for a discussion of the impact of musical memory on this phenomenon, see Snyder 2016, 172–73)","noteIndex":0},"citationItems":[{"id":738,"uris":["http://zotero.org/users/7182712/items/2DAYNGGA"],"uri":["http://zotero.org/users/7182712/items/2DAYNGGA"],"itemData":{"id":738,"type":"chapter","abstract":"This chapter deals with musical memory, that is, how mental representations of music are formed by listeners. Before discussing general concepts of memory and listeners’ ability to remember various aspects of music, it first looks at some basic constructs used in the study of memory. It then considers four functional types of memory: echoic memory, short-term memory, long-term memory, and working memory. The chapter goes on to ex­ amine the relationship between music and memory, with particular reference to the roles of melody and rhythm, as well as between long-term memory and musical form. Two prominent theories of long-term musical representation are also described, namely, the generative theory of tonal music and the “cue abstraction” theory. Finally, questions about long-term musical memory representations are addressed.\nKeywords: musical memory, mental representations, music, memory, long-term memory, melody, rhythm, musical form, generative theory of tonal music, cue abstraction theory","container-title":"The Oxford Handbook of Music Psychology","edition":"2","event-place":"Oxford","language":"en","note":"DOI: 10.1093/oxfordhb/9780198722946.013.15","page":"167-180","publisher":"Oxford University Press","publisher-place":"Oxford","source":"DOI.org (Crossref)","title":"Memory for Music","URL":"http://oxfordhandbooks.com/view/10.1093/oxfordhb/9780198722946.001.0001/oxfordhb-9780198722946-e-15","editor":[{"family":"Hallam","given":"Susan"},{"family":"Cross","given":"Ian"},{"family":"Thaut","given":"Michael"}],"author":[{"family":"Snyder","given":"Bob"}],"accessed":{"date-parts":[["2021",1,13]]},"issued":{"date-parts":[["2016",1,1]]}},"locator":"172-173","label":"page","prefix":"for a discussion of the impact of musical memory on this phenomenon, see"}],"schema":"https://github.com/citation-style-language/schema/raw/master/csl-citation.json"} </w:instrText>
      </w:r>
      <w:r w:rsidR="000B606D">
        <w:fldChar w:fldCharType="separate"/>
      </w:r>
      <w:r w:rsidR="00CC7895" w:rsidRPr="00CC7895">
        <w:rPr>
          <w:rFonts w:cs="Times New Roman"/>
          <w:lang w:val="en-US"/>
        </w:rPr>
        <w:t>(for a discussion of the impact of musical memory on this phenomenon, see Snyder 2016, 172–73)</w:t>
      </w:r>
      <w:r w:rsidR="000B606D">
        <w:fldChar w:fldCharType="end"/>
      </w:r>
      <w:r w:rsidR="000B606D">
        <w:t xml:space="preserve">. </w:t>
      </w:r>
      <w:r w:rsidR="00143914">
        <w:t xml:space="preserve">Rather, we might expect </w:t>
      </w:r>
      <w:r w:rsidR="00C65369">
        <w:t>extreme decay</w:t>
      </w:r>
      <w:r w:rsidR="00BE73AB">
        <w:t xml:space="preserve"> between successive octaves</w:t>
      </w:r>
      <w:r w:rsidR="00C65369">
        <w:t xml:space="preserve">, perhaps </w:t>
      </w:r>
      <w:r w:rsidR="00661D93">
        <w:lastRenderedPageBreak/>
        <w:t xml:space="preserve">approximating a </w:t>
      </w:r>
      <w:proofErr w:type="spellStart"/>
      <w:r w:rsidR="00F964E9">
        <w:t>Zipf</w:t>
      </w:r>
      <w:proofErr w:type="spellEnd"/>
      <w:r w:rsidR="00F964E9">
        <w:t xml:space="preserve"> function</w:t>
      </w:r>
      <w:r w:rsidR="00C65369">
        <w:t>.</w:t>
      </w:r>
      <w:r w:rsidR="00C65369">
        <w:rPr>
          <w:rStyle w:val="FootnoteReference"/>
        </w:rPr>
        <w:footnoteReference w:id="8"/>
      </w:r>
      <w:r w:rsidR="00BC7E2A">
        <w:t xml:space="preserve"> </w:t>
      </w:r>
      <w:r w:rsidR="0035260C">
        <w:t>Nonetheless, t</w:t>
      </w:r>
      <w:r w:rsidR="00A95651">
        <w:t xml:space="preserve">o my knowledge, </w:t>
      </w:r>
      <w:r w:rsidR="008B52A5">
        <w:t xml:space="preserve">there has been </w:t>
      </w:r>
      <w:r w:rsidR="00E36C94">
        <w:t xml:space="preserve">no </w:t>
      </w:r>
      <w:r w:rsidR="00620228">
        <w:t>work exploring frozen intervals</w:t>
      </w:r>
      <w:r w:rsidR="00AD1B42">
        <w:t xml:space="preserve"> in any</w:t>
      </w:r>
      <w:r w:rsidR="0035260C">
        <w:t xml:space="preserve"> other context (tonal or post-tonal). As such, </w:t>
      </w:r>
      <w:r w:rsidR="006907F1">
        <w:t xml:space="preserve">we lack a broader context with which to theorise what might be deemed </w:t>
      </w:r>
      <w:r w:rsidR="009B77DA">
        <w:t xml:space="preserve">typical or </w:t>
      </w:r>
      <w:r w:rsidR="00625F74">
        <w:t xml:space="preserve">unusual behaviour. </w:t>
      </w:r>
      <w:r w:rsidR="006E3CDA">
        <w:t xml:space="preserve">This paper </w:t>
      </w:r>
      <w:r w:rsidR="00085E32">
        <w:t xml:space="preserve">is restricted to </w:t>
      </w:r>
      <w:r w:rsidR="000F672B">
        <w:t xml:space="preserve">considering Webern’s music: developing and introducing an alternative </w:t>
      </w:r>
      <w:r w:rsidR="003D1D4C">
        <w:t xml:space="preserve">reference </w:t>
      </w:r>
      <w:r w:rsidR="000F672B">
        <w:t xml:space="preserve">corpus </w:t>
      </w:r>
      <w:r w:rsidR="003D1D4C">
        <w:t xml:space="preserve">for comparison could certainly yield interesting </w:t>
      </w:r>
      <w:proofErr w:type="gramStart"/>
      <w:r w:rsidR="003D1D4C">
        <w:t xml:space="preserve">results, </w:t>
      </w:r>
      <w:r w:rsidR="00FF129B">
        <w:t>but</w:t>
      </w:r>
      <w:proofErr w:type="gramEnd"/>
      <w:r w:rsidR="00FF129B">
        <w:t xml:space="preserve"> is far beyond the scope of this research. </w:t>
      </w:r>
      <w:r w:rsidR="0072332F">
        <w:t xml:space="preserve">As such, </w:t>
      </w:r>
      <w:r w:rsidR="00355CB3">
        <w:t xml:space="preserve">consideration of frozen intervals here </w:t>
      </w:r>
      <w:r w:rsidR="001B35CB">
        <w:t xml:space="preserve">will remain relativistic, assessing which intervals are </w:t>
      </w:r>
      <w:r w:rsidR="001B35CB">
        <w:rPr>
          <w:i/>
          <w:iCs/>
        </w:rPr>
        <w:t>more</w:t>
      </w:r>
      <w:r w:rsidR="001B35CB">
        <w:t xml:space="preserve"> frozen than is typical in Webern’s own practice. Whether his practice is itself unusual remains </w:t>
      </w:r>
      <w:r w:rsidR="00E4457B">
        <w:t>unanswered.</w:t>
      </w:r>
      <w:r w:rsidR="00F007E6">
        <w:t xml:space="preserve"> </w:t>
      </w:r>
    </w:p>
    <w:p w14:paraId="162B6E5B" w14:textId="4EF97682" w:rsidR="00BE1134" w:rsidRDefault="00934723" w:rsidP="00BE1134">
      <w:pPr>
        <w:rPr>
          <w:rFonts w:eastAsiaTheme="minorEastAsia"/>
        </w:rPr>
      </w:pPr>
      <w:r>
        <w:t xml:space="preserve">To measure the degree of freezing of an </w:t>
      </w:r>
      <w:proofErr w:type="spellStart"/>
      <w:r w:rsidR="00034AEF">
        <w:t>ic</w:t>
      </w:r>
      <w:proofErr w:type="spellEnd"/>
      <w:r>
        <w:t xml:space="preserve"> in </w:t>
      </w:r>
      <w:r w:rsidR="00443580">
        <w:t xml:space="preserve">a movement is akin to measuring concentration or competition. As a result, </w:t>
      </w:r>
      <w:r w:rsidR="00A63F28">
        <w:t xml:space="preserve">to quantify </w:t>
      </w:r>
      <w:r w:rsidR="00FD2881">
        <w:t xml:space="preserve">the freezing of an </w:t>
      </w:r>
      <w:proofErr w:type="spellStart"/>
      <w:r w:rsidR="00B3749F">
        <w:t>ic</w:t>
      </w:r>
      <w:proofErr w:type="spellEnd"/>
      <w:r w:rsidR="00FD2881">
        <w:t xml:space="preserve">, </w:t>
      </w:r>
      <w:r w:rsidR="003E5712">
        <w:t>we can borrow a measure of market concentration from economics, the Herfindahl-Hirschman Index</w:t>
      </w:r>
      <w:r w:rsidR="005A0C11">
        <w:t xml:space="preserve"> (HHI)</w:t>
      </w:r>
      <w:r w:rsidR="003E5712">
        <w:t>.</w:t>
      </w:r>
      <w:r w:rsidR="008F4825">
        <w:rPr>
          <w:rStyle w:val="FootnoteReference"/>
        </w:rPr>
        <w:footnoteReference w:id="9"/>
      </w:r>
      <w:r w:rsidR="003E5712">
        <w:t xml:space="preserve"> </w:t>
      </w:r>
      <w:r w:rsidR="008F4825">
        <w:t>This gives</w:t>
      </w:r>
      <w:r w:rsidR="006011D7">
        <w:t xml:space="preserve"> </w:t>
      </w:r>
      <w:r w:rsidR="00CE277C">
        <w:t>a value in the range (</w:t>
      </w:r>
      <m:oMath>
        <m:f>
          <m:fPr>
            <m:ctrlPr>
              <w:rPr>
                <w:rFonts w:ascii="Cambria Math" w:hAnsi="Cambria Math"/>
                <w:i/>
              </w:rPr>
            </m:ctrlPr>
          </m:fPr>
          <m:num>
            <m:r>
              <w:rPr>
                <w:rFonts w:ascii="Cambria Math" w:hAnsi="Cambria Math"/>
              </w:rPr>
              <m:t>1</m:t>
            </m:r>
          </m:num>
          <m:den>
            <m:r>
              <w:rPr>
                <w:rFonts w:ascii="Cambria Math" w:hAnsi="Cambria Math"/>
              </w:rPr>
              <m:t>n</m:t>
            </m:r>
          </m:den>
        </m:f>
      </m:oMath>
      <w:r w:rsidR="00CE277C">
        <w:t xml:space="preserve">,1) where </w:t>
      </w:r>
      <w:r w:rsidR="00361D33">
        <w:rPr>
          <w:i/>
          <w:iCs/>
        </w:rPr>
        <w:t>n</w:t>
      </w:r>
      <w:r w:rsidR="00CE277C">
        <w:t xml:space="preserve"> </w:t>
      </w:r>
      <w:r w:rsidR="00361D33">
        <w:t xml:space="preserve">is the number of </w:t>
      </w:r>
      <w:r w:rsidR="00F422EC">
        <w:t>participants</w:t>
      </w:r>
      <w:r w:rsidR="00357298">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oMath>
      <w:r w:rsidR="00357298">
        <w:rPr>
          <w:rFonts w:eastAsiaTheme="minorEastAsia"/>
        </w:rPr>
        <w:t xml:space="preserve"> represents perfect competition (</w:t>
      </w:r>
      <w:proofErr w:type="gramStart"/>
      <w:r w:rsidR="00357298">
        <w:rPr>
          <w:rFonts w:eastAsiaTheme="minorEastAsia"/>
        </w:rPr>
        <w:t>i.e.</w:t>
      </w:r>
      <w:proofErr w:type="gramEnd"/>
      <w:r w:rsidR="00357298">
        <w:rPr>
          <w:rFonts w:eastAsiaTheme="minorEastAsia"/>
        </w:rPr>
        <w:t xml:space="preserve"> each participant </w:t>
      </w:r>
      <w:r w:rsidR="00644B11">
        <w:rPr>
          <w:rFonts w:eastAsiaTheme="minorEastAsia"/>
        </w:rPr>
        <w:t xml:space="preserve">has an equal market-share); 1 represents a </w:t>
      </w:r>
      <w:r w:rsidR="008D2CA8">
        <w:rPr>
          <w:rFonts w:eastAsiaTheme="minorEastAsia"/>
        </w:rPr>
        <w:t xml:space="preserve">monopoly. </w:t>
      </w:r>
      <w:r w:rsidR="00997F4F">
        <w:rPr>
          <w:rFonts w:eastAsiaTheme="minorEastAsia"/>
        </w:rPr>
        <w:t xml:space="preserve">Interpreting this in the context of </w:t>
      </w:r>
      <w:r w:rsidR="000C666E">
        <w:rPr>
          <w:rFonts w:eastAsiaTheme="minorEastAsia"/>
        </w:rPr>
        <w:t xml:space="preserve">‘competition’ between intervals </w:t>
      </w:r>
      <w:r w:rsidR="00B3749F">
        <w:rPr>
          <w:rFonts w:eastAsiaTheme="minorEastAsia"/>
        </w:rPr>
        <w:t xml:space="preserve">of an </w:t>
      </w:r>
      <w:proofErr w:type="spellStart"/>
      <w:r w:rsidR="00B3749F">
        <w:rPr>
          <w:rFonts w:eastAsiaTheme="minorEastAsia"/>
        </w:rPr>
        <w:t>ic</w:t>
      </w:r>
      <w:proofErr w:type="spellEnd"/>
      <w:r w:rsidR="00B3749F">
        <w:rPr>
          <w:rFonts w:eastAsiaTheme="minorEastAsia"/>
        </w:rPr>
        <w:t xml:space="preserve"> </w:t>
      </w:r>
      <w:r w:rsidR="000C666E">
        <w:rPr>
          <w:rFonts w:eastAsiaTheme="minorEastAsia"/>
        </w:rPr>
        <w:t xml:space="preserve">is quite simple: </w:t>
      </w:r>
      <w:r w:rsidR="004436A8">
        <w:rPr>
          <w:rFonts w:eastAsiaTheme="minorEastAsia"/>
        </w:rPr>
        <w:t>low</w:t>
      </w:r>
      <w:r w:rsidR="000C666E">
        <w:rPr>
          <w:rFonts w:eastAsiaTheme="minorEastAsia"/>
        </w:rPr>
        <w:t xml:space="preserve"> values indicate </w:t>
      </w:r>
      <w:r w:rsidR="004436A8">
        <w:rPr>
          <w:rFonts w:eastAsiaTheme="minorEastAsia"/>
        </w:rPr>
        <w:t>a relatively even dispersion across the possible interval</w:t>
      </w:r>
      <w:r w:rsidR="00B3749F">
        <w:rPr>
          <w:rFonts w:eastAsiaTheme="minorEastAsia"/>
        </w:rPr>
        <w:t>s</w:t>
      </w:r>
      <w:r w:rsidR="00725F86">
        <w:rPr>
          <w:rFonts w:eastAsiaTheme="minorEastAsia"/>
        </w:rPr>
        <w:t xml:space="preserve">; high values suggest that only a few of the possible number of intervals account for most of the usage of an </w:t>
      </w:r>
      <w:proofErr w:type="spellStart"/>
      <w:r w:rsidR="00725F86">
        <w:rPr>
          <w:rFonts w:eastAsiaTheme="minorEastAsia"/>
        </w:rPr>
        <w:t>ic</w:t>
      </w:r>
      <w:proofErr w:type="spellEnd"/>
      <w:r w:rsidR="00725F86">
        <w:rPr>
          <w:rFonts w:eastAsiaTheme="minorEastAsia"/>
        </w:rPr>
        <w:t>.</w:t>
      </w:r>
    </w:p>
    <w:p w14:paraId="53443E61" w14:textId="265E57D2" w:rsidR="00396315" w:rsidRDefault="00D8052C" w:rsidP="00BE1134">
      <w:pPr>
        <w:rPr>
          <w:rFonts w:eastAsiaTheme="minorEastAsia"/>
        </w:rPr>
      </w:pPr>
      <w:r>
        <w:rPr>
          <w:rFonts w:eastAsiaTheme="minorEastAsia"/>
        </w:rPr>
        <w:t xml:space="preserve">Considering </w:t>
      </w:r>
      <w:r w:rsidR="00BD69AB">
        <w:rPr>
          <w:rFonts w:eastAsiaTheme="minorEastAsia"/>
        </w:rPr>
        <w:t xml:space="preserve">the presentation of each </w:t>
      </w:r>
      <w:proofErr w:type="spellStart"/>
      <w:r w:rsidR="00BD69AB">
        <w:rPr>
          <w:rFonts w:eastAsiaTheme="minorEastAsia"/>
        </w:rPr>
        <w:t>ic</w:t>
      </w:r>
      <w:proofErr w:type="spellEnd"/>
      <w:r w:rsidR="00BD69AB">
        <w:rPr>
          <w:rFonts w:eastAsiaTheme="minorEastAsia"/>
        </w:rPr>
        <w:t xml:space="preserve"> in each movement is obviously beyond the scope of this paper, although a few specific examples will be considered in the Discussion. </w:t>
      </w:r>
      <w:r w:rsidR="00E12A72">
        <w:rPr>
          <w:rFonts w:eastAsiaTheme="minorEastAsia"/>
        </w:rPr>
        <w:t xml:space="preserve">At this stage, </w:t>
      </w:r>
      <w:r w:rsidR="00E12C9C">
        <w:rPr>
          <w:rFonts w:eastAsiaTheme="minorEastAsia"/>
        </w:rPr>
        <w:t>it is beneficial instead to present some summarising data</w:t>
      </w:r>
      <w:r w:rsidR="008F343C">
        <w:rPr>
          <w:rFonts w:eastAsiaTheme="minorEastAsia"/>
        </w:rPr>
        <w:t xml:space="preserve">. In this vein, </w:t>
      </w:r>
      <w:r w:rsidR="003071B2">
        <w:rPr>
          <w:rFonts w:eastAsiaTheme="minorEastAsia"/>
        </w:rPr>
        <w:fldChar w:fldCharType="begin"/>
      </w:r>
      <w:r w:rsidR="003071B2">
        <w:rPr>
          <w:rFonts w:eastAsiaTheme="minorEastAsia"/>
        </w:rPr>
        <w:instrText xml:space="preserve"> REF _Ref67500858 \h </w:instrText>
      </w:r>
      <w:r w:rsidR="003071B2">
        <w:rPr>
          <w:rFonts w:eastAsiaTheme="minorEastAsia"/>
        </w:rPr>
      </w:r>
      <w:r w:rsidR="003071B2">
        <w:rPr>
          <w:rFonts w:eastAsiaTheme="minorEastAsia"/>
        </w:rPr>
        <w:fldChar w:fldCharType="separate"/>
      </w:r>
      <w:r w:rsidR="003071B2">
        <w:t xml:space="preserve">Example </w:t>
      </w:r>
      <w:r w:rsidR="003071B2">
        <w:rPr>
          <w:noProof/>
        </w:rPr>
        <w:t>8</w:t>
      </w:r>
      <w:r w:rsidR="003071B2">
        <w:rPr>
          <w:rFonts w:eastAsiaTheme="minorEastAsia"/>
        </w:rPr>
        <w:fldChar w:fldCharType="end"/>
      </w:r>
      <w:r w:rsidR="003071B2">
        <w:rPr>
          <w:rFonts w:eastAsiaTheme="minorEastAsia"/>
        </w:rPr>
        <w:t xml:space="preserve"> shows the mean average value for each </w:t>
      </w:r>
      <w:proofErr w:type="spellStart"/>
      <w:r w:rsidR="003071B2">
        <w:rPr>
          <w:rFonts w:eastAsiaTheme="minorEastAsia"/>
        </w:rPr>
        <w:t>ic</w:t>
      </w:r>
      <w:proofErr w:type="spellEnd"/>
      <w:r w:rsidR="003071B2">
        <w:rPr>
          <w:rFonts w:eastAsiaTheme="minorEastAsia"/>
        </w:rPr>
        <w:t xml:space="preserve"> across the corpus, and </w:t>
      </w:r>
      <w:r w:rsidR="003071B2">
        <w:rPr>
          <w:rFonts w:eastAsiaTheme="minorEastAsia"/>
        </w:rPr>
        <w:fldChar w:fldCharType="begin"/>
      </w:r>
      <w:r w:rsidR="003071B2">
        <w:rPr>
          <w:rFonts w:eastAsiaTheme="minorEastAsia"/>
        </w:rPr>
        <w:instrText xml:space="preserve"> REF _Ref67566665 \h </w:instrText>
      </w:r>
      <w:r w:rsidR="003071B2">
        <w:rPr>
          <w:rFonts w:eastAsiaTheme="minorEastAsia"/>
        </w:rPr>
      </w:r>
      <w:r w:rsidR="003071B2">
        <w:rPr>
          <w:rFonts w:eastAsiaTheme="minorEastAsia"/>
        </w:rPr>
        <w:fldChar w:fldCharType="separate"/>
      </w:r>
      <w:r w:rsidR="003071B2">
        <w:t xml:space="preserve">Example </w:t>
      </w:r>
      <w:r w:rsidR="003071B2">
        <w:rPr>
          <w:noProof/>
        </w:rPr>
        <w:t>9</w:t>
      </w:r>
      <w:r w:rsidR="003071B2">
        <w:rPr>
          <w:rFonts w:eastAsiaTheme="minorEastAsia"/>
        </w:rPr>
        <w:fldChar w:fldCharType="end"/>
      </w:r>
      <w:r w:rsidR="003071B2">
        <w:rPr>
          <w:rFonts w:eastAsiaTheme="minorEastAsia"/>
        </w:rPr>
        <w:t xml:space="preserve"> shows the mean average value for all ics in each movement.</w:t>
      </w:r>
      <w:r w:rsidR="00391F17">
        <w:rPr>
          <w:rFonts w:eastAsiaTheme="minorEastAsia"/>
        </w:rPr>
        <w:t xml:space="preserve"> </w:t>
      </w:r>
      <w:r w:rsidR="00EB7807">
        <w:rPr>
          <w:rFonts w:eastAsiaTheme="minorEastAsia"/>
        </w:rPr>
        <w:t xml:space="preserve">With regard to change over time, </w:t>
      </w:r>
      <w:r w:rsidR="00684493">
        <w:rPr>
          <w:rFonts w:eastAsiaTheme="minorEastAsia"/>
        </w:rPr>
        <w:t>the correlation between a movement’s average value and corpus position is 0.23 for vertical ics and -0.56 for linear ics.</w:t>
      </w:r>
    </w:p>
    <w:p w14:paraId="55C50A73" w14:textId="77777777" w:rsidR="00396315" w:rsidRDefault="00396315" w:rsidP="00396315">
      <w:pPr>
        <w:keepNext/>
      </w:pPr>
      <w:r>
        <w:rPr>
          <w:rFonts w:eastAsiaTheme="minorEastAsia"/>
          <w:noProof/>
        </w:rPr>
        <w:drawing>
          <wp:inline distT="0" distB="0" distL="0" distR="0" wp14:anchorId="5EA62F77" wp14:editId="644C40D8">
            <wp:extent cx="5698700" cy="2197100"/>
            <wp:effectExtent l="0" t="0" r="381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rotWithShape="1">
                    <a:blip r:embed="rId16">
                      <a:extLst>
                        <a:ext uri="{28A0092B-C50C-407E-A947-70E740481C1C}">
                          <a14:useLocalDpi xmlns:a14="http://schemas.microsoft.com/office/drawing/2010/main" val="0"/>
                        </a:ext>
                      </a:extLst>
                    </a:blip>
                    <a:srcRect l="2610" t="19254" r="1482" b="6793"/>
                    <a:stretch/>
                  </pic:blipFill>
                  <pic:spPr bwMode="auto">
                    <a:xfrm>
                      <a:off x="0" y="0"/>
                      <a:ext cx="5700389" cy="2197751"/>
                    </a:xfrm>
                    <a:prstGeom prst="rect">
                      <a:avLst/>
                    </a:prstGeom>
                    <a:ln>
                      <a:noFill/>
                    </a:ln>
                    <a:extLst>
                      <a:ext uri="{53640926-AAD7-44D8-BBD7-CCE9431645EC}">
                        <a14:shadowObscured xmlns:a14="http://schemas.microsoft.com/office/drawing/2010/main"/>
                      </a:ext>
                    </a:extLst>
                  </pic:spPr>
                </pic:pic>
              </a:graphicData>
            </a:graphic>
          </wp:inline>
        </w:drawing>
      </w:r>
    </w:p>
    <w:p w14:paraId="26BC7F42" w14:textId="18BEB692" w:rsidR="00396315" w:rsidRDefault="00396315" w:rsidP="00396315">
      <w:pPr>
        <w:pStyle w:val="Caption"/>
        <w:rPr>
          <w:rFonts w:eastAsiaTheme="minorEastAsia"/>
        </w:rPr>
      </w:pPr>
      <w:bookmarkStart w:id="10" w:name="_Ref67566665"/>
      <w:r>
        <w:t xml:space="preserve">Example </w:t>
      </w:r>
      <w:r>
        <w:fldChar w:fldCharType="begin"/>
      </w:r>
      <w:r>
        <w:instrText xml:space="preserve"> SEQ Example \* ARABIC </w:instrText>
      </w:r>
      <w:r>
        <w:fldChar w:fldCharType="separate"/>
      </w:r>
      <w:r w:rsidR="00667E41">
        <w:rPr>
          <w:noProof/>
        </w:rPr>
        <w:t>9</w:t>
      </w:r>
      <w:r>
        <w:fldChar w:fldCharType="end"/>
      </w:r>
      <w:bookmarkEnd w:id="10"/>
      <w:r>
        <w:t xml:space="preserve">: </w:t>
      </w:r>
      <w:r w:rsidRPr="00F6529C">
        <w:t xml:space="preserve">Mean average HHI values for each </w:t>
      </w:r>
      <w:proofErr w:type="spellStart"/>
      <w:r w:rsidRPr="00F6529C">
        <w:t>ic</w:t>
      </w:r>
      <w:proofErr w:type="spellEnd"/>
      <w:r w:rsidRPr="00F6529C">
        <w:t>.</w:t>
      </w:r>
    </w:p>
    <w:p w14:paraId="56DC2450" w14:textId="77777777" w:rsidR="00EE5F2C" w:rsidRDefault="00EE5F2C" w:rsidP="00EE5F2C">
      <w:pPr>
        <w:keepNext/>
      </w:pPr>
      <w:r>
        <w:rPr>
          <w:noProof/>
        </w:rPr>
        <w:lastRenderedPageBreak/>
        <w:drawing>
          <wp:inline distT="0" distB="0" distL="0" distR="0" wp14:anchorId="2A228550" wp14:editId="487ADECB">
            <wp:extent cx="5624830" cy="2742282"/>
            <wp:effectExtent l="0" t="0" r="1270" b="127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rotWithShape="1">
                    <a:blip r:embed="rId17">
                      <a:extLst>
                        <a:ext uri="{28A0092B-C50C-407E-A947-70E740481C1C}">
                          <a14:useLocalDpi xmlns:a14="http://schemas.microsoft.com/office/drawing/2010/main" val="0"/>
                        </a:ext>
                      </a:extLst>
                    </a:blip>
                    <a:srcRect l="3420" t="19291" r="1913" b="6865"/>
                    <a:stretch/>
                  </pic:blipFill>
                  <pic:spPr bwMode="auto">
                    <a:xfrm>
                      <a:off x="0" y="0"/>
                      <a:ext cx="5626601" cy="2743145"/>
                    </a:xfrm>
                    <a:prstGeom prst="rect">
                      <a:avLst/>
                    </a:prstGeom>
                    <a:ln>
                      <a:noFill/>
                    </a:ln>
                    <a:extLst>
                      <a:ext uri="{53640926-AAD7-44D8-BBD7-CCE9431645EC}">
                        <a14:shadowObscured xmlns:a14="http://schemas.microsoft.com/office/drawing/2010/main"/>
                      </a:ext>
                    </a:extLst>
                  </pic:spPr>
                </pic:pic>
              </a:graphicData>
            </a:graphic>
          </wp:inline>
        </w:drawing>
      </w:r>
    </w:p>
    <w:p w14:paraId="6A0F404B" w14:textId="5ED3DAAA" w:rsidR="00E36C94" w:rsidRDefault="00EE5F2C" w:rsidP="00EE5F2C">
      <w:pPr>
        <w:pStyle w:val="Caption"/>
      </w:pPr>
      <w:bookmarkStart w:id="11" w:name="_Ref67676425"/>
      <w:r>
        <w:t xml:space="preserve">Example </w:t>
      </w:r>
      <w:r>
        <w:fldChar w:fldCharType="begin"/>
      </w:r>
      <w:r>
        <w:instrText xml:space="preserve"> SEQ Example \* ARABIC </w:instrText>
      </w:r>
      <w:r>
        <w:fldChar w:fldCharType="separate"/>
      </w:r>
      <w:r w:rsidR="00667E41">
        <w:rPr>
          <w:noProof/>
        </w:rPr>
        <w:t>10</w:t>
      </w:r>
      <w:r>
        <w:fldChar w:fldCharType="end"/>
      </w:r>
      <w:bookmarkEnd w:id="11"/>
      <w:r>
        <w:t>: Mean average HHI</w:t>
      </w:r>
      <w:r>
        <w:rPr>
          <w:noProof/>
        </w:rPr>
        <w:t xml:space="preserve"> values for each movement.</w:t>
      </w:r>
    </w:p>
    <w:p w14:paraId="528A0997" w14:textId="622D16B2" w:rsidR="00E36C94" w:rsidRDefault="00AC2435" w:rsidP="00AC2435">
      <w:pPr>
        <w:pStyle w:val="Heading1"/>
      </w:pPr>
      <w:r>
        <w:t>Discussion &amp; Conclusions</w:t>
      </w:r>
    </w:p>
    <w:p w14:paraId="5BADB053" w14:textId="2E16F802" w:rsidR="00BB114F" w:rsidRDefault="00AC2435" w:rsidP="00AC2435">
      <w:r>
        <w:t>The results presented above</w:t>
      </w:r>
      <w:r w:rsidR="00230C57">
        <w:t xml:space="preserve"> suggest a </w:t>
      </w:r>
      <w:r w:rsidR="0065685E">
        <w:t xml:space="preserve">wide </w:t>
      </w:r>
      <w:r w:rsidR="00230C57">
        <w:t>variety of insights into Webern’s practice</w:t>
      </w:r>
      <w:r w:rsidR="00242625">
        <w:t>, across a range of different areas</w:t>
      </w:r>
      <w:r w:rsidR="0065685E">
        <w:t>.</w:t>
      </w:r>
      <w:r w:rsidR="00242625">
        <w:t xml:space="preserve"> </w:t>
      </w:r>
      <w:r w:rsidR="00162971">
        <w:t xml:space="preserve">Opening with </w:t>
      </w:r>
      <w:r w:rsidR="00045A22">
        <w:t xml:space="preserve">the most general observations, </w:t>
      </w:r>
      <w:r w:rsidR="00E232EF">
        <w:t xml:space="preserve">we can consider to what extent </w:t>
      </w:r>
      <w:r w:rsidR="00E31379">
        <w:t xml:space="preserve">the minor second </w:t>
      </w:r>
      <w:r w:rsidR="00794723">
        <w:t>does indeed characterise his practice</w:t>
      </w:r>
      <w:r w:rsidR="002A3F55">
        <w:t>, as was suggested above</w:t>
      </w:r>
      <w:r w:rsidR="00794723">
        <w:t>.</w:t>
      </w:r>
      <w:r w:rsidR="00B01933">
        <w:t xml:space="preserve"> The results presented in </w:t>
      </w:r>
      <w:r w:rsidR="00B01933">
        <w:fldChar w:fldCharType="begin"/>
      </w:r>
      <w:r w:rsidR="00B01933">
        <w:instrText xml:space="preserve"> REF _Ref67475049 \h </w:instrText>
      </w:r>
      <w:r w:rsidR="00B01933">
        <w:fldChar w:fldCharType="separate"/>
      </w:r>
      <w:r w:rsidR="00B01933">
        <w:t xml:space="preserve">Example </w:t>
      </w:r>
      <w:r w:rsidR="00B01933">
        <w:rPr>
          <w:noProof/>
        </w:rPr>
        <w:t>6</w:t>
      </w:r>
      <w:r w:rsidR="00B01933">
        <w:fldChar w:fldCharType="end"/>
      </w:r>
      <w:r w:rsidR="00B01933">
        <w:t xml:space="preserve"> certainly go some way to confirming this:</w:t>
      </w:r>
      <w:r w:rsidR="00C26FD6">
        <w:t xml:space="preserve"> as was mentioned, the linear semitone is the only anomalous value, </w:t>
      </w:r>
      <w:r w:rsidR="00A614FB">
        <w:t>indicating unusual prominence across the corpus.</w:t>
      </w:r>
      <w:r w:rsidR="00BA188A">
        <w:t xml:space="preserve"> It is notable, however, that both the linear and vertical major seventh </w:t>
      </w:r>
      <w:r w:rsidR="00B52663">
        <w:t xml:space="preserve">are </w:t>
      </w:r>
      <w:r w:rsidR="00BE66C0">
        <w:t>more frequent than the vertical semitone</w:t>
      </w:r>
      <w:r w:rsidR="00A60A6E">
        <w:t xml:space="preserve">, as indeed is a linear unison/octave. </w:t>
      </w:r>
      <w:r w:rsidR="009C0F2A">
        <w:t xml:space="preserve">Bailey’s interest is primarily </w:t>
      </w:r>
      <w:r w:rsidR="00877217">
        <w:t>on the linear</w:t>
      </w:r>
      <w:r w:rsidR="00080EA4">
        <w:t xml:space="preserve">, and so it is perhaps unsurprising that her general observation </w:t>
      </w:r>
      <w:r w:rsidR="00210551">
        <w:t>refer</w:t>
      </w:r>
      <w:r w:rsidR="002A3F55">
        <w:t>s</w:t>
      </w:r>
      <w:r w:rsidR="00210551">
        <w:t xml:space="preserve"> most accurately to this dimension. </w:t>
      </w:r>
      <w:r w:rsidR="00FC2A99">
        <w:t xml:space="preserve">Whilst direct precedents for this line of research are limited, </w:t>
      </w:r>
      <w:r w:rsidR="00FC0E6E">
        <w:t xml:space="preserve">there are some forbears in the literature. </w:t>
      </w:r>
      <w:r w:rsidR="00074512">
        <w:t xml:space="preserve">Herbert </w:t>
      </w:r>
      <w:proofErr w:type="spellStart"/>
      <w:r w:rsidR="00074512">
        <w:t>Eimert</w:t>
      </w:r>
      <w:proofErr w:type="spellEnd"/>
      <w:r w:rsidR="00074512">
        <w:t xml:space="preserve"> </w:t>
      </w:r>
      <w:r w:rsidR="00811DE3">
        <w:fldChar w:fldCharType="begin"/>
      </w:r>
      <w:r w:rsidR="00811DE3">
        <w:instrText xml:space="preserve"> ADDIN ZOTERO_ITEM CSL_CITATION {"citationID":"Ogpcb8jJ","properties":{"formattedCitation":"(1959)","plainCitation":"(1959)","noteIndex":0},"citationItems":[{"id":667,"uris":["http://zotero.org/users/7182712/items/TZ5UUPZG"],"uri":["http://zotero.org/users/7182712/items/TZ5UUPZG"],"itemData":{"id":667,"type":"article-journal","container-title":"die Reihe","issue":"2: Anton Webern","note":"edition: 2nd\npublisher-place: London\npublisher: Universal Edition; Theodore Presser Co.","page":"93–99","title":"Interval Proportions","author":[{"family":"Eimert","given":"Herbert"}],"translator":[{"family":"Black","given":"Leo"}],"issued":{"date-parts":[["1959"]]}},"suppress-author":true}],"schema":"https://github.com/citation-style-language/schema/raw/master/csl-citation.json"} </w:instrText>
      </w:r>
      <w:r w:rsidR="00811DE3">
        <w:fldChar w:fldCharType="separate"/>
      </w:r>
      <w:r w:rsidR="00CC7895">
        <w:rPr>
          <w:noProof/>
        </w:rPr>
        <w:t>(1959)</w:t>
      </w:r>
      <w:r w:rsidR="00811DE3">
        <w:fldChar w:fldCharType="end"/>
      </w:r>
      <w:r w:rsidR="00811DE3">
        <w:t xml:space="preserve"> </w:t>
      </w:r>
      <w:r w:rsidR="00074512">
        <w:t xml:space="preserve">carried out a statistical survey (manually, presumably) </w:t>
      </w:r>
      <w:r w:rsidR="004C211A">
        <w:t>of Op. 28/</w:t>
      </w:r>
      <w:proofErr w:type="spellStart"/>
      <w:r w:rsidR="00811DE3">
        <w:t>i</w:t>
      </w:r>
      <w:proofErr w:type="spellEnd"/>
      <w:r w:rsidR="00811DE3">
        <w:t xml:space="preserve">, in which he found that Webern displayed a preference—again in the linear domain—for major sevenths and minor ninths. We will return to </w:t>
      </w:r>
      <w:proofErr w:type="spellStart"/>
      <w:r w:rsidR="00811DE3">
        <w:t>Eimert</w:t>
      </w:r>
      <w:proofErr w:type="spellEnd"/>
      <w:r w:rsidR="00811DE3">
        <w:t xml:space="preserve"> below when we discuss the implications of the dodecaphonic technique; for now, </w:t>
      </w:r>
      <w:r w:rsidR="00F460C1">
        <w:t>we can simply observe that his finding generally holds up across the corpus</w:t>
      </w:r>
      <w:r w:rsidR="00F820F5">
        <w:t xml:space="preserve"> as a whole</w:t>
      </w:r>
      <w:r w:rsidR="00F460C1">
        <w:t>.</w:t>
      </w:r>
    </w:p>
    <w:p w14:paraId="76CCA757" w14:textId="222A90BA" w:rsidR="00AC2435" w:rsidRDefault="00195988" w:rsidP="00AC2435">
      <w:r>
        <w:t>Another forerunner of this paper is an early corpus</w:t>
      </w:r>
      <w:r w:rsidR="00472155">
        <w:t xml:space="preserve"> </w:t>
      </w:r>
      <w:r>
        <w:t xml:space="preserve">study by Roland Jackson </w:t>
      </w:r>
      <w:r w:rsidR="00472155">
        <w:fldChar w:fldCharType="begin"/>
      </w:r>
      <w:r w:rsidR="00472155">
        <w:instrText xml:space="preserve"> ADDIN ZOTERO_ITEM CSL_CITATION {"citationID":"KmFKit8P","properties":{"formattedCitation":"(1970)","plainCitation":"(1970)","noteIndex":0},"citationItems":[{"id":672,"uris":["http://zotero.org/users/7182712/items/NUH7Q6JC"],"uri":["http://zotero.org/users/7182712/items/NUH7Q6JC"],"itemData":{"id":672,"type":"chapter","container-title":"The Computer and Music","event-place":"Ithaca, NY","page":"132–146","publisher":"Cornell University Press","publisher-place":"Ithaca, NY","title":"Harmony before and after 1910: A Computer Comparison","author":[{"family":"Jackson","given":"Roland"}],"editor":[{"family":"Lincoln","given":"Harry B."}],"issued":{"date-parts":[["1970"]]}},"suppress-author":true}],"schema":"https://github.com/citation-style-language/schema/raw/master/csl-citation.json"} </w:instrText>
      </w:r>
      <w:r w:rsidR="00472155">
        <w:fldChar w:fldCharType="separate"/>
      </w:r>
      <w:r w:rsidR="00CC7895">
        <w:rPr>
          <w:noProof/>
        </w:rPr>
        <w:t>(1970)</w:t>
      </w:r>
      <w:r w:rsidR="00472155">
        <w:fldChar w:fldCharType="end"/>
      </w:r>
      <w:r w:rsidR="00472155">
        <w:t xml:space="preserve"> comparing</w:t>
      </w:r>
      <w:r>
        <w:t xml:space="preserve"> some works </w:t>
      </w:r>
      <w:r w:rsidR="00472155">
        <w:t xml:space="preserve">from the late Romantic and early atonal period to some later and dodecaphonic atonal music. As is often the case with older corpus studies, </w:t>
      </w:r>
      <w:r w:rsidR="00383D3C">
        <w:t>Jackson’s work suffers from a tiny sample size</w:t>
      </w:r>
      <w:r w:rsidR="00BB114F">
        <w:t xml:space="preserve">, nine movements in total, some of which are merely represented by fragments. Nonetheless, it stands as an interesting </w:t>
      </w:r>
      <w:r w:rsidR="00803444">
        <w:t xml:space="preserve">premonition of what would later be feasible. To consider vertical content, for example, </w:t>
      </w:r>
      <w:r w:rsidR="00D6174A">
        <w:t xml:space="preserve">Jackson deploys the same </w:t>
      </w:r>
      <w:r w:rsidR="00FE75B0">
        <w:t xml:space="preserve">‘full expansion’ technique that is now standard practice (though he does not call it this). </w:t>
      </w:r>
      <w:r w:rsidR="002F7459">
        <w:t xml:space="preserve">Regarding Webern’s music, </w:t>
      </w:r>
      <w:r w:rsidR="009568C1">
        <w:t xml:space="preserve">the earlier period is represented by </w:t>
      </w:r>
      <w:r w:rsidR="002F7459">
        <w:t xml:space="preserve">the first 80 bars from Op. 5 (this peculiar </w:t>
      </w:r>
      <w:r w:rsidR="006E0E14">
        <w:t>selection comprises the first two movements in full, and approximately two thirds of the third movement)</w:t>
      </w:r>
      <w:r w:rsidR="009568C1">
        <w:t>; the later music by Op. 28</w:t>
      </w:r>
      <w:r w:rsidR="00D616F9">
        <w:t xml:space="preserve"> (seemingly in its entirety)</w:t>
      </w:r>
      <w:r w:rsidR="00E23B77">
        <w:t xml:space="preserve">. </w:t>
      </w:r>
      <w:r w:rsidR="00A3283C">
        <w:t>As for his findings,</w:t>
      </w:r>
      <w:r w:rsidR="00F6685B">
        <w:t xml:space="preserve"> </w:t>
      </w:r>
      <w:r w:rsidR="004A33E3">
        <w:t xml:space="preserve">these can be difficult to apply to </w:t>
      </w:r>
      <w:r w:rsidR="00A023CD">
        <w:t xml:space="preserve">the present paper as his </w:t>
      </w:r>
      <w:r w:rsidR="00651840">
        <w:t xml:space="preserve">representation in the essay </w:t>
      </w:r>
      <w:r w:rsidR="00B44E6F">
        <w:t>tends to include only partial data and ‘edited highlights’ of his results.</w:t>
      </w:r>
      <w:r w:rsidR="00F820F5">
        <w:t xml:space="preserve"> The one </w:t>
      </w:r>
      <w:r w:rsidR="00B44494">
        <w:t xml:space="preserve">result that is </w:t>
      </w:r>
      <w:r w:rsidR="00C34B85">
        <w:t>somewhat</w:t>
      </w:r>
      <w:r w:rsidR="00B44494">
        <w:t xml:space="preserve"> comparable </w:t>
      </w:r>
      <w:r w:rsidR="00C34B85">
        <w:t xml:space="preserve">with </w:t>
      </w:r>
      <w:r w:rsidR="00B44494">
        <w:t>this research is his suggestion</w:t>
      </w:r>
      <w:r w:rsidR="00090222">
        <w:t xml:space="preserve"> that in the early period ‘the minor second was slighted (and was almost totally absent in Webern’s piece)’ </w:t>
      </w:r>
      <w:r w:rsidR="00090222">
        <w:fldChar w:fldCharType="begin"/>
      </w:r>
      <w:r w:rsidR="00090222">
        <w:instrText xml:space="preserve"> ADDIN ZOTERO_ITEM CSL_CITATION {"citationID":"cpGhyEut","properties":{"formattedCitation":"(Jackson 1970, 138)","plainCitation":"(Jackson 1970, 138)","noteIndex":0},"citationItems":[{"id":672,"uris":["http://zotero.org/users/7182712/items/NUH7Q6JC"],"uri":["http://zotero.org/users/7182712/items/NUH7Q6JC"],"itemData":{"id":672,"type":"chapter","container-title":"The Computer and Music","event-place":"Ithaca, NY","page":"132–146","publisher":"Cornell University Press","publisher-place":"Ithaca, NY","title":"Harmony before and after 1910: A Computer Comparison","author":[{"family":"Jackson","given":"Roland"}],"editor":[{"family":"Lincoln","given":"Harry B."}],"issued":{"date-parts":[["1970"]]}},"locator":"138","label":"page"}],"schema":"https://github.com/citation-style-language/schema/raw/master/csl-citation.json"} </w:instrText>
      </w:r>
      <w:r w:rsidR="00090222">
        <w:fldChar w:fldCharType="separate"/>
      </w:r>
      <w:r w:rsidR="00CC7895">
        <w:rPr>
          <w:noProof/>
        </w:rPr>
        <w:t>(Jackson 1970, 138)</w:t>
      </w:r>
      <w:r w:rsidR="00090222">
        <w:fldChar w:fldCharType="end"/>
      </w:r>
      <w:r w:rsidR="00B44494">
        <w:t xml:space="preserve">. </w:t>
      </w:r>
      <w:r w:rsidR="000D310A">
        <w:t>Unlike in this paper, t</w:t>
      </w:r>
      <w:r w:rsidR="002F75E7">
        <w:t xml:space="preserve">o measure intervals Jackson </w:t>
      </w:r>
      <w:r w:rsidR="000D310A">
        <w:t xml:space="preserve">uses </w:t>
      </w:r>
      <w:r w:rsidR="002F75E7">
        <w:t>interval vectors</w:t>
      </w:r>
      <w:r w:rsidR="007B7FEB">
        <w:t xml:space="preserve">, </w:t>
      </w:r>
      <w:r w:rsidR="002F75E7">
        <w:t xml:space="preserve">and </w:t>
      </w:r>
      <w:r w:rsidR="007B7FEB">
        <w:t xml:space="preserve">so </w:t>
      </w:r>
      <w:r w:rsidR="002F75E7">
        <w:t>by ‘the minor second’ he means ic1. Nonetheless, t</w:t>
      </w:r>
      <w:r w:rsidR="00B44494">
        <w:t xml:space="preserve">his is a </w:t>
      </w:r>
      <w:r w:rsidR="00D44067">
        <w:t>surprising</w:t>
      </w:r>
      <w:r w:rsidR="00B44494">
        <w:t xml:space="preserve"> comment given </w:t>
      </w:r>
      <w:r w:rsidR="00107265">
        <w:t>the typical view of Webern</w:t>
      </w:r>
      <w:r w:rsidR="002E518E">
        <w:t>’s practice, as expressed above,</w:t>
      </w:r>
      <w:r w:rsidR="008358F9">
        <w:t xml:space="preserve"> as saturated with ic1, a</w:t>
      </w:r>
      <w:r w:rsidR="000F2910">
        <w:t xml:space="preserve"> finding </w:t>
      </w:r>
      <w:r w:rsidR="008358F9">
        <w:t>confirmed by this research</w:t>
      </w:r>
      <w:r w:rsidR="00107265">
        <w:t>.</w:t>
      </w:r>
      <w:r w:rsidR="000F3209">
        <w:t xml:space="preserve"> </w:t>
      </w:r>
      <w:r w:rsidR="00EA6572">
        <w:t xml:space="preserve">Direct </w:t>
      </w:r>
      <w:r w:rsidR="00EA6572">
        <w:lastRenderedPageBreak/>
        <w:t>comparison is unhelpful given the</w:t>
      </w:r>
      <w:r w:rsidR="00204C3A">
        <w:t xml:space="preserve"> </w:t>
      </w:r>
      <w:r w:rsidR="00EA6572">
        <w:t>methodological differences between Jackson’s research and this paper</w:t>
      </w:r>
      <w:r w:rsidR="001C64A4">
        <w:t>. Nonetheless, as interesting context, t</w:t>
      </w:r>
      <w:r w:rsidR="007E0E19">
        <w:t xml:space="preserve">urning to the </w:t>
      </w:r>
      <w:r w:rsidR="002F75E7">
        <w:t xml:space="preserve">vertical </w:t>
      </w:r>
      <w:r w:rsidR="007E0E19">
        <w:t xml:space="preserve">results </w:t>
      </w:r>
      <w:r w:rsidR="002F75E7">
        <w:t xml:space="preserve">in this paper </w:t>
      </w:r>
      <w:r w:rsidR="007E0E19">
        <w:t>for Op. 5/</w:t>
      </w:r>
      <w:proofErr w:type="spellStart"/>
      <w:r w:rsidR="007E0E19">
        <w:t>i</w:t>
      </w:r>
      <w:proofErr w:type="spellEnd"/>
      <w:r w:rsidR="007E0E19">
        <w:t xml:space="preserve">–iii </w:t>
      </w:r>
      <w:r w:rsidR="00F20AC8">
        <w:t xml:space="preserve">we find that </w:t>
      </w:r>
      <w:r w:rsidR="00E1086E">
        <w:t xml:space="preserve">the semitone comprises, respectively, </w:t>
      </w:r>
      <w:r w:rsidR="00211AC1">
        <w:t>13</w:t>
      </w:r>
      <w:r w:rsidR="00EE3B69">
        <w:t xml:space="preserve">%, </w:t>
      </w:r>
      <w:r w:rsidR="00211AC1">
        <w:t>11</w:t>
      </w:r>
      <w:r w:rsidR="00EE3B69">
        <w:t xml:space="preserve">%, and </w:t>
      </w:r>
      <w:r w:rsidR="00211AC1">
        <w:t>11</w:t>
      </w:r>
      <w:r w:rsidR="00EE3B69">
        <w:t>% of interval</w:t>
      </w:r>
      <w:r w:rsidR="00211AC1">
        <w:t xml:space="preserve"> durations</w:t>
      </w:r>
      <w:r w:rsidR="002F75E7">
        <w:t xml:space="preserve">, and the major seventh </w:t>
      </w:r>
      <w:r w:rsidR="001C2801">
        <w:t>12%, 7% and 11%</w:t>
      </w:r>
      <w:r w:rsidR="00EE3B69">
        <w:t xml:space="preserve">. </w:t>
      </w:r>
      <w:r w:rsidR="001146BE">
        <w:t>I</w:t>
      </w:r>
      <w:r w:rsidR="001C2801">
        <w:t xml:space="preserve">n most cases </w:t>
      </w:r>
      <w:r w:rsidR="00211AC1">
        <w:t>t</w:t>
      </w:r>
      <w:r w:rsidR="009B191F">
        <w:t xml:space="preserve">his is </w:t>
      </w:r>
      <w:r w:rsidR="00211AC1">
        <w:t xml:space="preserve">above what we might expect </w:t>
      </w:r>
      <w:r w:rsidR="009B191F">
        <w:t>(recall that an even distribution would assign an interval 8%)</w:t>
      </w:r>
      <w:r w:rsidR="00211AC1">
        <w:t>.</w:t>
      </w:r>
    </w:p>
    <w:p w14:paraId="58E2FC4A" w14:textId="7720A4E7" w:rsidR="001146BE" w:rsidRDefault="001146BE" w:rsidP="00AC2435">
      <w:r>
        <w:t xml:space="preserve">Whilst </w:t>
      </w:r>
      <w:r w:rsidR="002707C9">
        <w:t xml:space="preserve">it is not possible </w:t>
      </w:r>
      <w:r w:rsidR="00F71BFD">
        <w:t xml:space="preserve">to extrapolate much further from Jackson’s research, his interest in observing trends does point to the next </w:t>
      </w:r>
      <w:r w:rsidR="009209D2">
        <w:t>topic in this paper.</w:t>
      </w:r>
      <w:r w:rsidR="00003332">
        <w:t xml:space="preserve"> The correlation figures in </w:t>
      </w:r>
      <w:r w:rsidR="00003332">
        <w:fldChar w:fldCharType="begin"/>
      </w:r>
      <w:r w:rsidR="00003332">
        <w:instrText xml:space="preserve"> REF _Ref67475049 \h </w:instrText>
      </w:r>
      <w:r w:rsidR="00003332">
        <w:fldChar w:fldCharType="separate"/>
      </w:r>
      <w:r w:rsidR="00003332">
        <w:t xml:space="preserve">Example </w:t>
      </w:r>
      <w:r w:rsidR="00003332">
        <w:rPr>
          <w:noProof/>
        </w:rPr>
        <w:t>6</w:t>
      </w:r>
      <w:r w:rsidR="00003332">
        <w:fldChar w:fldCharType="end"/>
      </w:r>
      <w:r w:rsidR="00003332">
        <w:t xml:space="preserve"> show a wide variety of changes. Though most correlations </w:t>
      </w:r>
      <w:r w:rsidR="00366868">
        <w:t xml:space="preserve">are below </w:t>
      </w:r>
      <w:r w:rsidR="00573705">
        <w:t xml:space="preserve">±0.5, and indeed a majority lower than ±0.3, there are a few intervals with strong correlations, displaying significant change over time: </w:t>
      </w:r>
      <w:r w:rsidR="004B3813">
        <w:t xml:space="preserve">linear unison/octave (-0.51); </w:t>
      </w:r>
      <w:r w:rsidR="009F4AF9">
        <w:t>linear tone (-0.67);</w:t>
      </w:r>
      <w:r w:rsidR="00AC24ED">
        <w:t xml:space="preserve"> linear minor 6</w:t>
      </w:r>
      <w:r w:rsidR="00AC24ED" w:rsidRPr="00AC24ED">
        <w:rPr>
          <w:vertAlign w:val="superscript"/>
        </w:rPr>
        <w:t>th</w:t>
      </w:r>
      <w:r w:rsidR="00AC24ED">
        <w:t xml:space="preserve"> (0.58); </w:t>
      </w:r>
      <w:r w:rsidR="00564246">
        <w:t>and</w:t>
      </w:r>
      <w:r w:rsidR="00623A2B">
        <w:t xml:space="preserve"> linear major 7</w:t>
      </w:r>
      <w:r w:rsidR="00623A2B" w:rsidRPr="00623A2B">
        <w:rPr>
          <w:vertAlign w:val="superscript"/>
        </w:rPr>
        <w:t>th</w:t>
      </w:r>
      <w:r w:rsidR="00623A2B">
        <w:t xml:space="preserve"> (0.74). </w:t>
      </w:r>
      <w:r w:rsidR="00A14BC8">
        <w:t xml:space="preserve">The first two of these intervals might intuitively be associated </w:t>
      </w:r>
      <w:r w:rsidR="00F81883">
        <w:t xml:space="preserve">more readily </w:t>
      </w:r>
      <w:r w:rsidR="00A14BC8">
        <w:t xml:space="preserve">with </w:t>
      </w:r>
      <w:r w:rsidR="00F81883">
        <w:t>tonal harmony</w:t>
      </w:r>
      <w:r w:rsidR="00ED527D">
        <w:t xml:space="preserve">, and so their decline is unsurprising. Indeed, </w:t>
      </w:r>
      <w:r w:rsidR="008B4C6C">
        <w:t xml:space="preserve">a linear unison/octave </w:t>
      </w:r>
      <w:r w:rsidR="00AC318C">
        <w:t xml:space="preserve">interval becomes almost impossible in a dodecaphonic context (linear topography could theoretically allow it, </w:t>
      </w:r>
      <w:r w:rsidR="00C011C5">
        <w:t>but it would obviously be undesirable)</w:t>
      </w:r>
      <w:r w:rsidR="0018243C">
        <w:t>. The rise of the linear major 7</w:t>
      </w:r>
      <w:r w:rsidR="0018243C" w:rsidRPr="0018243C">
        <w:rPr>
          <w:vertAlign w:val="superscript"/>
        </w:rPr>
        <w:t>th</w:t>
      </w:r>
      <w:r w:rsidR="0018243C">
        <w:t xml:space="preserve"> can perhaps be understood in a similar vein, though in reverse, </w:t>
      </w:r>
      <w:r w:rsidR="003A6E93">
        <w:t xml:space="preserve">as a relatively dissonant interval, </w:t>
      </w:r>
      <w:r w:rsidR="00AA24CB">
        <w:t xml:space="preserve">and therefore one that is more </w:t>
      </w:r>
      <w:r w:rsidR="009C7723">
        <w:t>attractive in an atonal context. As for the linear minor 6</w:t>
      </w:r>
      <w:r w:rsidR="009C7723" w:rsidRPr="009C7723">
        <w:rPr>
          <w:vertAlign w:val="superscript"/>
        </w:rPr>
        <w:t>th</w:t>
      </w:r>
      <w:r w:rsidR="009C7723">
        <w:t xml:space="preserve">, </w:t>
      </w:r>
      <w:r w:rsidR="002538C3">
        <w:t>an explanation for this increase is not obvious, beyond changing personal taste.</w:t>
      </w:r>
      <w:r w:rsidR="00A709DE">
        <w:t xml:space="preserve"> With regard to the </w:t>
      </w:r>
      <w:r w:rsidR="00E809CE">
        <w:t>other scholars</w:t>
      </w:r>
      <w:r w:rsidR="00A709DE">
        <w:t xml:space="preserve">, </w:t>
      </w:r>
      <w:r w:rsidR="00E809CE">
        <w:t>Boulez provides a comparison between Webern’s different periods. He suggests that whilst Opp. 5 &amp; 6 are ‘composed of conjunct intervals or, if they are disjunct, intervals disposed in a register sufficiently</w:t>
      </w:r>
      <w:r w:rsidR="00E332BD">
        <w:t xml:space="preserve"> narrowed so that the ear is able to perceive the continuity at once’ </w:t>
      </w:r>
      <w:r w:rsidR="00E332BD" w:rsidRPr="0030176C">
        <w:fldChar w:fldCharType="begin"/>
      </w:r>
      <w:r w:rsidR="004B7EB8">
        <w:instrText xml:space="preserve"> ADDIN ZOTERO_ITEM CSL_CITATION {"citationID":"tr7HVEFf","properties":{"formattedCitation":"(Boulez 1968, 379)","plainCitation":"(Boulez 1968, 379)","noteIndex":0},"citationItems":[{"id":769,"uris":["http://zotero.org/users/7182712/items/5HCBZD2Z"],"uri":["http://zotero.org/users/7182712/items/5HCBZD2Z"],"itemData":{"id":769,"type":"chapter","container-title":"Notes of an Apprenticeship","event-place":"New York","language":"eng","page":"377–391","publisher":"Knopf","publisher-place":"New York","title":"Webern","author":[{"family":"Boulez","given":"Pierre"}],"translator":[{"family":"Weinstock","given":"Herbert"}],"issued":{"date-parts":[["1968"]]}},"locator":"379","label":"page"}],"schema":"https://github.com/citation-style-language/schema/raw/master/csl-citation.json"} </w:instrText>
      </w:r>
      <w:r w:rsidR="00E332BD" w:rsidRPr="0030176C">
        <w:fldChar w:fldCharType="separate"/>
      </w:r>
      <w:r w:rsidR="00CC7895">
        <w:rPr>
          <w:noProof/>
        </w:rPr>
        <w:t>(Boulez 1968, 379)</w:t>
      </w:r>
      <w:r w:rsidR="00E332BD" w:rsidRPr="0030176C">
        <w:fldChar w:fldCharType="end"/>
      </w:r>
      <w:r w:rsidR="00E332BD">
        <w:t xml:space="preserve">, in Op. 21 ‘the disjunct intervals are positioned so as to avoid even fortuitous establishment of any tonal rapport’ </w:t>
      </w:r>
      <w:r w:rsidR="00E332BD" w:rsidRPr="0030176C">
        <w:fldChar w:fldCharType="begin"/>
      </w:r>
      <w:r w:rsidR="004B7EB8">
        <w:instrText xml:space="preserve"> ADDIN ZOTERO_ITEM CSL_CITATION {"citationID":"HuNd51ql","properties":{"formattedCitation":"(Boulez 1968, 384)","plainCitation":"(Boulez 1968, 384)","noteIndex":0},"citationItems":[{"id":769,"uris":["http://zotero.org/users/7182712/items/5HCBZD2Z"],"uri":["http://zotero.org/users/7182712/items/5HCBZD2Z"],"itemData":{"id":769,"type":"chapter","container-title":"Notes of an Apprenticeship","event-place":"New York","language":"eng","page":"377–391","publisher":"Knopf","publisher-place":"New York","title":"Webern","author":[{"family":"Boulez","given":"Pierre"}],"translator":[{"family":"Weinstock","given":"Herbert"}],"issued":{"date-parts":[["1968"]]}},"locator":"384","label":"page"}],"schema":"https://github.com/citation-style-language/schema/raw/master/csl-citation.json"} </w:instrText>
      </w:r>
      <w:r w:rsidR="00E332BD" w:rsidRPr="0030176C">
        <w:fldChar w:fldCharType="separate"/>
      </w:r>
      <w:r w:rsidR="00CC7895">
        <w:rPr>
          <w:noProof/>
        </w:rPr>
        <w:t>(Boulez 1968, 384)</w:t>
      </w:r>
      <w:r w:rsidR="00E332BD" w:rsidRPr="0030176C">
        <w:fldChar w:fldCharType="end"/>
      </w:r>
      <w:r w:rsidR="00E332BD">
        <w:t>.</w:t>
      </w:r>
      <w:r w:rsidR="002D5265">
        <w:t xml:space="preserve"> </w:t>
      </w:r>
      <w:r w:rsidR="000E6EE0">
        <w:t xml:space="preserve">In sum, Boulez seems to be suggesting that </w:t>
      </w:r>
      <w:r w:rsidR="00B004B9">
        <w:t>Webern’s intervallic preferences grew wider over time</w:t>
      </w:r>
      <w:r w:rsidR="001C5FE8">
        <w:t xml:space="preserve">. This, of course, is something we can assess quantitatively using the data in this paper. </w:t>
      </w:r>
      <w:r w:rsidR="00FB1D34">
        <w:t xml:space="preserve">To do so, </w:t>
      </w:r>
      <w:r w:rsidR="009B13AA">
        <w:t>we can assume</w:t>
      </w:r>
      <w:r w:rsidR="007815C0">
        <w:t xml:space="preserve"> that Boulez means that Webern increasingly tends to prefer presenting an interval class as a wider interval, rather than wider intervals on their own terms (</w:t>
      </w:r>
      <w:proofErr w:type="gramStart"/>
      <w:r w:rsidR="007815C0">
        <w:t>i.e.</w:t>
      </w:r>
      <w:proofErr w:type="gramEnd"/>
      <w:r w:rsidR="007815C0">
        <w:t xml:space="preserve"> Boulez is suggesting that later in the corpus Webern is more likely to present ic1 as a minor ninth than a semitone, rather than prefer, say, a minor sixth to a major third).</w:t>
      </w:r>
      <w:r w:rsidR="00253BFD">
        <w:t xml:space="preserve"> As such, </w:t>
      </w:r>
      <w:r w:rsidR="00F0682B">
        <w:t xml:space="preserve">we can assess </w:t>
      </w:r>
      <w:r w:rsidR="00830F1F">
        <w:t>what proportion of intervals fall into each octave</w:t>
      </w:r>
      <w:r w:rsidR="007B46DF">
        <w:t xml:space="preserve"> in each movement</w:t>
      </w:r>
      <w:r w:rsidR="00830F1F">
        <w:t xml:space="preserve">, and </w:t>
      </w:r>
      <w:r w:rsidR="00667E41">
        <w:t>then calculate the correlation of that proportion with corpus position</w:t>
      </w:r>
      <w:r w:rsidR="00830F1F">
        <w:t>.</w:t>
      </w:r>
      <w:r w:rsidR="00667E41">
        <w:t xml:space="preserve"> </w:t>
      </w:r>
      <w:r w:rsidR="007B46DF">
        <w:t xml:space="preserve">The results are given in </w:t>
      </w:r>
      <w:r w:rsidR="00077CA7">
        <w:fldChar w:fldCharType="begin"/>
      </w:r>
      <w:r w:rsidR="00077CA7">
        <w:instrText xml:space="preserve"> REF _Ref67600037 \h </w:instrText>
      </w:r>
      <w:r w:rsidR="00077CA7">
        <w:fldChar w:fldCharType="separate"/>
      </w:r>
      <w:r w:rsidR="00077CA7">
        <w:t xml:space="preserve">Example </w:t>
      </w:r>
      <w:r w:rsidR="00077CA7">
        <w:rPr>
          <w:noProof/>
        </w:rPr>
        <w:t>11</w:t>
      </w:r>
      <w:r w:rsidR="00077CA7">
        <w:fldChar w:fldCharType="end"/>
      </w:r>
      <w:r w:rsidR="00077CA7">
        <w:t xml:space="preserve">. Strikingly, the linear and the vertical are almost mirror-images of each other. Whilst </w:t>
      </w:r>
      <w:r w:rsidR="00F37EE4">
        <w:t xml:space="preserve">vertical ics are increasingly concentrated as smaller intervals across the corpus, </w:t>
      </w:r>
      <w:r w:rsidR="00D44397">
        <w:t xml:space="preserve">for linear ics the reverse is true. One suspects from Boulez’s phrasing (for example, the reference to ‘the continuity’) that he is talking primarily about linear intervals, </w:t>
      </w:r>
      <w:r w:rsidR="00D62667">
        <w:t>and so is correct</w:t>
      </w:r>
      <w:r w:rsidR="00AB559F">
        <w:t xml:space="preserve">. Nonetheless, </w:t>
      </w:r>
      <w:r w:rsidR="00BC5E8D">
        <w:t xml:space="preserve">that Webern clearly tended towards </w:t>
      </w:r>
      <w:r w:rsidR="00AF7FB0">
        <w:t xml:space="preserve">increasingly </w:t>
      </w:r>
      <w:proofErr w:type="gramStart"/>
      <w:r w:rsidR="0026451F">
        <w:t>closely-voiced</w:t>
      </w:r>
      <w:proofErr w:type="gramEnd"/>
      <w:r w:rsidR="0026451F">
        <w:t xml:space="preserve"> </w:t>
      </w:r>
      <w:r w:rsidR="00A11038">
        <w:t xml:space="preserve">verticalities over his corpus </w:t>
      </w:r>
      <w:r w:rsidR="00575FDC">
        <w:t>is also an interesting finding.</w:t>
      </w:r>
    </w:p>
    <w:p w14:paraId="7F7EE4F9" w14:textId="77777777" w:rsidR="00667E41" w:rsidRDefault="00667E41" w:rsidP="00667E41">
      <w:pPr>
        <w:keepNext/>
      </w:pPr>
      <w:r>
        <w:rPr>
          <w:noProof/>
        </w:rPr>
        <w:drawing>
          <wp:inline distT="0" distB="0" distL="0" distR="0" wp14:anchorId="05BE0996" wp14:editId="464072B1">
            <wp:extent cx="5732586" cy="2213089"/>
            <wp:effectExtent l="0" t="0" r="0" b="0"/>
            <wp:docPr id="37" name="Picture 3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waterfall chart&#10;&#10;Description automatically generated"/>
                    <pic:cNvPicPr/>
                  </pic:nvPicPr>
                  <pic:blipFill rotWithShape="1">
                    <a:blip r:embed="rId18">
                      <a:extLst>
                        <a:ext uri="{28A0092B-C50C-407E-A947-70E740481C1C}">
                          <a14:useLocalDpi xmlns:a14="http://schemas.microsoft.com/office/drawing/2010/main" val="0"/>
                        </a:ext>
                      </a:extLst>
                    </a:blip>
                    <a:srcRect l="1967" t="18976" r="1560" b="6535"/>
                    <a:stretch/>
                  </pic:blipFill>
                  <pic:spPr bwMode="auto">
                    <a:xfrm>
                      <a:off x="0" y="0"/>
                      <a:ext cx="5734074" cy="2213664"/>
                    </a:xfrm>
                    <a:prstGeom prst="rect">
                      <a:avLst/>
                    </a:prstGeom>
                    <a:ln>
                      <a:noFill/>
                    </a:ln>
                    <a:extLst>
                      <a:ext uri="{53640926-AAD7-44D8-BBD7-CCE9431645EC}">
                        <a14:shadowObscured xmlns:a14="http://schemas.microsoft.com/office/drawing/2010/main"/>
                      </a:ext>
                    </a:extLst>
                  </pic:spPr>
                </pic:pic>
              </a:graphicData>
            </a:graphic>
          </wp:inline>
        </w:drawing>
      </w:r>
    </w:p>
    <w:p w14:paraId="4749C41A" w14:textId="675ACB96" w:rsidR="00667E41" w:rsidRPr="00AC2435" w:rsidRDefault="00667E41" w:rsidP="00667E41">
      <w:pPr>
        <w:pStyle w:val="Caption"/>
      </w:pPr>
      <w:bookmarkStart w:id="12" w:name="_Ref67600037"/>
      <w:r>
        <w:t xml:space="preserve">Example </w:t>
      </w:r>
      <w:r>
        <w:fldChar w:fldCharType="begin"/>
      </w:r>
      <w:r>
        <w:instrText xml:space="preserve"> SEQ Example \* ARABIC </w:instrText>
      </w:r>
      <w:r>
        <w:fldChar w:fldCharType="separate"/>
      </w:r>
      <w:r>
        <w:rPr>
          <w:noProof/>
        </w:rPr>
        <w:t>11</w:t>
      </w:r>
      <w:r>
        <w:fldChar w:fldCharType="end"/>
      </w:r>
      <w:bookmarkEnd w:id="12"/>
      <w:r>
        <w:t>: Correlations between proportion of intervals in each octave</w:t>
      </w:r>
      <w:r>
        <w:rPr>
          <w:noProof/>
        </w:rPr>
        <w:t xml:space="preserve"> and corpus position.</w:t>
      </w:r>
    </w:p>
    <w:p w14:paraId="77CCBB6A" w14:textId="342DB02A" w:rsidR="005A4FB2" w:rsidRDefault="00E20116" w:rsidP="005D44CB">
      <w:r>
        <w:lastRenderedPageBreak/>
        <w:t>The other helpful metric in considering overall tendencies are the ranges of interval distributions.</w:t>
      </w:r>
      <w:r w:rsidR="00B07F74">
        <w:t xml:space="preserve"> </w:t>
      </w:r>
      <w:r w:rsidR="00405C74">
        <w:fldChar w:fldCharType="begin"/>
      </w:r>
      <w:r w:rsidR="00405C74">
        <w:instrText xml:space="preserve"> REF _Ref67488917 \h </w:instrText>
      </w:r>
      <w:r w:rsidR="00405C74">
        <w:fldChar w:fldCharType="separate"/>
      </w:r>
      <w:r w:rsidR="00405C74">
        <w:t xml:space="preserve">Example </w:t>
      </w:r>
      <w:r w:rsidR="00405C74">
        <w:rPr>
          <w:noProof/>
        </w:rPr>
        <w:t>7</w:t>
      </w:r>
      <w:r w:rsidR="00405C74">
        <w:fldChar w:fldCharType="end"/>
      </w:r>
      <w:r w:rsidR="00405C74">
        <w:t xml:space="preserve"> makes it very clear that </w:t>
      </w:r>
      <w:r w:rsidR="00460873">
        <w:t xml:space="preserve">in this regard </w:t>
      </w:r>
      <w:r w:rsidR="00D40D6D">
        <w:t xml:space="preserve">there is no </w:t>
      </w:r>
      <w:r w:rsidR="005A4FB2">
        <w:t>overall pattern</w:t>
      </w:r>
      <w:r w:rsidR="00B71829">
        <w:t xml:space="preserve"> across the corpus</w:t>
      </w:r>
      <w:r w:rsidR="005A4FB2">
        <w:t>.</w:t>
      </w:r>
      <w:r w:rsidR="009E3DE4">
        <w:t xml:space="preserve"> The bulk of the movements have a range between 10% and 25%, and the tiny correlation value makes it clear that </w:t>
      </w:r>
      <w:r w:rsidR="005D44CB">
        <w:t xml:space="preserve">there was no diachronic change in this regard. </w:t>
      </w:r>
      <w:r w:rsidR="0058674A">
        <w:t xml:space="preserve">Op. 10/iii stands out as particularly </w:t>
      </w:r>
      <w:r w:rsidR="00D3731C">
        <w:t>unusual with a range of 35%, perhaps unsurprising given the idiosyncratic repetitive textures of the movement.</w:t>
      </w:r>
      <w:r w:rsidR="008E4BD1">
        <w:t xml:space="preserve"> </w:t>
      </w:r>
      <w:r w:rsidR="00056E62">
        <w:t xml:space="preserve">Indeed, 70% of linear intervals in this movement are </w:t>
      </w:r>
      <w:r w:rsidR="00C04429">
        <w:t>unison/octave</w:t>
      </w:r>
      <w:r w:rsidR="00392240">
        <w:t xml:space="preserve"> </w:t>
      </w:r>
      <w:r w:rsidR="00392240">
        <w:fldChar w:fldCharType="begin"/>
      </w:r>
      <w:r w:rsidR="00392240">
        <w:instrText xml:space="preserve"> ADDIN ZOTERO_ITEM CSL_CITATION {"citationID":"Sz2w8mu7","properties":{"formattedCitation":"(Ballance 2020b found that it had a peculiar pc distribution as well)","plainCitation":"(Ballance 2020b found that it had a peculiar pc distribution as well)","noteIndex":0},"citationItems":[{"id":561,"uris":["http://zotero.org/users/7182712/items/T4B282J4"],"uri":["http://zotero.org/users/7182712/items/T4B282J4"],"itemData":{"id":561,"type":"paper-conference","abstract":"This paper uses pitch-class distributions as an analytical tool with which to consider chromaticism in Webern's 31 published works. Previous research shows that tonal music typically has a varied distribution; intuition suggests that the distributions of dodecaphonic music will be much more even. The range of values in the distribution is used as an indication of variety, and Variability- Based Neighbour Clustering is used to group the works. The results of the analysis draw attention to Op. 10: three movements have idiosyncratic distributions, and the highest-level partition of the corpus is within Op. 10. Expectations regarding distributions for dodecaphonic music are confirmed, but the tonal music diverges from typical tonal distributions.","container-title":"Proceedings of The Workshop on The Computational Humanities","event-place":"Amsterdam","page":"214–224","publisher":"CEUR-WS.org","publisher-place":"Amsterdam","title":"Pitch-Class Distributions in the Music of Anton Webern","URL":"http://ceur-ws.org/Vol-2723/short5.pdf","volume":"2723","author":[{"family":"Ballance","given":"Joshua"}],"editor":[{"family":"Karsdorp","given":"Folgert"},{"family":"McGillivray","given":"Barbara"},{"family":"Nerghes","given":"Adina"},{"family":"Wevers","given":"Melvin"}],"issued":{"date-parts":[["2020",11]]}},"suffix":"found that it had a peculiar pc distribution as well"}],"schema":"https://github.com/citation-style-language/schema/raw/master/csl-citation.json"} </w:instrText>
      </w:r>
      <w:r w:rsidR="00392240">
        <w:fldChar w:fldCharType="separate"/>
      </w:r>
      <w:r w:rsidR="00CC7895">
        <w:rPr>
          <w:noProof/>
        </w:rPr>
        <w:t>(Ballance 2020b found that it had a peculiar pc distribution as well)</w:t>
      </w:r>
      <w:r w:rsidR="00392240">
        <w:fldChar w:fldCharType="end"/>
      </w:r>
      <w:r w:rsidR="00092AA8">
        <w:t>.</w:t>
      </w:r>
    </w:p>
    <w:p w14:paraId="2649FD4E" w14:textId="093CB939" w:rsidR="007E0B91" w:rsidRPr="00946547" w:rsidRDefault="0005424B" w:rsidP="005D44CB">
      <w:r>
        <w:t xml:space="preserve">Turning to the </w:t>
      </w:r>
      <w:r w:rsidR="00EE7328">
        <w:t xml:space="preserve">dodecaphonic music, </w:t>
      </w:r>
      <w:r w:rsidR="00DC6FE2">
        <w:t xml:space="preserve">the finding </w:t>
      </w:r>
      <w:r w:rsidR="00C0557E">
        <w:t xml:space="preserve">in </w:t>
      </w:r>
      <w:r w:rsidR="00C0557E">
        <w:fldChar w:fldCharType="begin"/>
      </w:r>
      <w:r w:rsidR="00C0557E">
        <w:instrText xml:space="preserve"> REF _Ref67497635 \h </w:instrText>
      </w:r>
      <w:r w:rsidR="00C0557E">
        <w:fldChar w:fldCharType="separate"/>
      </w:r>
      <w:r w:rsidR="00C0557E">
        <w:t xml:space="preserve">Table </w:t>
      </w:r>
      <w:r w:rsidR="00C0557E">
        <w:rPr>
          <w:noProof/>
        </w:rPr>
        <w:t>2</w:t>
      </w:r>
      <w:r w:rsidR="00C0557E">
        <w:fldChar w:fldCharType="end"/>
      </w:r>
      <w:r w:rsidR="00C0557E">
        <w:t xml:space="preserve"> </w:t>
      </w:r>
      <w:r w:rsidR="00DC6FE2">
        <w:t>that</w:t>
      </w:r>
      <w:r w:rsidR="00C0557E">
        <w:t xml:space="preserve"> an increased frequency </w:t>
      </w:r>
      <w:r w:rsidR="00D46D95">
        <w:t xml:space="preserve">of an </w:t>
      </w:r>
      <w:proofErr w:type="spellStart"/>
      <w:r w:rsidR="00D46D95">
        <w:t>ic</w:t>
      </w:r>
      <w:proofErr w:type="spellEnd"/>
      <w:r w:rsidR="00D46D95">
        <w:t xml:space="preserve"> in a row predicts an increased frequency in a movement is notable, if unsurprising. </w:t>
      </w:r>
      <w:r w:rsidR="009846E7">
        <w:t xml:space="preserve">Most fascinating, however, is that </w:t>
      </w:r>
      <w:r w:rsidR="0046763B">
        <w:t>the effect is greater in the vertical domain than the linear</w:t>
      </w:r>
      <w:r w:rsidR="00835D60">
        <w:t xml:space="preserve">. </w:t>
      </w:r>
      <w:r w:rsidR="005A1024">
        <w:t>S</w:t>
      </w:r>
      <w:r w:rsidR="001D4C89">
        <w:t>cholars have often suggested that Webern was far more interested in the linear than the vertical</w:t>
      </w:r>
      <w:r w:rsidR="0069716A">
        <w:t>. Bailey</w:t>
      </w:r>
      <w:r w:rsidR="005A1024">
        <w:t>, for example</w:t>
      </w:r>
      <w:r w:rsidR="0069716A">
        <w:t>,</w:t>
      </w:r>
      <w:r w:rsidR="005A1024">
        <w:t xml:space="preserve"> suggests that</w:t>
      </w:r>
      <w:r w:rsidR="001D4C89">
        <w:t xml:space="preserve"> ‘</w:t>
      </w:r>
      <w:r w:rsidR="001D4C89" w:rsidRPr="00D4404A">
        <w:rPr>
          <w:szCs w:val="22"/>
        </w:rPr>
        <w:t xml:space="preserve">it is difficult to determine </w:t>
      </w:r>
      <w:r w:rsidR="001D4C89">
        <w:rPr>
          <w:szCs w:val="22"/>
        </w:rPr>
        <w:t>…</w:t>
      </w:r>
      <w:r w:rsidR="001D4C89" w:rsidRPr="00D4404A">
        <w:rPr>
          <w:szCs w:val="22"/>
        </w:rPr>
        <w:t xml:space="preserve"> whether the vertical effect of the coincidence of parts was a matter of much concern</w:t>
      </w:r>
      <w:r w:rsidR="001D4C89">
        <w:rPr>
          <w:szCs w:val="22"/>
        </w:rPr>
        <w:t xml:space="preserve">’ </w:t>
      </w:r>
      <w:r w:rsidR="001D4C89">
        <w:rPr>
          <w:szCs w:val="22"/>
        </w:rPr>
        <w:fldChar w:fldCharType="begin"/>
      </w:r>
      <w:r w:rsidR="001D4C89">
        <w:rPr>
          <w:szCs w:val="22"/>
        </w:rPr>
        <w:instrText xml:space="preserve"> ADDIN ZOTERO_ITEM CSL_CITATION {"citationID":"lacUfTzD","properties":{"formattedCitation":"(Bailey 1991, 334)","plainCitation":"(Bailey 1991, 334)","noteIndex":0},"citationItems":[{"id":424,"uris":["http://zotero.org/users/7182712/items/2IR5XFGF"],"uri":["http://zotero.org/users/7182712/items/2IR5XFGF"],"itemData":{"id":424,"type":"book","call-number":"ML410.W33 B34 2006","collection-title":"Music in the twentieth century","event-place":"Cambridge; New York","ISBN":"978-0-521-39088-0","language":"en","note":"OCLC: ocm69169012","number-of-pages":"462","publisher":"Cambridge University Press","publisher-place":"Cambridge; New York","source":"Library of Congress ISBN","title":"The twelve-note music of Anton Webern: old forms in a new language","title-short":"The twelve-note music of Anton Webern","author":[{"family":"Bailey","given":"Kathryn"}],"issued":{"date-parts":[["1991"]]}},"locator":"334","label":"page"}],"schema":"https://github.com/citation-style-language/schema/raw/master/csl-citation.json"} </w:instrText>
      </w:r>
      <w:r w:rsidR="001D4C89">
        <w:rPr>
          <w:szCs w:val="22"/>
        </w:rPr>
        <w:fldChar w:fldCharType="separate"/>
      </w:r>
      <w:r w:rsidR="00CC7895">
        <w:rPr>
          <w:noProof/>
          <w:szCs w:val="22"/>
        </w:rPr>
        <w:t>(Bailey 1991, 334)</w:t>
      </w:r>
      <w:r w:rsidR="001D4C89">
        <w:rPr>
          <w:szCs w:val="22"/>
        </w:rPr>
        <w:fldChar w:fldCharType="end"/>
      </w:r>
      <w:r w:rsidR="00195DC0">
        <w:rPr>
          <w:szCs w:val="22"/>
        </w:rPr>
        <w:t xml:space="preserve">. </w:t>
      </w:r>
      <w:r w:rsidR="005A1024">
        <w:rPr>
          <w:szCs w:val="22"/>
        </w:rPr>
        <w:t xml:space="preserve">Intuitively, we might expect that through the deployment of dodecaphonic rows would have a more profound linear effect than a vertical one, </w:t>
      </w:r>
      <w:r w:rsidR="00A72818">
        <w:t xml:space="preserve">and yet that is not the case. </w:t>
      </w:r>
      <w:r w:rsidR="00E06DA0">
        <w:t xml:space="preserve">Considering the manner of construction </w:t>
      </w:r>
      <w:r w:rsidR="007C6178">
        <w:t xml:space="preserve">leads us to topography </w:t>
      </w:r>
      <w:r w:rsidR="007C6178">
        <w:fldChar w:fldCharType="begin"/>
      </w:r>
      <w:r w:rsidR="007C6178">
        <w:instrText xml:space="preserve"> ADDIN ZOTERO_ITEM CSL_CITATION {"citationID":"Rds6d5ha","properties":{"formattedCitation":"(see Bailey 1991, 30\\uc0\\u8211{}93)","plainCitation":"(see Bailey 1991, 30–93)","noteIndex":0},"citationItems":[{"id":424,"uris":["http://zotero.org/users/7182712/items/2IR5XFGF"],"uri":["http://zotero.org/users/7182712/items/2IR5XFGF"],"itemData":{"id":424,"type":"book","call-number":"ML410.W33 B34 2006","collection-title":"Music in the twentieth century","event-place":"Cambridge; New York","ISBN":"978-0-521-39088-0","language":"en","note":"OCLC: ocm69169012","number-of-pages":"462","publisher":"Cambridge University Press","publisher-place":"Cambridge; New York","source":"Library of Congress ISBN","title":"The twelve-note music of Anton Webern: old forms in a new language","title-short":"The twelve-note music of Anton Webern","author":[{"family":"Bailey","given":"Kathryn"}],"issued":{"date-parts":[["1991"]]}},"locator":"30-93","label":"page","prefix":"see"}],"schema":"https://github.com/citation-style-language/schema/raw/master/csl-citation.json"} </w:instrText>
      </w:r>
      <w:r w:rsidR="007C6178">
        <w:fldChar w:fldCharType="separate"/>
      </w:r>
      <w:r w:rsidR="00CC7895" w:rsidRPr="00CC7895">
        <w:rPr>
          <w:rFonts w:cs="Times New Roman"/>
          <w:lang w:val="en-US"/>
        </w:rPr>
        <w:t>(see Bailey 1991, 30–93)</w:t>
      </w:r>
      <w:r w:rsidR="007C6178">
        <w:fldChar w:fldCharType="end"/>
      </w:r>
      <w:r w:rsidR="007C6178">
        <w:t xml:space="preserve">: reasonably we might expect a different effect </w:t>
      </w:r>
      <w:r w:rsidR="00E31682">
        <w:t xml:space="preserve">between works constructed from different topographical techniques, and in particular, </w:t>
      </w:r>
      <w:r w:rsidR="00513574">
        <w:t xml:space="preserve">we might expect the row to have a greater vertical effect in block topography, and a greater linear effect in linear topography. </w:t>
      </w:r>
      <w:r w:rsidR="005B2D8C">
        <w:t xml:space="preserve">The results for these subsets of the corpus, shown in </w:t>
      </w:r>
      <w:r w:rsidR="005B2D8C">
        <w:fldChar w:fldCharType="begin"/>
      </w:r>
      <w:r w:rsidR="005B2D8C">
        <w:instrText xml:space="preserve"> REF _Ref67663138 \h </w:instrText>
      </w:r>
      <w:r w:rsidR="005B2D8C">
        <w:fldChar w:fldCharType="separate"/>
      </w:r>
      <w:r w:rsidR="005B2D8C">
        <w:t xml:space="preserve">Table </w:t>
      </w:r>
      <w:r w:rsidR="005B2D8C">
        <w:rPr>
          <w:noProof/>
        </w:rPr>
        <w:t>3</w:t>
      </w:r>
      <w:r w:rsidR="005B2D8C">
        <w:fldChar w:fldCharType="end"/>
      </w:r>
      <w:r w:rsidR="005B2D8C">
        <w:t xml:space="preserve">, are therefore rather surprising: the reverse is true. An increase in </w:t>
      </w:r>
      <w:proofErr w:type="spellStart"/>
      <w:r w:rsidR="005B2D8C">
        <w:t>ic</w:t>
      </w:r>
      <w:proofErr w:type="spellEnd"/>
      <w:r w:rsidR="005B2D8C">
        <w:t xml:space="preserve"> frequency has a greater vertical effect if the topography is linear, and a greater linear effect if the topography is block. </w:t>
      </w:r>
      <w:r w:rsidR="008615F5">
        <w:t>Admittedly these differences are small</w:t>
      </w:r>
      <w:r w:rsidR="00790303">
        <w:t>,</w:t>
      </w:r>
      <w:r w:rsidR="008615F5">
        <w:t xml:space="preserve"> approximately 1%, </w:t>
      </w:r>
      <w:r w:rsidR="00790303">
        <w:t xml:space="preserve">but that too is surprising: the effect of the manner of construction on the </w:t>
      </w:r>
      <w:r w:rsidR="009A38B3">
        <w:t xml:space="preserve">resulting music is </w:t>
      </w:r>
      <w:r w:rsidR="009A38B3">
        <w:rPr>
          <w:i/>
          <w:iCs/>
        </w:rPr>
        <w:t>tiny</w:t>
      </w:r>
      <w:r w:rsidR="009A38B3">
        <w:t xml:space="preserve">. Given that in particular </w:t>
      </w:r>
      <w:r w:rsidR="00946547">
        <w:t xml:space="preserve">in a linear topography work the dodecaphonic technique has no effect on the </w:t>
      </w:r>
      <w:r w:rsidR="00610A35">
        <w:t>vertical coincidence of part</w:t>
      </w:r>
      <w:r w:rsidR="00FF4BF9">
        <w:t xml:space="preserve">s, and yet there is a strong relationship, </w:t>
      </w:r>
      <w:r w:rsidR="007E6722">
        <w:t xml:space="preserve">this must surely be down to Webern—consciously or subconsciously. In the light of this </w:t>
      </w:r>
      <w:proofErr w:type="gramStart"/>
      <w:r w:rsidR="007E6722">
        <w:t>research</w:t>
      </w:r>
      <w:proofErr w:type="gramEnd"/>
      <w:r w:rsidR="007E6722">
        <w:t xml:space="preserve"> it seems difficult to support Bailey’s contention that Webern was unconcerned with the vertical effect: the </w:t>
      </w:r>
      <w:r w:rsidR="006715DB">
        <w:t xml:space="preserve">evidence is such that there is an unambiguous connection between </w:t>
      </w:r>
      <w:r w:rsidR="00C63CC3">
        <w:t>row content and musical content, even when the row is irrelevant to the mechanical construction of the music.</w:t>
      </w:r>
    </w:p>
    <w:tbl>
      <w:tblPr>
        <w:tblStyle w:val="TableGrid"/>
        <w:tblW w:w="0" w:type="auto"/>
        <w:tblLook w:val="04A0" w:firstRow="1" w:lastRow="0" w:firstColumn="1" w:lastColumn="0" w:noHBand="0" w:noVBand="1"/>
      </w:tblPr>
      <w:tblGrid>
        <w:gridCol w:w="1492"/>
        <w:gridCol w:w="1622"/>
        <w:gridCol w:w="2126"/>
        <w:gridCol w:w="1701"/>
        <w:gridCol w:w="2268"/>
      </w:tblGrid>
      <w:tr w:rsidR="003E692E" w14:paraId="6C872470" w14:textId="2A8230EF" w:rsidTr="003E692E">
        <w:tc>
          <w:tcPr>
            <w:tcW w:w="1492" w:type="dxa"/>
          </w:tcPr>
          <w:p w14:paraId="09669E93" w14:textId="7F5D0C2A" w:rsidR="003E692E" w:rsidRPr="003E692E" w:rsidRDefault="003E692E" w:rsidP="003E692E">
            <w:pPr>
              <w:rPr>
                <w:b/>
                <w:bCs/>
              </w:rPr>
            </w:pPr>
            <w:r w:rsidRPr="003E692E">
              <w:rPr>
                <w:b/>
                <w:bCs/>
              </w:rPr>
              <w:t>Topography</w:t>
            </w:r>
          </w:p>
        </w:tc>
        <w:tc>
          <w:tcPr>
            <w:tcW w:w="1622" w:type="dxa"/>
          </w:tcPr>
          <w:p w14:paraId="40DE1CD5" w14:textId="15A95E9F" w:rsidR="003E692E" w:rsidRPr="003E692E" w:rsidRDefault="003E692E" w:rsidP="003E692E">
            <w:pPr>
              <w:rPr>
                <w:b/>
                <w:bCs/>
              </w:rPr>
            </w:pPr>
            <w:r w:rsidRPr="003E692E">
              <w:rPr>
                <w:b/>
                <w:bCs/>
              </w:rPr>
              <w:t xml:space="preserve">Linear </w:t>
            </w:r>
            <w:r w:rsidRPr="003E692E">
              <w:rPr>
                <w:b/>
                <w:bCs/>
                <w:i/>
                <w:iCs/>
              </w:rPr>
              <w:t>p</w:t>
            </w:r>
            <w:r w:rsidRPr="003E692E">
              <w:rPr>
                <w:b/>
                <w:bCs/>
              </w:rPr>
              <w:t>&gt;[t]</w:t>
            </w:r>
          </w:p>
        </w:tc>
        <w:tc>
          <w:tcPr>
            <w:tcW w:w="2126" w:type="dxa"/>
          </w:tcPr>
          <w:p w14:paraId="2404F065" w14:textId="7E4B1EB1" w:rsidR="003E692E" w:rsidRPr="003E692E" w:rsidRDefault="003E692E" w:rsidP="003E692E">
            <w:pPr>
              <w:rPr>
                <w:b/>
                <w:bCs/>
              </w:rPr>
            </w:pPr>
            <w:r w:rsidRPr="003E692E">
              <w:rPr>
                <w:b/>
                <w:bCs/>
              </w:rPr>
              <w:t>Linear Coefficient</w:t>
            </w:r>
          </w:p>
        </w:tc>
        <w:tc>
          <w:tcPr>
            <w:tcW w:w="1701" w:type="dxa"/>
          </w:tcPr>
          <w:p w14:paraId="2E878468" w14:textId="5E78E3BB" w:rsidR="003E692E" w:rsidRPr="003E692E" w:rsidRDefault="003E692E" w:rsidP="003E692E">
            <w:pPr>
              <w:rPr>
                <w:b/>
                <w:bCs/>
              </w:rPr>
            </w:pPr>
            <w:r w:rsidRPr="003E692E">
              <w:rPr>
                <w:b/>
                <w:bCs/>
              </w:rPr>
              <w:t xml:space="preserve">Vertical </w:t>
            </w:r>
            <w:r w:rsidRPr="003E692E">
              <w:rPr>
                <w:b/>
                <w:bCs/>
                <w:i/>
                <w:iCs/>
              </w:rPr>
              <w:t>p</w:t>
            </w:r>
            <w:r w:rsidRPr="003E692E">
              <w:rPr>
                <w:b/>
                <w:bCs/>
              </w:rPr>
              <w:t>&gt;[t]</w:t>
            </w:r>
          </w:p>
        </w:tc>
        <w:tc>
          <w:tcPr>
            <w:tcW w:w="2268" w:type="dxa"/>
          </w:tcPr>
          <w:p w14:paraId="5F9BFCC4" w14:textId="7B5D6225" w:rsidR="003E692E" w:rsidRPr="003E692E" w:rsidRDefault="003E692E" w:rsidP="003E692E">
            <w:pPr>
              <w:rPr>
                <w:b/>
                <w:bCs/>
              </w:rPr>
            </w:pPr>
            <w:r w:rsidRPr="003E692E">
              <w:rPr>
                <w:b/>
                <w:bCs/>
              </w:rPr>
              <w:t>Vertical Coefficient</w:t>
            </w:r>
          </w:p>
        </w:tc>
      </w:tr>
      <w:tr w:rsidR="003E692E" w14:paraId="434C59A9" w14:textId="7E3CD107" w:rsidTr="003E692E">
        <w:tc>
          <w:tcPr>
            <w:tcW w:w="1492" w:type="dxa"/>
          </w:tcPr>
          <w:p w14:paraId="178DBD0C" w14:textId="656D115B" w:rsidR="003E692E" w:rsidRDefault="003E692E" w:rsidP="003E692E">
            <w:r>
              <w:t>Block</w:t>
            </w:r>
          </w:p>
        </w:tc>
        <w:tc>
          <w:tcPr>
            <w:tcW w:w="1622" w:type="dxa"/>
          </w:tcPr>
          <w:p w14:paraId="339A3F9D" w14:textId="002EFFCF" w:rsidR="003E692E" w:rsidRDefault="005F63CD" w:rsidP="003E692E">
            <w:r>
              <w:t>0.000</w:t>
            </w:r>
          </w:p>
        </w:tc>
        <w:tc>
          <w:tcPr>
            <w:tcW w:w="2126" w:type="dxa"/>
          </w:tcPr>
          <w:p w14:paraId="3F874419" w14:textId="73CFF0A1" w:rsidR="003E692E" w:rsidRDefault="005F63CD" w:rsidP="003E692E">
            <w:r>
              <w:t>5.64</w:t>
            </w:r>
          </w:p>
        </w:tc>
        <w:tc>
          <w:tcPr>
            <w:tcW w:w="1701" w:type="dxa"/>
          </w:tcPr>
          <w:p w14:paraId="38FC7F6B" w14:textId="3CAE4888" w:rsidR="003E692E" w:rsidRDefault="005F63CD" w:rsidP="003E692E">
            <w:r>
              <w:t>0.000</w:t>
            </w:r>
          </w:p>
        </w:tc>
        <w:tc>
          <w:tcPr>
            <w:tcW w:w="2268" w:type="dxa"/>
          </w:tcPr>
          <w:p w14:paraId="7E2BF3F9" w14:textId="6A550E42" w:rsidR="003E692E" w:rsidRDefault="005F63CD" w:rsidP="003E692E">
            <w:r>
              <w:t>6.60</w:t>
            </w:r>
          </w:p>
        </w:tc>
      </w:tr>
      <w:tr w:rsidR="005F63CD" w14:paraId="5EE11419" w14:textId="773B902A" w:rsidTr="003E692E">
        <w:tc>
          <w:tcPr>
            <w:tcW w:w="1492" w:type="dxa"/>
          </w:tcPr>
          <w:p w14:paraId="6318756B" w14:textId="7336CE97" w:rsidR="005F63CD" w:rsidRDefault="005F63CD" w:rsidP="005F63CD">
            <w:r>
              <w:t>Linear</w:t>
            </w:r>
          </w:p>
        </w:tc>
        <w:tc>
          <w:tcPr>
            <w:tcW w:w="1622" w:type="dxa"/>
          </w:tcPr>
          <w:p w14:paraId="3C5D7F96" w14:textId="3676F29C" w:rsidR="005F63CD" w:rsidRDefault="005F63CD" w:rsidP="005F63CD">
            <w:r>
              <w:t>0.000</w:t>
            </w:r>
          </w:p>
        </w:tc>
        <w:tc>
          <w:tcPr>
            <w:tcW w:w="2126" w:type="dxa"/>
          </w:tcPr>
          <w:p w14:paraId="69F45EAD" w14:textId="37AE3BAC" w:rsidR="005F63CD" w:rsidRDefault="005F63CD" w:rsidP="005F63CD">
            <w:r>
              <w:t>4.83</w:t>
            </w:r>
          </w:p>
        </w:tc>
        <w:tc>
          <w:tcPr>
            <w:tcW w:w="1701" w:type="dxa"/>
          </w:tcPr>
          <w:p w14:paraId="24117CE6" w14:textId="67BFB9DF" w:rsidR="005F63CD" w:rsidRDefault="005F63CD" w:rsidP="005F63CD">
            <w:r>
              <w:t>0.000</w:t>
            </w:r>
          </w:p>
        </w:tc>
        <w:tc>
          <w:tcPr>
            <w:tcW w:w="2268" w:type="dxa"/>
          </w:tcPr>
          <w:p w14:paraId="43168D13" w14:textId="414A87A3" w:rsidR="005F63CD" w:rsidRDefault="005F63CD" w:rsidP="005F63CD">
            <w:r>
              <w:t>7.66</w:t>
            </w:r>
          </w:p>
        </w:tc>
      </w:tr>
      <w:tr w:rsidR="005F63CD" w14:paraId="21ADBE6D" w14:textId="532EE872" w:rsidTr="003E692E">
        <w:tc>
          <w:tcPr>
            <w:tcW w:w="1492" w:type="dxa"/>
          </w:tcPr>
          <w:p w14:paraId="7BCCE995" w14:textId="40EE5404" w:rsidR="005F63CD" w:rsidRDefault="005F63CD" w:rsidP="005F63CD">
            <w:r>
              <w:t>Combined</w:t>
            </w:r>
          </w:p>
        </w:tc>
        <w:tc>
          <w:tcPr>
            <w:tcW w:w="1622" w:type="dxa"/>
          </w:tcPr>
          <w:p w14:paraId="7F29E58C" w14:textId="765C2BD0" w:rsidR="005F63CD" w:rsidRDefault="005F63CD" w:rsidP="005F63CD">
            <w:r>
              <w:t>0.000</w:t>
            </w:r>
          </w:p>
        </w:tc>
        <w:tc>
          <w:tcPr>
            <w:tcW w:w="2126" w:type="dxa"/>
          </w:tcPr>
          <w:p w14:paraId="055825C6" w14:textId="34F634CB" w:rsidR="005F63CD" w:rsidRDefault="005F63CD" w:rsidP="005F63CD">
            <w:r>
              <w:t>6.75</w:t>
            </w:r>
          </w:p>
        </w:tc>
        <w:tc>
          <w:tcPr>
            <w:tcW w:w="1701" w:type="dxa"/>
          </w:tcPr>
          <w:p w14:paraId="3F25C289" w14:textId="1089C907" w:rsidR="005F63CD" w:rsidRDefault="005F63CD" w:rsidP="005F63CD">
            <w:r>
              <w:t>0.000</w:t>
            </w:r>
          </w:p>
        </w:tc>
        <w:tc>
          <w:tcPr>
            <w:tcW w:w="2268" w:type="dxa"/>
          </w:tcPr>
          <w:p w14:paraId="49982F63" w14:textId="40D01511" w:rsidR="005F63CD" w:rsidRDefault="005F63CD" w:rsidP="00835D60">
            <w:pPr>
              <w:keepNext/>
            </w:pPr>
            <w:r>
              <w:t>6.68</w:t>
            </w:r>
          </w:p>
        </w:tc>
      </w:tr>
    </w:tbl>
    <w:p w14:paraId="3C2631F5" w14:textId="31D8F82A" w:rsidR="003E692E" w:rsidRDefault="00835D60" w:rsidP="00835D60">
      <w:pPr>
        <w:pStyle w:val="Caption"/>
      </w:pPr>
      <w:bookmarkStart w:id="13" w:name="_Ref67663138"/>
      <w:r>
        <w:t xml:space="preserve">Table </w:t>
      </w:r>
      <w:r>
        <w:fldChar w:fldCharType="begin"/>
      </w:r>
      <w:r>
        <w:instrText xml:space="preserve"> SEQ Table \* ARABIC </w:instrText>
      </w:r>
      <w:r>
        <w:fldChar w:fldCharType="separate"/>
      </w:r>
      <w:r>
        <w:rPr>
          <w:noProof/>
        </w:rPr>
        <w:t>3</w:t>
      </w:r>
      <w:r>
        <w:fldChar w:fldCharType="end"/>
      </w:r>
      <w:bookmarkEnd w:id="13"/>
      <w:r>
        <w:t>: OLS Regression Analysis for different topographies.</w:t>
      </w:r>
    </w:p>
    <w:p w14:paraId="5B75DE51" w14:textId="7B38B140" w:rsidR="00E36C94" w:rsidRDefault="00DB607B" w:rsidP="00AB6BF1">
      <w:r>
        <w:t xml:space="preserve">Clearly the </w:t>
      </w:r>
      <w:r w:rsidR="00782831">
        <w:t xml:space="preserve">implication of this </w:t>
      </w:r>
      <w:r w:rsidR="007D632C">
        <w:t xml:space="preserve">finding </w:t>
      </w:r>
      <w:r w:rsidR="00E74E01">
        <w:t>concerns</w:t>
      </w:r>
      <w:r w:rsidR="007D632C">
        <w:t xml:space="preserve"> Webern’s interest in harmonic integration</w:t>
      </w:r>
      <w:r w:rsidR="00E74E01">
        <w:t>; in particular,</w:t>
      </w:r>
      <w:r w:rsidR="00023B8A">
        <w:t xml:space="preserve"> it suggests</w:t>
      </w:r>
      <w:r w:rsidR="00E74E01">
        <w:t xml:space="preserve"> </w:t>
      </w:r>
      <w:r w:rsidR="00BC4B4C">
        <w:t xml:space="preserve">that </w:t>
      </w:r>
      <w:r w:rsidR="00E074EC">
        <w:t xml:space="preserve">he sought to achieve this (consciously or subconsciously) </w:t>
      </w:r>
      <w:r w:rsidR="0099595E">
        <w:t>irrespective of the method of construction.</w:t>
      </w:r>
      <w:r w:rsidR="00CC7895">
        <w:t xml:space="preserve"> This tallies with the general picture in the literature, which is of Webern following Schoenberg in an obsession with </w:t>
      </w:r>
      <w:r w:rsidR="00CC7895">
        <w:rPr>
          <w:i/>
          <w:iCs/>
        </w:rPr>
        <w:t>Zusammenhang</w:t>
      </w:r>
      <w:r w:rsidR="00CC7895">
        <w:t xml:space="preserve"> or coherence</w:t>
      </w:r>
      <w:r w:rsidR="00481826">
        <w:t xml:space="preserve"> </w:t>
      </w:r>
      <w:r w:rsidR="00481826">
        <w:fldChar w:fldCharType="begin"/>
      </w:r>
      <w:r w:rsidR="00481826">
        <w:instrText xml:space="preserve"> ADDIN ZOTERO_ITEM CSL_CITATION {"citationID":"4mkX82bD","properties":{"formattedCitation":"(Gerhard 1951, 27\\uc0\\u8211{}28; Webern 1963, 60\\uc0\\u8211{}61)","plainCitation":"(Gerhard 1951, 27–28; Webern 1963, 60–61)","noteIndex":0},"citationItems":[{"id":530,"uris":["http://zotero.org/users/7182712/items/Y3AG55RF"],"uri":["http://zotero.org/users/7182712/items/Y3AG55RF"],"itemData":{"id":530,"type":"article-journal","container-title":"The Score","page":"25–28","title":"Some Lectures by Webern","volume":"28","author":[{"family":"Gerhard","given":"Roberto"}],"issued":{"date-parts":[["1951",1]]}},"locator":"27-28","label":"page"},{"id":684,"uris":["http://zotero.org/users/7182712/items/P5G2PHMQ"],"uri":["http://zotero.org/users/7182712/items/P5G2PHMQ"],"itemData":{"id":684,"type":"book","event-place":"Bryn Mawr, Pennsylvania","publisher":"Theodore Presser Company","publisher-place":"Bryn Mawr, Pennsylvania","title":"The Path to the New Music","author":[{"family":"Webern","given":"Anton"}],"editor":[{"family":"Reich","given":"Willi"}],"translator":[{"family":"Black","given":"Leo"}],"issued":{"date-parts":[["1963"]]}},"locator":"60-61","label":"page"}],"schema":"https://github.com/citation-style-language/schema/raw/master/csl-citation.json"} </w:instrText>
      </w:r>
      <w:r w:rsidR="00481826">
        <w:fldChar w:fldCharType="separate"/>
      </w:r>
      <w:r w:rsidR="00481826" w:rsidRPr="00481826">
        <w:rPr>
          <w:rFonts w:cs="Times New Roman"/>
          <w:lang w:val="en-US"/>
        </w:rPr>
        <w:t>(Gerhard 1951, 27–28; Webern 1963, 60–61)</w:t>
      </w:r>
      <w:r w:rsidR="00481826">
        <w:fldChar w:fldCharType="end"/>
      </w:r>
      <w:r w:rsidR="004D3D6B">
        <w:t>.</w:t>
      </w:r>
      <w:r w:rsidR="00CC7895">
        <w:fldChar w:fldCharType="begin"/>
      </w:r>
      <w:r w:rsidR="00CC7895">
        <w:instrText xml:space="preserve"> ADDIN ZOTERO_TEMP </w:instrText>
      </w:r>
      <w:r w:rsidR="00CC7895">
        <w:fldChar w:fldCharType="separate"/>
      </w:r>
      <w:r w:rsidR="00CC7895">
        <w:fldChar w:fldCharType="end"/>
      </w:r>
      <w:r w:rsidR="00023B8A">
        <w:t xml:space="preserve"> </w:t>
      </w:r>
      <w:r w:rsidR="00B668BB">
        <w:fldChar w:fldCharType="begin"/>
      </w:r>
      <w:r w:rsidR="00B668BB">
        <w:instrText xml:space="preserve"> REF _Ref67500858 \h </w:instrText>
      </w:r>
      <w:r w:rsidR="00B668BB">
        <w:fldChar w:fldCharType="separate"/>
      </w:r>
      <w:r w:rsidR="00B668BB">
        <w:t xml:space="preserve">Example </w:t>
      </w:r>
      <w:r w:rsidR="00B668BB">
        <w:rPr>
          <w:noProof/>
        </w:rPr>
        <w:t>8</w:t>
      </w:r>
      <w:r w:rsidR="00B668BB">
        <w:fldChar w:fldCharType="end"/>
      </w:r>
      <w:r w:rsidR="00B668BB">
        <w:t xml:space="preserve"> allows us to explore this rather more comprehensively</w:t>
      </w:r>
      <w:r w:rsidR="00866B59">
        <w:t xml:space="preserve">, and the results are </w:t>
      </w:r>
      <w:r w:rsidR="00E54E88">
        <w:t xml:space="preserve">rather </w:t>
      </w:r>
      <w:r w:rsidR="00866B59">
        <w:t>interesting.</w:t>
      </w:r>
      <w:r w:rsidR="00E54E88">
        <w:t xml:space="preserve"> </w:t>
      </w:r>
      <w:r w:rsidR="00816256">
        <w:t xml:space="preserve">The general weighting is towards positive correlations, and therefore alignment between linear and vertical interval proportions. </w:t>
      </w:r>
      <w:r w:rsidR="00AA5A8E">
        <w:t xml:space="preserve">A majority of movements (79/107) have positive correlations </w:t>
      </w:r>
      <w:r w:rsidR="00B072D9">
        <w:t xml:space="preserve">and the mean correlation is 0.20, </w:t>
      </w:r>
      <w:r w:rsidR="00816256">
        <w:t>a fairly weak positive correlation that suggests some degree of integration</w:t>
      </w:r>
      <w:r w:rsidR="007F4AED">
        <w:t xml:space="preserve"> but with plenty of </w:t>
      </w:r>
      <w:r w:rsidR="002A16DD">
        <w:t>variety</w:t>
      </w:r>
      <w:r w:rsidR="00816256">
        <w:t>.</w:t>
      </w:r>
      <w:r w:rsidR="00415E82">
        <w:t xml:space="preserve"> That the correlation between movement correlations and corpus position is 0.30 </w:t>
      </w:r>
      <w:r w:rsidR="006E4A7A">
        <w:t xml:space="preserve">suggests general increase in integration over time. </w:t>
      </w:r>
      <w:r w:rsidR="002A394C">
        <w:t xml:space="preserve">Nonetheless, </w:t>
      </w:r>
      <w:r w:rsidR="00AE1519">
        <w:t>there is no marked change with the onset of dodecaphony</w:t>
      </w:r>
      <w:r w:rsidR="0025205E">
        <w:t>, and several of the later works have negative correlations indicating relative disjuncture between harmonic dimensions.</w:t>
      </w:r>
      <w:r w:rsidR="00C674C8">
        <w:t xml:space="preserve"> </w:t>
      </w:r>
      <w:r w:rsidR="008E7B5D">
        <w:t xml:space="preserve">Similarly, there are no movements with an anomalously high correlation: </w:t>
      </w:r>
      <w:r w:rsidR="008E7B5D">
        <w:lastRenderedPageBreak/>
        <w:t>c</w:t>
      </w:r>
      <w:r w:rsidR="00C674C8">
        <w:t>learly Webern’s practice varied</w:t>
      </w:r>
      <w:r w:rsidR="00634947">
        <w:t xml:space="preserve"> significantly</w:t>
      </w:r>
      <w:r w:rsidR="00C674C8">
        <w:t xml:space="preserve">. Other </w:t>
      </w:r>
      <w:r w:rsidR="00D2075E">
        <w:t xml:space="preserve">correlations with possible variables include -0.19 with the number of parts in the ensemble, and </w:t>
      </w:r>
      <w:r w:rsidR="0082104C">
        <w:t xml:space="preserve">0.10 with </w:t>
      </w:r>
      <w:r w:rsidR="00A0670C">
        <w:t xml:space="preserve">movement </w:t>
      </w:r>
      <w:r w:rsidR="0082104C">
        <w:t xml:space="preserve">duration, </w:t>
      </w:r>
      <w:r w:rsidR="007F4AED">
        <w:t>neither a particularly</w:t>
      </w:r>
      <w:r w:rsidR="002A16DD">
        <w:t xml:space="preserve"> strong indicator of any meaningful relationship.</w:t>
      </w:r>
    </w:p>
    <w:p w14:paraId="20ED31B7" w14:textId="7C0D967D" w:rsidR="005B690E" w:rsidRDefault="005B690E" w:rsidP="00AB6BF1">
      <w:r>
        <w:t xml:space="preserve">Finally, we can consider frozen intervals. </w:t>
      </w:r>
      <w:r w:rsidR="00952AC7">
        <w:t xml:space="preserve">Looking first at the overall trends in </w:t>
      </w:r>
      <w:r w:rsidR="00952AC7">
        <w:fldChar w:fldCharType="begin"/>
      </w:r>
      <w:r w:rsidR="00952AC7">
        <w:instrText xml:space="preserve"> REF _Ref67566665 \h </w:instrText>
      </w:r>
      <w:r w:rsidR="00952AC7">
        <w:fldChar w:fldCharType="separate"/>
      </w:r>
      <w:r w:rsidR="00952AC7">
        <w:t xml:space="preserve">Example </w:t>
      </w:r>
      <w:r w:rsidR="00952AC7">
        <w:rPr>
          <w:noProof/>
        </w:rPr>
        <w:t>9</w:t>
      </w:r>
      <w:r w:rsidR="00952AC7">
        <w:fldChar w:fldCharType="end"/>
      </w:r>
      <w:r w:rsidR="00952AC7">
        <w:t xml:space="preserve">, </w:t>
      </w:r>
      <w:r w:rsidR="00B35D0F">
        <w:t xml:space="preserve">perhaps the most obvious observation is that </w:t>
      </w:r>
      <w:r w:rsidR="00952AC7">
        <w:t>both vertical and linear present something of a U-shape</w:t>
      </w:r>
      <w:r w:rsidR="00B35D0F">
        <w:t xml:space="preserve">. This is largely meaningless, </w:t>
      </w:r>
      <w:r w:rsidR="00806FFB">
        <w:t xml:space="preserve">as ic0 and ic6 have only one </w:t>
      </w:r>
      <w:r w:rsidR="00F86D18">
        <w:t xml:space="preserve">possible interval per octave, </w:t>
      </w:r>
      <w:r w:rsidR="0027583A">
        <w:t xml:space="preserve">so </w:t>
      </w:r>
      <w:r w:rsidR="00A05B23">
        <w:t>are inherently more concentrated in a smaller number of intervals</w:t>
      </w:r>
      <w:r w:rsidR="00702487">
        <w:t xml:space="preserve">. </w:t>
      </w:r>
      <w:r w:rsidR="00FC13F0">
        <w:t xml:space="preserve">Other than that, ics1–5 </w:t>
      </w:r>
      <w:r w:rsidR="005501C6">
        <w:t xml:space="preserve">display remarkably similar HHI values. More notable </w:t>
      </w:r>
      <w:r w:rsidR="00AA7A64">
        <w:t xml:space="preserve">are the higher </w:t>
      </w:r>
      <w:r w:rsidR="00AE1FC1">
        <w:t xml:space="preserve">linear </w:t>
      </w:r>
      <w:r w:rsidR="00AA7A64">
        <w:t xml:space="preserve">values for </w:t>
      </w:r>
      <w:r w:rsidR="00AE1FC1">
        <w:t xml:space="preserve">both </w:t>
      </w:r>
      <w:r w:rsidR="00AA7A64">
        <w:t xml:space="preserve">every </w:t>
      </w:r>
      <w:proofErr w:type="spellStart"/>
      <w:r w:rsidR="00AA7A64">
        <w:t>ic</w:t>
      </w:r>
      <w:proofErr w:type="spellEnd"/>
      <w:r w:rsidR="00AE1FC1">
        <w:t xml:space="preserve"> and every movement in </w:t>
      </w:r>
      <w:r w:rsidR="00AE1FC1">
        <w:fldChar w:fldCharType="begin"/>
      </w:r>
      <w:r w:rsidR="00AE1FC1">
        <w:instrText xml:space="preserve"> REF _Ref67676425 \h </w:instrText>
      </w:r>
      <w:r w:rsidR="00AE1FC1">
        <w:fldChar w:fldCharType="separate"/>
      </w:r>
      <w:r w:rsidR="00AE1FC1">
        <w:t xml:space="preserve">Example </w:t>
      </w:r>
      <w:r w:rsidR="00AE1FC1">
        <w:rPr>
          <w:noProof/>
        </w:rPr>
        <w:t>10</w:t>
      </w:r>
      <w:r w:rsidR="00AE1FC1">
        <w:fldChar w:fldCharType="end"/>
      </w:r>
      <w:r w:rsidR="00AA7A64">
        <w:t>.</w:t>
      </w:r>
      <w:r w:rsidR="00CF4F89">
        <w:t xml:space="preserve"> </w:t>
      </w:r>
      <w:r w:rsidR="00AE1FC1">
        <w:t>This is perhaps to be expected</w:t>
      </w:r>
      <w:r w:rsidR="006B1426">
        <w:t xml:space="preserve">: larger intervals are more </w:t>
      </w:r>
      <w:r w:rsidR="006C61EA">
        <w:t xml:space="preserve">logistically </w:t>
      </w:r>
      <w:r w:rsidR="006B1426">
        <w:t xml:space="preserve">feasible </w:t>
      </w:r>
      <w:r w:rsidR="000906FC">
        <w:t xml:space="preserve">in a vertical context than a </w:t>
      </w:r>
      <w:r w:rsidR="00963160">
        <w:t>linear one</w:t>
      </w:r>
      <w:r w:rsidR="00625E30">
        <w:t xml:space="preserve"> (particularly when measured from the bass of a verticality)</w:t>
      </w:r>
      <w:r w:rsidR="00620CA2">
        <w:t xml:space="preserve">, and so allow more easily for a greater variety of available intervals. </w:t>
      </w:r>
      <w:r w:rsidR="002A01C1">
        <w:t xml:space="preserve">As for </w:t>
      </w:r>
      <w:r w:rsidR="00810A78">
        <w:t>chronological change</w:t>
      </w:r>
      <w:r w:rsidR="001459AC">
        <w:t>,</w:t>
      </w:r>
      <w:r w:rsidR="00AB310F">
        <w:t xml:space="preserve"> </w:t>
      </w:r>
      <w:r w:rsidR="001459AC">
        <w:t>t</w:t>
      </w:r>
      <w:r w:rsidR="00AB310F">
        <w:t>he linear correlation suggests that</w:t>
      </w:r>
      <w:r w:rsidR="00810A78">
        <w:t xml:space="preserve"> over time</w:t>
      </w:r>
      <w:r w:rsidR="00AB310F">
        <w:t xml:space="preserve"> Webern felt more able to deploy a wider variety of intervals</w:t>
      </w:r>
      <w:r w:rsidR="0026667B">
        <w:t xml:space="preserve"> for each interval class</w:t>
      </w:r>
      <w:r w:rsidR="00AB310F">
        <w:t xml:space="preserve">, </w:t>
      </w:r>
      <w:r w:rsidR="000F7B51">
        <w:t xml:space="preserve">an observation </w:t>
      </w:r>
      <w:r w:rsidR="0026667B">
        <w:t xml:space="preserve">which is </w:t>
      </w:r>
      <w:r w:rsidR="000F7B51">
        <w:t xml:space="preserve">consistent with the above finding that </w:t>
      </w:r>
      <w:r w:rsidR="0026667B">
        <w:t xml:space="preserve">he </w:t>
      </w:r>
      <w:r w:rsidR="00E569B4">
        <w:t xml:space="preserve">used </w:t>
      </w:r>
      <w:r w:rsidR="00964159">
        <w:t xml:space="preserve">intervals from a greater set of octaves </w:t>
      </w:r>
      <w:r w:rsidR="007E05BD">
        <w:t>later in the corpus.</w:t>
      </w:r>
      <w:r w:rsidR="003F5FE0">
        <w:t xml:space="preserve"> In sum: as time went on</w:t>
      </w:r>
      <w:r w:rsidR="0026641D">
        <w:t>,</w:t>
      </w:r>
      <w:r w:rsidR="003F5FE0">
        <w:t xml:space="preserve"> he moved from using a relatively constricted set of comparatively small linear intervals in each movement to a more varied selection that also encompassed larger</w:t>
      </w:r>
      <w:r w:rsidR="00733F58">
        <w:t>-octave intervals.</w:t>
      </w:r>
    </w:p>
    <w:p w14:paraId="5CF47888" w14:textId="0032B7B0" w:rsidR="005E7BBA" w:rsidRDefault="005E7BBA" w:rsidP="00AB6BF1">
      <w:r>
        <w:t xml:space="preserve">Returning to Brown, she cites various authors who identify Webern as focussing on representing ic1 as either a major seventh or a minor ninth </w:t>
      </w:r>
      <w:r>
        <w:fldChar w:fldCharType="begin"/>
      </w:r>
      <w:r>
        <w:instrText xml:space="preserve"> ADDIN ZOTERO_ITEM CSL_CITATION {"citationID":"5n6kisRO","properties":{"formattedCitation":"(Brown 2014, 45\\uc0\\u8211{}46)","plainCitation":"(Brown 2014, 45–46)","noteIndex":0},"citationItems":[{"id":787,"uris":["http://zotero.org/users/7182712/items/GGB85GMY"],"uri":["http://zotero.org/users/7182712/items/GGB85GMY"],"itemData":{"id":787,"type":"thesis","event-place":"Rochester, New York","genre":"Ph.D.","language":"eng","publisher":"University of Rochester","publisher-place":"Rochester, New York","title":"Cognitive Models of Interval Perception in Twelve-Tone Music: Hearing Webern’s Concerto, Op. 24, and Other Works","title-short":"Cognitive Models of Interval Perception in Twelve-Tone Music","author":[{"family":"Brown","given":"Jenine"}],"issued":{"date-parts":[["2014"]]}},"locator":"45-46","label":"page"}],"schema":"https://github.com/citation-style-language/schema/raw/master/csl-citation.json"} </w:instrText>
      </w:r>
      <w:r>
        <w:fldChar w:fldCharType="separate"/>
      </w:r>
      <w:r w:rsidRPr="00CC7895">
        <w:rPr>
          <w:rFonts w:cs="Times New Roman"/>
          <w:lang w:val="en-US"/>
        </w:rPr>
        <w:t>(Brown 2014, 45–46)</w:t>
      </w:r>
      <w:r>
        <w:fldChar w:fldCharType="end"/>
      </w:r>
      <w:r>
        <w:t xml:space="preserve">. As this is apparently a commonly held position in the literature, it is worth digging into, </w:t>
      </w:r>
      <w:r w:rsidR="00823B89">
        <w:t xml:space="preserve">as is her </w:t>
      </w:r>
      <w:r w:rsidR="00A16153">
        <w:t xml:space="preserve">focus on Op. 24/iii. </w:t>
      </w:r>
      <w:r w:rsidR="00A41019">
        <w:t xml:space="preserve">Starting with this movement, </w:t>
      </w:r>
      <w:r w:rsidR="00FD6B4A">
        <w:t>compared to the rest of the corpus it has the 26</w:t>
      </w:r>
      <w:r w:rsidR="00FD6B4A" w:rsidRPr="00FD6B4A">
        <w:rPr>
          <w:vertAlign w:val="superscript"/>
        </w:rPr>
        <w:t>th</w:t>
      </w:r>
      <w:r w:rsidR="00FD6B4A">
        <w:t xml:space="preserve"> highest linear HHI value and the 11</w:t>
      </w:r>
      <w:r w:rsidR="00FD6B4A" w:rsidRPr="00FD6B4A">
        <w:rPr>
          <w:vertAlign w:val="superscript"/>
        </w:rPr>
        <w:t>th</w:t>
      </w:r>
      <w:r w:rsidR="00FD6B4A">
        <w:t xml:space="preserve"> highest vertical value. This is certainly on the more concentrated end, </w:t>
      </w:r>
      <w:r w:rsidR="007141C8">
        <w:t>but it is not remarkable in this regard</w:t>
      </w:r>
      <w:r w:rsidR="00B36E4A">
        <w:t xml:space="preserve">. </w:t>
      </w:r>
      <w:r w:rsidR="00007BF6">
        <w:t xml:space="preserve">More exceptional are </w:t>
      </w:r>
      <w:r w:rsidR="00B36E4A">
        <w:t xml:space="preserve">the anomalous movements: </w:t>
      </w:r>
      <w:r w:rsidR="00007BF6">
        <w:t>Op. 6/iv (linear HHI value 0.93)</w:t>
      </w:r>
      <w:r w:rsidR="00B36E4A">
        <w:t xml:space="preserve">, Op. 27/ii (vertical HHI value 0.80), Op. 16/ii (vertical HHI value 0.60), and Op. 11/iii (vertical HHI value 0.57). </w:t>
      </w:r>
      <w:r w:rsidR="00531549">
        <w:t xml:space="preserve">Op. 27/ii perhaps presents a particularly clear example: </w:t>
      </w:r>
      <w:r w:rsidR="00B010B7">
        <w:t xml:space="preserve">ics 2, 3, 4, 5, and 6 are all frozen at one interval level (respectively, </w:t>
      </w:r>
      <w:r w:rsidR="00237B5C">
        <w:t xml:space="preserve">minor seventh, </w:t>
      </w:r>
      <w:r w:rsidR="004B6A09">
        <w:t xml:space="preserve">minor third, major tenth, perfect fourth, tritone). </w:t>
      </w:r>
      <w:r w:rsidR="00595083">
        <w:t xml:space="preserve">This is </w:t>
      </w:r>
      <w:r w:rsidR="00AA7211">
        <w:t xml:space="preserve">perhaps </w:t>
      </w:r>
      <w:r w:rsidR="00595083">
        <w:t xml:space="preserve">partially explained by </w:t>
      </w:r>
      <w:r w:rsidR="00AA7211">
        <w:t xml:space="preserve">the use of canon to organise the music </w:t>
      </w:r>
      <w:r w:rsidR="00AA7211">
        <w:fldChar w:fldCharType="begin"/>
      </w:r>
      <w:r w:rsidR="00AA7211">
        <w:instrText xml:space="preserve"> ADDIN ZOTERO_ITEM CSL_CITATION {"citationID":"HZglhbHS","properties":{"formattedCitation":"(for an exposition of the canonic structure, see Bailey 1991, 111\\uc0\\u8211{}12)","plainCitation":"(for an exposition of the canonic structure, see Bailey 1991, 111–12)","noteIndex":0},"citationItems":[{"id":424,"uris":["http://zotero.org/users/7182712/items/2IR5XFGF"],"uri":["http://zotero.org/users/7182712/items/2IR5XFGF"],"itemData":{"id":424,"type":"book","call-number":"ML410.W33 B34 2006","collection-title":"Music in the twentieth century","event-place":"Cambridge; New York","ISBN":"978-0-521-39088-0","language":"en","note":"OCLC: ocm69169012","number-of-pages":"462","publisher":"Cambridge University Press","publisher-place":"Cambridge; New York","source":"Library of Congress ISBN","title":"The twelve-note music of Anton Webern: old forms in a new language","title-short":"The twelve-note music of Anton Webern","author":[{"family":"Bailey","given":"Kathryn"}],"issued":{"date-parts":[["1991"]]}},"locator":"111-112","label":"page","prefix":"for an exposition of the canonic structure, see"}],"schema":"https://github.com/citation-style-language/schema/raw/master/csl-citation.json"} </w:instrText>
      </w:r>
      <w:r w:rsidR="00AA7211">
        <w:fldChar w:fldCharType="separate"/>
      </w:r>
      <w:r w:rsidR="00AA7211" w:rsidRPr="00AA7211">
        <w:rPr>
          <w:rFonts w:cs="Times New Roman"/>
          <w:lang w:val="en-US"/>
        </w:rPr>
        <w:t>(for an exposition of the canonic structure, see Bailey 1991, 111–12)</w:t>
      </w:r>
      <w:r w:rsidR="00AA7211">
        <w:fldChar w:fldCharType="end"/>
      </w:r>
      <w:r w:rsidR="00AA7211">
        <w:t>, but it remains a remarkable situation.</w:t>
      </w:r>
      <w:r w:rsidR="006E5DA4">
        <w:t xml:space="preserve"> Brown’s</w:t>
      </w:r>
      <w:r w:rsidR="00A41019">
        <w:t xml:space="preserve"> analysis of </w:t>
      </w:r>
      <w:r w:rsidR="006E5DA4">
        <w:t xml:space="preserve">her chosen movement therefore </w:t>
      </w:r>
      <w:r w:rsidR="00A41019">
        <w:t xml:space="preserve">provides a demonstration of exactly the sort of possible pitfall that a corpus study can avoid. Without any context from other works, it is impossible to know whether this movement is unusual or typical in its </w:t>
      </w:r>
      <w:r w:rsidR="006E5DA4">
        <w:t xml:space="preserve">behaviour; with this context, we have a better sense. Of course, Brown is particularly interested in the treatment of </w:t>
      </w:r>
      <w:r w:rsidR="001B4299">
        <w:t>the set-class 3-3 (0,1,4)</w:t>
      </w:r>
      <w:r w:rsidR="00C46E0F">
        <w:t xml:space="preserve"> which is prominent in the movemen</w:t>
      </w:r>
      <w:r w:rsidR="00D51AB8">
        <w:t>t, and so the choice of example can be understood from that perspective.</w:t>
      </w:r>
      <w:r w:rsidR="004072D2">
        <w:rPr>
          <w:rStyle w:val="FootnoteReference"/>
        </w:rPr>
        <w:footnoteReference w:id="10"/>
      </w:r>
      <w:r w:rsidR="00CF67B4">
        <w:t xml:space="preserve"> </w:t>
      </w:r>
      <w:r w:rsidR="0083136E">
        <w:t xml:space="preserve">As for ic1, </w:t>
      </w:r>
      <w:r w:rsidR="00D65F58">
        <w:fldChar w:fldCharType="begin"/>
      </w:r>
      <w:r w:rsidR="00D65F58">
        <w:instrText xml:space="preserve"> REF _Ref67566665 \h </w:instrText>
      </w:r>
      <w:r w:rsidR="00D65F58">
        <w:fldChar w:fldCharType="separate"/>
      </w:r>
      <w:r w:rsidR="00D65F58">
        <w:t xml:space="preserve">Example </w:t>
      </w:r>
      <w:r w:rsidR="00D65F58">
        <w:rPr>
          <w:noProof/>
        </w:rPr>
        <w:t>9</w:t>
      </w:r>
      <w:r w:rsidR="00D65F58">
        <w:fldChar w:fldCharType="end"/>
      </w:r>
      <w:r w:rsidR="00D65F58">
        <w:t xml:space="preserve"> shows that it is unexceptional in the context of the total corpus</w:t>
      </w:r>
      <w:r w:rsidR="0026641D">
        <w:t>.</w:t>
      </w:r>
    </w:p>
    <w:p w14:paraId="02709DCC" w14:textId="6DFDDCC6" w:rsidR="0072252B" w:rsidRPr="0030176C" w:rsidRDefault="002C071F" w:rsidP="00E75EDA">
      <w:r>
        <w:t xml:space="preserve">This paper presents a wide variety of observations regarding Webern’s style. </w:t>
      </w:r>
      <w:r w:rsidR="001376B3">
        <w:t>Obviously, s</w:t>
      </w:r>
      <w:r>
        <w:t xml:space="preserve">everal of them could be bolstered by further </w:t>
      </w:r>
      <w:r w:rsidR="00DF27E6">
        <w:t>analysis</w:t>
      </w:r>
      <w:r w:rsidR="001376B3">
        <w:t>, both on a local and macro scale</w:t>
      </w:r>
      <w:r w:rsidR="00DF27E6">
        <w:t xml:space="preserve">. In particular, </w:t>
      </w:r>
      <w:r w:rsidR="00832891">
        <w:t xml:space="preserve">the development of a representative reference corpus would provide a fascinating contextual framework </w:t>
      </w:r>
      <w:r w:rsidR="006F151D">
        <w:t xml:space="preserve">to which to compare Webern’s music. </w:t>
      </w:r>
      <w:r w:rsidR="001376B3">
        <w:t xml:space="preserve">Nonetheless, </w:t>
      </w:r>
      <w:r w:rsidR="00EE2BCE">
        <w:t xml:space="preserve">this paper makes the case clearly that </w:t>
      </w:r>
      <w:r w:rsidR="00122553">
        <w:t>developments in intervallic content are an important and characteristic part of Webern’s practice.</w:t>
      </w:r>
      <w:r w:rsidR="007D505B">
        <w:t xml:space="preserve"> </w:t>
      </w:r>
      <w:r w:rsidR="00CE485F">
        <w:t xml:space="preserve">In several areas, this paper also clearly outlines the need for corpus studies: investigating commonly held assumptions sometimes reveals </w:t>
      </w:r>
      <w:r w:rsidR="003F2609">
        <w:t xml:space="preserve">that scholars’ intuitions were correct (Boulez’s assertions, for example, about widening intervals), </w:t>
      </w:r>
      <w:r w:rsidR="00B3557A">
        <w:t xml:space="preserve">but at other times the empirical reality does not match the </w:t>
      </w:r>
      <w:r w:rsidR="008636F0">
        <w:t>assumptions.</w:t>
      </w:r>
      <w:r w:rsidR="001D3D1D">
        <w:t xml:space="preserve"> </w:t>
      </w:r>
      <w:r w:rsidR="003A029B">
        <w:t xml:space="preserve">That there is a clear link between </w:t>
      </w:r>
      <w:r w:rsidR="00EC437F">
        <w:t xml:space="preserve">row content and </w:t>
      </w:r>
      <w:r w:rsidR="00B042A5">
        <w:t xml:space="preserve">the resulting music is </w:t>
      </w:r>
      <w:r w:rsidR="00282BCF">
        <w:t xml:space="preserve">notable, </w:t>
      </w:r>
      <w:r w:rsidR="00B31628">
        <w:t xml:space="preserve">and yet the discussion of topography makes it clear that </w:t>
      </w:r>
      <w:r w:rsidR="003110DF">
        <w:t xml:space="preserve">this </w:t>
      </w:r>
      <w:r w:rsidR="00935827">
        <w:t>relationship</w:t>
      </w:r>
      <w:r w:rsidR="003110DF">
        <w:t xml:space="preserve"> </w:t>
      </w:r>
      <w:r w:rsidR="003110DF">
        <w:rPr>
          <w:i/>
          <w:iCs/>
        </w:rPr>
        <w:t>did not require the row</w:t>
      </w:r>
      <w:r w:rsidR="00990C17">
        <w:t>.</w:t>
      </w:r>
      <w:r w:rsidR="00FF259B">
        <w:t xml:space="preserve"> </w:t>
      </w:r>
      <w:r w:rsidR="00892D58">
        <w:t xml:space="preserve">This poses serious questions </w:t>
      </w:r>
      <w:r w:rsidR="005B217A">
        <w:t>about</w:t>
      </w:r>
      <w:r w:rsidR="00892D58">
        <w:t xml:space="preserve"> the assumption of Webern as focussed on the linear, and on the importance of the row in the mechanical construction of the music.</w:t>
      </w:r>
      <w:r w:rsidR="005B217A">
        <w:t xml:space="preserve"> If the same </w:t>
      </w:r>
      <w:r w:rsidR="005B217A">
        <w:lastRenderedPageBreak/>
        <w:t>effect could be achieved</w:t>
      </w:r>
      <w:r w:rsidR="00892D58">
        <w:t xml:space="preserve"> </w:t>
      </w:r>
      <w:r w:rsidR="005B217A">
        <w:t xml:space="preserve">in both domains of harmony, even when only one is controlled by the row content, </w:t>
      </w:r>
      <w:proofErr w:type="gramStart"/>
      <w:r w:rsidR="00E25BA2">
        <w:t>surely</w:t>
      </w:r>
      <w:proofErr w:type="gramEnd"/>
      <w:r w:rsidR="00E25BA2">
        <w:t xml:space="preserve"> we must conclude that the row was less </w:t>
      </w:r>
      <w:r w:rsidR="00E25BA2" w:rsidRPr="00E25BA2">
        <w:rPr>
          <w:i/>
          <w:iCs/>
        </w:rPr>
        <w:t>mechanically</w:t>
      </w:r>
      <w:r w:rsidR="00E25BA2">
        <w:t xml:space="preserve"> omnipotent than we might otherwise think</w:t>
      </w:r>
      <w:r w:rsidR="009603AA">
        <w:t>. The narrative of the row as something that came as a gradual, almost inevitable aesthetic development</w:t>
      </w:r>
      <w:r w:rsidR="00E25BA2">
        <w:t xml:space="preserve"> </w:t>
      </w:r>
      <w:r w:rsidR="009603AA">
        <w:t xml:space="preserve">seems apt </w:t>
      </w:r>
      <w:r w:rsidR="009603AA">
        <w:fldChar w:fldCharType="begin"/>
      </w:r>
      <w:r w:rsidR="009603AA">
        <w:instrText xml:space="preserve"> ADDIN ZOTERO_ITEM CSL_CITATION {"citationID":"P1yF3WqV","properties":{"formattedCitation":"(for Webern\\uc0\\u8217{}s telling of this history, see Webern 1963, 39\\uc0\\u8211{}40)","plainCitation":"(for Webern’s telling of this history, see Webern 1963, 39–40)","noteIndex":0},"citationItems":[{"id":684,"uris":["http://zotero.org/users/7182712/items/P5G2PHMQ"],"uri":["http://zotero.org/users/7182712/items/P5G2PHMQ"],"itemData":{"id":684,"type":"book","event-place":"Bryn Mawr, Pennsylvania","publisher":"Theodore Presser Company","publisher-place":"Bryn Mawr, Pennsylvania","title":"The Path to the New Music","author":[{"family":"Webern","given":"Anton"}],"editor":[{"family":"Reich","given":"Willi"}],"translator":[{"family":"Black","given":"Leo"}],"issued":{"date-parts":[["1963"]]}},"locator":"39-40","label":"page","prefix":"for Webern's telling of this history, see"}],"schema":"https://github.com/citation-style-language/schema/raw/master/csl-citation.json"} </w:instrText>
      </w:r>
      <w:r w:rsidR="009603AA">
        <w:fldChar w:fldCharType="separate"/>
      </w:r>
      <w:r w:rsidR="009603AA" w:rsidRPr="009603AA">
        <w:rPr>
          <w:rFonts w:cs="Times New Roman"/>
          <w:lang w:val="en-US"/>
        </w:rPr>
        <w:t>(for Webern’s telling of this history, see Webern 1963, 39–40)</w:t>
      </w:r>
      <w:r w:rsidR="009603AA">
        <w:fldChar w:fldCharType="end"/>
      </w:r>
      <w:r w:rsidR="009603AA">
        <w:t>.</w:t>
      </w:r>
      <w:r w:rsidR="00E25BA2">
        <w:t xml:space="preserve"> </w:t>
      </w:r>
      <w:r w:rsidR="00FF259B" w:rsidRPr="00E25BA2">
        <w:t>As</w:t>
      </w:r>
      <w:r w:rsidR="00FF259B">
        <w:t xml:space="preserve"> for integration, </w:t>
      </w:r>
      <w:r w:rsidR="00BC2BDE">
        <w:t>the comments here are clearly partial</w:t>
      </w:r>
      <w:r w:rsidR="0078343A">
        <w:t xml:space="preserve">, there is much more to be explored in this area, </w:t>
      </w:r>
      <w:r w:rsidR="001A6A4A">
        <w:t xml:space="preserve">but </w:t>
      </w:r>
      <w:r w:rsidR="00BC3641">
        <w:t>they make a</w:t>
      </w:r>
      <w:r w:rsidR="0076417C">
        <w:t xml:space="preserve">n interesting suggestion that Webern’s oft-expressed desire for integration was </w:t>
      </w:r>
      <w:r w:rsidR="00FA3252">
        <w:t xml:space="preserve">less effective in practice, and crucially </w:t>
      </w:r>
      <w:r w:rsidR="00182A21">
        <w:t>that neither the onset of dodecaphonicism, nor his broader personal development as a composer, had any major effect in this regard.</w:t>
      </w:r>
      <w:r w:rsidR="0056319F">
        <w:t xml:space="preserve"> Finally, frozen intervals are the area that would be most </w:t>
      </w:r>
      <w:r w:rsidR="00EE5447">
        <w:t xml:space="preserve">augmented by </w:t>
      </w:r>
      <w:r w:rsidR="00336998">
        <w:t xml:space="preserve">more detailed case-study analysis. </w:t>
      </w:r>
      <w:r w:rsidR="00CD0F4A">
        <w:t>Brown has set out a stimulating example with her analysis of Op. 24/iii, but this paper hints that there may be more to find in other movements</w:t>
      </w:r>
      <w:r w:rsidR="000D67F0">
        <w:t xml:space="preserve">, which can be identified through this sort of corpus study. </w:t>
      </w:r>
    </w:p>
    <w:p w14:paraId="0A24315C" w14:textId="2EFB6195" w:rsidR="0072252B" w:rsidRPr="0030176C" w:rsidRDefault="00C273F6" w:rsidP="00C273F6">
      <w:pPr>
        <w:pStyle w:val="Heading1"/>
      </w:pPr>
      <w:r w:rsidRPr="0030176C">
        <w:t>Bibliography</w:t>
      </w:r>
    </w:p>
    <w:p w14:paraId="3E519AA1" w14:textId="77777777" w:rsidR="009603AA" w:rsidRPr="009603AA" w:rsidRDefault="00FC2A9D" w:rsidP="00D45407">
      <w:pPr>
        <w:pStyle w:val="Bibliography"/>
        <w:spacing w:after="120"/>
        <w:rPr>
          <w:lang w:val="en-US"/>
        </w:rPr>
      </w:pPr>
      <w:r w:rsidRPr="0030176C">
        <w:fldChar w:fldCharType="begin"/>
      </w:r>
      <w:r w:rsidR="00CC7895">
        <w:instrText xml:space="preserve"> ADDIN ZOTERO_BIBL {"uncited":[],"omitted":[],"custom":[]} CSL_BIBLIOGRAPHY </w:instrText>
      </w:r>
      <w:r w:rsidRPr="0030176C">
        <w:fldChar w:fldCharType="separate"/>
      </w:r>
      <w:r w:rsidR="009603AA" w:rsidRPr="009603AA">
        <w:rPr>
          <w:lang w:val="en-US"/>
        </w:rPr>
        <w:t xml:space="preserve">Anderson, Julian. 2000. ‘A Provisional History of Spectral Music’. </w:t>
      </w:r>
      <w:r w:rsidR="009603AA" w:rsidRPr="009603AA">
        <w:rPr>
          <w:i/>
          <w:iCs/>
          <w:lang w:val="en-US"/>
        </w:rPr>
        <w:t>Contemporary Music Review</w:t>
      </w:r>
      <w:r w:rsidR="009603AA" w:rsidRPr="009603AA">
        <w:rPr>
          <w:lang w:val="en-US"/>
        </w:rPr>
        <w:t xml:space="preserve"> 19 (2): 7–22.</w:t>
      </w:r>
    </w:p>
    <w:p w14:paraId="5BA5F58B" w14:textId="77777777" w:rsidR="009603AA" w:rsidRPr="009603AA" w:rsidRDefault="009603AA" w:rsidP="00D45407">
      <w:pPr>
        <w:pStyle w:val="Bibliography"/>
        <w:spacing w:after="120"/>
        <w:rPr>
          <w:lang w:val="en-US"/>
        </w:rPr>
      </w:pPr>
      <w:r w:rsidRPr="009603AA">
        <w:rPr>
          <w:lang w:val="en-US"/>
        </w:rPr>
        <w:t xml:space="preserve">Bailey, Kathryn. 1983. ‘Webern’s Opus 21: Creativity in Tradition’. </w:t>
      </w:r>
      <w:r w:rsidRPr="009603AA">
        <w:rPr>
          <w:i/>
          <w:iCs/>
          <w:lang w:val="en-US"/>
        </w:rPr>
        <w:t>The Journal of Musicology</w:t>
      </w:r>
      <w:r w:rsidRPr="009603AA">
        <w:rPr>
          <w:lang w:val="en-US"/>
        </w:rPr>
        <w:t xml:space="preserve"> 2 (2): 184–95.</w:t>
      </w:r>
    </w:p>
    <w:p w14:paraId="08C9B449" w14:textId="77777777" w:rsidR="009603AA" w:rsidRPr="009603AA" w:rsidRDefault="009603AA" w:rsidP="00D45407">
      <w:pPr>
        <w:pStyle w:val="Bibliography"/>
        <w:spacing w:after="120"/>
        <w:rPr>
          <w:lang w:val="en-US"/>
        </w:rPr>
      </w:pPr>
      <w:r w:rsidRPr="009603AA">
        <w:rPr>
          <w:lang w:val="en-US"/>
        </w:rPr>
        <w:t xml:space="preserve">———. 1991. </w:t>
      </w:r>
      <w:r w:rsidRPr="009603AA">
        <w:rPr>
          <w:i/>
          <w:iCs/>
          <w:lang w:val="en-US"/>
        </w:rPr>
        <w:t>The Twelve-Note Music of Anton Webern: Old Forms in a New Language</w:t>
      </w:r>
      <w:r w:rsidRPr="009603AA">
        <w:rPr>
          <w:lang w:val="en-US"/>
        </w:rPr>
        <w:t>. Music in the Twentieth Century. Cambridge; New York: Cambridge University Press.</w:t>
      </w:r>
    </w:p>
    <w:p w14:paraId="3D15FF61" w14:textId="77777777" w:rsidR="009603AA" w:rsidRPr="009603AA" w:rsidRDefault="009603AA" w:rsidP="00D45407">
      <w:pPr>
        <w:pStyle w:val="Bibliography"/>
        <w:spacing w:after="120"/>
        <w:rPr>
          <w:lang w:val="en-US"/>
        </w:rPr>
      </w:pPr>
      <w:r w:rsidRPr="009603AA">
        <w:rPr>
          <w:lang w:val="en-US"/>
        </w:rPr>
        <w:t>Ballance, Joshua. 2020a. ‘Editorial Policy’. https://github.com/anonymousmuso/Viennese-Trichord/blob/main/Writing/Editorial%20Policy.docx.</w:t>
      </w:r>
    </w:p>
    <w:p w14:paraId="0FF3022F" w14:textId="77777777" w:rsidR="009603AA" w:rsidRPr="009603AA" w:rsidRDefault="009603AA" w:rsidP="00D45407">
      <w:pPr>
        <w:pStyle w:val="Bibliography"/>
        <w:spacing w:after="120"/>
        <w:rPr>
          <w:lang w:val="en-US"/>
        </w:rPr>
      </w:pPr>
      <w:r w:rsidRPr="009603AA">
        <w:rPr>
          <w:lang w:val="en-US"/>
        </w:rPr>
        <w:t xml:space="preserve">———. 2020b. ‘Pitch-Class Distributions in the Music of Anton Webern’. In </w:t>
      </w:r>
      <w:r w:rsidRPr="009603AA">
        <w:rPr>
          <w:i/>
          <w:iCs/>
          <w:lang w:val="en-US"/>
        </w:rPr>
        <w:t>Proceedings of The Workshop on The Computational Humanities</w:t>
      </w:r>
      <w:r w:rsidRPr="009603AA">
        <w:rPr>
          <w:lang w:val="en-US"/>
        </w:rPr>
        <w:t xml:space="preserve">, edited by </w:t>
      </w:r>
      <w:proofErr w:type="spellStart"/>
      <w:r w:rsidRPr="009603AA">
        <w:rPr>
          <w:lang w:val="en-US"/>
        </w:rPr>
        <w:t>Folgert</w:t>
      </w:r>
      <w:proofErr w:type="spellEnd"/>
      <w:r w:rsidRPr="009603AA">
        <w:rPr>
          <w:lang w:val="en-US"/>
        </w:rPr>
        <w:t xml:space="preserve"> </w:t>
      </w:r>
      <w:proofErr w:type="spellStart"/>
      <w:r w:rsidRPr="009603AA">
        <w:rPr>
          <w:lang w:val="en-US"/>
        </w:rPr>
        <w:t>Karsdorp</w:t>
      </w:r>
      <w:proofErr w:type="spellEnd"/>
      <w:r w:rsidRPr="009603AA">
        <w:rPr>
          <w:lang w:val="en-US"/>
        </w:rPr>
        <w:t xml:space="preserve">, Barbara McGillivray, Adina </w:t>
      </w:r>
      <w:proofErr w:type="spellStart"/>
      <w:r w:rsidRPr="009603AA">
        <w:rPr>
          <w:lang w:val="en-US"/>
        </w:rPr>
        <w:t>Nerghes</w:t>
      </w:r>
      <w:proofErr w:type="spellEnd"/>
      <w:r w:rsidRPr="009603AA">
        <w:rPr>
          <w:lang w:val="en-US"/>
        </w:rPr>
        <w:t xml:space="preserve">, and Melvin </w:t>
      </w:r>
      <w:proofErr w:type="spellStart"/>
      <w:r w:rsidRPr="009603AA">
        <w:rPr>
          <w:lang w:val="en-US"/>
        </w:rPr>
        <w:t>Wevers</w:t>
      </w:r>
      <w:proofErr w:type="spellEnd"/>
      <w:r w:rsidRPr="009603AA">
        <w:rPr>
          <w:lang w:val="en-US"/>
        </w:rPr>
        <w:t>, 2723:214–24. Amsterdam: CEUR-WS.org. http://ceur-ws.org/Vol-2723/short5.pdf.</w:t>
      </w:r>
    </w:p>
    <w:p w14:paraId="78A785A9" w14:textId="77777777" w:rsidR="009603AA" w:rsidRPr="009603AA" w:rsidRDefault="009603AA" w:rsidP="00D45407">
      <w:pPr>
        <w:pStyle w:val="Bibliography"/>
        <w:spacing w:after="120"/>
        <w:rPr>
          <w:lang w:val="en-US"/>
        </w:rPr>
      </w:pPr>
      <w:proofErr w:type="spellStart"/>
      <w:r w:rsidRPr="009603AA">
        <w:rPr>
          <w:lang w:val="en-US"/>
        </w:rPr>
        <w:t>Bisciglia</w:t>
      </w:r>
      <w:proofErr w:type="spellEnd"/>
      <w:r w:rsidRPr="009603AA">
        <w:rPr>
          <w:lang w:val="en-US"/>
        </w:rPr>
        <w:t xml:space="preserve">, Sebastiano. 2017. ‘A Quantitative View of Serial Analysis’. </w:t>
      </w:r>
      <w:r w:rsidRPr="009603AA">
        <w:rPr>
          <w:i/>
          <w:iCs/>
          <w:lang w:val="en-US"/>
        </w:rPr>
        <w:t>Music Theory Spectrum</w:t>
      </w:r>
      <w:r w:rsidRPr="009603AA">
        <w:rPr>
          <w:lang w:val="en-US"/>
        </w:rPr>
        <w:t xml:space="preserve"> 39 (1): 109–23. https://doi.org/10.1093/mts/mtx008.</w:t>
      </w:r>
    </w:p>
    <w:p w14:paraId="4DBF9443" w14:textId="77777777" w:rsidR="009603AA" w:rsidRPr="009603AA" w:rsidRDefault="009603AA" w:rsidP="00D45407">
      <w:pPr>
        <w:pStyle w:val="Bibliography"/>
        <w:spacing w:after="120"/>
        <w:rPr>
          <w:lang w:val="en-US"/>
        </w:rPr>
      </w:pPr>
      <w:r w:rsidRPr="009603AA">
        <w:rPr>
          <w:lang w:val="en-US"/>
        </w:rPr>
        <w:t xml:space="preserve">Boulez, Pierre. 1968. ‘Webern’. In </w:t>
      </w:r>
      <w:r w:rsidRPr="009603AA">
        <w:rPr>
          <w:i/>
          <w:iCs/>
          <w:lang w:val="en-US"/>
        </w:rPr>
        <w:t>Notes of an Apprenticeship</w:t>
      </w:r>
      <w:r w:rsidRPr="009603AA">
        <w:rPr>
          <w:lang w:val="en-US"/>
        </w:rPr>
        <w:t>, translated by Herbert Weinstock, 377–91. New York: Knopf.</w:t>
      </w:r>
    </w:p>
    <w:p w14:paraId="49A7AF86" w14:textId="77777777" w:rsidR="009603AA" w:rsidRPr="009603AA" w:rsidRDefault="009603AA" w:rsidP="00D45407">
      <w:pPr>
        <w:pStyle w:val="Bibliography"/>
        <w:spacing w:after="120"/>
        <w:rPr>
          <w:lang w:val="en-US"/>
        </w:rPr>
      </w:pPr>
      <w:r w:rsidRPr="009603AA">
        <w:rPr>
          <w:lang w:val="en-US"/>
        </w:rPr>
        <w:t xml:space="preserve">Brown, </w:t>
      </w:r>
      <w:proofErr w:type="spellStart"/>
      <w:r w:rsidRPr="009603AA">
        <w:rPr>
          <w:lang w:val="en-US"/>
        </w:rPr>
        <w:t>Jenine</w:t>
      </w:r>
      <w:proofErr w:type="spellEnd"/>
      <w:r w:rsidRPr="009603AA">
        <w:rPr>
          <w:lang w:val="en-US"/>
        </w:rPr>
        <w:t>. 2014. ‘Cognitive Models of Interval Perception in Twelve-Tone Music: Hearing Webern’s Concerto, Op. 24, and Other Works’. Ph.D., Rochester, New York: University of Rochester.</w:t>
      </w:r>
    </w:p>
    <w:p w14:paraId="410571B6" w14:textId="77777777" w:rsidR="009603AA" w:rsidRPr="009603AA" w:rsidRDefault="009603AA" w:rsidP="00D45407">
      <w:pPr>
        <w:pStyle w:val="Bibliography"/>
        <w:spacing w:after="120"/>
        <w:rPr>
          <w:lang w:val="en-US"/>
        </w:rPr>
      </w:pPr>
      <w:r w:rsidRPr="009603AA">
        <w:rPr>
          <w:lang w:val="en-US"/>
        </w:rPr>
        <w:t xml:space="preserve">———. 2020. ‘The Perception of Frozen Intervals in Anton Webern’s Concerto for Nine Instruments, Op. 24, Third Movement’. </w:t>
      </w:r>
      <w:r w:rsidRPr="009603AA">
        <w:rPr>
          <w:i/>
          <w:iCs/>
          <w:lang w:val="en-US"/>
        </w:rPr>
        <w:t>Music Theory Spectrum</w:t>
      </w:r>
      <w:r w:rsidRPr="009603AA">
        <w:rPr>
          <w:lang w:val="en-US"/>
        </w:rPr>
        <w:t xml:space="preserve"> 42 (1): 38–53. https://doi.org/10.1093/mts/mtz018.</w:t>
      </w:r>
    </w:p>
    <w:p w14:paraId="08E81848" w14:textId="77777777" w:rsidR="009603AA" w:rsidRPr="009603AA" w:rsidRDefault="009603AA" w:rsidP="00D45407">
      <w:pPr>
        <w:pStyle w:val="Bibliography"/>
        <w:spacing w:after="120"/>
        <w:rPr>
          <w:lang w:val="en-US"/>
        </w:rPr>
      </w:pPr>
      <w:r w:rsidRPr="009603AA">
        <w:rPr>
          <w:lang w:val="en-US"/>
        </w:rPr>
        <w:t xml:space="preserve">Chrisman, Richard. 1979. ‘Anton Webern’s “Six Bagatelles for String Quartet,” Op. 9: The Unfolding of Intervallic Successions’. </w:t>
      </w:r>
      <w:r w:rsidRPr="009603AA">
        <w:rPr>
          <w:i/>
          <w:iCs/>
          <w:lang w:val="en-US"/>
        </w:rPr>
        <w:t>Journal of Music Theory</w:t>
      </w:r>
      <w:r w:rsidRPr="009603AA">
        <w:rPr>
          <w:lang w:val="en-US"/>
        </w:rPr>
        <w:t xml:space="preserve"> 23 (1): 81–122. https://doi.org/10.2307/843695.</w:t>
      </w:r>
    </w:p>
    <w:p w14:paraId="4AF8285F" w14:textId="77777777" w:rsidR="009603AA" w:rsidRPr="009603AA" w:rsidRDefault="009603AA" w:rsidP="00D45407">
      <w:pPr>
        <w:pStyle w:val="Bibliography"/>
        <w:spacing w:after="120"/>
        <w:rPr>
          <w:lang w:val="en-US"/>
        </w:rPr>
      </w:pPr>
      <w:r w:rsidRPr="009603AA">
        <w:rPr>
          <w:lang w:val="en-US"/>
        </w:rPr>
        <w:t xml:space="preserve">Conklin, Darrell. 2002. ‘Representation and Discovery of Vertical Patterns in Music’. In </w:t>
      </w:r>
      <w:r w:rsidRPr="009603AA">
        <w:rPr>
          <w:i/>
          <w:iCs/>
          <w:lang w:val="en-US"/>
        </w:rPr>
        <w:t xml:space="preserve">Music and </w:t>
      </w:r>
      <w:proofErr w:type="spellStart"/>
      <w:r w:rsidRPr="009603AA">
        <w:rPr>
          <w:i/>
          <w:iCs/>
          <w:lang w:val="en-US"/>
        </w:rPr>
        <w:t>Artifical</w:t>
      </w:r>
      <w:proofErr w:type="spellEnd"/>
      <w:r w:rsidRPr="009603AA">
        <w:rPr>
          <w:i/>
          <w:iCs/>
          <w:lang w:val="en-US"/>
        </w:rPr>
        <w:t xml:space="preserve"> Intelligence: Lecture Notes in Artificial Intelligence</w:t>
      </w:r>
      <w:r w:rsidRPr="009603AA">
        <w:rPr>
          <w:lang w:val="en-US"/>
        </w:rPr>
        <w:t xml:space="preserve">, edited by Christina </w:t>
      </w:r>
      <w:proofErr w:type="spellStart"/>
      <w:r w:rsidRPr="009603AA">
        <w:rPr>
          <w:lang w:val="en-US"/>
        </w:rPr>
        <w:t>Anagnostopoulou</w:t>
      </w:r>
      <w:proofErr w:type="spellEnd"/>
      <w:r w:rsidRPr="009603AA">
        <w:rPr>
          <w:lang w:val="en-US"/>
        </w:rPr>
        <w:t xml:space="preserve">, Miguel Ferrand, and Alan </w:t>
      </w:r>
      <w:proofErr w:type="spellStart"/>
      <w:r w:rsidRPr="009603AA">
        <w:rPr>
          <w:lang w:val="en-US"/>
        </w:rPr>
        <w:t>Smaill</w:t>
      </w:r>
      <w:proofErr w:type="spellEnd"/>
      <w:r w:rsidRPr="009603AA">
        <w:rPr>
          <w:lang w:val="en-US"/>
        </w:rPr>
        <w:t>, 2445:32–42. Lecture Notes in Computer Science. Berlin, Heidelberg: Springer Berlin Heidelberg. https://doi.org/10.1007/3-540-45722-4_5.</w:t>
      </w:r>
    </w:p>
    <w:p w14:paraId="2D31906A" w14:textId="77777777" w:rsidR="009603AA" w:rsidRPr="009603AA" w:rsidRDefault="009603AA" w:rsidP="00D45407">
      <w:pPr>
        <w:pStyle w:val="Bibliography"/>
        <w:spacing w:after="120"/>
        <w:rPr>
          <w:lang w:val="en-US"/>
        </w:rPr>
      </w:pPr>
      <w:r w:rsidRPr="009603AA">
        <w:rPr>
          <w:lang w:val="en-US"/>
        </w:rPr>
        <w:t xml:space="preserve">Cuthbert, Michael Scott, and Christopher Ariza. 2010. ‘Music21 A Toolkit for Computer-Aided Musicology and Symbolic Music Data’. In </w:t>
      </w:r>
      <w:r w:rsidRPr="009603AA">
        <w:rPr>
          <w:i/>
          <w:iCs/>
          <w:lang w:val="en-US"/>
        </w:rPr>
        <w:t>Proceedings of the 11th International Society for Music Information Retrieval Conference</w:t>
      </w:r>
      <w:r w:rsidRPr="009603AA">
        <w:rPr>
          <w:lang w:val="en-US"/>
        </w:rPr>
        <w:t xml:space="preserve">, edited by J. Stephen </w:t>
      </w:r>
      <w:proofErr w:type="spellStart"/>
      <w:r w:rsidRPr="009603AA">
        <w:rPr>
          <w:lang w:val="en-US"/>
        </w:rPr>
        <w:t>Downie</w:t>
      </w:r>
      <w:proofErr w:type="spellEnd"/>
      <w:r w:rsidRPr="009603AA">
        <w:rPr>
          <w:lang w:val="en-US"/>
        </w:rPr>
        <w:t xml:space="preserve"> and Remco C. </w:t>
      </w:r>
      <w:proofErr w:type="spellStart"/>
      <w:r w:rsidRPr="009603AA">
        <w:rPr>
          <w:lang w:val="en-US"/>
        </w:rPr>
        <w:t>Veltkamp</w:t>
      </w:r>
      <w:proofErr w:type="spellEnd"/>
      <w:r w:rsidRPr="009603AA">
        <w:rPr>
          <w:lang w:val="en-US"/>
        </w:rPr>
        <w:t>, 637–42. Utrecht: ISMIR.</w:t>
      </w:r>
    </w:p>
    <w:p w14:paraId="617E0C6C" w14:textId="77777777" w:rsidR="009603AA" w:rsidRPr="009603AA" w:rsidRDefault="009603AA" w:rsidP="00D45407">
      <w:pPr>
        <w:pStyle w:val="Bibliography"/>
        <w:spacing w:after="120"/>
        <w:rPr>
          <w:lang w:val="en-US"/>
        </w:rPr>
      </w:pPr>
      <w:proofErr w:type="spellStart"/>
      <w:r w:rsidRPr="009603AA">
        <w:rPr>
          <w:lang w:val="en-US"/>
        </w:rPr>
        <w:t>Dunsby</w:t>
      </w:r>
      <w:proofErr w:type="spellEnd"/>
      <w:r w:rsidRPr="009603AA">
        <w:rPr>
          <w:lang w:val="en-US"/>
        </w:rPr>
        <w:t xml:space="preserve">, Jonathan, and Arnold </w:t>
      </w:r>
      <w:proofErr w:type="spellStart"/>
      <w:r w:rsidRPr="009603AA">
        <w:rPr>
          <w:lang w:val="en-US"/>
        </w:rPr>
        <w:t>Whittall</w:t>
      </w:r>
      <w:proofErr w:type="spellEnd"/>
      <w:r w:rsidRPr="009603AA">
        <w:rPr>
          <w:lang w:val="en-US"/>
        </w:rPr>
        <w:t xml:space="preserve">. 1988. </w:t>
      </w:r>
      <w:r w:rsidRPr="009603AA">
        <w:rPr>
          <w:i/>
          <w:iCs/>
          <w:lang w:val="en-US"/>
        </w:rPr>
        <w:t>Music Analysis in Theory and Practice</w:t>
      </w:r>
      <w:r w:rsidRPr="009603AA">
        <w:rPr>
          <w:lang w:val="en-US"/>
        </w:rPr>
        <w:t>. London: Faber &amp; Faber.</w:t>
      </w:r>
    </w:p>
    <w:p w14:paraId="3BAF63E0" w14:textId="77777777" w:rsidR="009603AA" w:rsidRPr="009603AA" w:rsidRDefault="009603AA" w:rsidP="00D45407">
      <w:pPr>
        <w:pStyle w:val="Bibliography"/>
        <w:spacing w:after="120"/>
        <w:rPr>
          <w:lang w:val="en-US"/>
        </w:rPr>
      </w:pPr>
      <w:proofErr w:type="spellStart"/>
      <w:r w:rsidRPr="009603AA">
        <w:rPr>
          <w:lang w:val="en-US"/>
        </w:rPr>
        <w:lastRenderedPageBreak/>
        <w:t>Eimert</w:t>
      </w:r>
      <w:proofErr w:type="spellEnd"/>
      <w:r w:rsidRPr="009603AA">
        <w:rPr>
          <w:lang w:val="en-US"/>
        </w:rPr>
        <w:t xml:space="preserve">, Herbert. 1959. ‘Interval Proportions’. Translated by Leo Black. </w:t>
      </w:r>
      <w:r w:rsidRPr="009603AA">
        <w:rPr>
          <w:i/>
          <w:iCs/>
          <w:lang w:val="en-US"/>
        </w:rPr>
        <w:t xml:space="preserve">Die </w:t>
      </w:r>
      <w:proofErr w:type="spellStart"/>
      <w:r w:rsidRPr="009603AA">
        <w:rPr>
          <w:i/>
          <w:iCs/>
          <w:lang w:val="en-US"/>
        </w:rPr>
        <w:t>Reihe</w:t>
      </w:r>
      <w:proofErr w:type="spellEnd"/>
      <w:r w:rsidRPr="009603AA">
        <w:rPr>
          <w:lang w:val="en-US"/>
        </w:rPr>
        <w:t>, no. 2: Anton Webern: 93–99.</w:t>
      </w:r>
    </w:p>
    <w:p w14:paraId="52975DA5" w14:textId="77777777" w:rsidR="009603AA" w:rsidRPr="009603AA" w:rsidRDefault="009603AA" w:rsidP="00D45407">
      <w:pPr>
        <w:pStyle w:val="Bibliography"/>
        <w:spacing w:after="120"/>
        <w:rPr>
          <w:lang w:val="en-US"/>
        </w:rPr>
      </w:pPr>
      <w:r w:rsidRPr="009603AA">
        <w:rPr>
          <w:lang w:val="en-US"/>
        </w:rPr>
        <w:t xml:space="preserve">Forte, Allen. 1973. </w:t>
      </w:r>
      <w:r w:rsidRPr="009603AA">
        <w:rPr>
          <w:i/>
          <w:iCs/>
          <w:lang w:val="en-US"/>
        </w:rPr>
        <w:t>The Structure of Atonal Music</w:t>
      </w:r>
      <w:r w:rsidRPr="009603AA">
        <w:rPr>
          <w:lang w:val="en-US"/>
        </w:rPr>
        <w:t>. New Haven &amp; London: Yale University Press.</w:t>
      </w:r>
    </w:p>
    <w:p w14:paraId="13F0518B" w14:textId="77777777" w:rsidR="009603AA" w:rsidRPr="009603AA" w:rsidRDefault="009603AA" w:rsidP="00D45407">
      <w:pPr>
        <w:pStyle w:val="Bibliography"/>
        <w:spacing w:after="120"/>
        <w:rPr>
          <w:lang w:val="en-US"/>
        </w:rPr>
      </w:pPr>
      <w:r w:rsidRPr="009603AA">
        <w:rPr>
          <w:lang w:val="en-US"/>
        </w:rPr>
        <w:t xml:space="preserve">———. 1998. </w:t>
      </w:r>
      <w:r w:rsidRPr="009603AA">
        <w:rPr>
          <w:i/>
          <w:iCs/>
          <w:lang w:val="en-US"/>
        </w:rPr>
        <w:t>The Atonal Music of Anton Webern</w:t>
      </w:r>
      <w:r w:rsidRPr="009603AA">
        <w:rPr>
          <w:lang w:val="en-US"/>
        </w:rPr>
        <w:t>. New Haven &amp; London: Yale University Press.</w:t>
      </w:r>
    </w:p>
    <w:p w14:paraId="057509BB" w14:textId="77777777" w:rsidR="009603AA" w:rsidRPr="009603AA" w:rsidRDefault="009603AA" w:rsidP="00D45407">
      <w:pPr>
        <w:pStyle w:val="Bibliography"/>
        <w:spacing w:after="120"/>
        <w:rPr>
          <w:lang w:val="en-US"/>
        </w:rPr>
      </w:pPr>
      <w:r w:rsidRPr="009603AA">
        <w:rPr>
          <w:lang w:val="en-US"/>
        </w:rPr>
        <w:t xml:space="preserve">Gerhard, Roberto. 1951. ‘Some Lectures by Webern’. </w:t>
      </w:r>
      <w:r w:rsidRPr="009603AA">
        <w:rPr>
          <w:i/>
          <w:iCs/>
          <w:lang w:val="en-US"/>
        </w:rPr>
        <w:t>The Score</w:t>
      </w:r>
      <w:r w:rsidRPr="009603AA">
        <w:rPr>
          <w:lang w:val="en-US"/>
        </w:rPr>
        <w:t xml:space="preserve"> 28 (January): 25–28.</w:t>
      </w:r>
    </w:p>
    <w:p w14:paraId="7603024D" w14:textId="77777777" w:rsidR="009603AA" w:rsidRPr="009603AA" w:rsidRDefault="009603AA" w:rsidP="00D45407">
      <w:pPr>
        <w:pStyle w:val="Bibliography"/>
        <w:spacing w:after="120"/>
        <w:rPr>
          <w:lang w:val="en-US"/>
        </w:rPr>
      </w:pPr>
      <w:r w:rsidRPr="009603AA">
        <w:rPr>
          <w:lang w:val="en-US"/>
        </w:rPr>
        <w:t xml:space="preserve">Hanson, Robert. 1983. ‘Webern’s Chromatic </w:t>
      </w:r>
      <w:proofErr w:type="spellStart"/>
      <w:r w:rsidRPr="009603AA">
        <w:rPr>
          <w:lang w:val="en-US"/>
        </w:rPr>
        <w:t>Organisation</w:t>
      </w:r>
      <w:proofErr w:type="spellEnd"/>
      <w:r w:rsidRPr="009603AA">
        <w:rPr>
          <w:lang w:val="en-US"/>
        </w:rPr>
        <w:t xml:space="preserve">’. </w:t>
      </w:r>
      <w:r w:rsidRPr="009603AA">
        <w:rPr>
          <w:i/>
          <w:iCs/>
          <w:lang w:val="en-US"/>
        </w:rPr>
        <w:t>Music Analysis</w:t>
      </w:r>
      <w:r w:rsidRPr="009603AA">
        <w:rPr>
          <w:lang w:val="en-US"/>
        </w:rPr>
        <w:t xml:space="preserve"> 2 (2): 135. https://doi.org/10.2307/854246.</w:t>
      </w:r>
    </w:p>
    <w:p w14:paraId="6C7C4D17" w14:textId="77777777" w:rsidR="009603AA" w:rsidRPr="009603AA" w:rsidRDefault="009603AA" w:rsidP="00D45407">
      <w:pPr>
        <w:pStyle w:val="Bibliography"/>
        <w:spacing w:after="120"/>
        <w:rPr>
          <w:lang w:val="en-US"/>
        </w:rPr>
      </w:pPr>
      <w:r w:rsidRPr="009603AA">
        <w:rPr>
          <w:lang w:val="en-US"/>
        </w:rPr>
        <w:t xml:space="preserve">Harvey, Jonathan. 1982. ‘Reflection after Composition’. </w:t>
      </w:r>
      <w:r w:rsidRPr="009603AA">
        <w:rPr>
          <w:i/>
          <w:iCs/>
          <w:lang w:val="en-US"/>
        </w:rPr>
        <w:t>Tempo</w:t>
      </w:r>
      <w:r w:rsidRPr="009603AA">
        <w:rPr>
          <w:lang w:val="en-US"/>
        </w:rPr>
        <w:t xml:space="preserve"> 140 (March): 2–4. https://doi.org/10.1017/S0040298200035397.</w:t>
      </w:r>
    </w:p>
    <w:p w14:paraId="77A654C7" w14:textId="77777777" w:rsidR="009603AA" w:rsidRPr="009603AA" w:rsidRDefault="009603AA" w:rsidP="00D45407">
      <w:pPr>
        <w:pStyle w:val="Bibliography"/>
        <w:spacing w:after="120"/>
        <w:rPr>
          <w:lang w:val="en-US"/>
        </w:rPr>
      </w:pPr>
      <w:r w:rsidRPr="009603AA">
        <w:rPr>
          <w:lang w:val="en-US"/>
        </w:rPr>
        <w:t xml:space="preserve">Jackson, Roland. 1970. ‘Harmony before and after 1910: A Computer Comparison’. In </w:t>
      </w:r>
      <w:proofErr w:type="gramStart"/>
      <w:r w:rsidRPr="009603AA">
        <w:rPr>
          <w:i/>
          <w:iCs/>
          <w:lang w:val="en-US"/>
        </w:rPr>
        <w:t>The</w:t>
      </w:r>
      <w:proofErr w:type="gramEnd"/>
      <w:r w:rsidRPr="009603AA">
        <w:rPr>
          <w:i/>
          <w:iCs/>
          <w:lang w:val="en-US"/>
        </w:rPr>
        <w:t xml:space="preserve"> Computer and Music</w:t>
      </w:r>
      <w:r w:rsidRPr="009603AA">
        <w:rPr>
          <w:lang w:val="en-US"/>
        </w:rPr>
        <w:t>, edited by Harry B. Lincoln, 132–46. Ithaca, NY: Cornell University Press.</w:t>
      </w:r>
    </w:p>
    <w:p w14:paraId="430F4603" w14:textId="77777777" w:rsidR="009603AA" w:rsidRPr="009603AA" w:rsidRDefault="009603AA" w:rsidP="00D45407">
      <w:pPr>
        <w:pStyle w:val="Bibliography"/>
        <w:spacing w:after="120"/>
        <w:rPr>
          <w:lang w:val="en-US"/>
        </w:rPr>
      </w:pPr>
      <w:proofErr w:type="spellStart"/>
      <w:r w:rsidRPr="009603AA">
        <w:rPr>
          <w:lang w:val="en-US"/>
        </w:rPr>
        <w:t>Lerdahl</w:t>
      </w:r>
      <w:proofErr w:type="spellEnd"/>
      <w:r w:rsidRPr="009603AA">
        <w:rPr>
          <w:lang w:val="en-US"/>
        </w:rPr>
        <w:t xml:space="preserve">, Fred. 1989. ‘Atonal </w:t>
      </w:r>
      <w:proofErr w:type="spellStart"/>
      <w:r w:rsidRPr="009603AA">
        <w:rPr>
          <w:lang w:val="en-US"/>
        </w:rPr>
        <w:t>Prolongational</w:t>
      </w:r>
      <w:proofErr w:type="spellEnd"/>
      <w:r w:rsidRPr="009603AA">
        <w:rPr>
          <w:lang w:val="en-US"/>
        </w:rPr>
        <w:t xml:space="preserve"> Structure’. </w:t>
      </w:r>
      <w:r w:rsidRPr="009603AA">
        <w:rPr>
          <w:i/>
          <w:iCs/>
          <w:lang w:val="en-US"/>
        </w:rPr>
        <w:t>Contemporary Music Review</w:t>
      </w:r>
      <w:r w:rsidRPr="009603AA">
        <w:rPr>
          <w:lang w:val="en-US"/>
        </w:rPr>
        <w:t xml:space="preserve"> 4 (1): 65–87. https://doi.org/10.1080/07494468900640211.</w:t>
      </w:r>
    </w:p>
    <w:p w14:paraId="3BFDB456" w14:textId="77777777" w:rsidR="009603AA" w:rsidRPr="009603AA" w:rsidRDefault="009603AA" w:rsidP="00D45407">
      <w:pPr>
        <w:pStyle w:val="Bibliography"/>
        <w:spacing w:after="120"/>
        <w:rPr>
          <w:lang w:val="en-US"/>
        </w:rPr>
      </w:pPr>
      <w:r w:rsidRPr="009603AA">
        <w:rPr>
          <w:lang w:val="en-US"/>
        </w:rPr>
        <w:t xml:space="preserve">Lewin, David. 1968. ‘Some Applications of Communication Theory to the Study of Twelve-Tone Music’. </w:t>
      </w:r>
      <w:r w:rsidRPr="009603AA">
        <w:rPr>
          <w:i/>
          <w:iCs/>
          <w:lang w:val="en-US"/>
        </w:rPr>
        <w:t>Journal of Music Theory</w:t>
      </w:r>
      <w:r w:rsidRPr="009603AA">
        <w:rPr>
          <w:lang w:val="en-US"/>
        </w:rPr>
        <w:t xml:space="preserve"> 12 (1): 50. https://doi.org/10.2307/842886.</w:t>
      </w:r>
    </w:p>
    <w:p w14:paraId="0EFC1984" w14:textId="77777777" w:rsidR="009603AA" w:rsidRPr="009603AA" w:rsidRDefault="009603AA" w:rsidP="00D45407">
      <w:pPr>
        <w:pStyle w:val="Bibliography"/>
        <w:spacing w:after="120"/>
        <w:rPr>
          <w:lang w:val="en-US"/>
        </w:rPr>
      </w:pPr>
      <w:r w:rsidRPr="009603AA">
        <w:rPr>
          <w:lang w:val="en-US"/>
        </w:rPr>
        <w:t xml:space="preserve">Moldenhauer, Hans, and </w:t>
      </w:r>
      <w:proofErr w:type="spellStart"/>
      <w:r w:rsidRPr="009603AA">
        <w:rPr>
          <w:lang w:val="en-US"/>
        </w:rPr>
        <w:t>Rosaleen</w:t>
      </w:r>
      <w:proofErr w:type="spellEnd"/>
      <w:r w:rsidRPr="009603AA">
        <w:rPr>
          <w:lang w:val="en-US"/>
        </w:rPr>
        <w:t xml:space="preserve"> Moldenhauer. 1978. </w:t>
      </w:r>
      <w:r w:rsidRPr="009603AA">
        <w:rPr>
          <w:i/>
          <w:iCs/>
          <w:lang w:val="en-US"/>
        </w:rPr>
        <w:t>Anton von Webern: A Chronicle of His Life and Work</w:t>
      </w:r>
      <w:r w:rsidRPr="009603AA">
        <w:rPr>
          <w:lang w:val="en-US"/>
        </w:rPr>
        <w:t>. London: Victor Gollancz.</w:t>
      </w:r>
    </w:p>
    <w:p w14:paraId="786BA15C" w14:textId="77777777" w:rsidR="009603AA" w:rsidRPr="009603AA" w:rsidRDefault="009603AA" w:rsidP="00D45407">
      <w:pPr>
        <w:pStyle w:val="Bibliography"/>
        <w:spacing w:after="120"/>
        <w:rPr>
          <w:lang w:val="en-US"/>
        </w:rPr>
      </w:pPr>
      <w:proofErr w:type="spellStart"/>
      <w:r w:rsidRPr="009603AA">
        <w:rPr>
          <w:lang w:val="en-US"/>
        </w:rPr>
        <w:t>Puffett</w:t>
      </w:r>
      <w:proofErr w:type="spellEnd"/>
      <w:r w:rsidRPr="009603AA">
        <w:rPr>
          <w:lang w:val="en-US"/>
        </w:rPr>
        <w:t xml:space="preserve">, Kathryn, and Barbara </w:t>
      </w:r>
      <w:proofErr w:type="spellStart"/>
      <w:r w:rsidRPr="009603AA">
        <w:rPr>
          <w:lang w:val="en-US"/>
        </w:rPr>
        <w:t>Schingnitz</w:t>
      </w:r>
      <w:proofErr w:type="spellEnd"/>
      <w:r w:rsidRPr="009603AA">
        <w:rPr>
          <w:lang w:val="en-US"/>
        </w:rPr>
        <w:t xml:space="preserve">. 2020. </w:t>
      </w:r>
      <w:r w:rsidRPr="009603AA">
        <w:rPr>
          <w:i/>
          <w:iCs/>
          <w:lang w:val="en-US"/>
        </w:rPr>
        <w:t xml:space="preserve">Three Men of Letters: Arnold </w:t>
      </w:r>
      <w:proofErr w:type="spellStart"/>
      <w:r w:rsidRPr="009603AA">
        <w:rPr>
          <w:i/>
          <w:iCs/>
          <w:lang w:val="en-US"/>
        </w:rPr>
        <w:t>Schönberg</w:t>
      </w:r>
      <w:proofErr w:type="spellEnd"/>
      <w:r w:rsidRPr="009603AA">
        <w:rPr>
          <w:i/>
          <w:iCs/>
          <w:lang w:val="en-US"/>
        </w:rPr>
        <w:t>, Alban Berg and Anton Webern, 1906-1921</w:t>
      </w:r>
      <w:r w:rsidRPr="009603AA">
        <w:rPr>
          <w:lang w:val="en-US"/>
        </w:rPr>
        <w:t xml:space="preserve">. Vienna: </w:t>
      </w:r>
      <w:proofErr w:type="spellStart"/>
      <w:r w:rsidRPr="009603AA">
        <w:rPr>
          <w:lang w:val="en-US"/>
        </w:rPr>
        <w:t>Hollitzer</w:t>
      </w:r>
      <w:proofErr w:type="spellEnd"/>
      <w:r w:rsidRPr="009603AA">
        <w:rPr>
          <w:lang w:val="en-US"/>
        </w:rPr>
        <w:t xml:space="preserve"> Verlag. https://doi.org/10.1080/01916599.2019.1592979.</w:t>
      </w:r>
    </w:p>
    <w:p w14:paraId="541A4067" w14:textId="77777777" w:rsidR="009603AA" w:rsidRPr="009603AA" w:rsidRDefault="009603AA" w:rsidP="00D45407">
      <w:pPr>
        <w:pStyle w:val="Bibliography"/>
        <w:spacing w:after="120"/>
        <w:rPr>
          <w:lang w:val="en-US"/>
        </w:rPr>
      </w:pPr>
      <w:proofErr w:type="spellStart"/>
      <w:r w:rsidRPr="009603AA">
        <w:rPr>
          <w:lang w:val="en-US"/>
        </w:rPr>
        <w:t>Rohrmeier</w:t>
      </w:r>
      <w:proofErr w:type="spellEnd"/>
      <w:r w:rsidRPr="009603AA">
        <w:rPr>
          <w:lang w:val="en-US"/>
        </w:rPr>
        <w:t xml:space="preserve">, Martin, and Ian Cross. 2008. ‘Statistical Properties of Tonal Harmony in Bach’s Chorales’. In </w:t>
      </w:r>
      <w:r w:rsidRPr="009603AA">
        <w:rPr>
          <w:i/>
          <w:iCs/>
          <w:lang w:val="en-US"/>
        </w:rPr>
        <w:t>Proceedings of the 10th International Conference on Music Perception and Cognition</w:t>
      </w:r>
      <w:r w:rsidRPr="009603AA">
        <w:rPr>
          <w:lang w:val="en-US"/>
        </w:rPr>
        <w:t xml:space="preserve">, edited by </w:t>
      </w:r>
      <w:proofErr w:type="spellStart"/>
      <w:r w:rsidRPr="009603AA">
        <w:rPr>
          <w:lang w:val="en-US"/>
        </w:rPr>
        <w:t>Ken’ichi</w:t>
      </w:r>
      <w:proofErr w:type="spellEnd"/>
      <w:r w:rsidRPr="009603AA">
        <w:rPr>
          <w:lang w:val="en-US"/>
        </w:rPr>
        <w:t xml:space="preserve"> Miyazaki. Sapporo: ICMPC.</w:t>
      </w:r>
    </w:p>
    <w:p w14:paraId="0E25A489" w14:textId="77777777" w:rsidR="009603AA" w:rsidRPr="009603AA" w:rsidRDefault="009603AA" w:rsidP="00D45407">
      <w:pPr>
        <w:pStyle w:val="Bibliography"/>
        <w:spacing w:after="120"/>
        <w:rPr>
          <w:lang w:val="en-US"/>
        </w:rPr>
      </w:pPr>
      <w:r w:rsidRPr="009603AA">
        <w:rPr>
          <w:lang w:val="en-US"/>
        </w:rPr>
        <w:t xml:space="preserve">Sears, David R. W., Andreas </w:t>
      </w:r>
      <w:proofErr w:type="spellStart"/>
      <w:r w:rsidRPr="009603AA">
        <w:rPr>
          <w:lang w:val="en-US"/>
        </w:rPr>
        <w:t>Arzt</w:t>
      </w:r>
      <w:proofErr w:type="spellEnd"/>
      <w:r w:rsidRPr="009603AA">
        <w:rPr>
          <w:lang w:val="en-US"/>
        </w:rPr>
        <w:t xml:space="preserve">, Harald </w:t>
      </w:r>
      <w:proofErr w:type="spellStart"/>
      <w:r w:rsidRPr="009603AA">
        <w:rPr>
          <w:lang w:val="en-US"/>
        </w:rPr>
        <w:t>Frostel</w:t>
      </w:r>
      <w:proofErr w:type="spellEnd"/>
      <w:r w:rsidRPr="009603AA">
        <w:rPr>
          <w:lang w:val="en-US"/>
        </w:rPr>
        <w:t xml:space="preserve">, Reinhard </w:t>
      </w:r>
      <w:proofErr w:type="spellStart"/>
      <w:r w:rsidRPr="009603AA">
        <w:rPr>
          <w:lang w:val="en-US"/>
        </w:rPr>
        <w:t>Sonnleitner</w:t>
      </w:r>
      <w:proofErr w:type="spellEnd"/>
      <w:r w:rsidRPr="009603AA">
        <w:rPr>
          <w:lang w:val="en-US"/>
        </w:rPr>
        <w:t xml:space="preserve">, and Gerhard Widmer. 2017. ‘Modeling Harmony with Skip-Grams’. In </w:t>
      </w:r>
      <w:r w:rsidRPr="009603AA">
        <w:rPr>
          <w:i/>
          <w:iCs/>
          <w:lang w:val="en-US"/>
        </w:rPr>
        <w:t xml:space="preserve">Proceedings of </w:t>
      </w:r>
      <w:proofErr w:type="gramStart"/>
      <w:r w:rsidRPr="009603AA">
        <w:rPr>
          <w:i/>
          <w:iCs/>
          <w:lang w:val="en-US"/>
        </w:rPr>
        <w:t>The</w:t>
      </w:r>
      <w:proofErr w:type="gramEnd"/>
      <w:r w:rsidRPr="009603AA">
        <w:rPr>
          <w:i/>
          <w:iCs/>
          <w:lang w:val="en-US"/>
        </w:rPr>
        <w:t xml:space="preserve"> 18th International Society for Music Information Retrieval Conference</w:t>
      </w:r>
      <w:r w:rsidRPr="009603AA">
        <w:rPr>
          <w:lang w:val="en-US"/>
        </w:rPr>
        <w:t>, 332–38. Suzhou, China.</w:t>
      </w:r>
    </w:p>
    <w:p w14:paraId="5525CB93" w14:textId="77777777" w:rsidR="009603AA" w:rsidRPr="009603AA" w:rsidRDefault="009603AA" w:rsidP="00D45407">
      <w:pPr>
        <w:pStyle w:val="Bibliography"/>
        <w:spacing w:after="120"/>
        <w:rPr>
          <w:lang w:val="en-US"/>
        </w:rPr>
      </w:pPr>
      <w:r w:rsidRPr="009603AA">
        <w:rPr>
          <w:lang w:val="en-US"/>
        </w:rPr>
        <w:t xml:space="preserve">Snyder, Bob. 2016. ‘Memory for Music’. In </w:t>
      </w:r>
      <w:proofErr w:type="gramStart"/>
      <w:r w:rsidRPr="009603AA">
        <w:rPr>
          <w:i/>
          <w:iCs/>
          <w:lang w:val="en-US"/>
        </w:rPr>
        <w:t>The</w:t>
      </w:r>
      <w:proofErr w:type="gramEnd"/>
      <w:r w:rsidRPr="009603AA">
        <w:rPr>
          <w:i/>
          <w:iCs/>
          <w:lang w:val="en-US"/>
        </w:rPr>
        <w:t xml:space="preserve"> Oxford Handbook of Music Psychology</w:t>
      </w:r>
      <w:r w:rsidRPr="009603AA">
        <w:rPr>
          <w:lang w:val="en-US"/>
        </w:rPr>
        <w:t xml:space="preserve">, edited by Susan Hallam, Ian Cross, and Michael </w:t>
      </w:r>
      <w:proofErr w:type="spellStart"/>
      <w:r w:rsidRPr="009603AA">
        <w:rPr>
          <w:lang w:val="en-US"/>
        </w:rPr>
        <w:t>Thaut</w:t>
      </w:r>
      <w:proofErr w:type="spellEnd"/>
      <w:r w:rsidRPr="009603AA">
        <w:rPr>
          <w:lang w:val="en-US"/>
        </w:rPr>
        <w:t>, 2nd ed., 167–80. Oxford: Oxford University Press. https://doi.org/10.1093/oxfordhb/9780198722946.013.15.</w:t>
      </w:r>
    </w:p>
    <w:p w14:paraId="25FF9BE6" w14:textId="77777777" w:rsidR="009603AA" w:rsidRPr="009603AA" w:rsidRDefault="009603AA" w:rsidP="00D45407">
      <w:pPr>
        <w:pStyle w:val="Bibliography"/>
        <w:spacing w:after="120"/>
        <w:rPr>
          <w:lang w:val="en-US"/>
        </w:rPr>
      </w:pPr>
      <w:r w:rsidRPr="009603AA">
        <w:rPr>
          <w:lang w:val="en-US"/>
        </w:rPr>
        <w:t xml:space="preserve">Von Hippel, Paul T., and David Huron. 2020. ‘Tonal and “Anti-Tonal” Cognitive Structure in Viennese Twelve-Tone Rows’. </w:t>
      </w:r>
      <w:r w:rsidRPr="009603AA">
        <w:rPr>
          <w:i/>
          <w:iCs/>
          <w:lang w:val="en-US"/>
        </w:rPr>
        <w:t>Empirical Musicology Review</w:t>
      </w:r>
      <w:r w:rsidRPr="009603AA">
        <w:rPr>
          <w:lang w:val="en-US"/>
        </w:rPr>
        <w:t xml:space="preserve"> 15 (1–2): 108. https://doi.org/10.18061/emr.v15i1-2.7655.</w:t>
      </w:r>
    </w:p>
    <w:p w14:paraId="5A0C83B2" w14:textId="77777777" w:rsidR="009603AA" w:rsidRPr="009603AA" w:rsidRDefault="009603AA" w:rsidP="00D45407">
      <w:pPr>
        <w:pStyle w:val="Bibliography"/>
        <w:spacing w:after="120"/>
        <w:rPr>
          <w:lang w:val="en-US"/>
        </w:rPr>
      </w:pPr>
      <w:r w:rsidRPr="009603AA">
        <w:rPr>
          <w:lang w:val="en-US"/>
        </w:rPr>
        <w:t xml:space="preserve">Webern, Anton. 1963. </w:t>
      </w:r>
      <w:r w:rsidRPr="009603AA">
        <w:rPr>
          <w:i/>
          <w:iCs/>
          <w:lang w:val="en-US"/>
        </w:rPr>
        <w:t>The Path to the New Music</w:t>
      </w:r>
      <w:r w:rsidRPr="009603AA">
        <w:rPr>
          <w:lang w:val="en-US"/>
        </w:rPr>
        <w:t xml:space="preserve">. Edited by Willi Reich. Translated by Leo Black. Bryn </w:t>
      </w:r>
      <w:proofErr w:type="spellStart"/>
      <w:r w:rsidRPr="009603AA">
        <w:rPr>
          <w:lang w:val="en-US"/>
        </w:rPr>
        <w:t>Mawr</w:t>
      </w:r>
      <w:proofErr w:type="spellEnd"/>
      <w:r w:rsidRPr="009603AA">
        <w:rPr>
          <w:lang w:val="en-US"/>
        </w:rPr>
        <w:t>, Pennsylvania: Theodore Presser Company.</w:t>
      </w:r>
    </w:p>
    <w:p w14:paraId="2D2525E6" w14:textId="77777777" w:rsidR="009603AA" w:rsidRPr="009603AA" w:rsidRDefault="009603AA" w:rsidP="00D45407">
      <w:pPr>
        <w:pStyle w:val="Bibliography"/>
        <w:spacing w:after="120"/>
        <w:rPr>
          <w:lang w:val="en-US"/>
        </w:rPr>
      </w:pPr>
      <w:r w:rsidRPr="009603AA">
        <w:rPr>
          <w:lang w:val="en-US"/>
        </w:rPr>
        <w:t xml:space="preserve">Webern, Anton, Josef </w:t>
      </w:r>
      <w:proofErr w:type="spellStart"/>
      <w:r w:rsidRPr="009603AA">
        <w:rPr>
          <w:lang w:val="en-US"/>
        </w:rPr>
        <w:t>Humplik</w:t>
      </w:r>
      <w:proofErr w:type="spellEnd"/>
      <w:r w:rsidRPr="009603AA">
        <w:rPr>
          <w:lang w:val="en-US"/>
        </w:rPr>
        <w:t xml:space="preserve">, and Hildegard </w:t>
      </w:r>
      <w:proofErr w:type="spellStart"/>
      <w:r w:rsidRPr="009603AA">
        <w:rPr>
          <w:lang w:val="en-US"/>
        </w:rPr>
        <w:t>Jone</w:t>
      </w:r>
      <w:proofErr w:type="spellEnd"/>
      <w:r w:rsidRPr="009603AA">
        <w:rPr>
          <w:lang w:val="en-US"/>
        </w:rPr>
        <w:t xml:space="preserve">. 1967. </w:t>
      </w:r>
      <w:r w:rsidRPr="009603AA">
        <w:rPr>
          <w:i/>
          <w:iCs/>
          <w:lang w:val="en-US"/>
        </w:rPr>
        <w:t xml:space="preserve">Letters to Hildegard </w:t>
      </w:r>
      <w:proofErr w:type="spellStart"/>
      <w:r w:rsidRPr="009603AA">
        <w:rPr>
          <w:i/>
          <w:iCs/>
          <w:lang w:val="en-US"/>
        </w:rPr>
        <w:t>Jone</w:t>
      </w:r>
      <w:proofErr w:type="spellEnd"/>
      <w:r w:rsidRPr="009603AA">
        <w:rPr>
          <w:i/>
          <w:iCs/>
          <w:lang w:val="en-US"/>
        </w:rPr>
        <w:t xml:space="preserve"> and Josef </w:t>
      </w:r>
      <w:proofErr w:type="spellStart"/>
      <w:r w:rsidRPr="009603AA">
        <w:rPr>
          <w:i/>
          <w:iCs/>
          <w:lang w:val="en-US"/>
        </w:rPr>
        <w:t>Humplik</w:t>
      </w:r>
      <w:proofErr w:type="spellEnd"/>
      <w:r w:rsidRPr="009603AA">
        <w:rPr>
          <w:lang w:val="en-US"/>
        </w:rPr>
        <w:t xml:space="preserve">. Edited by Josef </w:t>
      </w:r>
      <w:proofErr w:type="spellStart"/>
      <w:r w:rsidRPr="009603AA">
        <w:rPr>
          <w:lang w:val="en-US"/>
        </w:rPr>
        <w:t>Polnauer</w:t>
      </w:r>
      <w:proofErr w:type="spellEnd"/>
      <w:r w:rsidRPr="009603AA">
        <w:rPr>
          <w:lang w:val="en-US"/>
        </w:rPr>
        <w:t xml:space="preserve">. Translated by Cornelius Cardew. Bryn </w:t>
      </w:r>
      <w:proofErr w:type="spellStart"/>
      <w:r w:rsidRPr="009603AA">
        <w:rPr>
          <w:lang w:val="en-US"/>
        </w:rPr>
        <w:t>Mawr</w:t>
      </w:r>
      <w:proofErr w:type="spellEnd"/>
      <w:r w:rsidRPr="009603AA">
        <w:rPr>
          <w:lang w:val="en-US"/>
        </w:rPr>
        <w:t>, Pa: T. Presser.</w:t>
      </w:r>
    </w:p>
    <w:p w14:paraId="052BA10E" w14:textId="77777777" w:rsidR="009603AA" w:rsidRPr="009603AA" w:rsidRDefault="009603AA" w:rsidP="00D45407">
      <w:pPr>
        <w:pStyle w:val="Bibliography"/>
        <w:spacing w:after="120"/>
        <w:rPr>
          <w:lang w:val="en-US"/>
        </w:rPr>
      </w:pPr>
      <w:proofErr w:type="spellStart"/>
      <w:r w:rsidRPr="009603AA">
        <w:rPr>
          <w:lang w:val="en-US"/>
        </w:rPr>
        <w:t>Whittall</w:t>
      </w:r>
      <w:proofErr w:type="spellEnd"/>
      <w:r w:rsidRPr="009603AA">
        <w:rPr>
          <w:lang w:val="en-US"/>
        </w:rPr>
        <w:t xml:space="preserve">, Arnold. 1987. ‘Webern and Multiple Meaning’. </w:t>
      </w:r>
      <w:r w:rsidRPr="009603AA">
        <w:rPr>
          <w:i/>
          <w:iCs/>
          <w:lang w:val="en-US"/>
        </w:rPr>
        <w:t>Music Analysis</w:t>
      </w:r>
      <w:r w:rsidRPr="009603AA">
        <w:rPr>
          <w:lang w:val="en-US"/>
        </w:rPr>
        <w:t xml:space="preserve"> 6 (3): 333. https://doi.org/10.2307/854209.</w:t>
      </w:r>
    </w:p>
    <w:p w14:paraId="75CE47E9" w14:textId="77777777" w:rsidR="009603AA" w:rsidRPr="009603AA" w:rsidRDefault="009603AA" w:rsidP="00D45407">
      <w:pPr>
        <w:pStyle w:val="Bibliography"/>
        <w:spacing w:after="120"/>
        <w:rPr>
          <w:lang w:val="en-US"/>
        </w:rPr>
      </w:pPr>
      <w:proofErr w:type="spellStart"/>
      <w:r w:rsidRPr="009603AA">
        <w:rPr>
          <w:lang w:val="en-US"/>
        </w:rPr>
        <w:t>Zipf</w:t>
      </w:r>
      <w:proofErr w:type="spellEnd"/>
      <w:r w:rsidRPr="009603AA">
        <w:rPr>
          <w:lang w:val="en-US"/>
        </w:rPr>
        <w:t xml:space="preserve">, George. 1949. </w:t>
      </w:r>
      <w:r w:rsidRPr="009603AA">
        <w:rPr>
          <w:i/>
          <w:iCs/>
          <w:lang w:val="en-US"/>
        </w:rPr>
        <w:t>Human Behavior and the Principle of Least Effort</w:t>
      </w:r>
      <w:r w:rsidRPr="009603AA">
        <w:rPr>
          <w:lang w:val="en-US"/>
        </w:rPr>
        <w:t>. Cambridge, Mass.: Addison-Wesley Press.</w:t>
      </w:r>
    </w:p>
    <w:p w14:paraId="1F357515" w14:textId="2CC4B3E9" w:rsidR="0072252B" w:rsidRPr="0030176C" w:rsidRDefault="00FC2A9D" w:rsidP="00D45407">
      <w:pPr>
        <w:spacing w:after="120"/>
      </w:pPr>
      <w:r w:rsidRPr="0030176C">
        <w:fldChar w:fldCharType="end"/>
      </w:r>
    </w:p>
    <w:p w14:paraId="101B6CE5" w14:textId="77777777" w:rsidR="0072252B" w:rsidRPr="0030176C" w:rsidRDefault="0072252B" w:rsidP="00E75EDA"/>
    <w:sectPr w:rsidR="0072252B" w:rsidRPr="0030176C">
      <w:headerReference w:type="default" r:id="rId19"/>
      <w:footerReference w:type="even"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EEB2FE" w14:textId="77777777" w:rsidR="00937003" w:rsidRDefault="00937003" w:rsidP="00E73D4D">
      <w:pPr>
        <w:spacing w:after="0"/>
      </w:pPr>
      <w:r>
        <w:separator/>
      </w:r>
    </w:p>
  </w:endnote>
  <w:endnote w:type="continuationSeparator" w:id="0">
    <w:p w14:paraId="43E9D332" w14:textId="77777777" w:rsidR="00937003" w:rsidRDefault="00937003" w:rsidP="00E73D4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Baskerville">
    <w:altName w:val="﷽﷽﷽﷽﷽﷽﷽﷽lle"/>
    <w:panose1 w:val="02020502070401020303"/>
    <w:charset w:val="00"/>
    <w:family w:val="roman"/>
    <w:pitch w:val="variable"/>
    <w:sig w:usb0="80000067" w:usb1="02000000" w:usb2="00000000" w:usb3="00000000" w:csb0="0000019F" w:csb1="00000000"/>
  </w:font>
  <w:font w:name="Big Caslon Medium">
    <w:altName w:val="﷽﷽﷽﷽﷽﷽﷽﷽ON MEDIUM"/>
    <w:panose1 w:val="02000603090000020003"/>
    <w:charset w:val="B1"/>
    <w:family w:val="auto"/>
    <w:pitch w:val="variable"/>
    <w:sig w:usb0="80000863" w:usb1="00000000" w:usb2="00000000" w:usb3="00000000" w:csb0="000001FB"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9596564"/>
      <w:docPartObj>
        <w:docPartGallery w:val="Page Numbers (Bottom of Page)"/>
        <w:docPartUnique/>
      </w:docPartObj>
    </w:sdtPr>
    <w:sdtContent>
      <w:p w14:paraId="2A98D398" w14:textId="6E69F5A5" w:rsidR="001D4C89" w:rsidRDefault="001D4C89" w:rsidP="005E7B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841A17" w14:textId="77777777" w:rsidR="001D4C89" w:rsidRDefault="001D4C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55827370"/>
      <w:docPartObj>
        <w:docPartGallery w:val="Page Numbers (Bottom of Page)"/>
        <w:docPartUnique/>
      </w:docPartObj>
    </w:sdtPr>
    <w:sdtContent>
      <w:p w14:paraId="26005334" w14:textId="6071866F" w:rsidR="001D4C89" w:rsidRDefault="001D4C89" w:rsidP="005E7B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4F57619" w14:textId="77777777" w:rsidR="001D4C89" w:rsidRDefault="001D4C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76C5D6" w14:textId="77777777" w:rsidR="00937003" w:rsidRDefault="00937003" w:rsidP="00E73D4D">
      <w:pPr>
        <w:spacing w:after="0"/>
      </w:pPr>
      <w:r>
        <w:separator/>
      </w:r>
    </w:p>
  </w:footnote>
  <w:footnote w:type="continuationSeparator" w:id="0">
    <w:p w14:paraId="599A48AD" w14:textId="77777777" w:rsidR="00937003" w:rsidRDefault="00937003" w:rsidP="00E73D4D">
      <w:pPr>
        <w:spacing w:after="0"/>
      </w:pPr>
      <w:r>
        <w:continuationSeparator/>
      </w:r>
    </w:p>
  </w:footnote>
  <w:footnote w:id="1">
    <w:p w14:paraId="176BEAA0" w14:textId="6C74EA9F" w:rsidR="001D4C89" w:rsidRPr="00E73D4D" w:rsidRDefault="001D4C89">
      <w:pPr>
        <w:pStyle w:val="FootnoteText"/>
      </w:pPr>
      <w:r>
        <w:rPr>
          <w:rStyle w:val="FootnoteReference"/>
        </w:rPr>
        <w:footnoteRef/>
      </w:r>
      <w:r>
        <w:t xml:space="preserve"> </w:t>
      </w:r>
      <w:r>
        <w:rPr>
          <w:i/>
          <w:iCs/>
        </w:rPr>
        <w:t>Pace</w:t>
      </w:r>
      <w:r>
        <w:t xml:space="preserve"> Forte </w:t>
      </w:r>
      <w:r>
        <w:fldChar w:fldCharType="begin"/>
      </w:r>
      <w:r>
        <w:instrText xml:space="preserve"> ADDIN ZOTERO_ITEM CSL_CITATION {"citationID":"k1MFz5Cc","properties":{"formattedCitation":"(1998, x)","plainCitation":"(1998, x)","noteIndex":1},"citationItems":[{"id":668,"uris":["http://zotero.org/users/7182712/items/2PL8GSQ8"],"uri":["http://zotero.org/users/7182712/items/2PL8GSQ8"],"itemData":{"id":668,"type":"book","event-place":"New Haven &amp; London","publisher":"Yale University Press","publisher-place":"New Haven &amp; London","title":"The Atonal Music of Anton Webern","author":[{"family":"Forte","given":"Allen"}],"issued":{"date-parts":[["1998"]]}},"locator":"x","label":"page","suppress-author":true}],"schema":"https://github.com/citation-style-language/schema/raw/master/csl-citation.json"} </w:instrText>
      </w:r>
      <w:r>
        <w:fldChar w:fldCharType="separate"/>
      </w:r>
      <w:r w:rsidR="00CC7895">
        <w:rPr>
          <w:noProof/>
        </w:rPr>
        <w:t>(1998, x)</w:t>
      </w:r>
      <w:r>
        <w:fldChar w:fldCharType="end"/>
      </w:r>
      <w:r>
        <w:t>, I will use the term ‘freely atonal’ to refer to those works which are atonal, but not dodecaphonic (i.e. Opp. 3–15).</w:t>
      </w:r>
    </w:p>
  </w:footnote>
  <w:footnote w:id="2">
    <w:p w14:paraId="75137A61" w14:textId="0B4AD04D" w:rsidR="001D4C89" w:rsidRDefault="001D4C89">
      <w:pPr>
        <w:pStyle w:val="FootnoteText"/>
      </w:pPr>
      <w:r>
        <w:rPr>
          <w:rStyle w:val="FootnoteReference"/>
        </w:rPr>
        <w:footnoteRef/>
      </w:r>
      <w:r>
        <w:t xml:space="preserve"> Henceforth, </w:t>
      </w:r>
      <w:proofErr w:type="spellStart"/>
      <w:r>
        <w:t>ic</w:t>
      </w:r>
      <w:proofErr w:type="spellEnd"/>
      <w:r>
        <w:t xml:space="preserve"> or ics.</w:t>
      </w:r>
    </w:p>
  </w:footnote>
  <w:footnote w:id="3">
    <w:p w14:paraId="3E97B7BE" w14:textId="780DD999" w:rsidR="001D4C89" w:rsidRDefault="001D4C89">
      <w:pPr>
        <w:pStyle w:val="FootnoteText"/>
      </w:pPr>
      <w:r>
        <w:rPr>
          <w:rStyle w:val="FootnoteReference"/>
        </w:rPr>
        <w:footnoteRef/>
      </w:r>
      <w:r>
        <w:t xml:space="preserve"> I use ‘traditional’ rather than Webern’s ‘natural’ with reason. Whilst that latter may be accurate, his suggestion that this adds value to the music commits the same logical fallacy that Julian Anderson identifies in a raft of pre-spectral composers: given the inherently constructed nature of music, some sort of derivation from natural procedures does not produce or guarantee any degree of musical quality </w:t>
      </w:r>
      <w:r>
        <w:fldChar w:fldCharType="begin"/>
      </w:r>
      <w:r w:rsidR="004B7EB8">
        <w:instrText xml:space="preserve"> ADDIN ZOTERO_ITEM CSL_CITATION {"citationID":"0wwtIJA2","properties":{"formattedCitation":"(Anderson 2000, 10)","plainCitation":"(Anderson 2000, 10)","noteIndex":3},"citationItems":[{"id":778,"uris":["http://zotero.org/users/7182712/items/UFTVR9ZR"],"uri":["http://zotero.org/users/7182712/items/UFTVR9ZR"],"itemData":{"id":778,"type":"article-journal","container-title":"Contemporary Music Review","issue":"2","language":"eng","page":"7-22","title":"A Provisional History of Spectral Music","volume":"19","author":[{"family":"Anderson","given":"Julian"}],"issued":{"date-parts":[["2000"]]}},"locator":"10","label":"page"}],"schema":"https://github.com/citation-style-language/schema/raw/master/csl-citation.json"} </w:instrText>
      </w:r>
      <w:r>
        <w:fldChar w:fldCharType="separate"/>
      </w:r>
      <w:r w:rsidR="00CC7895">
        <w:rPr>
          <w:noProof/>
        </w:rPr>
        <w:t>(Anderson 2000, 10)</w:t>
      </w:r>
      <w:r>
        <w:fldChar w:fldCharType="end"/>
      </w:r>
      <w:r>
        <w:t>.</w:t>
      </w:r>
    </w:p>
  </w:footnote>
  <w:footnote w:id="4">
    <w:p w14:paraId="12F6EE6E" w14:textId="77777777" w:rsidR="001D4C89" w:rsidRDefault="001D4C89" w:rsidP="00A915CE">
      <w:pPr>
        <w:pStyle w:val="FootnoteText"/>
      </w:pPr>
      <w:r>
        <w:rPr>
          <w:rStyle w:val="FootnoteReference"/>
        </w:rPr>
        <w:footnoteRef/>
      </w:r>
      <w:r>
        <w:t xml:space="preserve"> Correlations are represented by ρ and are Spearman correlations, given to two decimal places.</w:t>
      </w:r>
    </w:p>
  </w:footnote>
  <w:footnote w:id="5">
    <w:p w14:paraId="2625B360" w14:textId="77777777" w:rsidR="001D4C89" w:rsidRPr="009861ED" w:rsidRDefault="001D4C89" w:rsidP="00A915CE">
      <w:pPr>
        <w:spacing w:after="0"/>
        <w:rPr>
          <w:sz w:val="20"/>
          <w:szCs w:val="20"/>
        </w:rPr>
      </w:pPr>
      <w:r w:rsidRPr="009861ED">
        <w:rPr>
          <w:rStyle w:val="FootnoteReference"/>
          <w:sz w:val="20"/>
          <w:szCs w:val="20"/>
        </w:rPr>
        <w:footnoteRef/>
      </w:r>
      <w:r w:rsidRPr="009861ED">
        <w:rPr>
          <w:sz w:val="20"/>
          <w:szCs w:val="20"/>
        </w:rPr>
        <w:t xml:space="preserve"> For ease, a full list can be accessed at https://github.com/joshua-ballance/Pitch-Class-Distribution.</w:t>
      </w:r>
    </w:p>
  </w:footnote>
  <w:footnote w:id="6">
    <w:p w14:paraId="0F5F334F" w14:textId="77777777" w:rsidR="001D4C89" w:rsidRDefault="001D4C89" w:rsidP="00A915CE">
      <w:pPr>
        <w:pStyle w:val="FootnoteText"/>
      </w:pPr>
      <w:r>
        <w:rPr>
          <w:rStyle w:val="FootnoteReference"/>
        </w:rPr>
        <w:footnoteRef/>
      </w:r>
      <w:r>
        <w:t xml:space="preserve"> Anomalous values are calculated according to Tukey’s rule, and therefore are defined as any value lying outside </w:t>
      </w:r>
      <m:oMath>
        <m:r>
          <w:rPr>
            <w:rFonts w:ascii="Cambria Math" w:hAnsi="Cambria Math"/>
          </w:rPr>
          <m:t>1.5 × IQR</m:t>
        </m:r>
      </m:oMath>
      <w:r>
        <w:rPr>
          <w:rFonts w:eastAsiaTheme="minorEastAsia"/>
        </w:rPr>
        <w:t xml:space="preserve"> below the first or above the third quartile.</w:t>
      </w:r>
    </w:p>
  </w:footnote>
  <w:footnote w:id="7">
    <w:p w14:paraId="4B28736C" w14:textId="7ABDDD7F" w:rsidR="001D4C89" w:rsidRDefault="001D4C89">
      <w:pPr>
        <w:pStyle w:val="FootnoteText"/>
      </w:pPr>
      <w:r>
        <w:rPr>
          <w:rStyle w:val="FootnoteReference"/>
        </w:rPr>
        <w:footnoteRef/>
      </w:r>
      <w:r>
        <w:t xml:space="preserve"> A brief guide to reading this table: the </w:t>
      </w:r>
      <w:r w:rsidRPr="00B02B9D">
        <w:rPr>
          <w:i/>
          <w:iCs/>
        </w:rPr>
        <w:t>p</w:t>
      </w:r>
      <w:r>
        <w:t xml:space="preserve">&gt;[t] columns indicate the results of a two-sided t-test. The value here is the probability that the result is greater than chance. I adopt the conventional significance level (α) of 0.05. Therefore, if the value in this column is less than 0.05, it can be deemed a statistically significant result. If this is the case, then we can turn to the coefficient column. This indicates the percentage change in the dependent variable for an increase of 1 in the independent variable. So, considering the results for linear ic1: </w:t>
      </w:r>
      <w:r>
        <w:rPr>
          <w:i/>
          <w:iCs/>
        </w:rPr>
        <w:t>p</w:t>
      </w:r>
      <w:r>
        <w:t xml:space="preserve">=0.000 and so </w:t>
      </w:r>
      <w:r>
        <w:rPr>
          <w:i/>
          <w:iCs/>
        </w:rPr>
        <w:t>p</w:t>
      </w:r>
      <w:r>
        <w:t>&lt;α; the coefficient is 5.201, so for every additional ic1 in a movement’s row, it’s proportion of the ics in the movement increases by slightly over 5%.</w:t>
      </w:r>
    </w:p>
  </w:footnote>
  <w:footnote w:id="8">
    <w:p w14:paraId="140C6C26" w14:textId="16FF66BB" w:rsidR="001D4C89" w:rsidRDefault="001D4C89">
      <w:pPr>
        <w:pStyle w:val="FootnoteText"/>
      </w:pPr>
      <w:r>
        <w:rPr>
          <w:rStyle w:val="FootnoteReference"/>
        </w:rPr>
        <w:footnoteRef/>
      </w:r>
      <w:r>
        <w:t xml:space="preserve"> A </w:t>
      </w:r>
      <w:proofErr w:type="spellStart"/>
      <w:r>
        <w:t>Zipf</w:t>
      </w:r>
      <w:proofErr w:type="spellEnd"/>
      <w:r>
        <w:t xml:space="preserve"> function is a power law probability distribution which states there is an inverse relationship between rank and frequency distribution </w:t>
      </w:r>
      <w:r>
        <w:fldChar w:fldCharType="begin"/>
      </w:r>
      <w:r>
        <w:instrText xml:space="preserve"> ADDIN ZOTERO_ITEM CSL_CITATION {"citationID":"ttoSFFaG","properties":{"formattedCitation":"(for his introduction of the phenomenon with regard to linguistics, see Zipf 1949, 19\\uc0\\u8211{}55)","plainCitation":"(for his introduction of the phenomenon with regard to linguistics, see Zipf 1949, 19–55)","noteIndex":8},"citationItems":[{"id":779,"uris":["http://zotero.org/users/7182712/items/X77P3L79"],"uri":["http://zotero.org/users/7182712/items/X77P3L79"],"itemData":{"id":779,"type":"book","event-place":"Cambridge, Mass.","language":"eng","publisher":"Addison-Wesley Press","publisher-place":"Cambridge, Mass.","title":"Human Behavior and the Principle of Least Effort","author":[{"family":"Zipf","given":"George"}],"issued":{"date-parts":[["1949"]]}},"locator":"19–55","label":"page","prefix":"for his introduction of the phenomenon with regard to linguistics, see"}],"schema":"https://github.com/citation-style-language/schema/raw/master/csl-citation.json"} </w:instrText>
      </w:r>
      <w:r>
        <w:fldChar w:fldCharType="separate"/>
      </w:r>
      <w:r w:rsidR="00CC7895" w:rsidRPr="00CC7895">
        <w:rPr>
          <w:rFonts w:cs="Times New Roman"/>
          <w:lang w:val="en-US"/>
        </w:rPr>
        <w:t xml:space="preserve">(for his introduction of the phenomenon with regard to linguistics, see </w:t>
      </w:r>
      <w:proofErr w:type="spellStart"/>
      <w:r w:rsidR="00CC7895" w:rsidRPr="00CC7895">
        <w:rPr>
          <w:rFonts w:cs="Times New Roman"/>
          <w:lang w:val="en-US"/>
        </w:rPr>
        <w:t>Zipf</w:t>
      </w:r>
      <w:proofErr w:type="spellEnd"/>
      <w:r w:rsidR="00CC7895" w:rsidRPr="00CC7895">
        <w:rPr>
          <w:rFonts w:cs="Times New Roman"/>
          <w:lang w:val="en-US"/>
        </w:rPr>
        <w:t xml:space="preserve"> 1949, 19–55)</w:t>
      </w:r>
      <w:r>
        <w:fldChar w:fldCharType="end"/>
      </w:r>
      <w:r>
        <w:t xml:space="preserve">. It has also been identified in musical contexts </w:t>
      </w:r>
      <w:r>
        <w:fldChar w:fldCharType="begin"/>
      </w:r>
      <w:r>
        <w:instrText xml:space="preserve"> ADDIN ZOTERO_ITEM CSL_CITATION {"citationID":"CCbku47c","properties":{"formattedCitation":"(e.g. Rohrmeier and Cross 2008, 5\\uc0\\u8211{}6)","plainCitation":"(e.g. Rohrmeier and Cross 2008, 5–6)","noteIndex":8},"citationItems":[{"id":573,"uris":["http://zotero.org/users/7182712/items/KZI45QN2"],"uri":["http://zotero.org/users/7182712/items/KZI45QN2"],"itemData":{"id":573,"type":"paper-conference","abstract":"This study aims to contribute empirical computational results to the understanding of tonality and harmonic structure. It analyses aspects of tonal harmony and harmonic patterns based on a statistical, computational corpus analysis of Bach's chorales. This is carried out using a novel heuristic method of segmentation developed specifically for that purpose. Analyses of distributions of single pc sets, chord classes and pc set transitions reveal very different structural patterns in both modes, many, but not all of which accord with standard music theory. In addition, most frequent chord transitions are found to exhibit a large degree of asymmetry, or, directedness, in way that for two pc sets A,B the transition frequencies f(A</w:instrText>
      </w:r>
      <w:r>
        <w:rPr>
          <w:rFonts w:ascii="Times New Roman" w:hAnsi="Times New Roman" w:cs="Times New Roman"/>
        </w:rPr>
        <w:instrText>→</w:instrText>
      </w:r>
      <w:r>
        <w:instrText>B) and f(B</w:instrText>
      </w:r>
      <w:r>
        <w:rPr>
          <w:rFonts w:ascii="Times New Roman" w:hAnsi="Times New Roman" w:cs="Times New Roman"/>
        </w:rPr>
        <w:instrText>→</w:instrText>
      </w:r>
      <w:r>
        <w:instrText xml:space="preserve">A) may differ to a large extent. Distributions of unigrams and bigrams are found to follow a Zipf distribution, i.e. decay in frequency roughly according to 1/x2 which implies that the majority of the musical structure is governed by a few frequent elements. The findings provide evidence for an underlying harmonic syntax which results in distinct statistical patterns. A subsequent respective antecedent and consequent hierarchical cluster analysis of pc sets based on patterns finds that this information suffices to group chords into meaningful functional groups solely on intrinsic statistical grounds without regard to pitch content.","container-title":"Proceedings of the 10th International Conference on Music Perception and Cognition","event-place":"Sapporo","publisher":"ICMPC","publisher-place":"Sapporo","title":"Statistical Properties of Tonal Harmony in Bach's Chorales","author":[{"family":"Rohrmeier","given":"Martin"},{"family":"Cross","given":"Ian"}],"editor":[{"family":"Miyazaki","given":"Ken'ichi"}],"issued":{"date-parts":[["2008"]]}},"locator":"5–6","label":"page","prefix":"e.g. "}],"schema":"https://github.com/citation-style-language/schema/raw/master/csl-citation.json"} </w:instrText>
      </w:r>
      <w:r>
        <w:fldChar w:fldCharType="separate"/>
      </w:r>
      <w:r w:rsidR="00CC7895" w:rsidRPr="00CC7895">
        <w:rPr>
          <w:rFonts w:cs="Times New Roman"/>
          <w:lang w:val="en-US"/>
        </w:rPr>
        <w:t xml:space="preserve">(e.g. </w:t>
      </w:r>
      <w:proofErr w:type="spellStart"/>
      <w:r w:rsidR="00CC7895" w:rsidRPr="00CC7895">
        <w:rPr>
          <w:rFonts w:cs="Times New Roman"/>
          <w:lang w:val="en-US"/>
        </w:rPr>
        <w:t>Rohrmeier</w:t>
      </w:r>
      <w:proofErr w:type="spellEnd"/>
      <w:r w:rsidR="00CC7895" w:rsidRPr="00CC7895">
        <w:rPr>
          <w:rFonts w:cs="Times New Roman"/>
          <w:lang w:val="en-US"/>
        </w:rPr>
        <w:t xml:space="preserve"> and Cross 2008, 5–6)</w:t>
      </w:r>
      <w:r>
        <w:fldChar w:fldCharType="end"/>
      </w:r>
      <w:r>
        <w:t>.</w:t>
      </w:r>
    </w:p>
  </w:footnote>
  <w:footnote w:id="9">
    <w:p w14:paraId="2460A635" w14:textId="53662089" w:rsidR="001D4C89" w:rsidRDefault="001D4C89">
      <w:pPr>
        <w:pStyle w:val="FootnoteText"/>
      </w:pPr>
      <w:r>
        <w:rPr>
          <w:rStyle w:val="FootnoteReference"/>
        </w:rPr>
        <w:footnoteRef/>
      </w:r>
      <w:r>
        <w:t xml:space="preserve"> This is defined as the sum of the squares of </w:t>
      </w:r>
      <w:r w:rsidR="002902B6">
        <w:t xml:space="preserve">each participant’s </w:t>
      </w:r>
      <w:r>
        <w:t xml:space="preserve">market </w:t>
      </w:r>
      <w:r w:rsidR="002902B6">
        <w:t>share</w:t>
      </w:r>
      <w:r>
        <w:t xml:space="preserve">, or in this case, </w:t>
      </w:r>
      <w:r w:rsidR="002902B6">
        <w:t xml:space="preserve">the sum of the squares of each interval’s percentage of its </w:t>
      </w:r>
      <w:proofErr w:type="spellStart"/>
      <w:r w:rsidR="002902B6">
        <w:t>ic</w:t>
      </w:r>
      <w:proofErr w:type="spellEnd"/>
      <w:r w:rsidR="002902B6">
        <w:t xml:space="preserve"> family</w:t>
      </w:r>
      <w:r>
        <w:t>.</w:t>
      </w:r>
    </w:p>
  </w:footnote>
  <w:footnote w:id="10">
    <w:p w14:paraId="305FD902" w14:textId="67FA0390" w:rsidR="004072D2" w:rsidRPr="004072D2" w:rsidRDefault="004072D2" w:rsidP="004072D2">
      <w:pPr>
        <w:rPr>
          <w:sz w:val="20"/>
          <w:szCs w:val="20"/>
        </w:rPr>
      </w:pPr>
      <w:r w:rsidRPr="004072D2">
        <w:rPr>
          <w:rStyle w:val="FootnoteReference"/>
          <w:sz w:val="20"/>
          <w:szCs w:val="20"/>
        </w:rPr>
        <w:footnoteRef/>
      </w:r>
      <w:r w:rsidRPr="004072D2">
        <w:rPr>
          <w:sz w:val="20"/>
          <w:szCs w:val="20"/>
        </w:rPr>
        <w:t xml:space="preserve"> </w:t>
      </w:r>
      <w:r w:rsidRPr="004072D2">
        <w:rPr>
          <w:sz w:val="20"/>
          <w:szCs w:val="20"/>
        </w:rPr>
        <w:t>Though it is beyond the scope of this study, it would theoretically be feasible to assess from a corpus perspective the degree of freezing in the presentation of particular set-classes</w:t>
      </w:r>
      <w:r>
        <w:rPr>
          <w:sz w:val="20"/>
          <w:szCs w:val="20"/>
        </w:rPr>
        <w:t>, which would contextualise Brown’s paper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D9CCF" w14:textId="53FF7A89" w:rsidR="001D4C89" w:rsidRDefault="001D4C89" w:rsidP="00A11327">
    <w:pPr>
      <w:pStyle w:val="Header"/>
      <w:jc w:val="right"/>
    </w:pPr>
    <w:r>
      <w:t>Joshua Ballance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EDA"/>
    <w:rsid w:val="00003332"/>
    <w:rsid w:val="00003570"/>
    <w:rsid w:val="00006D8C"/>
    <w:rsid w:val="00006FC4"/>
    <w:rsid w:val="00007BF6"/>
    <w:rsid w:val="000135D0"/>
    <w:rsid w:val="00014D29"/>
    <w:rsid w:val="00020A8E"/>
    <w:rsid w:val="00023B8A"/>
    <w:rsid w:val="00023E0D"/>
    <w:rsid w:val="00026D1D"/>
    <w:rsid w:val="00027582"/>
    <w:rsid w:val="00034AEF"/>
    <w:rsid w:val="00045A22"/>
    <w:rsid w:val="00046007"/>
    <w:rsid w:val="00050425"/>
    <w:rsid w:val="0005119E"/>
    <w:rsid w:val="0005424B"/>
    <w:rsid w:val="00056E62"/>
    <w:rsid w:val="00074512"/>
    <w:rsid w:val="0007468E"/>
    <w:rsid w:val="000754AD"/>
    <w:rsid w:val="00077CA7"/>
    <w:rsid w:val="00080EA4"/>
    <w:rsid w:val="000813A8"/>
    <w:rsid w:val="00085C7E"/>
    <w:rsid w:val="00085E32"/>
    <w:rsid w:val="00085ED7"/>
    <w:rsid w:val="000864C2"/>
    <w:rsid w:val="00087FD5"/>
    <w:rsid w:val="00090222"/>
    <w:rsid w:val="000906FC"/>
    <w:rsid w:val="00092AA8"/>
    <w:rsid w:val="00093096"/>
    <w:rsid w:val="00094610"/>
    <w:rsid w:val="00097B38"/>
    <w:rsid w:val="000B606D"/>
    <w:rsid w:val="000B6FA0"/>
    <w:rsid w:val="000C666E"/>
    <w:rsid w:val="000D1BCA"/>
    <w:rsid w:val="000D310A"/>
    <w:rsid w:val="000D67F0"/>
    <w:rsid w:val="000D6E3B"/>
    <w:rsid w:val="000E2FC8"/>
    <w:rsid w:val="000E513A"/>
    <w:rsid w:val="000E6EE0"/>
    <w:rsid w:val="000F0F5B"/>
    <w:rsid w:val="000F2910"/>
    <w:rsid w:val="000F3209"/>
    <w:rsid w:val="000F3847"/>
    <w:rsid w:val="000F5E60"/>
    <w:rsid w:val="000F672B"/>
    <w:rsid w:val="000F7B51"/>
    <w:rsid w:val="000F7E74"/>
    <w:rsid w:val="00105FE4"/>
    <w:rsid w:val="00107265"/>
    <w:rsid w:val="00110C69"/>
    <w:rsid w:val="001117B3"/>
    <w:rsid w:val="001146BE"/>
    <w:rsid w:val="00122190"/>
    <w:rsid w:val="00122553"/>
    <w:rsid w:val="0012773E"/>
    <w:rsid w:val="00132A04"/>
    <w:rsid w:val="001376B3"/>
    <w:rsid w:val="00142F2F"/>
    <w:rsid w:val="00143914"/>
    <w:rsid w:val="00144BE1"/>
    <w:rsid w:val="00145017"/>
    <w:rsid w:val="001459AC"/>
    <w:rsid w:val="00147AB5"/>
    <w:rsid w:val="001537F1"/>
    <w:rsid w:val="001611F7"/>
    <w:rsid w:val="0016272D"/>
    <w:rsid w:val="00162971"/>
    <w:rsid w:val="001632C5"/>
    <w:rsid w:val="001732DF"/>
    <w:rsid w:val="0018097A"/>
    <w:rsid w:val="00180BB2"/>
    <w:rsid w:val="0018243C"/>
    <w:rsid w:val="00182A21"/>
    <w:rsid w:val="0019031D"/>
    <w:rsid w:val="00195988"/>
    <w:rsid w:val="00195DC0"/>
    <w:rsid w:val="00196717"/>
    <w:rsid w:val="00196C03"/>
    <w:rsid w:val="00197FE3"/>
    <w:rsid w:val="001A1B11"/>
    <w:rsid w:val="001A5965"/>
    <w:rsid w:val="001A68EF"/>
    <w:rsid w:val="001A6A4A"/>
    <w:rsid w:val="001B24D0"/>
    <w:rsid w:val="001B35CB"/>
    <w:rsid w:val="001B4299"/>
    <w:rsid w:val="001C2179"/>
    <w:rsid w:val="001C260B"/>
    <w:rsid w:val="001C2801"/>
    <w:rsid w:val="001C5FE8"/>
    <w:rsid w:val="001C64A4"/>
    <w:rsid w:val="001D2B2D"/>
    <w:rsid w:val="001D3D1D"/>
    <w:rsid w:val="001D4C89"/>
    <w:rsid w:val="001E7EAE"/>
    <w:rsid w:val="001F2A1B"/>
    <w:rsid w:val="001F3E40"/>
    <w:rsid w:val="001F4E62"/>
    <w:rsid w:val="002037DC"/>
    <w:rsid w:val="00204C3A"/>
    <w:rsid w:val="00210551"/>
    <w:rsid w:val="00211009"/>
    <w:rsid w:val="0021139B"/>
    <w:rsid w:val="00211AC1"/>
    <w:rsid w:val="00216054"/>
    <w:rsid w:val="002163B5"/>
    <w:rsid w:val="00230C57"/>
    <w:rsid w:val="00237B5C"/>
    <w:rsid w:val="00242625"/>
    <w:rsid w:val="00242974"/>
    <w:rsid w:val="00251B3E"/>
    <w:rsid w:val="0025205E"/>
    <w:rsid w:val="002530E2"/>
    <w:rsid w:val="002538C3"/>
    <w:rsid w:val="0025394B"/>
    <w:rsid w:val="00253BFD"/>
    <w:rsid w:val="00256767"/>
    <w:rsid w:val="00256F36"/>
    <w:rsid w:val="00261EF9"/>
    <w:rsid w:val="0026451F"/>
    <w:rsid w:val="00264D6B"/>
    <w:rsid w:val="0026641D"/>
    <w:rsid w:val="0026667B"/>
    <w:rsid w:val="002707C9"/>
    <w:rsid w:val="00270D2B"/>
    <w:rsid w:val="002718F2"/>
    <w:rsid w:val="00275723"/>
    <w:rsid w:val="0027583A"/>
    <w:rsid w:val="00282BCF"/>
    <w:rsid w:val="002836ED"/>
    <w:rsid w:val="002902B6"/>
    <w:rsid w:val="0029497A"/>
    <w:rsid w:val="002A01C1"/>
    <w:rsid w:val="002A0FAC"/>
    <w:rsid w:val="002A16DD"/>
    <w:rsid w:val="002A2467"/>
    <w:rsid w:val="002A394C"/>
    <w:rsid w:val="002A3F55"/>
    <w:rsid w:val="002A45F6"/>
    <w:rsid w:val="002A52D3"/>
    <w:rsid w:val="002A6D30"/>
    <w:rsid w:val="002C071F"/>
    <w:rsid w:val="002D2B47"/>
    <w:rsid w:val="002D5265"/>
    <w:rsid w:val="002E518E"/>
    <w:rsid w:val="002E77F7"/>
    <w:rsid w:val="002F1C22"/>
    <w:rsid w:val="002F315A"/>
    <w:rsid w:val="002F3B7E"/>
    <w:rsid w:val="002F45C2"/>
    <w:rsid w:val="002F7459"/>
    <w:rsid w:val="002F75E7"/>
    <w:rsid w:val="0030176C"/>
    <w:rsid w:val="003071B2"/>
    <w:rsid w:val="00307DEF"/>
    <w:rsid w:val="003110DF"/>
    <w:rsid w:val="00326C39"/>
    <w:rsid w:val="003274F3"/>
    <w:rsid w:val="00330790"/>
    <w:rsid w:val="00333657"/>
    <w:rsid w:val="00336998"/>
    <w:rsid w:val="00337880"/>
    <w:rsid w:val="00346444"/>
    <w:rsid w:val="00346797"/>
    <w:rsid w:val="00347CDA"/>
    <w:rsid w:val="0035044A"/>
    <w:rsid w:val="0035131C"/>
    <w:rsid w:val="0035260C"/>
    <w:rsid w:val="00355CB3"/>
    <w:rsid w:val="00357298"/>
    <w:rsid w:val="00361CD9"/>
    <w:rsid w:val="00361D33"/>
    <w:rsid w:val="003631AE"/>
    <w:rsid w:val="0036385D"/>
    <w:rsid w:val="00366868"/>
    <w:rsid w:val="00372879"/>
    <w:rsid w:val="00383D3C"/>
    <w:rsid w:val="00391F17"/>
    <w:rsid w:val="00392240"/>
    <w:rsid w:val="0039366E"/>
    <w:rsid w:val="003958AA"/>
    <w:rsid w:val="00396315"/>
    <w:rsid w:val="003A029B"/>
    <w:rsid w:val="003A6E93"/>
    <w:rsid w:val="003A702D"/>
    <w:rsid w:val="003A7F76"/>
    <w:rsid w:val="003B223D"/>
    <w:rsid w:val="003B3F22"/>
    <w:rsid w:val="003B44CF"/>
    <w:rsid w:val="003B5096"/>
    <w:rsid w:val="003B7129"/>
    <w:rsid w:val="003D1D4C"/>
    <w:rsid w:val="003D2D9F"/>
    <w:rsid w:val="003D3375"/>
    <w:rsid w:val="003E1085"/>
    <w:rsid w:val="003E5712"/>
    <w:rsid w:val="003E692E"/>
    <w:rsid w:val="003F2609"/>
    <w:rsid w:val="003F437A"/>
    <w:rsid w:val="003F5FE0"/>
    <w:rsid w:val="0040273D"/>
    <w:rsid w:val="0040597E"/>
    <w:rsid w:val="00405C74"/>
    <w:rsid w:val="004072D2"/>
    <w:rsid w:val="00411FDF"/>
    <w:rsid w:val="00412966"/>
    <w:rsid w:val="00415E82"/>
    <w:rsid w:val="0042204E"/>
    <w:rsid w:val="004245AB"/>
    <w:rsid w:val="00432DBD"/>
    <w:rsid w:val="00433D51"/>
    <w:rsid w:val="0043453E"/>
    <w:rsid w:val="00435BBD"/>
    <w:rsid w:val="00442DC4"/>
    <w:rsid w:val="00443580"/>
    <w:rsid w:val="004436A8"/>
    <w:rsid w:val="0044399A"/>
    <w:rsid w:val="004515B9"/>
    <w:rsid w:val="00452E3E"/>
    <w:rsid w:val="00454AD9"/>
    <w:rsid w:val="00455E55"/>
    <w:rsid w:val="004563DE"/>
    <w:rsid w:val="00460873"/>
    <w:rsid w:val="004672B3"/>
    <w:rsid w:val="0046763B"/>
    <w:rsid w:val="00472155"/>
    <w:rsid w:val="0047298B"/>
    <w:rsid w:val="00474237"/>
    <w:rsid w:val="00481826"/>
    <w:rsid w:val="00491F7B"/>
    <w:rsid w:val="00497A40"/>
    <w:rsid w:val="004A3353"/>
    <w:rsid w:val="004A33E3"/>
    <w:rsid w:val="004A3407"/>
    <w:rsid w:val="004A708B"/>
    <w:rsid w:val="004B3813"/>
    <w:rsid w:val="004B470E"/>
    <w:rsid w:val="004B6A09"/>
    <w:rsid w:val="004B705F"/>
    <w:rsid w:val="004B7EB8"/>
    <w:rsid w:val="004C211A"/>
    <w:rsid w:val="004C5FC0"/>
    <w:rsid w:val="004D3D6B"/>
    <w:rsid w:val="004D4C70"/>
    <w:rsid w:val="004D6316"/>
    <w:rsid w:val="004E139C"/>
    <w:rsid w:val="004E75B4"/>
    <w:rsid w:val="004F4278"/>
    <w:rsid w:val="004F68DE"/>
    <w:rsid w:val="004F698A"/>
    <w:rsid w:val="004F75A6"/>
    <w:rsid w:val="004F7CB4"/>
    <w:rsid w:val="005026DA"/>
    <w:rsid w:val="005031BA"/>
    <w:rsid w:val="00507DB7"/>
    <w:rsid w:val="00510126"/>
    <w:rsid w:val="00513574"/>
    <w:rsid w:val="00517708"/>
    <w:rsid w:val="00517E25"/>
    <w:rsid w:val="0052071F"/>
    <w:rsid w:val="00520FD6"/>
    <w:rsid w:val="00531549"/>
    <w:rsid w:val="00536A1C"/>
    <w:rsid w:val="00545A8A"/>
    <w:rsid w:val="005466F2"/>
    <w:rsid w:val="005501C6"/>
    <w:rsid w:val="0056319F"/>
    <w:rsid w:val="00563427"/>
    <w:rsid w:val="00564246"/>
    <w:rsid w:val="0056530B"/>
    <w:rsid w:val="00567FA8"/>
    <w:rsid w:val="00573705"/>
    <w:rsid w:val="00573F11"/>
    <w:rsid w:val="00575FDC"/>
    <w:rsid w:val="005818FE"/>
    <w:rsid w:val="0058523D"/>
    <w:rsid w:val="0058674A"/>
    <w:rsid w:val="00593A06"/>
    <w:rsid w:val="005941CF"/>
    <w:rsid w:val="00594651"/>
    <w:rsid w:val="00595083"/>
    <w:rsid w:val="005A0C11"/>
    <w:rsid w:val="005A1024"/>
    <w:rsid w:val="005A4FB2"/>
    <w:rsid w:val="005B217A"/>
    <w:rsid w:val="005B2D8C"/>
    <w:rsid w:val="005B2F65"/>
    <w:rsid w:val="005B35E6"/>
    <w:rsid w:val="005B674A"/>
    <w:rsid w:val="005B690E"/>
    <w:rsid w:val="005C0523"/>
    <w:rsid w:val="005C1F38"/>
    <w:rsid w:val="005C3DCC"/>
    <w:rsid w:val="005D33AC"/>
    <w:rsid w:val="005D44CB"/>
    <w:rsid w:val="005D4B0C"/>
    <w:rsid w:val="005E11D6"/>
    <w:rsid w:val="005E1F55"/>
    <w:rsid w:val="005E7BB1"/>
    <w:rsid w:val="005E7BBA"/>
    <w:rsid w:val="005F41BA"/>
    <w:rsid w:val="005F63CD"/>
    <w:rsid w:val="006011D7"/>
    <w:rsid w:val="006072BC"/>
    <w:rsid w:val="00610A35"/>
    <w:rsid w:val="00617C1C"/>
    <w:rsid w:val="00620228"/>
    <w:rsid w:val="00620CA2"/>
    <w:rsid w:val="00623A2B"/>
    <w:rsid w:val="00624D11"/>
    <w:rsid w:val="00625E30"/>
    <w:rsid w:val="00625F74"/>
    <w:rsid w:val="00626573"/>
    <w:rsid w:val="0062770F"/>
    <w:rsid w:val="00634947"/>
    <w:rsid w:val="00637D63"/>
    <w:rsid w:val="0064036E"/>
    <w:rsid w:val="00644B11"/>
    <w:rsid w:val="00646F81"/>
    <w:rsid w:val="00651840"/>
    <w:rsid w:val="00652A46"/>
    <w:rsid w:val="00653B4F"/>
    <w:rsid w:val="00654BD3"/>
    <w:rsid w:val="0065685E"/>
    <w:rsid w:val="00661D93"/>
    <w:rsid w:val="00661DE3"/>
    <w:rsid w:val="00663C18"/>
    <w:rsid w:val="00667E41"/>
    <w:rsid w:val="006715DB"/>
    <w:rsid w:val="00672C80"/>
    <w:rsid w:val="00683F34"/>
    <w:rsid w:val="00684493"/>
    <w:rsid w:val="006907F1"/>
    <w:rsid w:val="00696716"/>
    <w:rsid w:val="0069716A"/>
    <w:rsid w:val="00697B45"/>
    <w:rsid w:val="00697EC0"/>
    <w:rsid w:val="006A7F27"/>
    <w:rsid w:val="006A7FC3"/>
    <w:rsid w:val="006B04AF"/>
    <w:rsid w:val="006B1426"/>
    <w:rsid w:val="006B4423"/>
    <w:rsid w:val="006C59B3"/>
    <w:rsid w:val="006C61EA"/>
    <w:rsid w:val="006D2150"/>
    <w:rsid w:val="006D6078"/>
    <w:rsid w:val="006E0E14"/>
    <w:rsid w:val="006E2DCA"/>
    <w:rsid w:val="006E3CDA"/>
    <w:rsid w:val="006E4A7A"/>
    <w:rsid w:val="006E5DA4"/>
    <w:rsid w:val="006E6A69"/>
    <w:rsid w:val="006F151D"/>
    <w:rsid w:val="006F2856"/>
    <w:rsid w:val="006F4394"/>
    <w:rsid w:val="006F44D3"/>
    <w:rsid w:val="006F7E22"/>
    <w:rsid w:val="00702487"/>
    <w:rsid w:val="0070617D"/>
    <w:rsid w:val="007066AE"/>
    <w:rsid w:val="00707329"/>
    <w:rsid w:val="00711C2E"/>
    <w:rsid w:val="007141C8"/>
    <w:rsid w:val="00714FF8"/>
    <w:rsid w:val="00717441"/>
    <w:rsid w:val="0072252B"/>
    <w:rsid w:val="0072332F"/>
    <w:rsid w:val="00724D3D"/>
    <w:rsid w:val="00725F86"/>
    <w:rsid w:val="007336A5"/>
    <w:rsid w:val="00733F58"/>
    <w:rsid w:val="00743A33"/>
    <w:rsid w:val="00750E9C"/>
    <w:rsid w:val="00752DE5"/>
    <w:rsid w:val="0075772B"/>
    <w:rsid w:val="0076417C"/>
    <w:rsid w:val="00766573"/>
    <w:rsid w:val="00771FBF"/>
    <w:rsid w:val="00775680"/>
    <w:rsid w:val="00777D70"/>
    <w:rsid w:val="0078156C"/>
    <w:rsid w:val="007815C0"/>
    <w:rsid w:val="00782831"/>
    <w:rsid w:val="0078343A"/>
    <w:rsid w:val="00787283"/>
    <w:rsid w:val="007876EF"/>
    <w:rsid w:val="00790303"/>
    <w:rsid w:val="00792E6F"/>
    <w:rsid w:val="00794723"/>
    <w:rsid w:val="007959A0"/>
    <w:rsid w:val="007A2959"/>
    <w:rsid w:val="007A2C25"/>
    <w:rsid w:val="007A3CFD"/>
    <w:rsid w:val="007B2EAF"/>
    <w:rsid w:val="007B46DF"/>
    <w:rsid w:val="007B6471"/>
    <w:rsid w:val="007B700A"/>
    <w:rsid w:val="007B7FEB"/>
    <w:rsid w:val="007C6178"/>
    <w:rsid w:val="007D1BB8"/>
    <w:rsid w:val="007D277A"/>
    <w:rsid w:val="007D4036"/>
    <w:rsid w:val="007D505B"/>
    <w:rsid w:val="007D5A67"/>
    <w:rsid w:val="007D632C"/>
    <w:rsid w:val="007E05BD"/>
    <w:rsid w:val="007E0B91"/>
    <w:rsid w:val="007E0E19"/>
    <w:rsid w:val="007E2E78"/>
    <w:rsid w:val="007E6489"/>
    <w:rsid w:val="007E6722"/>
    <w:rsid w:val="007E6A2C"/>
    <w:rsid w:val="007F4AED"/>
    <w:rsid w:val="007F7744"/>
    <w:rsid w:val="00803444"/>
    <w:rsid w:val="00804B5B"/>
    <w:rsid w:val="0080610C"/>
    <w:rsid w:val="00806FFB"/>
    <w:rsid w:val="00810A78"/>
    <w:rsid w:val="00811DE3"/>
    <w:rsid w:val="008124E2"/>
    <w:rsid w:val="00816256"/>
    <w:rsid w:val="0082104C"/>
    <w:rsid w:val="00823B89"/>
    <w:rsid w:val="00830F1F"/>
    <w:rsid w:val="0083136E"/>
    <w:rsid w:val="008319BD"/>
    <w:rsid w:val="00832891"/>
    <w:rsid w:val="00832EA8"/>
    <w:rsid w:val="008331CE"/>
    <w:rsid w:val="00833BA6"/>
    <w:rsid w:val="008358F9"/>
    <w:rsid w:val="0083592B"/>
    <w:rsid w:val="00835D60"/>
    <w:rsid w:val="0083739B"/>
    <w:rsid w:val="008421A2"/>
    <w:rsid w:val="00847C2B"/>
    <w:rsid w:val="00850B70"/>
    <w:rsid w:val="00851646"/>
    <w:rsid w:val="00853E65"/>
    <w:rsid w:val="0085632D"/>
    <w:rsid w:val="00860FCE"/>
    <w:rsid w:val="008615F5"/>
    <w:rsid w:val="00863592"/>
    <w:rsid w:val="008636F0"/>
    <w:rsid w:val="00866B59"/>
    <w:rsid w:val="00877217"/>
    <w:rsid w:val="0088052D"/>
    <w:rsid w:val="00881614"/>
    <w:rsid w:val="00882FA7"/>
    <w:rsid w:val="0088392D"/>
    <w:rsid w:val="0088493F"/>
    <w:rsid w:val="00887840"/>
    <w:rsid w:val="00892D58"/>
    <w:rsid w:val="008932FA"/>
    <w:rsid w:val="00896F15"/>
    <w:rsid w:val="008A308A"/>
    <w:rsid w:val="008A40B3"/>
    <w:rsid w:val="008A7434"/>
    <w:rsid w:val="008B3FD4"/>
    <w:rsid w:val="008B407B"/>
    <w:rsid w:val="008B4C6C"/>
    <w:rsid w:val="008B52A5"/>
    <w:rsid w:val="008C22CF"/>
    <w:rsid w:val="008C386C"/>
    <w:rsid w:val="008C5388"/>
    <w:rsid w:val="008D099A"/>
    <w:rsid w:val="008D13A3"/>
    <w:rsid w:val="008D2217"/>
    <w:rsid w:val="008D2CA8"/>
    <w:rsid w:val="008D6F94"/>
    <w:rsid w:val="008E0F4E"/>
    <w:rsid w:val="008E24F0"/>
    <w:rsid w:val="008E4BD1"/>
    <w:rsid w:val="008E7B5D"/>
    <w:rsid w:val="008F343C"/>
    <w:rsid w:val="008F4825"/>
    <w:rsid w:val="008F62A1"/>
    <w:rsid w:val="00903970"/>
    <w:rsid w:val="009110EC"/>
    <w:rsid w:val="00911ACB"/>
    <w:rsid w:val="009209D2"/>
    <w:rsid w:val="00923CA4"/>
    <w:rsid w:val="00934723"/>
    <w:rsid w:val="00934B4A"/>
    <w:rsid w:val="00935827"/>
    <w:rsid w:val="00937003"/>
    <w:rsid w:val="0093708E"/>
    <w:rsid w:val="00946547"/>
    <w:rsid w:val="00952AC7"/>
    <w:rsid w:val="009568C1"/>
    <w:rsid w:val="009603AA"/>
    <w:rsid w:val="00963160"/>
    <w:rsid w:val="00964159"/>
    <w:rsid w:val="009846E7"/>
    <w:rsid w:val="009858A6"/>
    <w:rsid w:val="009861ED"/>
    <w:rsid w:val="00987422"/>
    <w:rsid w:val="00987472"/>
    <w:rsid w:val="00990C17"/>
    <w:rsid w:val="00992BB8"/>
    <w:rsid w:val="00992C60"/>
    <w:rsid w:val="009951EC"/>
    <w:rsid w:val="0099595E"/>
    <w:rsid w:val="00997F4F"/>
    <w:rsid w:val="009A1D1A"/>
    <w:rsid w:val="009A2A88"/>
    <w:rsid w:val="009A38B3"/>
    <w:rsid w:val="009A48F8"/>
    <w:rsid w:val="009A5C0F"/>
    <w:rsid w:val="009B13AA"/>
    <w:rsid w:val="009B1694"/>
    <w:rsid w:val="009B191F"/>
    <w:rsid w:val="009B77DA"/>
    <w:rsid w:val="009C0F2A"/>
    <w:rsid w:val="009C23F3"/>
    <w:rsid w:val="009C3E6B"/>
    <w:rsid w:val="009C4159"/>
    <w:rsid w:val="009C4277"/>
    <w:rsid w:val="009C52B7"/>
    <w:rsid w:val="009C7723"/>
    <w:rsid w:val="009C798A"/>
    <w:rsid w:val="009E218F"/>
    <w:rsid w:val="009E3DE4"/>
    <w:rsid w:val="009F478B"/>
    <w:rsid w:val="009F4AF9"/>
    <w:rsid w:val="00A023CD"/>
    <w:rsid w:val="00A05910"/>
    <w:rsid w:val="00A05B23"/>
    <w:rsid w:val="00A0670C"/>
    <w:rsid w:val="00A11038"/>
    <w:rsid w:val="00A11327"/>
    <w:rsid w:val="00A140B2"/>
    <w:rsid w:val="00A14813"/>
    <w:rsid w:val="00A14BC8"/>
    <w:rsid w:val="00A15E1E"/>
    <w:rsid w:val="00A16153"/>
    <w:rsid w:val="00A16AE3"/>
    <w:rsid w:val="00A24565"/>
    <w:rsid w:val="00A250AC"/>
    <w:rsid w:val="00A253C1"/>
    <w:rsid w:val="00A264F2"/>
    <w:rsid w:val="00A319C6"/>
    <w:rsid w:val="00A31C3B"/>
    <w:rsid w:val="00A3283C"/>
    <w:rsid w:val="00A378D1"/>
    <w:rsid w:val="00A41019"/>
    <w:rsid w:val="00A5320C"/>
    <w:rsid w:val="00A53E17"/>
    <w:rsid w:val="00A60A6E"/>
    <w:rsid w:val="00A614FB"/>
    <w:rsid w:val="00A63F28"/>
    <w:rsid w:val="00A65F08"/>
    <w:rsid w:val="00A66256"/>
    <w:rsid w:val="00A66402"/>
    <w:rsid w:val="00A709DE"/>
    <w:rsid w:val="00A71959"/>
    <w:rsid w:val="00A72818"/>
    <w:rsid w:val="00A77E3C"/>
    <w:rsid w:val="00A82B06"/>
    <w:rsid w:val="00A83CE6"/>
    <w:rsid w:val="00A915CE"/>
    <w:rsid w:val="00A95651"/>
    <w:rsid w:val="00A96439"/>
    <w:rsid w:val="00AA0D46"/>
    <w:rsid w:val="00AA24CB"/>
    <w:rsid w:val="00AA40BF"/>
    <w:rsid w:val="00AA5A8E"/>
    <w:rsid w:val="00AA7211"/>
    <w:rsid w:val="00AA7A64"/>
    <w:rsid w:val="00AB0D07"/>
    <w:rsid w:val="00AB127D"/>
    <w:rsid w:val="00AB2566"/>
    <w:rsid w:val="00AB2D33"/>
    <w:rsid w:val="00AB310F"/>
    <w:rsid w:val="00AB559F"/>
    <w:rsid w:val="00AB6BF1"/>
    <w:rsid w:val="00AC04A5"/>
    <w:rsid w:val="00AC2435"/>
    <w:rsid w:val="00AC24ED"/>
    <w:rsid w:val="00AC318C"/>
    <w:rsid w:val="00AC42A8"/>
    <w:rsid w:val="00AC56D2"/>
    <w:rsid w:val="00AC74B4"/>
    <w:rsid w:val="00AC7B80"/>
    <w:rsid w:val="00AD0256"/>
    <w:rsid w:val="00AD1B42"/>
    <w:rsid w:val="00AD4628"/>
    <w:rsid w:val="00AD6FAC"/>
    <w:rsid w:val="00AE1519"/>
    <w:rsid w:val="00AE1FC1"/>
    <w:rsid w:val="00AE34F7"/>
    <w:rsid w:val="00AE7F4A"/>
    <w:rsid w:val="00AF0FFF"/>
    <w:rsid w:val="00AF638F"/>
    <w:rsid w:val="00AF7FB0"/>
    <w:rsid w:val="00B003D0"/>
    <w:rsid w:val="00B004B9"/>
    <w:rsid w:val="00B010B7"/>
    <w:rsid w:val="00B01933"/>
    <w:rsid w:val="00B02B9D"/>
    <w:rsid w:val="00B0365F"/>
    <w:rsid w:val="00B042A5"/>
    <w:rsid w:val="00B0674B"/>
    <w:rsid w:val="00B072D9"/>
    <w:rsid w:val="00B0782B"/>
    <w:rsid w:val="00B07F74"/>
    <w:rsid w:val="00B10737"/>
    <w:rsid w:val="00B2413F"/>
    <w:rsid w:val="00B2784A"/>
    <w:rsid w:val="00B31628"/>
    <w:rsid w:val="00B34811"/>
    <w:rsid w:val="00B35337"/>
    <w:rsid w:val="00B3557A"/>
    <w:rsid w:val="00B35D0F"/>
    <w:rsid w:val="00B36A49"/>
    <w:rsid w:val="00B36E4A"/>
    <w:rsid w:val="00B37035"/>
    <w:rsid w:val="00B3749F"/>
    <w:rsid w:val="00B37E0C"/>
    <w:rsid w:val="00B37E35"/>
    <w:rsid w:val="00B41538"/>
    <w:rsid w:val="00B44494"/>
    <w:rsid w:val="00B44E6F"/>
    <w:rsid w:val="00B4751E"/>
    <w:rsid w:val="00B52663"/>
    <w:rsid w:val="00B53F4F"/>
    <w:rsid w:val="00B5695C"/>
    <w:rsid w:val="00B61AA2"/>
    <w:rsid w:val="00B668BB"/>
    <w:rsid w:val="00B71829"/>
    <w:rsid w:val="00B731AE"/>
    <w:rsid w:val="00B8087E"/>
    <w:rsid w:val="00B968AB"/>
    <w:rsid w:val="00BA188A"/>
    <w:rsid w:val="00BA2159"/>
    <w:rsid w:val="00BA4AF5"/>
    <w:rsid w:val="00BB114F"/>
    <w:rsid w:val="00BB50C8"/>
    <w:rsid w:val="00BB6C63"/>
    <w:rsid w:val="00BC2BDE"/>
    <w:rsid w:val="00BC3641"/>
    <w:rsid w:val="00BC4B4C"/>
    <w:rsid w:val="00BC52D4"/>
    <w:rsid w:val="00BC5E8D"/>
    <w:rsid w:val="00BC7E2A"/>
    <w:rsid w:val="00BD068E"/>
    <w:rsid w:val="00BD0B9D"/>
    <w:rsid w:val="00BD69AB"/>
    <w:rsid w:val="00BE0B65"/>
    <w:rsid w:val="00BE0D0A"/>
    <w:rsid w:val="00BE1134"/>
    <w:rsid w:val="00BE2604"/>
    <w:rsid w:val="00BE66C0"/>
    <w:rsid w:val="00BE73AB"/>
    <w:rsid w:val="00BF38D1"/>
    <w:rsid w:val="00BF5FC7"/>
    <w:rsid w:val="00BF7042"/>
    <w:rsid w:val="00C011C5"/>
    <w:rsid w:val="00C02766"/>
    <w:rsid w:val="00C04429"/>
    <w:rsid w:val="00C0557E"/>
    <w:rsid w:val="00C11045"/>
    <w:rsid w:val="00C120E0"/>
    <w:rsid w:val="00C12995"/>
    <w:rsid w:val="00C14EEA"/>
    <w:rsid w:val="00C1581D"/>
    <w:rsid w:val="00C15FDA"/>
    <w:rsid w:val="00C167E3"/>
    <w:rsid w:val="00C16E1B"/>
    <w:rsid w:val="00C23DA8"/>
    <w:rsid w:val="00C248ED"/>
    <w:rsid w:val="00C26FD6"/>
    <w:rsid w:val="00C273F6"/>
    <w:rsid w:val="00C34218"/>
    <w:rsid w:val="00C34B85"/>
    <w:rsid w:val="00C41DFB"/>
    <w:rsid w:val="00C448B7"/>
    <w:rsid w:val="00C46E0F"/>
    <w:rsid w:val="00C502D5"/>
    <w:rsid w:val="00C50357"/>
    <w:rsid w:val="00C50875"/>
    <w:rsid w:val="00C518C2"/>
    <w:rsid w:val="00C52710"/>
    <w:rsid w:val="00C572EB"/>
    <w:rsid w:val="00C63CC3"/>
    <w:rsid w:val="00C642D4"/>
    <w:rsid w:val="00C65369"/>
    <w:rsid w:val="00C671B1"/>
    <w:rsid w:val="00C674C8"/>
    <w:rsid w:val="00C7686A"/>
    <w:rsid w:val="00C81F7E"/>
    <w:rsid w:val="00C878BB"/>
    <w:rsid w:val="00C9139A"/>
    <w:rsid w:val="00C9534F"/>
    <w:rsid w:val="00C9547F"/>
    <w:rsid w:val="00CA54E3"/>
    <w:rsid w:val="00CA6276"/>
    <w:rsid w:val="00CB4C1E"/>
    <w:rsid w:val="00CC4287"/>
    <w:rsid w:val="00CC7895"/>
    <w:rsid w:val="00CD0F4A"/>
    <w:rsid w:val="00CD16A8"/>
    <w:rsid w:val="00CD2067"/>
    <w:rsid w:val="00CD70C6"/>
    <w:rsid w:val="00CE1C66"/>
    <w:rsid w:val="00CE277C"/>
    <w:rsid w:val="00CE2EE4"/>
    <w:rsid w:val="00CE485F"/>
    <w:rsid w:val="00CF4F89"/>
    <w:rsid w:val="00CF67B4"/>
    <w:rsid w:val="00D0477E"/>
    <w:rsid w:val="00D07FAB"/>
    <w:rsid w:val="00D134D9"/>
    <w:rsid w:val="00D14192"/>
    <w:rsid w:val="00D1564C"/>
    <w:rsid w:val="00D17318"/>
    <w:rsid w:val="00D2075E"/>
    <w:rsid w:val="00D25AC9"/>
    <w:rsid w:val="00D27D5C"/>
    <w:rsid w:val="00D30D85"/>
    <w:rsid w:val="00D33B60"/>
    <w:rsid w:val="00D35BD6"/>
    <w:rsid w:val="00D36BAA"/>
    <w:rsid w:val="00D3731C"/>
    <w:rsid w:val="00D4049E"/>
    <w:rsid w:val="00D40D6D"/>
    <w:rsid w:val="00D41754"/>
    <w:rsid w:val="00D44067"/>
    <w:rsid w:val="00D44397"/>
    <w:rsid w:val="00D45407"/>
    <w:rsid w:val="00D46D95"/>
    <w:rsid w:val="00D4731B"/>
    <w:rsid w:val="00D51AB8"/>
    <w:rsid w:val="00D54094"/>
    <w:rsid w:val="00D616F9"/>
    <w:rsid w:val="00D6174A"/>
    <w:rsid w:val="00D62667"/>
    <w:rsid w:val="00D65F58"/>
    <w:rsid w:val="00D666B2"/>
    <w:rsid w:val="00D70EF6"/>
    <w:rsid w:val="00D72368"/>
    <w:rsid w:val="00D8052C"/>
    <w:rsid w:val="00D821B9"/>
    <w:rsid w:val="00D82FCD"/>
    <w:rsid w:val="00D92B44"/>
    <w:rsid w:val="00DA2A2A"/>
    <w:rsid w:val="00DB3499"/>
    <w:rsid w:val="00DB607B"/>
    <w:rsid w:val="00DB78F4"/>
    <w:rsid w:val="00DC3AA4"/>
    <w:rsid w:val="00DC6FE2"/>
    <w:rsid w:val="00DD7089"/>
    <w:rsid w:val="00DE785B"/>
    <w:rsid w:val="00DF27E6"/>
    <w:rsid w:val="00DF4C57"/>
    <w:rsid w:val="00DF7635"/>
    <w:rsid w:val="00E00B7E"/>
    <w:rsid w:val="00E0355B"/>
    <w:rsid w:val="00E06DA0"/>
    <w:rsid w:val="00E074EC"/>
    <w:rsid w:val="00E106DA"/>
    <w:rsid w:val="00E1086E"/>
    <w:rsid w:val="00E12A72"/>
    <w:rsid w:val="00E12C9C"/>
    <w:rsid w:val="00E159B1"/>
    <w:rsid w:val="00E20116"/>
    <w:rsid w:val="00E21F55"/>
    <w:rsid w:val="00E227B9"/>
    <w:rsid w:val="00E232EF"/>
    <w:rsid w:val="00E23B77"/>
    <w:rsid w:val="00E25BA2"/>
    <w:rsid w:val="00E31379"/>
    <w:rsid w:val="00E31682"/>
    <w:rsid w:val="00E332BD"/>
    <w:rsid w:val="00E36C94"/>
    <w:rsid w:val="00E370AF"/>
    <w:rsid w:val="00E42DEE"/>
    <w:rsid w:val="00E4457B"/>
    <w:rsid w:val="00E4762D"/>
    <w:rsid w:val="00E541C6"/>
    <w:rsid w:val="00E54E88"/>
    <w:rsid w:val="00E569B4"/>
    <w:rsid w:val="00E6503E"/>
    <w:rsid w:val="00E73D4D"/>
    <w:rsid w:val="00E7411F"/>
    <w:rsid w:val="00E74E01"/>
    <w:rsid w:val="00E75EDA"/>
    <w:rsid w:val="00E809CE"/>
    <w:rsid w:val="00E87BFB"/>
    <w:rsid w:val="00E9213A"/>
    <w:rsid w:val="00E93919"/>
    <w:rsid w:val="00E94BDB"/>
    <w:rsid w:val="00E978EB"/>
    <w:rsid w:val="00EA111A"/>
    <w:rsid w:val="00EA279C"/>
    <w:rsid w:val="00EA35EB"/>
    <w:rsid w:val="00EA5830"/>
    <w:rsid w:val="00EA5AD3"/>
    <w:rsid w:val="00EA6572"/>
    <w:rsid w:val="00EA688C"/>
    <w:rsid w:val="00EB32A2"/>
    <w:rsid w:val="00EB7807"/>
    <w:rsid w:val="00EC437F"/>
    <w:rsid w:val="00EC4D29"/>
    <w:rsid w:val="00EC5824"/>
    <w:rsid w:val="00EC6946"/>
    <w:rsid w:val="00ED3FDF"/>
    <w:rsid w:val="00ED51D5"/>
    <w:rsid w:val="00ED527D"/>
    <w:rsid w:val="00EE1468"/>
    <w:rsid w:val="00EE2BCE"/>
    <w:rsid w:val="00EE3B69"/>
    <w:rsid w:val="00EE5447"/>
    <w:rsid w:val="00EE5F2C"/>
    <w:rsid w:val="00EE7328"/>
    <w:rsid w:val="00EF7538"/>
    <w:rsid w:val="00EF7EAA"/>
    <w:rsid w:val="00F007E6"/>
    <w:rsid w:val="00F0682B"/>
    <w:rsid w:val="00F06D53"/>
    <w:rsid w:val="00F125D4"/>
    <w:rsid w:val="00F13BAD"/>
    <w:rsid w:val="00F1642A"/>
    <w:rsid w:val="00F16590"/>
    <w:rsid w:val="00F17BBE"/>
    <w:rsid w:val="00F20AC8"/>
    <w:rsid w:val="00F221E4"/>
    <w:rsid w:val="00F26663"/>
    <w:rsid w:val="00F37EE4"/>
    <w:rsid w:val="00F40F7C"/>
    <w:rsid w:val="00F422EC"/>
    <w:rsid w:val="00F445D7"/>
    <w:rsid w:val="00F460C1"/>
    <w:rsid w:val="00F47957"/>
    <w:rsid w:val="00F5098E"/>
    <w:rsid w:val="00F55361"/>
    <w:rsid w:val="00F57E3E"/>
    <w:rsid w:val="00F6685B"/>
    <w:rsid w:val="00F70CA2"/>
    <w:rsid w:val="00F71BFD"/>
    <w:rsid w:val="00F72B47"/>
    <w:rsid w:val="00F75D37"/>
    <w:rsid w:val="00F81883"/>
    <w:rsid w:val="00F820F5"/>
    <w:rsid w:val="00F82460"/>
    <w:rsid w:val="00F837F0"/>
    <w:rsid w:val="00F86D18"/>
    <w:rsid w:val="00F93C4A"/>
    <w:rsid w:val="00F964E9"/>
    <w:rsid w:val="00FA3252"/>
    <w:rsid w:val="00FA5366"/>
    <w:rsid w:val="00FA68B3"/>
    <w:rsid w:val="00FB1D34"/>
    <w:rsid w:val="00FB5328"/>
    <w:rsid w:val="00FB6B6E"/>
    <w:rsid w:val="00FC0E6E"/>
    <w:rsid w:val="00FC13F0"/>
    <w:rsid w:val="00FC15DB"/>
    <w:rsid w:val="00FC2A99"/>
    <w:rsid w:val="00FC2A9D"/>
    <w:rsid w:val="00FC388B"/>
    <w:rsid w:val="00FD097A"/>
    <w:rsid w:val="00FD0CA8"/>
    <w:rsid w:val="00FD2881"/>
    <w:rsid w:val="00FD59EC"/>
    <w:rsid w:val="00FD6B4A"/>
    <w:rsid w:val="00FE2A01"/>
    <w:rsid w:val="00FE36DD"/>
    <w:rsid w:val="00FE3747"/>
    <w:rsid w:val="00FE75B0"/>
    <w:rsid w:val="00FF129B"/>
    <w:rsid w:val="00FF1DBD"/>
    <w:rsid w:val="00FF1F8D"/>
    <w:rsid w:val="00FF259B"/>
    <w:rsid w:val="00FF4BF9"/>
    <w:rsid w:val="00FF52FD"/>
    <w:rsid w:val="00FF76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F3531"/>
  <w15:chartTrackingRefBased/>
  <w15:docId w15:val="{F5D8C1CE-4816-3741-B01E-7A42F4B4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D37"/>
    <w:pPr>
      <w:spacing w:after="240"/>
    </w:pPr>
    <w:rPr>
      <w:rFonts w:ascii="Baskerville" w:hAnsi="Baskerville"/>
      <w:sz w:val="22"/>
    </w:rPr>
  </w:style>
  <w:style w:type="paragraph" w:styleId="Heading1">
    <w:name w:val="heading 1"/>
    <w:basedOn w:val="Normal"/>
    <w:next w:val="Normal"/>
    <w:link w:val="Heading1Char"/>
    <w:uiPriority w:val="9"/>
    <w:qFormat/>
    <w:rsid w:val="00F75D37"/>
    <w:pPr>
      <w:keepNext/>
      <w:keepLines/>
      <w:outlineLvl w:val="0"/>
    </w:pPr>
    <w:rPr>
      <w:rFonts w:ascii="Big Caslon Medium" w:eastAsiaTheme="majorEastAsia" w:hAnsi="Big Caslon Medium" w:cstheme="majorBidi"/>
      <w:sz w:val="26"/>
      <w:szCs w:val="32"/>
    </w:rPr>
  </w:style>
  <w:style w:type="paragraph" w:styleId="Heading2">
    <w:name w:val="heading 2"/>
    <w:basedOn w:val="Normal"/>
    <w:next w:val="Normal"/>
    <w:link w:val="Heading2Char"/>
    <w:uiPriority w:val="9"/>
    <w:unhideWhenUsed/>
    <w:qFormat/>
    <w:rsid w:val="003B7129"/>
    <w:pPr>
      <w:keepNext/>
      <w:keepLines/>
      <w:outlineLvl w:val="1"/>
    </w:pPr>
    <w:rPr>
      <w:rFonts w:ascii="Big Caslon Medium" w:eastAsiaTheme="majorEastAsia" w:hAnsi="Big Caslon Medium" w:cstheme="majorBidi"/>
      <w:sz w:val="24"/>
      <w:szCs w:val="26"/>
    </w:rPr>
  </w:style>
  <w:style w:type="paragraph" w:styleId="Heading3">
    <w:name w:val="heading 3"/>
    <w:basedOn w:val="Normal"/>
    <w:next w:val="Normal"/>
    <w:link w:val="Heading3Char"/>
    <w:uiPriority w:val="9"/>
    <w:semiHidden/>
    <w:unhideWhenUsed/>
    <w:qFormat/>
    <w:rsid w:val="005E7BB1"/>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5D37"/>
    <w:pPr>
      <w:contextualSpacing/>
      <w:jc w:val="center"/>
    </w:pPr>
    <w:rPr>
      <w:rFonts w:ascii="Big Caslon Medium" w:eastAsiaTheme="majorEastAsia" w:hAnsi="Big Caslon Medium" w:cstheme="majorBidi"/>
      <w:spacing w:val="-10"/>
      <w:kern w:val="28"/>
      <w:sz w:val="30"/>
      <w:szCs w:val="56"/>
    </w:rPr>
  </w:style>
  <w:style w:type="character" w:customStyle="1" w:styleId="TitleChar">
    <w:name w:val="Title Char"/>
    <w:basedOn w:val="DefaultParagraphFont"/>
    <w:link w:val="Title"/>
    <w:uiPriority w:val="10"/>
    <w:rsid w:val="00F75D37"/>
    <w:rPr>
      <w:rFonts w:ascii="Big Caslon Medium" w:eastAsiaTheme="majorEastAsia" w:hAnsi="Big Caslon Medium" w:cstheme="majorBidi"/>
      <w:spacing w:val="-10"/>
      <w:kern w:val="28"/>
      <w:sz w:val="30"/>
      <w:szCs w:val="56"/>
    </w:rPr>
  </w:style>
  <w:style w:type="character" w:customStyle="1" w:styleId="Heading1Char">
    <w:name w:val="Heading 1 Char"/>
    <w:basedOn w:val="DefaultParagraphFont"/>
    <w:link w:val="Heading1"/>
    <w:uiPriority w:val="9"/>
    <w:rsid w:val="00F75D37"/>
    <w:rPr>
      <w:rFonts w:ascii="Big Caslon Medium" w:eastAsiaTheme="majorEastAsia" w:hAnsi="Big Caslon Medium" w:cstheme="majorBidi"/>
      <w:sz w:val="26"/>
      <w:szCs w:val="32"/>
    </w:rPr>
  </w:style>
  <w:style w:type="paragraph" w:styleId="FootnoteText">
    <w:name w:val="footnote text"/>
    <w:basedOn w:val="Normal"/>
    <w:link w:val="FootnoteTextChar"/>
    <w:uiPriority w:val="99"/>
    <w:semiHidden/>
    <w:unhideWhenUsed/>
    <w:rsid w:val="00E73D4D"/>
    <w:pPr>
      <w:spacing w:after="0"/>
    </w:pPr>
    <w:rPr>
      <w:sz w:val="20"/>
      <w:szCs w:val="20"/>
    </w:rPr>
  </w:style>
  <w:style w:type="character" w:customStyle="1" w:styleId="FootnoteTextChar">
    <w:name w:val="Footnote Text Char"/>
    <w:basedOn w:val="DefaultParagraphFont"/>
    <w:link w:val="FootnoteText"/>
    <w:uiPriority w:val="99"/>
    <w:semiHidden/>
    <w:rsid w:val="00E73D4D"/>
    <w:rPr>
      <w:rFonts w:ascii="Baskerville" w:hAnsi="Baskerville"/>
      <w:sz w:val="20"/>
      <w:szCs w:val="20"/>
    </w:rPr>
  </w:style>
  <w:style w:type="character" w:styleId="FootnoteReference">
    <w:name w:val="footnote reference"/>
    <w:basedOn w:val="DefaultParagraphFont"/>
    <w:uiPriority w:val="99"/>
    <w:semiHidden/>
    <w:unhideWhenUsed/>
    <w:rsid w:val="00E73D4D"/>
    <w:rPr>
      <w:vertAlign w:val="superscript"/>
    </w:rPr>
  </w:style>
  <w:style w:type="paragraph" w:styleId="NormalWeb">
    <w:name w:val="Normal (Web)"/>
    <w:basedOn w:val="Normal"/>
    <w:uiPriority w:val="99"/>
    <w:unhideWhenUsed/>
    <w:rsid w:val="0007468E"/>
    <w:pPr>
      <w:spacing w:before="100" w:beforeAutospacing="1" w:after="100" w:afterAutospacing="1"/>
    </w:pPr>
    <w:rPr>
      <w:rFonts w:ascii="Times New Roman" w:eastAsia="Times New Roman" w:hAnsi="Times New Roman" w:cs="Times New Roman"/>
      <w:sz w:val="24"/>
    </w:rPr>
  </w:style>
  <w:style w:type="paragraph" w:styleId="Bibliography">
    <w:name w:val="Bibliography"/>
    <w:basedOn w:val="Normal"/>
    <w:next w:val="Normal"/>
    <w:uiPriority w:val="37"/>
    <w:unhideWhenUsed/>
    <w:rsid w:val="00FC2A9D"/>
    <w:pPr>
      <w:spacing w:after="0"/>
      <w:ind w:left="720" w:hanging="720"/>
    </w:pPr>
  </w:style>
  <w:style w:type="paragraph" w:styleId="Caption">
    <w:name w:val="caption"/>
    <w:basedOn w:val="Normal"/>
    <w:next w:val="Normal"/>
    <w:uiPriority w:val="35"/>
    <w:unhideWhenUsed/>
    <w:qFormat/>
    <w:rsid w:val="00D821B9"/>
    <w:pPr>
      <w:spacing w:after="200"/>
    </w:pPr>
    <w:rPr>
      <w:i/>
      <w:iCs/>
      <w:sz w:val="20"/>
      <w:szCs w:val="18"/>
    </w:rPr>
  </w:style>
  <w:style w:type="character" w:styleId="PlaceholderText">
    <w:name w:val="Placeholder Text"/>
    <w:basedOn w:val="DefaultParagraphFont"/>
    <w:uiPriority w:val="99"/>
    <w:semiHidden/>
    <w:rsid w:val="00661DE3"/>
    <w:rPr>
      <w:color w:val="808080"/>
    </w:rPr>
  </w:style>
  <w:style w:type="paragraph" w:styleId="Header">
    <w:name w:val="header"/>
    <w:basedOn w:val="Normal"/>
    <w:link w:val="HeaderChar"/>
    <w:uiPriority w:val="99"/>
    <w:unhideWhenUsed/>
    <w:rsid w:val="00A11327"/>
    <w:pPr>
      <w:tabs>
        <w:tab w:val="center" w:pos="4680"/>
        <w:tab w:val="right" w:pos="9360"/>
      </w:tabs>
      <w:spacing w:after="0"/>
    </w:pPr>
    <w:rPr>
      <w:rFonts w:ascii="Big Caslon Medium" w:hAnsi="Big Caslon Medium"/>
      <w:sz w:val="20"/>
    </w:rPr>
  </w:style>
  <w:style w:type="character" w:customStyle="1" w:styleId="HeaderChar">
    <w:name w:val="Header Char"/>
    <w:basedOn w:val="DefaultParagraphFont"/>
    <w:link w:val="Header"/>
    <w:uiPriority w:val="99"/>
    <w:rsid w:val="00A11327"/>
    <w:rPr>
      <w:rFonts w:ascii="Big Caslon Medium" w:hAnsi="Big Caslon Medium"/>
      <w:sz w:val="20"/>
    </w:rPr>
  </w:style>
  <w:style w:type="paragraph" w:styleId="Footer">
    <w:name w:val="footer"/>
    <w:basedOn w:val="Normal"/>
    <w:link w:val="FooterChar"/>
    <w:uiPriority w:val="99"/>
    <w:unhideWhenUsed/>
    <w:rsid w:val="00A11327"/>
    <w:pPr>
      <w:tabs>
        <w:tab w:val="center" w:pos="4680"/>
        <w:tab w:val="right" w:pos="9360"/>
      </w:tabs>
      <w:spacing w:after="0"/>
    </w:pPr>
    <w:rPr>
      <w:rFonts w:ascii="Big Caslon Medium" w:hAnsi="Big Caslon Medium"/>
      <w:sz w:val="20"/>
    </w:rPr>
  </w:style>
  <w:style w:type="character" w:customStyle="1" w:styleId="FooterChar">
    <w:name w:val="Footer Char"/>
    <w:basedOn w:val="DefaultParagraphFont"/>
    <w:link w:val="Footer"/>
    <w:uiPriority w:val="99"/>
    <w:rsid w:val="00A11327"/>
    <w:rPr>
      <w:rFonts w:ascii="Big Caslon Medium" w:hAnsi="Big Caslon Medium"/>
      <w:sz w:val="20"/>
    </w:rPr>
  </w:style>
  <w:style w:type="character" w:styleId="PageNumber">
    <w:name w:val="page number"/>
    <w:basedOn w:val="DefaultParagraphFont"/>
    <w:uiPriority w:val="99"/>
    <w:semiHidden/>
    <w:unhideWhenUsed/>
    <w:rsid w:val="00A11327"/>
  </w:style>
  <w:style w:type="character" w:customStyle="1" w:styleId="Heading3Char">
    <w:name w:val="Heading 3 Char"/>
    <w:basedOn w:val="DefaultParagraphFont"/>
    <w:link w:val="Heading3"/>
    <w:uiPriority w:val="9"/>
    <w:semiHidden/>
    <w:rsid w:val="005E7BB1"/>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3B7129"/>
    <w:rPr>
      <w:rFonts w:ascii="Big Caslon Medium" w:eastAsiaTheme="majorEastAsia" w:hAnsi="Big Caslon Medium" w:cstheme="majorBidi"/>
      <w:szCs w:val="26"/>
    </w:rPr>
  </w:style>
  <w:style w:type="table" w:styleId="TableGrid">
    <w:name w:val="Table Grid"/>
    <w:basedOn w:val="TableNormal"/>
    <w:uiPriority w:val="39"/>
    <w:rsid w:val="00B475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5803">
      <w:bodyDiv w:val="1"/>
      <w:marLeft w:val="0"/>
      <w:marRight w:val="0"/>
      <w:marTop w:val="0"/>
      <w:marBottom w:val="0"/>
      <w:divBdr>
        <w:top w:val="none" w:sz="0" w:space="0" w:color="auto"/>
        <w:left w:val="none" w:sz="0" w:space="0" w:color="auto"/>
        <w:bottom w:val="none" w:sz="0" w:space="0" w:color="auto"/>
        <w:right w:val="none" w:sz="0" w:space="0" w:color="auto"/>
      </w:divBdr>
      <w:divsChild>
        <w:div w:id="851532223">
          <w:marLeft w:val="0"/>
          <w:marRight w:val="0"/>
          <w:marTop w:val="0"/>
          <w:marBottom w:val="0"/>
          <w:divBdr>
            <w:top w:val="none" w:sz="0" w:space="0" w:color="auto"/>
            <w:left w:val="none" w:sz="0" w:space="0" w:color="auto"/>
            <w:bottom w:val="none" w:sz="0" w:space="0" w:color="auto"/>
            <w:right w:val="none" w:sz="0" w:space="0" w:color="auto"/>
          </w:divBdr>
          <w:divsChild>
            <w:div w:id="542248976">
              <w:marLeft w:val="0"/>
              <w:marRight w:val="0"/>
              <w:marTop w:val="0"/>
              <w:marBottom w:val="0"/>
              <w:divBdr>
                <w:top w:val="none" w:sz="0" w:space="0" w:color="auto"/>
                <w:left w:val="none" w:sz="0" w:space="0" w:color="auto"/>
                <w:bottom w:val="none" w:sz="0" w:space="0" w:color="auto"/>
                <w:right w:val="none" w:sz="0" w:space="0" w:color="auto"/>
              </w:divBdr>
              <w:divsChild>
                <w:div w:id="19290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6383">
      <w:bodyDiv w:val="1"/>
      <w:marLeft w:val="0"/>
      <w:marRight w:val="0"/>
      <w:marTop w:val="0"/>
      <w:marBottom w:val="0"/>
      <w:divBdr>
        <w:top w:val="none" w:sz="0" w:space="0" w:color="auto"/>
        <w:left w:val="none" w:sz="0" w:space="0" w:color="auto"/>
        <w:bottom w:val="none" w:sz="0" w:space="0" w:color="auto"/>
        <w:right w:val="none" w:sz="0" w:space="0" w:color="auto"/>
      </w:divBdr>
      <w:divsChild>
        <w:div w:id="869686930">
          <w:marLeft w:val="0"/>
          <w:marRight w:val="0"/>
          <w:marTop w:val="0"/>
          <w:marBottom w:val="0"/>
          <w:divBdr>
            <w:top w:val="none" w:sz="0" w:space="0" w:color="auto"/>
            <w:left w:val="none" w:sz="0" w:space="0" w:color="auto"/>
            <w:bottom w:val="none" w:sz="0" w:space="0" w:color="auto"/>
            <w:right w:val="none" w:sz="0" w:space="0" w:color="auto"/>
          </w:divBdr>
          <w:divsChild>
            <w:div w:id="1666931136">
              <w:marLeft w:val="0"/>
              <w:marRight w:val="0"/>
              <w:marTop w:val="0"/>
              <w:marBottom w:val="0"/>
              <w:divBdr>
                <w:top w:val="none" w:sz="0" w:space="0" w:color="auto"/>
                <w:left w:val="none" w:sz="0" w:space="0" w:color="auto"/>
                <w:bottom w:val="none" w:sz="0" w:space="0" w:color="auto"/>
                <w:right w:val="none" w:sz="0" w:space="0" w:color="auto"/>
              </w:divBdr>
              <w:divsChild>
                <w:div w:id="150827335">
                  <w:marLeft w:val="0"/>
                  <w:marRight w:val="0"/>
                  <w:marTop w:val="0"/>
                  <w:marBottom w:val="0"/>
                  <w:divBdr>
                    <w:top w:val="none" w:sz="0" w:space="0" w:color="auto"/>
                    <w:left w:val="none" w:sz="0" w:space="0" w:color="auto"/>
                    <w:bottom w:val="none" w:sz="0" w:space="0" w:color="auto"/>
                    <w:right w:val="none" w:sz="0" w:space="0" w:color="auto"/>
                  </w:divBdr>
                  <w:divsChild>
                    <w:div w:id="19666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148758">
      <w:bodyDiv w:val="1"/>
      <w:marLeft w:val="0"/>
      <w:marRight w:val="0"/>
      <w:marTop w:val="0"/>
      <w:marBottom w:val="0"/>
      <w:divBdr>
        <w:top w:val="none" w:sz="0" w:space="0" w:color="auto"/>
        <w:left w:val="none" w:sz="0" w:space="0" w:color="auto"/>
        <w:bottom w:val="none" w:sz="0" w:space="0" w:color="auto"/>
        <w:right w:val="none" w:sz="0" w:space="0" w:color="auto"/>
      </w:divBdr>
      <w:divsChild>
        <w:div w:id="392893535">
          <w:marLeft w:val="0"/>
          <w:marRight w:val="0"/>
          <w:marTop w:val="0"/>
          <w:marBottom w:val="0"/>
          <w:divBdr>
            <w:top w:val="none" w:sz="0" w:space="0" w:color="auto"/>
            <w:left w:val="none" w:sz="0" w:space="0" w:color="auto"/>
            <w:bottom w:val="none" w:sz="0" w:space="0" w:color="auto"/>
            <w:right w:val="none" w:sz="0" w:space="0" w:color="auto"/>
          </w:divBdr>
          <w:divsChild>
            <w:div w:id="35280486">
              <w:marLeft w:val="0"/>
              <w:marRight w:val="0"/>
              <w:marTop w:val="0"/>
              <w:marBottom w:val="0"/>
              <w:divBdr>
                <w:top w:val="none" w:sz="0" w:space="0" w:color="auto"/>
                <w:left w:val="none" w:sz="0" w:space="0" w:color="auto"/>
                <w:bottom w:val="none" w:sz="0" w:space="0" w:color="auto"/>
                <w:right w:val="none" w:sz="0" w:space="0" w:color="auto"/>
              </w:divBdr>
              <w:divsChild>
                <w:div w:id="1957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69743">
      <w:bodyDiv w:val="1"/>
      <w:marLeft w:val="0"/>
      <w:marRight w:val="0"/>
      <w:marTop w:val="0"/>
      <w:marBottom w:val="0"/>
      <w:divBdr>
        <w:top w:val="none" w:sz="0" w:space="0" w:color="auto"/>
        <w:left w:val="none" w:sz="0" w:space="0" w:color="auto"/>
        <w:bottom w:val="none" w:sz="0" w:space="0" w:color="auto"/>
        <w:right w:val="none" w:sz="0" w:space="0" w:color="auto"/>
      </w:divBdr>
    </w:div>
    <w:div w:id="779646851">
      <w:bodyDiv w:val="1"/>
      <w:marLeft w:val="0"/>
      <w:marRight w:val="0"/>
      <w:marTop w:val="0"/>
      <w:marBottom w:val="0"/>
      <w:divBdr>
        <w:top w:val="none" w:sz="0" w:space="0" w:color="auto"/>
        <w:left w:val="none" w:sz="0" w:space="0" w:color="auto"/>
        <w:bottom w:val="none" w:sz="0" w:space="0" w:color="auto"/>
        <w:right w:val="none" w:sz="0" w:space="0" w:color="auto"/>
      </w:divBdr>
      <w:divsChild>
        <w:div w:id="2134903059">
          <w:marLeft w:val="0"/>
          <w:marRight w:val="0"/>
          <w:marTop w:val="0"/>
          <w:marBottom w:val="0"/>
          <w:divBdr>
            <w:top w:val="none" w:sz="0" w:space="0" w:color="auto"/>
            <w:left w:val="none" w:sz="0" w:space="0" w:color="auto"/>
            <w:bottom w:val="none" w:sz="0" w:space="0" w:color="auto"/>
            <w:right w:val="none" w:sz="0" w:space="0" w:color="auto"/>
          </w:divBdr>
          <w:divsChild>
            <w:div w:id="909730266">
              <w:marLeft w:val="0"/>
              <w:marRight w:val="0"/>
              <w:marTop w:val="0"/>
              <w:marBottom w:val="0"/>
              <w:divBdr>
                <w:top w:val="none" w:sz="0" w:space="0" w:color="auto"/>
                <w:left w:val="none" w:sz="0" w:space="0" w:color="auto"/>
                <w:bottom w:val="none" w:sz="0" w:space="0" w:color="auto"/>
                <w:right w:val="none" w:sz="0" w:space="0" w:color="auto"/>
              </w:divBdr>
              <w:divsChild>
                <w:div w:id="2017338468">
                  <w:marLeft w:val="0"/>
                  <w:marRight w:val="0"/>
                  <w:marTop w:val="0"/>
                  <w:marBottom w:val="0"/>
                  <w:divBdr>
                    <w:top w:val="none" w:sz="0" w:space="0" w:color="auto"/>
                    <w:left w:val="none" w:sz="0" w:space="0" w:color="auto"/>
                    <w:bottom w:val="none" w:sz="0" w:space="0" w:color="auto"/>
                    <w:right w:val="none" w:sz="0" w:space="0" w:color="auto"/>
                  </w:divBdr>
                  <w:divsChild>
                    <w:div w:id="15391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715148">
      <w:bodyDiv w:val="1"/>
      <w:marLeft w:val="0"/>
      <w:marRight w:val="0"/>
      <w:marTop w:val="0"/>
      <w:marBottom w:val="0"/>
      <w:divBdr>
        <w:top w:val="none" w:sz="0" w:space="0" w:color="auto"/>
        <w:left w:val="none" w:sz="0" w:space="0" w:color="auto"/>
        <w:bottom w:val="none" w:sz="0" w:space="0" w:color="auto"/>
        <w:right w:val="none" w:sz="0" w:space="0" w:color="auto"/>
      </w:divBdr>
    </w:div>
    <w:div w:id="1133056449">
      <w:bodyDiv w:val="1"/>
      <w:marLeft w:val="0"/>
      <w:marRight w:val="0"/>
      <w:marTop w:val="0"/>
      <w:marBottom w:val="0"/>
      <w:divBdr>
        <w:top w:val="none" w:sz="0" w:space="0" w:color="auto"/>
        <w:left w:val="none" w:sz="0" w:space="0" w:color="auto"/>
        <w:bottom w:val="none" w:sz="0" w:space="0" w:color="auto"/>
        <w:right w:val="none" w:sz="0" w:space="0" w:color="auto"/>
      </w:divBdr>
      <w:divsChild>
        <w:div w:id="1496533546">
          <w:marLeft w:val="0"/>
          <w:marRight w:val="0"/>
          <w:marTop w:val="0"/>
          <w:marBottom w:val="0"/>
          <w:divBdr>
            <w:top w:val="none" w:sz="0" w:space="0" w:color="auto"/>
            <w:left w:val="none" w:sz="0" w:space="0" w:color="auto"/>
            <w:bottom w:val="none" w:sz="0" w:space="0" w:color="auto"/>
            <w:right w:val="none" w:sz="0" w:space="0" w:color="auto"/>
          </w:divBdr>
          <w:divsChild>
            <w:div w:id="1127116960">
              <w:marLeft w:val="0"/>
              <w:marRight w:val="0"/>
              <w:marTop w:val="0"/>
              <w:marBottom w:val="0"/>
              <w:divBdr>
                <w:top w:val="none" w:sz="0" w:space="0" w:color="auto"/>
                <w:left w:val="none" w:sz="0" w:space="0" w:color="auto"/>
                <w:bottom w:val="none" w:sz="0" w:space="0" w:color="auto"/>
                <w:right w:val="none" w:sz="0" w:space="0" w:color="auto"/>
              </w:divBdr>
              <w:divsChild>
                <w:div w:id="1219240834">
                  <w:marLeft w:val="0"/>
                  <w:marRight w:val="0"/>
                  <w:marTop w:val="0"/>
                  <w:marBottom w:val="0"/>
                  <w:divBdr>
                    <w:top w:val="none" w:sz="0" w:space="0" w:color="auto"/>
                    <w:left w:val="none" w:sz="0" w:space="0" w:color="auto"/>
                    <w:bottom w:val="none" w:sz="0" w:space="0" w:color="auto"/>
                    <w:right w:val="none" w:sz="0" w:space="0" w:color="auto"/>
                  </w:divBdr>
                  <w:divsChild>
                    <w:div w:id="106413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088261">
      <w:bodyDiv w:val="1"/>
      <w:marLeft w:val="0"/>
      <w:marRight w:val="0"/>
      <w:marTop w:val="0"/>
      <w:marBottom w:val="0"/>
      <w:divBdr>
        <w:top w:val="none" w:sz="0" w:space="0" w:color="auto"/>
        <w:left w:val="none" w:sz="0" w:space="0" w:color="auto"/>
        <w:bottom w:val="none" w:sz="0" w:space="0" w:color="auto"/>
        <w:right w:val="none" w:sz="0" w:space="0" w:color="auto"/>
      </w:divBdr>
    </w:div>
    <w:div w:id="1526989531">
      <w:bodyDiv w:val="1"/>
      <w:marLeft w:val="0"/>
      <w:marRight w:val="0"/>
      <w:marTop w:val="0"/>
      <w:marBottom w:val="0"/>
      <w:divBdr>
        <w:top w:val="none" w:sz="0" w:space="0" w:color="auto"/>
        <w:left w:val="none" w:sz="0" w:space="0" w:color="auto"/>
        <w:bottom w:val="none" w:sz="0" w:space="0" w:color="auto"/>
        <w:right w:val="none" w:sz="0" w:space="0" w:color="auto"/>
      </w:divBdr>
      <w:divsChild>
        <w:div w:id="2103258745">
          <w:marLeft w:val="0"/>
          <w:marRight w:val="0"/>
          <w:marTop w:val="0"/>
          <w:marBottom w:val="0"/>
          <w:divBdr>
            <w:top w:val="none" w:sz="0" w:space="0" w:color="auto"/>
            <w:left w:val="none" w:sz="0" w:space="0" w:color="auto"/>
            <w:bottom w:val="none" w:sz="0" w:space="0" w:color="auto"/>
            <w:right w:val="none" w:sz="0" w:space="0" w:color="auto"/>
          </w:divBdr>
          <w:divsChild>
            <w:div w:id="573394639">
              <w:marLeft w:val="0"/>
              <w:marRight w:val="0"/>
              <w:marTop w:val="0"/>
              <w:marBottom w:val="0"/>
              <w:divBdr>
                <w:top w:val="none" w:sz="0" w:space="0" w:color="auto"/>
                <w:left w:val="none" w:sz="0" w:space="0" w:color="auto"/>
                <w:bottom w:val="none" w:sz="0" w:space="0" w:color="auto"/>
                <w:right w:val="none" w:sz="0" w:space="0" w:color="auto"/>
              </w:divBdr>
              <w:divsChild>
                <w:div w:id="10879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645580">
      <w:bodyDiv w:val="1"/>
      <w:marLeft w:val="0"/>
      <w:marRight w:val="0"/>
      <w:marTop w:val="0"/>
      <w:marBottom w:val="0"/>
      <w:divBdr>
        <w:top w:val="none" w:sz="0" w:space="0" w:color="auto"/>
        <w:left w:val="none" w:sz="0" w:space="0" w:color="auto"/>
        <w:bottom w:val="none" w:sz="0" w:space="0" w:color="auto"/>
        <w:right w:val="none" w:sz="0" w:space="0" w:color="auto"/>
      </w:divBdr>
      <w:divsChild>
        <w:div w:id="2107192830">
          <w:marLeft w:val="0"/>
          <w:marRight w:val="0"/>
          <w:marTop w:val="0"/>
          <w:marBottom w:val="0"/>
          <w:divBdr>
            <w:top w:val="none" w:sz="0" w:space="0" w:color="auto"/>
            <w:left w:val="none" w:sz="0" w:space="0" w:color="auto"/>
            <w:bottom w:val="none" w:sz="0" w:space="0" w:color="auto"/>
            <w:right w:val="none" w:sz="0" w:space="0" w:color="auto"/>
          </w:divBdr>
          <w:divsChild>
            <w:div w:id="1046222449">
              <w:marLeft w:val="0"/>
              <w:marRight w:val="0"/>
              <w:marTop w:val="0"/>
              <w:marBottom w:val="0"/>
              <w:divBdr>
                <w:top w:val="none" w:sz="0" w:space="0" w:color="auto"/>
                <w:left w:val="none" w:sz="0" w:space="0" w:color="auto"/>
                <w:bottom w:val="none" w:sz="0" w:space="0" w:color="auto"/>
                <w:right w:val="none" w:sz="0" w:space="0" w:color="auto"/>
              </w:divBdr>
              <w:divsChild>
                <w:div w:id="1795981229">
                  <w:marLeft w:val="0"/>
                  <w:marRight w:val="0"/>
                  <w:marTop w:val="0"/>
                  <w:marBottom w:val="0"/>
                  <w:divBdr>
                    <w:top w:val="none" w:sz="0" w:space="0" w:color="auto"/>
                    <w:left w:val="none" w:sz="0" w:space="0" w:color="auto"/>
                    <w:bottom w:val="none" w:sz="0" w:space="0" w:color="auto"/>
                    <w:right w:val="none" w:sz="0" w:space="0" w:color="auto"/>
                  </w:divBdr>
                  <w:divsChild>
                    <w:div w:id="20093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857511">
      <w:bodyDiv w:val="1"/>
      <w:marLeft w:val="0"/>
      <w:marRight w:val="0"/>
      <w:marTop w:val="0"/>
      <w:marBottom w:val="0"/>
      <w:divBdr>
        <w:top w:val="none" w:sz="0" w:space="0" w:color="auto"/>
        <w:left w:val="none" w:sz="0" w:space="0" w:color="auto"/>
        <w:bottom w:val="none" w:sz="0" w:space="0" w:color="auto"/>
        <w:right w:val="none" w:sz="0" w:space="0" w:color="auto"/>
      </w:divBdr>
      <w:divsChild>
        <w:div w:id="1752387542">
          <w:marLeft w:val="0"/>
          <w:marRight w:val="0"/>
          <w:marTop w:val="0"/>
          <w:marBottom w:val="0"/>
          <w:divBdr>
            <w:top w:val="none" w:sz="0" w:space="0" w:color="auto"/>
            <w:left w:val="none" w:sz="0" w:space="0" w:color="auto"/>
            <w:bottom w:val="none" w:sz="0" w:space="0" w:color="auto"/>
            <w:right w:val="none" w:sz="0" w:space="0" w:color="auto"/>
          </w:divBdr>
          <w:divsChild>
            <w:div w:id="313723163">
              <w:marLeft w:val="0"/>
              <w:marRight w:val="0"/>
              <w:marTop w:val="0"/>
              <w:marBottom w:val="0"/>
              <w:divBdr>
                <w:top w:val="none" w:sz="0" w:space="0" w:color="auto"/>
                <w:left w:val="none" w:sz="0" w:space="0" w:color="auto"/>
                <w:bottom w:val="none" w:sz="0" w:space="0" w:color="auto"/>
                <w:right w:val="none" w:sz="0" w:space="0" w:color="auto"/>
              </w:divBdr>
              <w:divsChild>
                <w:div w:id="1879121452">
                  <w:marLeft w:val="0"/>
                  <w:marRight w:val="0"/>
                  <w:marTop w:val="0"/>
                  <w:marBottom w:val="0"/>
                  <w:divBdr>
                    <w:top w:val="none" w:sz="0" w:space="0" w:color="auto"/>
                    <w:left w:val="none" w:sz="0" w:space="0" w:color="auto"/>
                    <w:bottom w:val="none" w:sz="0" w:space="0" w:color="auto"/>
                    <w:right w:val="none" w:sz="0" w:space="0" w:color="auto"/>
                  </w:divBdr>
                  <w:divsChild>
                    <w:div w:id="12530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46416-7FE2-4148-9B43-C6F697278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16</Pages>
  <Words>13509</Words>
  <Characters>77002</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Ballance</dc:creator>
  <cp:keywords/>
  <dc:description/>
  <cp:lastModifiedBy>Joshua Ballance</cp:lastModifiedBy>
  <cp:revision>901</cp:revision>
  <dcterms:created xsi:type="dcterms:W3CDTF">2021-03-22T17:43:00Z</dcterms:created>
  <dcterms:modified xsi:type="dcterms:W3CDTF">2021-03-26T20:31:00Z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id="7D3Hu2px"/&gt;&lt;style id="http://www.zotero.org/styles/chicago-author-date" locale="en-GB" hasBibliography="1" bibliographyStyleHasBeenSet="1"/&gt;&lt;prefs&gt;&lt;pref name="fieldType" value="Field"/&gt;&lt;pref na</vt:lpwstr>
  </property>
  <property fmtid="{D5CDD505-2E9C-101B-9397-08002B2CF9AE}" pid="3" name="ZOTERO_PREF_2">
    <vt:lpwstr>me="dontAskDelayCitationUpdates" value="true"/&gt;&lt;/prefs&gt;&lt;/data&gt;</vt:lpwstr>
  </property>
</Properties>
</file>