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F71ED" w14:textId="312ED4E3" w:rsidR="009113E3" w:rsidRPr="00DA3BBB" w:rsidRDefault="009113E3">
      <w:pPr>
        <w:rPr>
          <w:rFonts w:ascii="Product Sans" w:hAnsi="Product Sans"/>
          <w:b/>
          <w:bCs/>
          <w:sz w:val="28"/>
          <w:szCs w:val="28"/>
        </w:rPr>
      </w:pPr>
      <w:r w:rsidRPr="00DA3BBB">
        <w:rPr>
          <w:rFonts w:ascii="Product Sans" w:hAnsi="Product Sans"/>
          <w:b/>
          <w:bCs/>
          <w:sz w:val="28"/>
          <w:szCs w:val="28"/>
        </w:rPr>
        <w:t>Sockets</w:t>
      </w:r>
    </w:p>
    <w:p w14:paraId="0F210AE2" w14:textId="77777777" w:rsidR="00403219" w:rsidRPr="00DA3BBB" w:rsidRDefault="00403219">
      <w:pPr>
        <w:rPr>
          <w:rFonts w:ascii="Product Sans" w:hAnsi="Product Sans"/>
          <w:sz w:val="28"/>
          <w:szCs w:val="28"/>
        </w:rPr>
      </w:pPr>
      <w:r w:rsidRPr="00DA3BBB">
        <w:rPr>
          <w:rFonts w:ascii="Product Sans" w:hAnsi="Product Sans"/>
          <w:sz w:val="28"/>
          <w:szCs w:val="28"/>
        </w:rPr>
        <w:t xml:space="preserve">A key part of my project is collaborative connectivity. This will require some form of networking between a client’s browser, a server, and to potentially an unlimited number of other clients. To do this I will have to use sockets, and have decided to use </w:t>
      </w:r>
      <w:hyperlink r:id="rId6" w:history="1">
        <w:r w:rsidRPr="00DA3BBB">
          <w:rPr>
            <w:rStyle w:val="Hyperlink"/>
            <w:rFonts w:ascii="Product Sans" w:hAnsi="Product Sans"/>
            <w:sz w:val="28"/>
            <w:szCs w:val="28"/>
          </w:rPr>
          <w:t>https://socket.io/</w:t>
        </w:r>
      </w:hyperlink>
      <w:r w:rsidRPr="00DA3BBB">
        <w:rPr>
          <w:rFonts w:ascii="Product Sans" w:hAnsi="Product Sans"/>
          <w:sz w:val="28"/>
          <w:szCs w:val="28"/>
        </w:rPr>
        <w:t>. This makes it easy and efficient to have real time communication between the whiteboard and server.</w:t>
      </w:r>
    </w:p>
    <w:p w14:paraId="6CA9D09E" w14:textId="1C1FA5F2" w:rsidR="009113E3" w:rsidRPr="00DA3BBB" w:rsidRDefault="00403219">
      <w:pPr>
        <w:rPr>
          <w:rFonts w:ascii="Product Sans" w:hAnsi="Product Sans"/>
          <w:sz w:val="28"/>
          <w:szCs w:val="28"/>
        </w:rPr>
      </w:pPr>
      <w:r w:rsidRPr="00DA3BBB">
        <w:rPr>
          <w:rFonts w:ascii="Product Sans" w:hAnsi="Product Sans"/>
          <w:sz w:val="28"/>
          <w:szCs w:val="28"/>
        </w:rPr>
        <w:t xml:space="preserve">Socket.io allowed </w:t>
      </w:r>
      <w:r w:rsidR="009E6768" w:rsidRPr="00DA3BBB">
        <w:rPr>
          <w:rFonts w:ascii="Product Sans" w:hAnsi="Product Sans"/>
          <w:sz w:val="28"/>
          <w:szCs w:val="28"/>
        </w:rPr>
        <w:t>real time</w:t>
      </w:r>
      <w:r w:rsidRPr="00DA3BBB">
        <w:rPr>
          <w:rFonts w:ascii="Product Sans" w:hAnsi="Product Sans"/>
          <w:sz w:val="28"/>
          <w:szCs w:val="28"/>
        </w:rPr>
        <w:t xml:space="preserve">, bidirectional </w:t>
      </w:r>
      <w:r w:rsidR="009E6768" w:rsidRPr="00DA3BBB">
        <w:rPr>
          <w:rFonts w:ascii="Product Sans" w:hAnsi="Product Sans"/>
          <w:sz w:val="28"/>
          <w:szCs w:val="28"/>
        </w:rPr>
        <w:t>event-based</w:t>
      </w:r>
      <w:r w:rsidRPr="00DA3BBB">
        <w:rPr>
          <w:rFonts w:ascii="Product Sans" w:hAnsi="Product Sans"/>
          <w:sz w:val="28"/>
          <w:szCs w:val="28"/>
        </w:rPr>
        <w:t xml:space="preserve"> communication between a client a server. It uses node.js as the server.  </w:t>
      </w:r>
      <w:r w:rsidR="009E6768" w:rsidRPr="00DA3BBB">
        <w:rPr>
          <w:rFonts w:ascii="Product Sans" w:hAnsi="Product Sans"/>
          <w:sz w:val="28"/>
          <w:szCs w:val="28"/>
        </w:rPr>
        <w:t xml:space="preserve">It makes a </w:t>
      </w:r>
      <w:proofErr w:type="spellStart"/>
      <w:r w:rsidR="009E6768" w:rsidRPr="00DA3BBB">
        <w:rPr>
          <w:rFonts w:ascii="Product Sans" w:hAnsi="Product Sans"/>
          <w:sz w:val="28"/>
          <w:szCs w:val="28"/>
        </w:rPr>
        <w:t>webstocket</w:t>
      </w:r>
      <w:proofErr w:type="spellEnd"/>
      <w:r w:rsidR="009E6768" w:rsidRPr="00DA3BBB">
        <w:rPr>
          <w:rFonts w:ascii="Product Sans" w:hAnsi="Product Sans"/>
          <w:sz w:val="28"/>
          <w:szCs w:val="28"/>
        </w:rPr>
        <w:t xml:space="preserve"> connection but if it </w:t>
      </w:r>
      <w:r w:rsidR="00605E06" w:rsidRPr="00DA3BBB">
        <w:rPr>
          <w:rFonts w:ascii="Product Sans" w:hAnsi="Product Sans"/>
          <w:sz w:val="28"/>
          <w:szCs w:val="28"/>
        </w:rPr>
        <w:t>cannot</w:t>
      </w:r>
      <w:r w:rsidR="009E6768" w:rsidRPr="00DA3BBB">
        <w:rPr>
          <w:rFonts w:ascii="Product Sans" w:hAnsi="Product Sans"/>
          <w:sz w:val="28"/>
          <w:szCs w:val="28"/>
        </w:rPr>
        <w:t xml:space="preserve">, it will use a HTTP long poll. It provides a reliable connection despite any firewalls, </w:t>
      </w:r>
      <w:r w:rsidR="00094E7E" w:rsidRPr="00DA3BBB">
        <w:rPr>
          <w:rFonts w:ascii="Product Sans" w:hAnsi="Product Sans"/>
          <w:sz w:val="28"/>
          <w:szCs w:val="28"/>
        </w:rPr>
        <w:t>proxies,</w:t>
      </w:r>
      <w:r w:rsidR="009E6768" w:rsidRPr="00DA3BBB">
        <w:rPr>
          <w:rFonts w:ascii="Product Sans" w:hAnsi="Product Sans"/>
          <w:sz w:val="28"/>
          <w:szCs w:val="28"/>
        </w:rPr>
        <w:t xml:space="preserve"> or load balances as it starts with HTTP long requests, and then will try to use </w:t>
      </w:r>
      <w:proofErr w:type="spellStart"/>
      <w:r w:rsidR="009E6768" w:rsidRPr="00DA3BBB">
        <w:rPr>
          <w:rFonts w:ascii="Product Sans" w:hAnsi="Product Sans"/>
          <w:sz w:val="28"/>
          <w:szCs w:val="28"/>
        </w:rPr>
        <w:t>websockets</w:t>
      </w:r>
      <w:proofErr w:type="spellEnd"/>
      <w:r w:rsidR="009E6768" w:rsidRPr="00DA3BBB">
        <w:rPr>
          <w:rFonts w:ascii="Product Sans" w:hAnsi="Product Sans"/>
          <w:sz w:val="28"/>
          <w:szCs w:val="28"/>
        </w:rPr>
        <w:t xml:space="preserve"> to get a faster connection.</w:t>
      </w:r>
    </w:p>
    <w:p w14:paraId="15A5F41E" w14:textId="1A92F1A7" w:rsidR="009E6768" w:rsidRPr="00DA3BBB" w:rsidRDefault="009E6768">
      <w:pPr>
        <w:rPr>
          <w:rFonts w:ascii="Product Sans" w:hAnsi="Product Sans"/>
          <w:sz w:val="28"/>
          <w:szCs w:val="28"/>
        </w:rPr>
      </w:pPr>
    </w:p>
    <w:p w14:paraId="124D437A" w14:textId="10B3AD2F" w:rsidR="009E6768" w:rsidRPr="00DA3BBB" w:rsidRDefault="009E6768">
      <w:pPr>
        <w:rPr>
          <w:rFonts w:ascii="Product Sans" w:hAnsi="Product Sans"/>
          <w:b/>
          <w:bCs/>
          <w:sz w:val="28"/>
          <w:szCs w:val="28"/>
        </w:rPr>
      </w:pPr>
      <w:r w:rsidRPr="00DA3BBB">
        <w:rPr>
          <w:rFonts w:ascii="Product Sans" w:hAnsi="Product Sans"/>
          <w:b/>
          <w:bCs/>
          <w:sz w:val="28"/>
          <w:szCs w:val="28"/>
        </w:rPr>
        <w:t>React</w:t>
      </w:r>
    </w:p>
    <w:p w14:paraId="5807A57C" w14:textId="5176CF4F" w:rsidR="009E6768" w:rsidRPr="00DA3BBB" w:rsidRDefault="009E6768">
      <w:pPr>
        <w:rPr>
          <w:rFonts w:ascii="Product Sans" w:hAnsi="Product Sans"/>
          <w:sz w:val="28"/>
          <w:szCs w:val="28"/>
        </w:rPr>
      </w:pPr>
      <w:r w:rsidRPr="00DA3BBB">
        <w:rPr>
          <w:rFonts w:ascii="Product Sans" w:hAnsi="Product Sans"/>
          <w:sz w:val="28"/>
          <w:szCs w:val="28"/>
        </w:rPr>
        <w:t>Another important part of my project will be the UI. My goal is to make it minimalistic and stylistic. To do this in a feasible way, as</w:t>
      </w:r>
      <w:r w:rsidR="00605E06" w:rsidRPr="00DA3BBB">
        <w:rPr>
          <w:rFonts w:ascii="Product Sans" w:hAnsi="Product Sans"/>
          <w:sz w:val="28"/>
          <w:szCs w:val="28"/>
        </w:rPr>
        <w:t xml:space="preserve"> </w:t>
      </w:r>
      <w:r w:rsidRPr="00DA3BBB">
        <w:rPr>
          <w:rFonts w:ascii="Product Sans" w:hAnsi="Product Sans"/>
          <w:sz w:val="28"/>
          <w:szCs w:val="28"/>
        </w:rPr>
        <w:t xml:space="preserve">well as a considerably less bloated and complicated way, I have chosen React to assist. React is a </w:t>
      </w:r>
      <w:r w:rsidR="00CE5EEC" w:rsidRPr="00DA3BBB">
        <w:rPr>
          <w:rFonts w:ascii="Product Sans" w:hAnsi="Product Sans"/>
          <w:sz w:val="28"/>
          <w:szCs w:val="28"/>
        </w:rPr>
        <w:t>JavaScript</w:t>
      </w:r>
      <w:r w:rsidRPr="00DA3BBB">
        <w:rPr>
          <w:rFonts w:ascii="Product Sans" w:hAnsi="Product Sans"/>
          <w:sz w:val="28"/>
          <w:szCs w:val="28"/>
        </w:rPr>
        <w:t xml:space="preserve"> library which makes it much easier to build UI’s and reuse components. It will allow me to make the front-end much quicker, </w:t>
      </w:r>
      <w:r w:rsidR="00094E7E" w:rsidRPr="00DA3BBB">
        <w:rPr>
          <w:rFonts w:ascii="Product Sans" w:hAnsi="Product Sans"/>
          <w:sz w:val="28"/>
          <w:szCs w:val="28"/>
        </w:rPr>
        <w:t>as well</w:t>
      </w:r>
      <w:r w:rsidRPr="00DA3BBB">
        <w:rPr>
          <w:rFonts w:ascii="Product Sans" w:hAnsi="Product Sans"/>
          <w:sz w:val="28"/>
          <w:szCs w:val="28"/>
        </w:rPr>
        <w:t xml:space="preserve"> as to a higher standard.</w:t>
      </w:r>
    </w:p>
    <w:p w14:paraId="53ADCAD1" w14:textId="4E526DDE" w:rsidR="00094E7E" w:rsidRPr="00DA3BBB" w:rsidRDefault="00094E7E">
      <w:pPr>
        <w:rPr>
          <w:rFonts w:ascii="Product Sans" w:hAnsi="Product Sans"/>
          <w:sz w:val="28"/>
          <w:szCs w:val="28"/>
        </w:rPr>
      </w:pPr>
      <w:r w:rsidRPr="00DA3BBB">
        <w:rPr>
          <w:rFonts w:ascii="Product Sans" w:hAnsi="Product Sans"/>
          <w:sz w:val="28"/>
          <w:szCs w:val="28"/>
        </w:rPr>
        <w:t>React is a component-based method of creation UI’s allowing me to easily reuse components I make keeping for a consistent theme as well as make the whiteboard have mobile support. Whilst mobile support is not, currently, an aim of mine React makes it much more feasible.</w:t>
      </w:r>
    </w:p>
    <w:p w14:paraId="54D6F6C7" w14:textId="7DB71C6C" w:rsidR="00094E7E" w:rsidRPr="00DA3BBB" w:rsidRDefault="00094E7E">
      <w:pPr>
        <w:rPr>
          <w:rFonts w:ascii="Product Sans" w:hAnsi="Product Sans"/>
          <w:sz w:val="28"/>
          <w:szCs w:val="28"/>
        </w:rPr>
      </w:pPr>
    </w:p>
    <w:p w14:paraId="74CA682C" w14:textId="12EB7F7A" w:rsidR="00623E1F" w:rsidRPr="00DA3BBB" w:rsidRDefault="00623E1F">
      <w:pPr>
        <w:rPr>
          <w:rFonts w:ascii="Product Sans" w:hAnsi="Product Sans"/>
          <w:b/>
          <w:bCs/>
          <w:sz w:val="28"/>
          <w:szCs w:val="28"/>
        </w:rPr>
      </w:pPr>
      <w:r w:rsidRPr="00DA3BBB">
        <w:rPr>
          <w:rFonts w:ascii="Product Sans" w:hAnsi="Product Sans"/>
          <w:b/>
          <w:bCs/>
          <w:sz w:val="28"/>
          <w:szCs w:val="28"/>
        </w:rPr>
        <w:lastRenderedPageBreak/>
        <w:t>Node.js</w:t>
      </w:r>
    </w:p>
    <w:p w14:paraId="62F8CC01" w14:textId="666690BF" w:rsidR="00623E1F" w:rsidRPr="00DA3BBB" w:rsidRDefault="00623E1F">
      <w:pPr>
        <w:rPr>
          <w:rFonts w:ascii="Product Sans" w:hAnsi="Product Sans"/>
          <w:sz w:val="28"/>
          <w:szCs w:val="28"/>
        </w:rPr>
      </w:pPr>
      <w:r w:rsidRPr="00DA3BBB">
        <w:rPr>
          <w:rFonts w:ascii="Product Sans" w:hAnsi="Product Sans"/>
          <w:sz w:val="28"/>
          <w:szCs w:val="28"/>
        </w:rPr>
        <w:t xml:space="preserve">For the backend code, </w:t>
      </w:r>
      <w:r w:rsidR="00605E06" w:rsidRPr="00DA3BBB">
        <w:rPr>
          <w:rFonts w:ascii="Product Sans" w:hAnsi="Product Sans"/>
          <w:sz w:val="28"/>
          <w:szCs w:val="28"/>
        </w:rPr>
        <w:t>I have</w:t>
      </w:r>
      <w:r w:rsidRPr="00DA3BBB">
        <w:rPr>
          <w:rFonts w:ascii="Product Sans" w:hAnsi="Product Sans"/>
          <w:sz w:val="28"/>
          <w:szCs w:val="28"/>
        </w:rPr>
        <w:t xml:space="preserve"> decided to use node.js. Node</w:t>
      </w:r>
      <w:r w:rsidR="00605E06" w:rsidRPr="00DA3BBB">
        <w:rPr>
          <w:rFonts w:ascii="Product Sans" w:hAnsi="Product Sans"/>
          <w:sz w:val="28"/>
          <w:szCs w:val="28"/>
        </w:rPr>
        <w:t>.</w:t>
      </w:r>
      <w:r w:rsidRPr="00DA3BBB">
        <w:rPr>
          <w:rFonts w:ascii="Product Sans" w:hAnsi="Product Sans"/>
          <w:sz w:val="28"/>
          <w:szCs w:val="28"/>
        </w:rPr>
        <w:t xml:space="preserve">js is a popular server-side technology that uses </w:t>
      </w:r>
      <w:r w:rsidR="00605E06" w:rsidRPr="00DA3BBB">
        <w:rPr>
          <w:rFonts w:ascii="Product Sans" w:hAnsi="Product Sans"/>
          <w:sz w:val="28"/>
          <w:szCs w:val="28"/>
        </w:rPr>
        <w:t>JavaScript</w:t>
      </w:r>
      <w:r w:rsidRPr="00DA3BBB">
        <w:rPr>
          <w:rFonts w:ascii="Product Sans" w:hAnsi="Product Sans"/>
          <w:sz w:val="28"/>
          <w:szCs w:val="28"/>
        </w:rPr>
        <w:t>. This is rather than something like PHP</w:t>
      </w:r>
      <w:r w:rsidR="00605E06" w:rsidRPr="00DA3BBB">
        <w:rPr>
          <w:rFonts w:ascii="Product Sans" w:hAnsi="Product Sans"/>
          <w:sz w:val="28"/>
          <w:szCs w:val="28"/>
        </w:rPr>
        <w:t xml:space="preserve">. Node.js generally is much faster than PHP and as </w:t>
      </w:r>
      <w:proofErr w:type="gramStart"/>
      <w:r w:rsidR="00453C1C" w:rsidRPr="00DA3BBB">
        <w:rPr>
          <w:rFonts w:ascii="Product Sans" w:hAnsi="Product Sans"/>
          <w:sz w:val="28"/>
          <w:szCs w:val="28"/>
        </w:rPr>
        <w:t>I’</w:t>
      </w:r>
      <w:r w:rsidR="00605E06" w:rsidRPr="00DA3BBB">
        <w:rPr>
          <w:rFonts w:ascii="Product Sans" w:hAnsi="Product Sans"/>
          <w:sz w:val="28"/>
          <w:szCs w:val="28"/>
        </w:rPr>
        <w:t>m</w:t>
      </w:r>
      <w:proofErr w:type="gramEnd"/>
      <w:r w:rsidR="00605E06" w:rsidRPr="00DA3BBB">
        <w:rPr>
          <w:rFonts w:ascii="Product Sans" w:hAnsi="Product Sans"/>
          <w:sz w:val="28"/>
          <w:szCs w:val="28"/>
        </w:rPr>
        <w:t xml:space="preserve"> going to be using a lots of client-server networking node.js is more appropriate.</w:t>
      </w:r>
    </w:p>
    <w:p w14:paraId="750A3356" w14:textId="65220BDB" w:rsidR="00271E3C" w:rsidRPr="00DA3BBB" w:rsidRDefault="00605E06" w:rsidP="0054298D">
      <w:pPr>
        <w:rPr>
          <w:rFonts w:ascii="Product Sans" w:hAnsi="Product Sans"/>
          <w:sz w:val="28"/>
          <w:szCs w:val="28"/>
        </w:rPr>
      </w:pPr>
      <w:r w:rsidRPr="00DA3BBB">
        <w:rPr>
          <w:rFonts w:ascii="Product Sans" w:hAnsi="Product Sans"/>
          <w:sz w:val="28"/>
          <w:szCs w:val="28"/>
        </w:rPr>
        <w:t xml:space="preserve">The alternative, PHP, from research does not seem compatible, or at the very least well documented about its usage which means it would be much harder to code networking features which </w:t>
      </w:r>
      <w:proofErr w:type="gramStart"/>
      <w:r w:rsidRPr="00DA3BBB">
        <w:rPr>
          <w:rFonts w:ascii="Product Sans" w:hAnsi="Product Sans"/>
          <w:sz w:val="28"/>
          <w:szCs w:val="28"/>
        </w:rPr>
        <w:t>wouldn’t</w:t>
      </w:r>
      <w:proofErr w:type="gramEnd"/>
      <w:r w:rsidRPr="00DA3BBB">
        <w:rPr>
          <w:rFonts w:ascii="Product Sans" w:hAnsi="Product Sans"/>
          <w:sz w:val="28"/>
          <w:szCs w:val="28"/>
        </w:rPr>
        <w:t xml:space="preserve"> be the right choice.</w:t>
      </w:r>
      <w:r w:rsidR="0054298D" w:rsidRPr="00DA3BBB">
        <w:rPr>
          <w:rFonts w:ascii="Product Sans" w:hAnsi="Product Sans"/>
          <w:sz w:val="28"/>
          <w:szCs w:val="28"/>
        </w:rPr>
        <w:t xml:space="preserve"> </w:t>
      </w:r>
    </w:p>
    <w:p w14:paraId="48465302" w14:textId="236C4261" w:rsidR="00271E3C" w:rsidRPr="00DA3BBB" w:rsidRDefault="00271E3C">
      <w:pPr>
        <w:rPr>
          <w:rFonts w:ascii="Product Sans" w:hAnsi="Product Sans"/>
          <w:sz w:val="28"/>
          <w:szCs w:val="28"/>
        </w:rPr>
      </w:pPr>
    </w:p>
    <w:p w14:paraId="0B3B5477" w14:textId="62CB43AD" w:rsidR="00271E3C" w:rsidRPr="00DA3BBB" w:rsidRDefault="00CE5EEC">
      <w:pPr>
        <w:rPr>
          <w:rFonts w:ascii="Product Sans" w:hAnsi="Product Sans"/>
          <w:b/>
          <w:bCs/>
          <w:sz w:val="28"/>
          <w:szCs w:val="28"/>
        </w:rPr>
      </w:pPr>
      <w:r w:rsidRPr="00DA3BBB">
        <w:rPr>
          <w:rFonts w:ascii="Product Sans" w:hAnsi="Product Sans"/>
          <w:b/>
          <w:bCs/>
          <w:sz w:val="28"/>
          <w:szCs w:val="28"/>
        </w:rPr>
        <w:t>Student Engagement, Visual Learning and Technology: Can Interactive Whiteboards Help?</w:t>
      </w:r>
    </w:p>
    <w:p w14:paraId="4D681B9A" w14:textId="273CE335" w:rsidR="00453C1C" w:rsidRPr="00DA3BBB" w:rsidRDefault="00CE5EEC">
      <w:pPr>
        <w:rPr>
          <w:rFonts w:ascii="Product Sans" w:hAnsi="Product Sans"/>
          <w:sz w:val="28"/>
          <w:szCs w:val="28"/>
        </w:rPr>
      </w:pPr>
      <w:r w:rsidRPr="00DA3BBB">
        <w:rPr>
          <w:rFonts w:ascii="Product Sans" w:hAnsi="Product Sans"/>
          <w:sz w:val="28"/>
          <w:szCs w:val="28"/>
        </w:rPr>
        <w:t xml:space="preserve">In this study from 2002 by William </w:t>
      </w:r>
      <w:proofErr w:type="spellStart"/>
      <w:r w:rsidRPr="00DA3BBB">
        <w:rPr>
          <w:rFonts w:ascii="Product Sans" w:hAnsi="Product Sans"/>
          <w:sz w:val="28"/>
          <w:szCs w:val="28"/>
        </w:rPr>
        <w:t>Beeland</w:t>
      </w:r>
      <w:proofErr w:type="spellEnd"/>
      <w:r w:rsidRPr="00DA3BBB">
        <w:rPr>
          <w:rFonts w:ascii="Product Sans" w:hAnsi="Product Sans"/>
          <w:sz w:val="28"/>
          <w:szCs w:val="28"/>
        </w:rPr>
        <w:t xml:space="preserve">, he explores what students and teachers think of using an interactive whiteboard. It aimed to see if using an interactive whiteboard was something both students and teachers would find useful and productive in a learning environment to justify the cost of getting them installed at his </w:t>
      </w:r>
      <w:proofErr w:type="gramStart"/>
      <w:r w:rsidRPr="00DA3BBB">
        <w:rPr>
          <w:rFonts w:ascii="Product Sans" w:hAnsi="Product Sans"/>
          <w:sz w:val="28"/>
          <w:szCs w:val="28"/>
        </w:rPr>
        <w:t>school</w:t>
      </w:r>
      <w:r w:rsidR="0054298D">
        <w:rPr>
          <w:rFonts w:ascii="Product Sans" w:hAnsi="Product Sans"/>
          <w:sz w:val="28"/>
          <w:szCs w:val="28"/>
        </w:rPr>
        <w:t>[</w:t>
      </w:r>
      <w:proofErr w:type="gramEnd"/>
      <w:r w:rsidR="0054298D">
        <w:rPr>
          <w:rFonts w:ascii="Product Sans" w:hAnsi="Product Sans"/>
          <w:sz w:val="28"/>
          <w:szCs w:val="28"/>
        </w:rPr>
        <w:t>1]</w:t>
      </w:r>
      <w:r w:rsidRPr="00DA3BBB">
        <w:rPr>
          <w:rFonts w:ascii="Product Sans" w:hAnsi="Product Sans"/>
          <w:sz w:val="28"/>
          <w:szCs w:val="28"/>
        </w:rPr>
        <w:t xml:space="preserve">. </w:t>
      </w:r>
      <w:r w:rsidR="00453C1C" w:rsidRPr="00DA3BBB">
        <w:rPr>
          <w:rFonts w:ascii="Product Sans" w:hAnsi="Product Sans"/>
          <w:sz w:val="28"/>
          <w:szCs w:val="28"/>
        </w:rPr>
        <w:t xml:space="preserve">Whilst this study only covers teachers having the interactive whiteboard with students just viewing it – this is still relevant as this is a reasonable application of how my whiteboard could be used. In a survey of 197 students and 10 </w:t>
      </w:r>
      <w:proofErr w:type="gramStart"/>
      <w:r w:rsidR="00453C1C" w:rsidRPr="00DA3BBB">
        <w:rPr>
          <w:rFonts w:ascii="Product Sans" w:hAnsi="Product Sans"/>
          <w:sz w:val="28"/>
          <w:szCs w:val="28"/>
        </w:rPr>
        <w:t>teachers</w:t>
      </w:r>
      <w:r w:rsidR="0054298D">
        <w:rPr>
          <w:rFonts w:ascii="Product Sans" w:hAnsi="Product Sans"/>
          <w:sz w:val="28"/>
          <w:szCs w:val="28"/>
        </w:rPr>
        <w:t>[</w:t>
      </w:r>
      <w:proofErr w:type="gramEnd"/>
      <w:r w:rsidR="0054298D">
        <w:rPr>
          <w:rFonts w:ascii="Product Sans" w:hAnsi="Product Sans"/>
          <w:sz w:val="28"/>
          <w:szCs w:val="28"/>
        </w:rPr>
        <w:t>1]</w:t>
      </w:r>
      <w:r w:rsidR="00453C1C" w:rsidRPr="00DA3BBB">
        <w:rPr>
          <w:rFonts w:ascii="Product Sans" w:hAnsi="Product Sans"/>
          <w:sz w:val="28"/>
          <w:szCs w:val="28"/>
        </w:rPr>
        <w:t xml:space="preserve"> the results were positive above the board, all averaging above 2.5 (in the 3-4 region). </w:t>
      </w:r>
    </w:p>
    <w:p w14:paraId="5DE8FEC1" w14:textId="77777777" w:rsidR="0054298D" w:rsidRDefault="00453C1C">
      <w:pPr>
        <w:rPr>
          <w:rFonts w:ascii="Product Sans" w:hAnsi="Product Sans"/>
          <w:sz w:val="28"/>
          <w:szCs w:val="28"/>
        </w:rPr>
      </w:pPr>
      <w:r w:rsidRPr="00DA3BBB">
        <w:rPr>
          <w:rFonts w:ascii="Product Sans" w:hAnsi="Product Sans"/>
          <w:sz w:val="28"/>
          <w:szCs w:val="28"/>
        </w:rPr>
        <w:t>Some of the most relevant questions were “</w:t>
      </w:r>
      <w:r w:rsidRPr="00DA3BBB">
        <w:rPr>
          <w:rFonts w:ascii="Product Sans" w:hAnsi="Product Sans"/>
          <w:sz w:val="28"/>
          <w:szCs w:val="28"/>
        </w:rPr>
        <w:t xml:space="preserve">I enjoy learning with a </w:t>
      </w:r>
      <w:proofErr w:type="gramStart"/>
      <w:r w:rsidRPr="00DA3BBB">
        <w:rPr>
          <w:rFonts w:ascii="Product Sans" w:hAnsi="Product Sans"/>
          <w:sz w:val="28"/>
          <w:szCs w:val="28"/>
        </w:rPr>
        <w:t>whiteboard</w:t>
      </w:r>
      <w:r w:rsidRPr="00DA3BBB">
        <w:rPr>
          <w:rFonts w:ascii="Product Sans" w:hAnsi="Product Sans"/>
          <w:sz w:val="28"/>
          <w:szCs w:val="28"/>
        </w:rPr>
        <w:t>”</w:t>
      </w:r>
      <w:r w:rsidR="0054298D">
        <w:rPr>
          <w:rFonts w:ascii="Product Sans" w:hAnsi="Product Sans"/>
          <w:sz w:val="28"/>
          <w:szCs w:val="28"/>
        </w:rPr>
        <w:t>[</w:t>
      </w:r>
      <w:proofErr w:type="gramEnd"/>
      <w:r w:rsidR="0054298D">
        <w:rPr>
          <w:rFonts w:ascii="Product Sans" w:hAnsi="Product Sans"/>
          <w:sz w:val="28"/>
          <w:szCs w:val="28"/>
        </w:rPr>
        <w:t>1]</w:t>
      </w:r>
      <w:r w:rsidRPr="00DA3BBB">
        <w:rPr>
          <w:rFonts w:ascii="Product Sans" w:hAnsi="Product Sans"/>
          <w:sz w:val="28"/>
          <w:szCs w:val="28"/>
        </w:rPr>
        <w:t xml:space="preserve">, which received </w:t>
      </w:r>
      <w:proofErr w:type="spellStart"/>
      <w:r w:rsidRPr="00DA3BBB">
        <w:rPr>
          <w:rFonts w:ascii="Product Sans" w:hAnsi="Product Sans"/>
          <w:sz w:val="28"/>
          <w:szCs w:val="28"/>
        </w:rPr>
        <w:t>a</w:t>
      </w:r>
      <w:proofErr w:type="spellEnd"/>
      <w:r w:rsidRPr="00DA3BBB">
        <w:rPr>
          <w:rFonts w:ascii="Product Sans" w:hAnsi="Product Sans"/>
          <w:sz w:val="28"/>
          <w:szCs w:val="28"/>
        </w:rPr>
        <w:t xml:space="preserve"> average rating of 3.8. This suggests whiteboards make a standard lesson more interesting, which can have a positive effect on a student trying to learn. </w:t>
      </w:r>
    </w:p>
    <w:p w14:paraId="5227FA43" w14:textId="77777777" w:rsidR="0054298D" w:rsidRDefault="00453C1C">
      <w:pPr>
        <w:rPr>
          <w:rFonts w:ascii="Product Sans" w:hAnsi="Product Sans"/>
          <w:sz w:val="28"/>
          <w:szCs w:val="28"/>
        </w:rPr>
      </w:pPr>
      <w:r w:rsidRPr="00DA3BBB">
        <w:rPr>
          <w:rFonts w:ascii="Product Sans" w:hAnsi="Product Sans"/>
          <w:sz w:val="28"/>
          <w:szCs w:val="28"/>
        </w:rPr>
        <w:lastRenderedPageBreak/>
        <w:t>“</w:t>
      </w:r>
      <w:r w:rsidRPr="00DA3BBB">
        <w:rPr>
          <w:rFonts w:ascii="Product Sans" w:hAnsi="Product Sans"/>
          <w:sz w:val="28"/>
          <w:szCs w:val="28"/>
        </w:rPr>
        <w:t>I concentrate better in class when a whiteboard is used to deliver instruction</w:t>
      </w:r>
      <w:proofErr w:type="gramStart"/>
      <w:r w:rsidRPr="00DA3BBB">
        <w:rPr>
          <w:rFonts w:ascii="Product Sans" w:hAnsi="Product Sans"/>
          <w:sz w:val="28"/>
          <w:szCs w:val="28"/>
        </w:rPr>
        <w:t>.</w:t>
      </w:r>
      <w:r w:rsidRPr="00DA3BBB">
        <w:rPr>
          <w:rFonts w:ascii="Product Sans" w:hAnsi="Product Sans"/>
          <w:sz w:val="28"/>
          <w:szCs w:val="28"/>
        </w:rPr>
        <w:t>”</w:t>
      </w:r>
      <w:r w:rsidR="0054298D">
        <w:rPr>
          <w:rFonts w:ascii="Product Sans" w:hAnsi="Product Sans"/>
          <w:sz w:val="28"/>
          <w:szCs w:val="28"/>
        </w:rPr>
        <w:t>[</w:t>
      </w:r>
      <w:proofErr w:type="gramEnd"/>
      <w:r w:rsidR="0054298D">
        <w:rPr>
          <w:rFonts w:ascii="Product Sans" w:hAnsi="Product Sans"/>
          <w:sz w:val="28"/>
          <w:szCs w:val="28"/>
        </w:rPr>
        <w:t xml:space="preserve">1] </w:t>
      </w:r>
      <w:r w:rsidRPr="00DA3BBB">
        <w:rPr>
          <w:rFonts w:ascii="Product Sans" w:hAnsi="Product Sans"/>
          <w:sz w:val="28"/>
          <w:szCs w:val="28"/>
        </w:rPr>
        <w:t xml:space="preserve">which received 3.4. While </w:t>
      </w:r>
      <w:proofErr w:type="gramStart"/>
      <w:r w:rsidRPr="00DA3BBB">
        <w:rPr>
          <w:rFonts w:ascii="Product Sans" w:hAnsi="Product Sans"/>
          <w:sz w:val="28"/>
          <w:szCs w:val="28"/>
        </w:rPr>
        <w:t>it’s</w:t>
      </w:r>
      <w:proofErr w:type="gramEnd"/>
      <w:r w:rsidRPr="00DA3BBB">
        <w:rPr>
          <w:rFonts w:ascii="Product Sans" w:hAnsi="Product Sans"/>
          <w:sz w:val="28"/>
          <w:szCs w:val="28"/>
        </w:rPr>
        <w:t xml:space="preserve"> only 3.4 (out of 5, assuming 2.5 is no change) it suggests that more people than usual might be engaged in a lesson – which is a huge positive. </w:t>
      </w:r>
    </w:p>
    <w:p w14:paraId="2AF02FEA" w14:textId="61F02437" w:rsidR="00CE5EEC" w:rsidRPr="00DA3BBB" w:rsidRDefault="00453C1C">
      <w:pPr>
        <w:rPr>
          <w:rFonts w:ascii="Product Sans" w:hAnsi="Product Sans"/>
          <w:sz w:val="28"/>
          <w:szCs w:val="28"/>
        </w:rPr>
      </w:pPr>
      <w:r w:rsidRPr="00DA3BBB">
        <w:rPr>
          <w:rFonts w:ascii="Product Sans" w:hAnsi="Product Sans"/>
          <w:sz w:val="28"/>
          <w:szCs w:val="28"/>
        </w:rPr>
        <w:t>“</w:t>
      </w:r>
      <w:r w:rsidRPr="00DA3BBB">
        <w:rPr>
          <w:rFonts w:ascii="Product Sans" w:hAnsi="Product Sans"/>
          <w:sz w:val="28"/>
          <w:szCs w:val="28"/>
        </w:rPr>
        <w:t>I enjoy using the whiteboard</w:t>
      </w:r>
      <w:proofErr w:type="gramStart"/>
      <w:r w:rsidRPr="00DA3BBB">
        <w:rPr>
          <w:rFonts w:ascii="Product Sans" w:hAnsi="Product Sans"/>
          <w:sz w:val="28"/>
          <w:szCs w:val="28"/>
        </w:rPr>
        <w:t>.</w:t>
      </w:r>
      <w:r w:rsidRPr="00DA3BBB">
        <w:rPr>
          <w:rFonts w:ascii="Product Sans" w:hAnsi="Product Sans"/>
          <w:sz w:val="28"/>
          <w:szCs w:val="28"/>
        </w:rPr>
        <w:t>”</w:t>
      </w:r>
      <w:r w:rsidR="0054298D">
        <w:rPr>
          <w:rFonts w:ascii="Product Sans" w:hAnsi="Product Sans"/>
          <w:sz w:val="28"/>
          <w:szCs w:val="28"/>
        </w:rPr>
        <w:t>[</w:t>
      </w:r>
      <w:proofErr w:type="gramEnd"/>
      <w:r w:rsidR="0054298D">
        <w:rPr>
          <w:rFonts w:ascii="Product Sans" w:hAnsi="Product Sans"/>
          <w:sz w:val="28"/>
          <w:szCs w:val="28"/>
        </w:rPr>
        <w:t>1]</w:t>
      </w:r>
      <w:r w:rsidRPr="00DA3BBB">
        <w:rPr>
          <w:rFonts w:ascii="Product Sans" w:hAnsi="Product Sans"/>
          <w:sz w:val="28"/>
          <w:szCs w:val="28"/>
        </w:rPr>
        <w:t xml:space="preserve"> which received 3.4. Considering the survey was made in 2002, so the technology of the whiteboard won’t of been too advanced, with the technology of today more tools could be added to improve the enjoyability such as the ability to add images and networking so students can share each other’s whiteboard.</w:t>
      </w:r>
    </w:p>
    <w:p w14:paraId="55183F7D" w14:textId="1E487CBF" w:rsidR="00453C1C" w:rsidRPr="00DA3BBB" w:rsidRDefault="00453C1C">
      <w:pPr>
        <w:rPr>
          <w:rFonts w:ascii="Product Sans" w:hAnsi="Product Sans"/>
          <w:sz w:val="28"/>
          <w:szCs w:val="28"/>
        </w:rPr>
      </w:pPr>
    </w:p>
    <w:p w14:paraId="5DE67929" w14:textId="4C9F78EF" w:rsidR="00453C1C" w:rsidRDefault="00453C1C" w:rsidP="00453C1C">
      <w:pPr>
        <w:rPr>
          <w:rFonts w:ascii="Product Sans" w:hAnsi="Product Sans"/>
          <w:b/>
          <w:bCs/>
          <w:sz w:val="28"/>
          <w:szCs w:val="28"/>
        </w:rPr>
      </w:pPr>
      <w:r w:rsidRPr="00DA3BBB">
        <w:rPr>
          <w:rFonts w:ascii="Product Sans" w:hAnsi="Product Sans"/>
          <w:b/>
          <w:bCs/>
          <w:sz w:val="28"/>
          <w:szCs w:val="28"/>
        </w:rPr>
        <w:t>THE EFFECTS OF INTERACTIVE WHITEBOARDS</w:t>
      </w:r>
      <w:r w:rsidR="00DA3BBB" w:rsidRPr="00DA3BBB">
        <w:rPr>
          <w:rFonts w:ascii="Product Sans" w:hAnsi="Product Sans"/>
          <w:b/>
          <w:bCs/>
          <w:sz w:val="28"/>
          <w:szCs w:val="28"/>
        </w:rPr>
        <w:t xml:space="preserve"> </w:t>
      </w:r>
      <w:r w:rsidRPr="00DA3BBB">
        <w:rPr>
          <w:rFonts w:ascii="Product Sans" w:hAnsi="Product Sans"/>
          <w:b/>
          <w:bCs/>
          <w:sz w:val="28"/>
          <w:szCs w:val="28"/>
        </w:rPr>
        <w:t xml:space="preserve">(IWBs) ON </w:t>
      </w:r>
      <w:r w:rsidR="00DA3BBB" w:rsidRPr="00DA3BBB">
        <w:rPr>
          <w:rFonts w:ascii="Product Sans" w:hAnsi="Product Sans"/>
          <w:b/>
          <w:bCs/>
          <w:sz w:val="28"/>
          <w:szCs w:val="28"/>
        </w:rPr>
        <w:t>STUDENT PERFORMANCE</w:t>
      </w:r>
      <w:r w:rsidRPr="00DA3BBB">
        <w:rPr>
          <w:rFonts w:ascii="Product Sans" w:hAnsi="Product Sans"/>
          <w:b/>
          <w:bCs/>
          <w:sz w:val="28"/>
          <w:szCs w:val="28"/>
        </w:rPr>
        <w:t xml:space="preserve"> AND LEARNING:</w:t>
      </w:r>
      <w:r w:rsidR="00DA3BBB" w:rsidRPr="00DA3BBB">
        <w:rPr>
          <w:rFonts w:ascii="Product Sans" w:hAnsi="Product Sans"/>
          <w:b/>
          <w:bCs/>
          <w:sz w:val="28"/>
          <w:szCs w:val="28"/>
        </w:rPr>
        <w:t xml:space="preserve"> </w:t>
      </w:r>
      <w:r w:rsidRPr="00DA3BBB">
        <w:rPr>
          <w:rFonts w:ascii="Product Sans" w:hAnsi="Product Sans"/>
          <w:b/>
          <w:bCs/>
          <w:sz w:val="28"/>
          <w:szCs w:val="28"/>
        </w:rPr>
        <w:t>A LITERATURE REVIEW</w:t>
      </w:r>
    </w:p>
    <w:p w14:paraId="4C4A59BF" w14:textId="3357841D" w:rsidR="00DA3BBB" w:rsidRDefault="00DA3BBB" w:rsidP="00453C1C">
      <w:pPr>
        <w:rPr>
          <w:rFonts w:ascii="Product Sans" w:hAnsi="Product Sans"/>
          <w:sz w:val="28"/>
          <w:szCs w:val="28"/>
        </w:rPr>
      </w:pPr>
      <w:r w:rsidRPr="00DA3BBB">
        <w:rPr>
          <w:rFonts w:ascii="Product Sans" w:hAnsi="Product Sans"/>
          <w:sz w:val="28"/>
          <w:szCs w:val="28"/>
        </w:rPr>
        <w:t>Interact</w:t>
      </w:r>
      <w:r>
        <w:rPr>
          <w:rFonts w:ascii="Product Sans" w:hAnsi="Product Sans"/>
          <w:sz w:val="28"/>
          <w:szCs w:val="28"/>
        </w:rPr>
        <w:t xml:space="preserve">ive whiteboards have had large push in the United Kingdom and United States. Especially in the United Kingdom as there was a £15 billion pound push to install them in all primary and secondary </w:t>
      </w:r>
      <w:proofErr w:type="gramStart"/>
      <w:r>
        <w:rPr>
          <w:rFonts w:ascii="Product Sans" w:hAnsi="Product Sans"/>
          <w:sz w:val="28"/>
          <w:szCs w:val="28"/>
        </w:rPr>
        <w:t>schools</w:t>
      </w:r>
      <w:r w:rsidR="0054298D">
        <w:rPr>
          <w:rFonts w:ascii="Product Sans" w:hAnsi="Product Sans"/>
          <w:sz w:val="28"/>
          <w:szCs w:val="28"/>
        </w:rPr>
        <w:t>[</w:t>
      </w:r>
      <w:proofErr w:type="gramEnd"/>
      <w:r w:rsidR="0054298D">
        <w:rPr>
          <w:rFonts w:ascii="Product Sans" w:hAnsi="Product Sans"/>
          <w:sz w:val="28"/>
          <w:szCs w:val="28"/>
        </w:rPr>
        <w:t>2]</w:t>
      </w:r>
      <w:r>
        <w:rPr>
          <w:rFonts w:ascii="Product Sans" w:hAnsi="Product Sans"/>
          <w:sz w:val="28"/>
          <w:szCs w:val="28"/>
        </w:rPr>
        <w:t xml:space="preserve">. Evidence suggests that whiteboards have a positive effect on teaching and </w:t>
      </w:r>
      <w:proofErr w:type="gramStart"/>
      <w:r>
        <w:rPr>
          <w:rFonts w:ascii="Product Sans" w:hAnsi="Product Sans"/>
          <w:sz w:val="28"/>
          <w:szCs w:val="28"/>
        </w:rPr>
        <w:t>learning</w:t>
      </w:r>
      <w:r w:rsidR="0054298D">
        <w:rPr>
          <w:rFonts w:ascii="Product Sans" w:hAnsi="Product Sans"/>
          <w:sz w:val="28"/>
          <w:szCs w:val="28"/>
        </w:rPr>
        <w:t>[</w:t>
      </w:r>
      <w:proofErr w:type="gramEnd"/>
      <w:r w:rsidR="0054298D">
        <w:rPr>
          <w:rFonts w:ascii="Product Sans" w:hAnsi="Product Sans"/>
          <w:sz w:val="28"/>
          <w:szCs w:val="28"/>
        </w:rPr>
        <w:t>3]</w:t>
      </w:r>
      <w:r w:rsidR="00791A41">
        <w:rPr>
          <w:rFonts w:ascii="Product Sans" w:hAnsi="Product Sans"/>
          <w:sz w:val="28"/>
          <w:szCs w:val="28"/>
        </w:rPr>
        <w:t xml:space="preserve"> but much of this evidence is anecdotal or based on case studies</w:t>
      </w:r>
      <w:r w:rsidR="0054298D">
        <w:rPr>
          <w:rFonts w:ascii="Product Sans" w:hAnsi="Product Sans"/>
          <w:sz w:val="28"/>
          <w:szCs w:val="28"/>
        </w:rPr>
        <w:t>[2]</w:t>
      </w:r>
      <w:r w:rsidR="00791A41">
        <w:rPr>
          <w:rFonts w:ascii="Product Sans" w:hAnsi="Product Sans"/>
          <w:sz w:val="28"/>
          <w:szCs w:val="28"/>
        </w:rPr>
        <w:t>.</w:t>
      </w:r>
    </w:p>
    <w:p w14:paraId="79356430" w14:textId="54AA4106" w:rsidR="004424C5" w:rsidRPr="00DA3BBB" w:rsidRDefault="006539DB" w:rsidP="0054298D">
      <w:pPr>
        <w:rPr>
          <w:rFonts w:ascii="Product Sans" w:hAnsi="Product Sans"/>
          <w:sz w:val="28"/>
          <w:szCs w:val="28"/>
        </w:rPr>
      </w:pPr>
      <w:r>
        <w:rPr>
          <w:rFonts w:ascii="Product Sans" w:hAnsi="Product Sans"/>
          <w:sz w:val="28"/>
          <w:szCs w:val="28"/>
        </w:rPr>
        <w:t>Whilst the £15 billion pound drive was to install wall mounted whiteboards – this technology can be repurposed for interactive whiteboards too allowing students, if the school has available, to access the whiteboard on laptops or tablets allowing for better interaction. It also eliminates the issue of not being able to see the whiteboard if its on the machine in front of you.</w:t>
      </w:r>
    </w:p>
    <w:sectPr w:rsidR="004424C5" w:rsidRPr="00DA3BB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7C3F7" w14:textId="77777777" w:rsidR="006259E5" w:rsidRDefault="006259E5" w:rsidP="004424C5">
      <w:pPr>
        <w:spacing w:after="0" w:line="240" w:lineRule="auto"/>
      </w:pPr>
      <w:r>
        <w:separator/>
      </w:r>
    </w:p>
  </w:endnote>
  <w:endnote w:type="continuationSeparator" w:id="0">
    <w:p w14:paraId="1EE13A0F" w14:textId="77777777" w:rsidR="006259E5" w:rsidRDefault="006259E5" w:rsidP="00442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4B8C8" w14:textId="104EC4E6" w:rsidR="0054298D" w:rsidRPr="0054298D" w:rsidRDefault="0054298D" w:rsidP="0054298D">
    <w:pPr>
      <w:rPr>
        <w:rFonts w:ascii="Product Sans" w:hAnsi="Product Sans"/>
        <w:sz w:val="28"/>
        <w:szCs w:val="28"/>
      </w:rPr>
    </w:pP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1]W.</w:t>
    </w:r>
    <w:proofErr w:type="gram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Beeland</w:t>
    </w:r>
    <w:proofErr w:type="spellEnd"/>
    <w:r>
      <w:rPr>
        <w:rFonts w:ascii="Arial" w:hAnsi="Arial" w:cs="Arial"/>
        <w:color w:val="000000"/>
        <w:sz w:val="20"/>
        <w:szCs w:val="20"/>
        <w:shd w:val="clear" w:color="auto" w:fill="FFFFFF"/>
      </w:rPr>
      <w:t>, "</w:t>
    </w:r>
    <w:r w:rsidRPr="0054298D">
      <w:rPr>
        <w:rFonts w:ascii="Arial" w:hAnsi="Arial" w:cs="Arial"/>
        <w:sz w:val="20"/>
        <w:szCs w:val="20"/>
        <w:shd w:val="clear" w:color="auto" w:fill="FFFFFF"/>
      </w:rPr>
      <w:t>Student Engagement, Visual Learning and Technology: Can Interactive Whiteboards Help?", </w:t>
    </w:r>
    <w:r w:rsidRPr="0054298D">
      <w:rPr>
        <w:rFonts w:ascii="Arial" w:hAnsi="Arial" w:cs="Arial"/>
        <w:i/>
        <w:iCs/>
        <w:sz w:val="20"/>
        <w:szCs w:val="20"/>
        <w:shd w:val="clear" w:color="auto" w:fill="FFFFFF"/>
      </w:rPr>
      <w:t>Vtext.valdosta.edu</w:t>
    </w:r>
    <w:r w:rsidRPr="0054298D">
      <w:rPr>
        <w:rFonts w:ascii="Arial" w:hAnsi="Arial" w:cs="Arial"/>
        <w:sz w:val="20"/>
        <w:szCs w:val="20"/>
        <w:shd w:val="clear" w:color="auto" w:fill="FFFFFF"/>
      </w:rPr>
      <w:t>, 2002. [Online]. Available: https://vtext.valdosta.edu/xmlui/bitstream/handle/10428/1252/beeland_am.pdf?sequence=1&amp;isAllowed=y</w:t>
    </w:r>
    <w:r w:rsidRPr="0054298D">
      <w:rPr>
        <w:rFonts w:ascii="Arial" w:hAnsi="Arial" w:cs="Arial"/>
        <w:sz w:val="20"/>
        <w:szCs w:val="20"/>
        <w:shd w:val="clear" w:color="auto" w:fill="FFFFFF"/>
      </w:rPr>
      <w:t>.</w:t>
    </w:r>
  </w:p>
  <w:p w14:paraId="7871ABD7" w14:textId="54A25F10" w:rsidR="0054298D" w:rsidRDefault="0054298D" w:rsidP="0054298D">
    <w:pPr>
      <w:rPr>
        <w:rFonts w:ascii="Arial" w:hAnsi="Arial" w:cs="Arial"/>
        <w:sz w:val="20"/>
        <w:szCs w:val="20"/>
        <w:shd w:val="clear" w:color="auto" w:fill="FFFFFF"/>
      </w:rPr>
    </w:pPr>
    <w:r w:rsidRPr="0054298D">
      <w:rPr>
        <w:rFonts w:ascii="Arial" w:hAnsi="Arial" w:cs="Arial"/>
        <w:sz w:val="20"/>
        <w:szCs w:val="20"/>
        <w:shd w:val="clear" w:color="auto" w:fill="FFFFFF"/>
      </w:rPr>
      <w:t>[</w:t>
    </w:r>
    <w:proofErr w:type="gramStart"/>
    <w:r w:rsidRPr="0054298D">
      <w:rPr>
        <w:rFonts w:ascii="Arial" w:hAnsi="Arial" w:cs="Arial"/>
        <w:sz w:val="20"/>
        <w:szCs w:val="20"/>
        <w:shd w:val="clear" w:color="auto" w:fill="FFFFFF"/>
      </w:rPr>
      <w:t>2</w:t>
    </w:r>
    <w:r w:rsidRPr="0054298D">
      <w:rPr>
        <w:rFonts w:ascii="Arial" w:hAnsi="Arial" w:cs="Arial"/>
        <w:sz w:val="20"/>
        <w:szCs w:val="20"/>
        <w:shd w:val="clear" w:color="auto" w:fill="FFFFFF"/>
      </w:rPr>
      <w:t>]</w:t>
    </w:r>
    <w:r w:rsidRPr="0054298D">
      <w:rPr>
        <w:rFonts w:ascii="Arial" w:hAnsi="Arial" w:cs="Arial"/>
        <w:sz w:val="20"/>
        <w:szCs w:val="20"/>
        <w:shd w:val="clear" w:color="auto" w:fill="FFFFFF"/>
      </w:rPr>
      <w:t>S.</w:t>
    </w:r>
    <w:proofErr w:type="gramEnd"/>
    <w:r w:rsidRPr="0054298D">
      <w:rPr>
        <w:rFonts w:ascii="Arial" w:hAnsi="Arial" w:cs="Arial"/>
        <w:sz w:val="20"/>
        <w:szCs w:val="20"/>
        <w:shd w:val="clear" w:color="auto" w:fill="FFFFFF"/>
      </w:rPr>
      <w:t xml:space="preserve"> </w:t>
    </w:r>
    <w:r w:rsidRPr="0054298D">
      <w:rPr>
        <w:rFonts w:ascii="Arial" w:hAnsi="Arial" w:cs="Arial"/>
        <w:sz w:val="20"/>
        <w:szCs w:val="20"/>
        <w:shd w:val="clear" w:color="auto" w:fill="FFFFFF"/>
      </w:rPr>
      <w:t xml:space="preserve">DiGregorio P </w:t>
    </w:r>
    <w:r w:rsidRPr="0054298D">
      <w:rPr>
        <w:rFonts w:ascii="Arial" w:hAnsi="Arial" w:cs="Arial"/>
        <w:sz w:val="20"/>
        <w:szCs w:val="20"/>
        <w:shd w:val="clear" w:color="auto" w:fill="FFFFFF"/>
      </w:rPr>
      <w:t>“T</w:t>
    </w:r>
    <w:r w:rsidRPr="0054298D">
      <w:rPr>
        <w:rFonts w:ascii="Arial" w:hAnsi="Arial" w:cs="Arial"/>
        <w:sz w:val="20"/>
        <w:szCs w:val="20"/>
        <w:shd w:val="clear" w:color="auto" w:fill="FFFFFF"/>
      </w:rPr>
      <w:t>he Effects of Interactive Whiteboards (IWBs) on Student Performance and Learning: A Literature Review.</w:t>
    </w:r>
    <w:r w:rsidRPr="0054298D">
      <w:rPr>
        <w:rFonts w:ascii="Arial" w:hAnsi="Arial" w:cs="Arial"/>
        <w:sz w:val="20"/>
        <w:szCs w:val="20"/>
        <w:shd w:val="clear" w:color="auto" w:fill="FFFFFF"/>
      </w:rPr>
      <w:t xml:space="preserve">”, </w:t>
    </w:r>
    <w:r w:rsidRPr="0054298D">
      <w:rPr>
        <w:rFonts w:ascii="Arial" w:hAnsi="Arial" w:cs="Arial"/>
        <w:i/>
        <w:iCs/>
        <w:sz w:val="20"/>
        <w:szCs w:val="20"/>
        <w:shd w:val="clear" w:color="auto" w:fill="FFFFFF"/>
      </w:rPr>
      <w:t>Journal of Educational Technology Systems</w:t>
    </w:r>
    <w:r w:rsidRPr="0054298D">
      <w:rPr>
        <w:rFonts w:ascii="Arial" w:hAnsi="Arial" w:cs="Arial"/>
        <w:sz w:val="20"/>
        <w:szCs w:val="20"/>
        <w:shd w:val="clear" w:color="auto" w:fill="FFFFFF"/>
      </w:rPr>
      <w:t xml:space="preserve">, 2010. [Online]. Available: </w:t>
    </w:r>
    <w:hyperlink r:id="rId1" w:history="1">
      <w:r w:rsidRPr="00A45234">
        <w:rPr>
          <w:rStyle w:val="Hyperlink"/>
          <w:rFonts w:ascii="Arial" w:hAnsi="Arial" w:cs="Arial"/>
          <w:sz w:val="20"/>
          <w:szCs w:val="20"/>
          <w:shd w:val="clear" w:color="auto" w:fill="FFFFFF"/>
        </w:rPr>
        <w:t>https://journals.sagepub.com/doi/pdf/10.2190/ET.38.3.b</w:t>
      </w:r>
    </w:hyperlink>
  </w:p>
  <w:p w14:paraId="13C401A8" w14:textId="6E0F87B2" w:rsidR="0054298D" w:rsidRPr="0054298D" w:rsidRDefault="0054298D" w:rsidP="0054298D">
    <w:r>
      <w:rPr>
        <w:rFonts w:ascii="Arial" w:hAnsi="Arial" w:cs="Arial"/>
        <w:sz w:val="20"/>
        <w:szCs w:val="20"/>
        <w:shd w:val="clear" w:color="auto" w:fill="FFFFFF"/>
      </w:rPr>
      <w:t xml:space="preserve">[3] </w:t>
    </w:r>
    <w:r>
      <w:t xml:space="preserve">Glover, D., Miller, D., </w:t>
    </w:r>
    <w:proofErr w:type="spellStart"/>
    <w:r>
      <w:t>Averis</w:t>
    </w:r>
    <w:proofErr w:type="spellEnd"/>
    <w:r>
      <w:t xml:space="preserve">, D., &amp; Door, V. </w:t>
    </w:r>
    <w:r>
      <w:t>“</w:t>
    </w:r>
    <w:r>
      <w:t>The evolution of an effective pedagogy for teachers using the interactive whiteboard in mathematics and modern languages: An empirical analysis from the secondary sector.</w:t>
    </w:r>
    <w:r>
      <w:t>”</w:t>
    </w:r>
    <w:r>
      <w:t xml:space="preserve"> </w:t>
    </w:r>
    <w:r w:rsidRPr="0054298D">
      <w:t>Routledge</w:t>
    </w:r>
    <w:r>
      <w:t xml:space="preserve">, 2007. [Online] Available: </w:t>
    </w:r>
    <w:hyperlink r:id="rId2" w:history="1">
      <w:r w:rsidRPr="00A45234">
        <w:rPr>
          <w:rStyle w:val="Hyperlink"/>
        </w:rPr>
        <w:t>https://www.tandfonline.com/doi/abs/10.1080/17439880601141146?journalCode=cjem20</w:t>
      </w:r>
    </w:hyperlink>
  </w:p>
  <w:p w14:paraId="0E960E05" w14:textId="3A957870" w:rsidR="004424C5" w:rsidRDefault="004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750DB" w14:textId="77777777" w:rsidR="006259E5" w:rsidRDefault="006259E5" w:rsidP="004424C5">
      <w:pPr>
        <w:spacing w:after="0" w:line="240" w:lineRule="auto"/>
      </w:pPr>
      <w:r>
        <w:separator/>
      </w:r>
    </w:p>
  </w:footnote>
  <w:footnote w:type="continuationSeparator" w:id="0">
    <w:p w14:paraId="257D0E13" w14:textId="77777777" w:rsidR="006259E5" w:rsidRDefault="006259E5" w:rsidP="004424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E3"/>
    <w:rsid w:val="00094E7E"/>
    <w:rsid w:val="00234300"/>
    <w:rsid w:val="00271E3C"/>
    <w:rsid w:val="00403219"/>
    <w:rsid w:val="004424C5"/>
    <w:rsid w:val="00453C1C"/>
    <w:rsid w:val="004F02B8"/>
    <w:rsid w:val="0054298D"/>
    <w:rsid w:val="00605E06"/>
    <w:rsid w:val="00623E1F"/>
    <w:rsid w:val="006259E5"/>
    <w:rsid w:val="006539DB"/>
    <w:rsid w:val="00791A41"/>
    <w:rsid w:val="008B47C5"/>
    <w:rsid w:val="009113E3"/>
    <w:rsid w:val="00914D6C"/>
    <w:rsid w:val="009E6768"/>
    <w:rsid w:val="00AE3518"/>
    <w:rsid w:val="00BD50EF"/>
    <w:rsid w:val="00C3547C"/>
    <w:rsid w:val="00CE5EEC"/>
    <w:rsid w:val="00DA3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F381F"/>
  <w15:chartTrackingRefBased/>
  <w15:docId w15:val="{BA83B0F8-09AF-49FB-B46B-A1D2D270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219"/>
    <w:rPr>
      <w:color w:val="0563C1" w:themeColor="hyperlink"/>
      <w:u w:val="single"/>
    </w:rPr>
  </w:style>
  <w:style w:type="character" w:styleId="UnresolvedMention">
    <w:name w:val="Unresolved Mention"/>
    <w:basedOn w:val="DefaultParagraphFont"/>
    <w:uiPriority w:val="99"/>
    <w:semiHidden/>
    <w:unhideWhenUsed/>
    <w:rsid w:val="00403219"/>
    <w:rPr>
      <w:color w:val="605E5C"/>
      <w:shd w:val="clear" w:color="auto" w:fill="E1DFDD"/>
    </w:rPr>
  </w:style>
  <w:style w:type="paragraph" w:styleId="Header">
    <w:name w:val="header"/>
    <w:basedOn w:val="Normal"/>
    <w:link w:val="HeaderChar"/>
    <w:uiPriority w:val="99"/>
    <w:unhideWhenUsed/>
    <w:rsid w:val="00442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4C5"/>
  </w:style>
  <w:style w:type="paragraph" w:styleId="Footer">
    <w:name w:val="footer"/>
    <w:basedOn w:val="Normal"/>
    <w:link w:val="FooterChar"/>
    <w:uiPriority w:val="99"/>
    <w:unhideWhenUsed/>
    <w:rsid w:val="00442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2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cket.i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tandfonline.com/doi/abs/10.1080/17439880601141146?journalCode=cjem20" TargetMode="External"/><Relationship Id="rId1" Type="http://schemas.openxmlformats.org/officeDocument/2006/relationships/hyperlink" Target="https://journals.sagepub.com/doi/pdf/10.2190/ET.38.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Bouvier</dc:creator>
  <cp:keywords/>
  <dc:description/>
  <cp:lastModifiedBy>Bouvier, Joshua L J</cp:lastModifiedBy>
  <cp:revision>6</cp:revision>
  <dcterms:created xsi:type="dcterms:W3CDTF">2020-10-12T14:23:00Z</dcterms:created>
  <dcterms:modified xsi:type="dcterms:W3CDTF">2020-10-16T01:28:00Z</dcterms:modified>
</cp:coreProperties>
</file>