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B65BA" w14:textId="77777777" w:rsidR="00981911" w:rsidRDefault="00981911">
      <w:pPr>
        <w:rPr>
          <w:lang w:val="en-US"/>
        </w:rPr>
      </w:pPr>
      <w:r>
        <w:rPr>
          <w:lang w:val="en-US"/>
        </w:rPr>
        <w:t xml:space="preserve">Chapter I </w:t>
      </w:r>
      <w:r>
        <w:rPr>
          <w:lang w:val="en-US"/>
        </w:rPr>
        <w:tab/>
        <w:t>Introduction</w:t>
      </w:r>
    </w:p>
    <w:p w14:paraId="72BA62EA" w14:textId="77777777" w:rsidR="00981911" w:rsidRDefault="00981911">
      <w:pPr>
        <w:rPr>
          <w:lang w:val="en-US"/>
        </w:rPr>
      </w:pPr>
      <w:r>
        <w:rPr>
          <w:lang w:val="en-US"/>
        </w:rPr>
        <w:t xml:space="preserve">Chapter II </w:t>
      </w:r>
      <w:r>
        <w:rPr>
          <w:lang w:val="en-US"/>
        </w:rPr>
        <w:tab/>
        <w:t>Literature Review</w:t>
      </w:r>
    </w:p>
    <w:p w14:paraId="73719CBF" w14:textId="77777777" w:rsidR="00981911" w:rsidRDefault="00981911">
      <w:pPr>
        <w:rPr>
          <w:lang w:val="en-US"/>
        </w:rPr>
      </w:pPr>
      <w:r>
        <w:rPr>
          <w:lang w:val="en-US"/>
        </w:rPr>
        <w:t>Chapter III</w:t>
      </w:r>
      <w:r>
        <w:rPr>
          <w:lang w:val="en-US"/>
        </w:rPr>
        <w:tab/>
        <w:t>Methodology</w:t>
      </w:r>
    </w:p>
    <w:p w14:paraId="68974166" w14:textId="77777777" w:rsidR="00981911" w:rsidRDefault="00981911">
      <w:pPr>
        <w:rPr>
          <w:lang w:val="en-US"/>
        </w:rPr>
      </w:pPr>
      <w:r>
        <w:rPr>
          <w:lang w:val="en-US"/>
        </w:rPr>
        <w:t>Chapter IV</w:t>
      </w:r>
      <w:r>
        <w:rPr>
          <w:lang w:val="en-US"/>
        </w:rPr>
        <w:tab/>
        <w:t>A Two-Asset Cash Management Model</w:t>
      </w:r>
    </w:p>
    <w:p w14:paraId="0DB4C332" w14:textId="77777777" w:rsidR="00981911" w:rsidRDefault="00981911">
      <w:pPr>
        <w:rPr>
          <w:lang w:val="en-US"/>
        </w:rPr>
      </w:pPr>
      <w:r>
        <w:rPr>
          <w:lang w:val="en-US"/>
        </w:rPr>
        <w:tab/>
        <w:t xml:space="preserve">4.1 Introduction </w:t>
      </w:r>
    </w:p>
    <w:p w14:paraId="6AB1002C" w14:textId="77777777" w:rsidR="00CF0363" w:rsidRDefault="00CF0363">
      <w:pPr>
        <w:rPr>
          <w:rFonts w:eastAsiaTheme="minorHAnsi" w:hint="eastAsia"/>
          <w:lang w:val="en-US" w:eastAsia="zh-CN"/>
        </w:rPr>
      </w:pPr>
      <w:r>
        <w:rPr>
          <w:lang w:val="en-US"/>
        </w:rPr>
        <w:tab/>
      </w:r>
      <w:r>
        <w:rPr>
          <w:lang w:val="en-US"/>
        </w:rPr>
        <w:tab/>
      </w:r>
      <w:r w:rsidR="00AC2E50">
        <w:rPr>
          <w:lang w:val="en-US"/>
        </w:rPr>
        <w:t xml:space="preserve">(a) </w:t>
      </w:r>
      <w:r>
        <w:rPr>
          <w:lang w:val="en-US"/>
        </w:rPr>
        <w:t>Why use two-asset model?</w:t>
      </w:r>
    </w:p>
    <w:p w14:paraId="23607BDE" w14:textId="77777777" w:rsidR="00DB5B81" w:rsidRDefault="00D9751E" w:rsidP="00DB5B81">
      <w:pPr>
        <w:ind w:left="1440" w:firstLine="720"/>
        <w:rPr>
          <w:rFonts w:eastAsiaTheme="minorHAnsi"/>
          <w:i/>
          <w:lang w:val="en-US" w:eastAsia="zh-CN"/>
        </w:rPr>
      </w:pPr>
      <w:r>
        <w:rPr>
          <w:rFonts w:eastAsiaTheme="minorHAnsi"/>
          <w:lang w:val="en-US" w:eastAsia="zh-CN"/>
        </w:rPr>
        <w:t>-</w:t>
      </w:r>
      <w:r w:rsidR="00AC2E50" w:rsidRPr="00AC2E50">
        <w:rPr>
          <w:rFonts w:eastAsiaTheme="minorHAnsi"/>
          <w:i/>
          <w:lang w:val="en-US" w:eastAsia="zh-CN"/>
        </w:rPr>
        <w:t>Considered both endogenous and exogen</w:t>
      </w:r>
      <w:r w:rsidR="00DB5B81">
        <w:rPr>
          <w:rFonts w:eastAsiaTheme="minorHAnsi"/>
          <w:i/>
          <w:lang w:val="en-US" w:eastAsia="zh-CN"/>
        </w:rPr>
        <w:t xml:space="preserve">ous factors that </w:t>
      </w:r>
    </w:p>
    <w:p w14:paraId="477CABFF" w14:textId="77777777" w:rsidR="00AC2E50" w:rsidRDefault="00AC2E50" w:rsidP="00DB5B81">
      <w:pPr>
        <w:ind w:left="1440" w:firstLine="720"/>
        <w:rPr>
          <w:rFonts w:eastAsiaTheme="minorHAnsi"/>
          <w:i/>
          <w:lang w:val="en-US" w:eastAsia="zh-CN"/>
        </w:rPr>
      </w:pPr>
      <w:r w:rsidRPr="00AC2E50">
        <w:rPr>
          <w:rFonts w:eastAsiaTheme="minorHAnsi"/>
          <w:i/>
          <w:lang w:val="en-US" w:eastAsia="zh-CN"/>
        </w:rPr>
        <w:t>could affect cash flow.</w:t>
      </w:r>
    </w:p>
    <w:p w14:paraId="14DF1FE5" w14:textId="77777777" w:rsidR="00DB5B81" w:rsidRDefault="00D9751E">
      <w:pPr>
        <w:rPr>
          <w:rFonts w:eastAsiaTheme="minorHAnsi"/>
          <w:i/>
          <w:lang w:val="en-US" w:eastAsia="zh-CN"/>
        </w:rPr>
      </w:pPr>
      <w:r>
        <w:rPr>
          <w:rFonts w:eastAsiaTheme="minorHAnsi"/>
          <w:i/>
          <w:lang w:val="en-US" w:eastAsia="zh-CN"/>
        </w:rPr>
        <w:tab/>
      </w:r>
      <w:r w:rsidR="00DB5B81">
        <w:rPr>
          <w:rFonts w:eastAsiaTheme="minorHAnsi"/>
          <w:i/>
          <w:lang w:val="en-US" w:eastAsia="zh-CN"/>
        </w:rPr>
        <w:tab/>
      </w:r>
      <w:r w:rsidR="00DB5B81">
        <w:rPr>
          <w:rFonts w:eastAsiaTheme="minorHAnsi"/>
          <w:i/>
          <w:lang w:val="en-US" w:eastAsia="zh-CN"/>
        </w:rPr>
        <w:tab/>
      </w:r>
      <w:r w:rsidR="00DB5B81">
        <w:rPr>
          <w:rFonts w:eastAsiaTheme="minorHAnsi"/>
          <w:i/>
          <w:lang w:val="en-US" w:eastAsia="zh-CN"/>
        </w:rPr>
        <w:tab/>
      </w:r>
    </w:p>
    <w:p w14:paraId="4ED747E4" w14:textId="77777777" w:rsidR="00D9751E" w:rsidRDefault="00D9751E" w:rsidP="00DB5B81">
      <w:pPr>
        <w:ind w:left="1440" w:firstLine="720"/>
        <w:rPr>
          <w:rFonts w:eastAsiaTheme="minorHAnsi"/>
          <w:i/>
          <w:lang w:val="en-US" w:eastAsia="zh-CN"/>
        </w:rPr>
      </w:pPr>
      <w:r>
        <w:rPr>
          <w:rFonts w:eastAsiaTheme="minorHAnsi"/>
          <w:i/>
          <w:lang w:val="en-US" w:eastAsia="zh-CN"/>
        </w:rPr>
        <w:t>-Compound profit from profitable asset</w:t>
      </w:r>
    </w:p>
    <w:p w14:paraId="33EDDC68" w14:textId="77777777" w:rsidR="00DB5B81" w:rsidRPr="00AC2E50" w:rsidRDefault="00DB5B81">
      <w:pPr>
        <w:rPr>
          <w:rFonts w:eastAsiaTheme="minorHAnsi"/>
          <w:i/>
          <w:lang w:val="en-US" w:eastAsia="zh-CN"/>
        </w:rPr>
      </w:pPr>
    </w:p>
    <w:p w14:paraId="472D4ECF" w14:textId="77777777" w:rsidR="00CF0363" w:rsidRDefault="00CF03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AC2E50">
        <w:rPr>
          <w:lang w:val="en-US"/>
        </w:rPr>
        <w:t xml:space="preserve">(b) </w:t>
      </w:r>
      <w:r>
        <w:rPr>
          <w:lang w:val="en-US"/>
        </w:rPr>
        <w:t>Two-asset model</w:t>
      </w:r>
      <w:r w:rsidR="002522B2">
        <w:rPr>
          <w:lang w:val="en-US"/>
        </w:rPr>
        <w:t>s</w:t>
      </w:r>
      <w:r>
        <w:rPr>
          <w:lang w:val="en-US"/>
        </w:rPr>
        <w:t xml:space="preserve"> in literature.</w:t>
      </w:r>
    </w:p>
    <w:p w14:paraId="30352A8D" w14:textId="77777777" w:rsidR="00DB5B81" w:rsidRPr="00DB5B81" w:rsidRDefault="00DB5B81">
      <w:r>
        <w:t xml:space="preserve">                </w:t>
      </w:r>
      <w:r>
        <w:tab/>
      </w:r>
      <w:r>
        <w:tab/>
        <w:t>(</w:t>
      </w:r>
      <w:proofErr w:type="spellStart"/>
      <w:r w:rsidRPr="00DB5B81">
        <w:t>Bensoussan</w:t>
      </w:r>
      <w:proofErr w:type="spellEnd"/>
      <w:r w:rsidRPr="00DB5B81">
        <w:t xml:space="preserve">, </w:t>
      </w:r>
      <w:proofErr w:type="spellStart"/>
      <w:r w:rsidRPr="00DB5B81">
        <w:t>Anshuman</w:t>
      </w:r>
      <w:proofErr w:type="spellEnd"/>
      <w:r w:rsidRPr="00DB5B81">
        <w:t xml:space="preserve"> </w:t>
      </w:r>
      <w:proofErr w:type="spellStart"/>
      <w:r w:rsidRPr="00DB5B81">
        <w:t>Chutani</w:t>
      </w:r>
      <w:proofErr w:type="spellEnd"/>
      <w:r w:rsidRPr="00DB5B81">
        <w:t xml:space="preserve">, Suresh P. </w:t>
      </w:r>
      <w:proofErr w:type="spellStart"/>
      <w:r w:rsidRPr="00DB5B81">
        <w:t>Sethi</w:t>
      </w:r>
      <w:proofErr w:type="spellEnd"/>
      <w:r>
        <w:t>, 2009)</w:t>
      </w:r>
    </w:p>
    <w:p w14:paraId="02AE246A" w14:textId="77777777" w:rsidR="00DB5B81" w:rsidRDefault="00DB5B81">
      <w:pPr>
        <w:rPr>
          <w:lang w:val="en-US"/>
        </w:rPr>
      </w:pPr>
      <w:bookmarkStart w:id="0" w:name="_GoBack"/>
      <w:bookmarkEnd w:id="0"/>
    </w:p>
    <w:p w14:paraId="6DB7AB08" w14:textId="77777777" w:rsidR="003A36FB" w:rsidRDefault="00981911">
      <w:pPr>
        <w:rPr>
          <w:lang w:val="en-US"/>
        </w:rPr>
      </w:pPr>
      <w:r>
        <w:rPr>
          <w:lang w:val="en-US"/>
        </w:rPr>
        <w:tab/>
        <w:t>4.2 Problem Description and Modeling Approach</w:t>
      </w:r>
    </w:p>
    <w:p w14:paraId="3A293869" w14:textId="77777777" w:rsidR="003A36FB" w:rsidRDefault="003A36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(a) Model descriptions and assumptions</w:t>
      </w:r>
    </w:p>
    <w:p w14:paraId="5A65F147" w14:textId="77777777" w:rsidR="003A36FB" w:rsidRDefault="003A36FB">
      <w:pPr>
        <w:rPr>
          <w:lang w:val="en-US"/>
        </w:rPr>
      </w:pPr>
    </w:p>
    <w:p w14:paraId="13E62888" w14:textId="77777777" w:rsidR="003A36FB" w:rsidRDefault="003A36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(b) Formulate the problem as a </w:t>
      </w:r>
      <w:r w:rsidR="006F5229">
        <w:rPr>
          <w:lang w:val="en-US"/>
        </w:rPr>
        <w:t>con</w:t>
      </w:r>
      <w:r w:rsidR="00C427DB">
        <w:rPr>
          <w:lang w:val="en-US"/>
        </w:rPr>
        <w:t xml:space="preserve">tinuous </w:t>
      </w:r>
      <w:r>
        <w:rPr>
          <w:lang w:val="en-US"/>
        </w:rPr>
        <w:t>MDP</w:t>
      </w:r>
    </w:p>
    <w:p w14:paraId="7FADA6EB" w14:textId="77777777" w:rsidR="003A36FB" w:rsidRDefault="003A36FB">
      <w:pPr>
        <w:rPr>
          <w:lang w:val="en-US"/>
        </w:rPr>
      </w:pPr>
    </w:p>
    <w:p w14:paraId="43E98A72" w14:textId="77777777" w:rsidR="00C427DB" w:rsidRDefault="00C427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(c) Simplify assumptions, do discretization.</w:t>
      </w:r>
    </w:p>
    <w:p w14:paraId="717101AA" w14:textId="77777777" w:rsidR="00C427DB" w:rsidRDefault="00C427DB">
      <w:pPr>
        <w:rPr>
          <w:lang w:val="en-US"/>
        </w:rPr>
      </w:pPr>
    </w:p>
    <w:p w14:paraId="1759D730" w14:textId="77777777" w:rsidR="003A36FB" w:rsidRDefault="003A36FB" w:rsidP="003A36FB">
      <w:pPr>
        <w:ind w:left="1440"/>
        <w:rPr>
          <w:lang w:val="en-US"/>
        </w:rPr>
      </w:pPr>
      <w:r w:rsidRPr="003A36FB">
        <w:rPr>
          <w:b/>
          <w:lang w:val="en-US"/>
        </w:rPr>
        <w:t>Q:</w:t>
      </w:r>
      <w:r>
        <w:rPr>
          <w:lang w:val="en-US"/>
        </w:rPr>
        <w:t xml:space="preserve"> Should we talk about the techniques such as </w:t>
      </w:r>
      <w:proofErr w:type="spellStart"/>
      <w:r>
        <w:rPr>
          <w:lang w:val="en-US"/>
        </w:rPr>
        <w:t>Hermite</w:t>
      </w:r>
      <w:proofErr w:type="spellEnd"/>
      <w:r>
        <w:rPr>
          <w:lang w:val="en-US"/>
        </w:rPr>
        <w:t xml:space="preserve"> Gaussian quadrature and linear interpolation?</w:t>
      </w:r>
      <w:r w:rsidR="00075C4E">
        <w:rPr>
          <w:lang w:val="en-US"/>
        </w:rPr>
        <w:t xml:space="preserve"> </w:t>
      </w:r>
      <w:r w:rsidR="00A74617">
        <w:rPr>
          <w:lang w:val="en-US"/>
        </w:rPr>
        <w:t>(put these into methodology cha</w:t>
      </w:r>
      <w:r w:rsidR="00075C4E">
        <w:rPr>
          <w:lang w:val="en-US"/>
        </w:rPr>
        <w:t>pter)</w:t>
      </w:r>
    </w:p>
    <w:p w14:paraId="6CA10CCC" w14:textId="77777777" w:rsidR="00DB5B81" w:rsidRPr="003A36FB" w:rsidRDefault="00DB5B81">
      <w:pPr>
        <w:rPr>
          <w:lang w:val="en-US"/>
        </w:rPr>
      </w:pPr>
    </w:p>
    <w:p w14:paraId="7974EF6F" w14:textId="77777777" w:rsidR="00981911" w:rsidRDefault="00565F65">
      <w:pPr>
        <w:rPr>
          <w:lang w:val="en-US"/>
        </w:rPr>
      </w:pPr>
      <w:r>
        <w:rPr>
          <w:lang w:val="en-US"/>
        </w:rPr>
        <w:tab/>
        <w:t>4.3 Insolvency Risk</w:t>
      </w:r>
    </w:p>
    <w:p w14:paraId="161262F2" w14:textId="77777777" w:rsidR="003A36FB" w:rsidRDefault="003A36FB">
      <w:pPr>
        <w:rPr>
          <w:lang w:val="en-US"/>
        </w:rPr>
      </w:pPr>
    </w:p>
    <w:p w14:paraId="5A6AADDC" w14:textId="77777777" w:rsidR="003A36FB" w:rsidRDefault="003A36FB" w:rsidP="003A36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Calculation method.</w:t>
      </w:r>
    </w:p>
    <w:p w14:paraId="499CC9DB" w14:textId="77777777" w:rsidR="00A74617" w:rsidRDefault="00A74617" w:rsidP="00A74617">
      <w:pPr>
        <w:pStyle w:val="ListParagraph"/>
        <w:ind w:left="1800"/>
        <w:rPr>
          <w:lang w:val="en-US"/>
        </w:rPr>
      </w:pPr>
    </w:p>
    <w:p w14:paraId="1EF8B6D8" w14:textId="77777777" w:rsidR="003A36FB" w:rsidRDefault="003A36FB" w:rsidP="00977F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Results (Compare with other </w:t>
      </w:r>
      <w:r w:rsidR="00977F86">
        <w:rPr>
          <w:lang w:val="en-US"/>
        </w:rPr>
        <w:t>intuitive cash management policies</w:t>
      </w:r>
      <w:r w:rsidR="002E31E2">
        <w:rPr>
          <w:lang w:val="en-US"/>
        </w:rPr>
        <w:t>)</w:t>
      </w:r>
      <w:r w:rsidR="00FA635A">
        <w:rPr>
          <w:lang w:val="en-US"/>
        </w:rPr>
        <w:t>, consider policies from literature.</w:t>
      </w:r>
    </w:p>
    <w:p w14:paraId="468B3F9B" w14:textId="77777777" w:rsidR="00FA635A" w:rsidRPr="00FA635A" w:rsidRDefault="00FA635A" w:rsidP="00FA635A">
      <w:pPr>
        <w:rPr>
          <w:lang w:val="en-US"/>
        </w:rPr>
      </w:pPr>
    </w:p>
    <w:p w14:paraId="6713ED8E" w14:textId="77777777" w:rsidR="00714B8C" w:rsidRDefault="00714B8C">
      <w:pPr>
        <w:rPr>
          <w:lang w:val="en-US"/>
        </w:rPr>
      </w:pPr>
    </w:p>
    <w:p w14:paraId="028D4F09" w14:textId="77777777" w:rsidR="00981911" w:rsidRDefault="00981911">
      <w:pPr>
        <w:rPr>
          <w:lang w:val="en-US"/>
        </w:rPr>
      </w:pPr>
      <w:r>
        <w:rPr>
          <w:lang w:val="en-US"/>
        </w:rPr>
        <w:tab/>
        <w:t>4.4 Numeric</w:t>
      </w:r>
      <w:r w:rsidR="00FA635A">
        <w:rPr>
          <w:lang w:val="en-US"/>
        </w:rPr>
        <w:t>al</w:t>
      </w:r>
      <w:r>
        <w:rPr>
          <w:lang w:val="en-US"/>
        </w:rPr>
        <w:t xml:space="preserve"> </w:t>
      </w:r>
      <w:r w:rsidR="00977F86">
        <w:rPr>
          <w:lang w:val="en-US"/>
        </w:rPr>
        <w:t>Result</w:t>
      </w:r>
      <w:r w:rsidR="00FA635A">
        <w:rPr>
          <w:lang w:val="en-US"/>
        </w:rPr>
        <w:t>s</w:t>
      </w:r>
    </w:p>
    <w:p w14:paraId="021DB5B6" w14:textId="77777777" w:rsidR="00977F86" w:rsidRDefault="00977F86" w:rsidP="00CF4820">
      <w:pPr>
        <w:ind w:left="1440"/>
        <w:rPr>
          <w:lang w:val="en-US"/>
        </w:rPr>
      </w:pPr>
      <w:r>
        <w:rPr>
          <w:lang w:val="en-US"/>
        </w:rPr>
        <w:t>(a) change the discr</w:t>
      </w:r>
      <w:r w:rsidR="005D675C">
        <w:rPr>
          <w:lang w:val="en-US"/>
        </w:rPr>
        <w:t>etization scale</w:t>
      </w:r>
      <w:r w:rsidR="00CF4820">
        <w:rPr>
          <w:lang w:val="en-US"/>
        </w:rPr>
        <w:t xml:space="preserve"> (three plots, discretization </w:t>
      </w:r>
      <w:proofErr w:type="gramStart"/>
      <w:r w:rsidR="00CF4820">
        <w:rPr>
          <w:lang w:val="en-US"/>
        </w:rPr>
        <w:t>effect,  boundary</w:t>
      </w:r>
      <w:proofErr w:type="gramEnd"/>
      <w:r w:rsidR="00CF4820">
        <w:rPr>
          <w:lang w:val="en-US"/>
        </w:rPr>
        <w:t xml:space="preserve"> effect)</w:t>
      </w:r>
    </w:p>
    <w:p w14:paraId="48D0A564" w14:textId="77777777" w:rsidR="00FB0E86" w:rsidRDefault="00FB0E86">
      <w:pPr>
        <w:rPr>
          <w:lang w:val="en-US"/>
        </w:rPr>
      </w:pPr>
    </w:p>
    <w:p w14:paraId="0765C67E" w14:textId="77777777" w:rsidR="005D675C" w:rsidRPr="007D73DD" w:rsidRDefault="005D675C" w:rsidP="007D73DD">
      <w:pPr>
        <w:pStyle w:val="ListParagraph"/>
        <w:numPr>
          <w:ilvl w:val="0"/>
          <w:numId w:val="1"/>
        </w:numPr>
        <w:rPr>
          <w:lang w:val="en-US"/>
        </w:rPr>
      </w:pPr>
      <w:r w:rsidRPr="007D73DD">
        <w:rPr>
          <w:lang w:val="en-US"/>
        </w:rPr>
        <w:t>different parameters (transaction cost, shortage penalty, return rate)</w:t>
      </w:r>
    </w:p>
    <w:p w14:paraId="667C8173" w14:textId="77777777" w:rsidR="007D73DD" w:rsidRPr="007D73DD" w:rsidRDefault="007D73DD" w:rsidP="007D73DD">
      <w:pPr>
        <w:pStyle w:val="ListParagraph"/>
        <w:ind w:left="1800"/>
        <w:rPr>
          <w:lang w:val="en-US"/>
        </w:rPr>
      </w:pPr>
    </w:p>
    <w:p w14:paraId="517F0306" w14:textId="77777777" w:rsidR="006F3DC2" w:rsidRDefault="00A177A7" w:rsidP="006F3DC2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center" w:pos="4510"/>
        </w:tabs>
        <w:rPr>
          <w:lang w:val="en-US"/>
        </w:rPr>
      </w:pPr>
      <w:r w:rsidRPr="006F3DC2">
        <w:rPr>
          <w:lang w:val="en-US"/>
        </w:rPr>
        <w:t>cash flows with non-constant variance</w:t>
      </w:r>
    </w:p>
    <w:p w14:paraId="10A3ECC0" w14:textId="77777777" w:rsidR="00E50757" w:rsidRPr="00E50757" w:rsidRDefault="00E50757" w:rsidP="00E50757">
      <w:pPr>
        <w:tabs>
          <w:tab w:val="left" w:pos="720"/>
          <w:tab w:val="left" w:pos="1440"/>
          <w:tab w:val="left" w:pos="2160"/>
          <w:tab w:val="center" w:pos="4510"/>
        </w:tabs>
        <w:rPr>
          <w:lang w:val="en-US"/>
        </w:rPr>
      </w:pPr>
    </w:p>
    <w:p w14:paraId="7BBE46FB" w14:textId="77777777" w:rsidR="00E50757" w:rsidRDefault="00E50757" w:rsidP="00E50757">
      <w:pPr>
        <w:tabs>
          <w:tab w:val="left" w:pos="720"/>
          <w:tab w:val="left" w:pos="1440"/>
          <w:tab w:val="left" w:pos="2160"/>
          <w:tab w:val="center" w:pos="4510"/>
        </w:tabs>
        <w:rPr>
          <w:lang w:val="en-US"/>
        </w:rPr>
      </w:pPr>
      <w:r>
        <w:rPr>
          <w:lang w:val="en-US"/>
        </w:rPr>
        <w:tab/>
        <w:t>4.5 Conclusion</w:t>
      </w:r>
    </w:p>
    <w:p w14:paraId="4DB60517" w14:textId="77777777" w:rsidR="00E50757" w:rsidRDefault="00E50757" w:rsidP="00E50757">
      <w:pPr>
        <w:tabs>
          <w:tab w:val="left" w:pos="720"/>
          <w:tab w:val="left" w:pos="1440"/>
          <w:tab w:val="left" w:pos="2160"/>
          <w:tab w:val="center" w:pos="4510"/>
        </w:tabs>
        <w:rPr>
          <w:lang w:val="en-US"/>
        </w:rPr>
      </w:pPr>
    </w:p>
    <w:p w14:paraId="5AEE3193" w14:textId="77777777" w:rsidR="00E50757" w:rsidRDefault="00E50757" w:rsidP="00E50757">
      <w:pPr>
        <w:tabs>
          <w:tab w:val="left" w:pos="720"/>
          <w:tab w:val="left" w:pos="1440"/>
          <w:tab w:val="left" w:pos="2160"/>
          <w:tab w:val="center" w:pos="4510"/>
        </w:tabs>
        <w:rPr>
          <w:lang w:val="en-US"/>
        </w:rPr>
      </w:pPr>
    </w:p>
    <w:p w14:paraId="7EF0B5A8" w14:textId="77777777" w:rsidR="00E50757" w:rsidRDefault="00E50757" w:rsidP="00E50757">
      <w:pPr>
        <w:tabs>
          <w:tab w:val="left" w:pos="720"/>
          <w:tab w:val="left" w:pos="1440"/>
          <w:tab w:val="left" w:pos="2160"/>
          <w:tab w:val="center" w:pos="4510"/>
        </w:tabs>
        <w:rPr>
          <w:lang w:val="en-US"/>
        </w:rPr>
      </w:pPr>
    </w:p>
    <w:p w14:paraId="7375E564" w14:textId="77777777" w:rsidR="00E50757" w:rsidRDefault="00E50757" w:rsidP="00E50757">
      <w:pPr>
        <w:tabs>
          <w:tab w:val="left" w:pos="720"/>
          <w:tab w:val="left" w:pos="1440"/>
          <w:tab w:val="left" w:pos="2160"/>
          <w:tab w:val="center" w:pos="4510"/>
        </w:tabs>
        <w:rPr>
          <w:lang w:val="en-US"/>
        </w:rPr>
      </w:pPr>
    </w:p>
    <w:p w14:paraId="0CEE14CF" w14:textId="77777777" w:rsidR="00E50757" w:rsidRPr="00E50757" w:rsidRDefault="00E50757" w:rsidP="00E50757">
      <w:pPr>
        <w:tabs>
          <w:tab w:val="left" w:pos="720"/>
          <w:tab w:val="left" w:pos="1440"/>
          <w:tab w:val="left" w:pos="2160"/>
          <w:tab w:val="center" w:pos="4510"/>
        </w:tabs>
        <w:rPr>
          <w:lang w:val="en-US"/>
        </w:rPr>
      </w:pPr>
    </w:p>
    <w:p w14:paraId="24A0F6D5" w14:textId="77777777" w:rsidR="00A177A7" w:rsidRDefault="00A177A7" w:rsidP="00A177A7">
      <w:pPr>
        <w:tabs>
          <w:tab w:val="left" w:pos="720"/>
          <w:tab w:val="left" w:pos="1440"/>
          <w:tab w:val="left" w:pos="2160"/>
          <w:tab w:val="center" w:pos="4510"/>
        </w:tabs>
        <w:rPr>
          <w:lang w:val="en-US"/>
        </w:rPr>
      </w:pPr>
    </w:p>
    <w:p w14:paraId="4E2A149B" w14:textId="77777777" w:rsidR="00981911" w:rsidRDefault="00981911">
      <w:pPr>
        <w:rPr>
          <w:lang w:val="en-US"/>
        </w:rPr>
      </w:pPr>
      <w:r>
        <w:rPr>
          <w:lang w:val="en-US"/>
        </w:rPr>
        <w:lastRenderedPageBreak/>
        <w:t xml:space="preserve">Chapter V </w:t>
      </w:r>
      <w:r>
        <w:rPr>
          <w:lang w:val="en-US"/>
        </w:rPr>
        <w:tab/>
        <w:t>A Cash Management Model with Loan options</w:t>
      </w:r>
    </w:p>
    <w:p w14:paraId="3F65663C" w14:textId="77777777" w:rsidR="00A177A7" w:rsidRDefault="00A177A7">
      <w:pPr>
        <w:rPr>
          <w:lang w:val="en-US"/>
        </w:rPr>
      </w:pPr>
      <w:r>
        <w:rPr>
          <w:lang w:val="en-US"/>
        </w:rPr>
        <w:tab/>
        <w:t>5.1 Introduction</w:t>
      </w:r>
    </w:p>
    <w:p w14:paraId="300FE32A" w14:textId="77777777" w:rsidR="00D659C9" w:rsidRDefault="00D659C9">
      <w:pPr>
        <w:rPr>
          <w:lang w:val="en-US"/>
        </w:rPr>
      </w:pPr>
    </w:p>
    <w:p w14:paraId="6C8A9427" w14:textId="77777777" w:rsidR="00A177A7" w:rsidRDefault="00A177A7" w:rsidP="00A177A7">
      <w:pPr>
        <w:rPr>
          <w:lang w:val="en-US"/>
        </w:rPr>
      </w:pPr>
      <w:r>
        <w:rPr>
          <w:lang w:val="en-US"/>
        </w:rPr>
        <w:tab/>
        <w:t>5.2 Problem Description</w:t>
      </w:r>
    </w:p>
    <w:p w14:paraId="1B628A77" w14:textId="77777777" w:rsidR="00FC340A" w:rsidRDefault="00FC340A" w:rsidP="00A177A7">
      <w:pPr>
        <w:rPr>
          <w:lang w:val="en-US"/>
        </w:rPr>
      </w:pPr>
    </w:p>
    <w:p w14:paraId="2E66B918" w14:textId="77777777" w:rsidR="00A177A7" w:rsidRDefault="00A177A7" w:rsidP="00A177A7">
      <w:pPr>
        <w:rPr>
          <w:lang w:val="en-US"/>
        </w:rPr>
      </w:pPr>
      <w:r>
        <w:rPr>
          <w:lang w:val="en-US"/>
        </w:rPr>
        <w:tab/>
        <w:t>5.3 Using DP and heuristic method to solve the model</w:t>
      </w:r>
    </w:p>
    <w:p w14:paraId="35D79A99" w14:textId="77777777" w:rsidR="00FC340A" w:rsidRDefault="00FC340A" w:rsidP="00A177A7">
      <w:pPr>
        <w:rPr>
          <w:lang w:val="en-US"/>
        </w:rPr>
      </w:pPr>
    </w:p>
    <w:p w14:paraId="2B52A0FF" w14:textId="77777777" w:rsidR="00A177A7" w:rsidRDefault="00A177A7" w:rsidP="00A177A7">
      <w:pPr>
        <w:rPr>
          <w:lang w:val="en-US"/>
        </w:rPr>
      </w:pPr>
      <w:r>
        <w:rPr>
          <w:lang w:val="en-US"/>
        </w:rPr>
        <w:tab/>
        <w:t>5.4 Multiple Loan</w:t>
      </w:r>
      <w:r w:rsidR="003A15AA">
        <w:rPr>
          <w:lang w:val="en-US"/>
        </w:rPr>
        <w:t>s</w:t>
      </w:r>
      <w:r>
        <w:rPr>
          <w:lang w:val="en-US"/>
        </w:rPr>
        <w:t xml:space="preserve">; Loan Surface; </w:t>
      </w:r>
    </w:p>
    <w:p w14:paraId="1BF72012" w14:textId="77777777" w:rsidR="00A177A7" w:rsidRDefault="00A177A7" w:rsidP="00A177A7">
      <w:pPr>
        <w:ind w:left="1440"/>
        <w:rPr>
          <w:lang w:val="en-US"/>
        </w:rPr>
      </w:pPr>
      <w:r>
        <w:rPr>
          <w:lang w:val="en-US"/>
        </w:rPr>
        <w:t>i.e. Companies with lower probability of going bankrupt can get better loan (lower interest rate, longer payment).</w:t>
      </w:r>
      <w:r w:rsidR="00E07F68">
        <w:rPr>
          <w:lang w:val="en-US"/>
        </w:rPr>
        <w:t xml:space="preserve"> Look into finance area about the nature of loans.</w:t>
      </w:r>
    </w:p>
    <w:p w14:paraId="72960650" w14:textId="77777777" w:rsidR="00A177A7" w:rsidRDefault="00A177A7">
      <w:pPr>
        <w:rPr>
          <w:lang w:val="en-US"/>
        </w:rPr>
      </w:pPr>
    </w:p>
    <w:p w14:paraId="007D189D" w14:textId="77777777" w:rsidR="00981911" w:rsidRPr="00981911" w:rsidRDefault="00981911">
      <w:pPr>
        <w:rPr>
          <w:lang w:val="en-US"/>
        </w:rPr>
      </w:pPr>
      <w:r>
        <w:rPr>
          <w:lang w:val="en-US"/>
        </w:rPr>
        <w:t>Chapter VI</w:t>
      </w:r>
      <w:r>
        <w:rPr>
          <w:lang w:val="en-US"/>
        </w:rPr>
        <w:tab/>
        <w:t>ADP in Cash Management Models</w:t>
      </w:r>
    </w:p>
    <w:sectPr w:rsidR="00981911" w:rsidRPr="00981911" w:rsidSect="00157C6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3162A"/>
    <w:multiLevelType w:val="hybridMultilevel"/>
    <w:tmpl w:val="F5767100"/>
    <w:lvl w:ilvl="0" w:tplc="44FE232E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911"/>
    <w:rsid w:val="00024638"/>
    <w:rsid w:val="00075C4E"/>
    <w:rsid w:val="000C354A"/>
    <w:rsid w:val="00157C66"/>
    <w:rsid w:val="002522B2"/>
    <w:rsid w:val="002E31E2"/>
    <w:rsid w:val="003A15AA"/>
    <w:rsid w:val="003A36FB"/>
    <w:rsid w:val="00565F65"/>
    <w:rsid w:val="005D675C"/>
    <w:rsid w:val="00641229"/>
    <w:rsid w:val="006F3DC2"/>
    <w:rsid w:val="006F5229"/>
    <w:rsid w:val="00714B8C"/>
    <w:rsid w:val="007D73DD"/>
    <w:rsid w:val="007F1F4F"/>
    <w:rsid w:val="00977F86"/>
    <w:rsid w:val="00981911"/>
    <w:rsid w:val="00A177A7"/>
    <w:rsid w:val="00A74617"/>
    <w:rsid w:val="00A87E80"/>
    <w:rsid w:val="00AC2E50"/>
    <w:rsid w:val="00C2517C"/>
    <w:rsid w:val="00C427DB"/>
    <w:rsid w:val="00CF0363"/>
    <w:rsid w:val="00CF4820"/>
    <w:rsid w:val="00D659C9"/>
    <w:rsid w:val="00D9751E"/>
    <w:rsid w:val="00DB5B81"/>
    <w:rsid w:val="00E07F68"/>
    <w:rsid w:val="00E50757"/>
    <w:rsid w:val="00F975CB"/>
    <w:rsid w:val="00FA635A"/>
    <w:rsid w:val="00FB0E86"/>
    <w:rsid w:val="00FC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CF1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3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2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3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222</Words>
  <Characters>1301</Characters>
  <Application>Microsoft Macintosh Word</Application>
  <DocSecurity>0</DocSecurity>
  <Lines>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Zimian</dc:creator>
  <cp:keywords/>
  <dc:description/>
  <cp:lastModifiedBy>Zhang, Zimian</cp:lastModifiedBy>
  <cp:revision>1</cp:revision>
  <dcterms:created xsi:type="dcterms:W3CDTF">2017-10-03T10:36:00Z</dcterms:created>
  <dcterms:modified xsi:type="dcterms:W3CDTF">2017-10-03T12:55:00Z</dcterms:modified>
</cp:coreProperties>
</file>