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F8744" w14:textId="77777777" w:rsidR="00512FE1" w:rsidRDefault="00512FE1" w:rsidP="00512FE1">
      <w:pPr>
        <w:spacing w:line="480" w:lineRule="auto"/>
        <w:jc w:val="center"/>
        <w:rPr>
          <w:rFonts w:ascii="Times New Roman" w:hAnsi="Times New Roman" w:cs="Times New Roman"/>
        </w:rPr>
      </w:pPr>
    </w:p>
    <w:p w14:paraId="7C547AF8" w14:textId="77777777" w:rsidR="00512FE1" w:rsidRDefault="00512FE1" w:rsidP="00512FE1">
      <w:pPr>
        <w:spacing w:line="480" w:lineRule="auto"/>
        <w:jc w:val="center"/>
        <w:rPr>
          <w:rFonts w:ascii="Times New Roman" w:hAnsi="Times New Roman" w:cs="Times New Roman"/>
        </w:rPr>
      </w:pPr>
    </w:p>
    <w:p w14:paraId="72ED2A98" w14:textId="77777777" w:rsidR="00512FE1" w:rsidRDefault="00512FE1" w:rsidP="00512FE1">
      <w:pPr>
        <w:spacing w:line="480" w:lineRule="auto"/>
        <w:jc w:val="center"/>
        <w:rPr>
          <w:rFonts w:ascii="Times New Roman" w:hAnsi="Times New Roman" w:cs="Times New Roman"/>
        </w:rPr>
      </w:pPr>
    </w:p>
    <w:p w14:paraId="6CA296CF" w14:textId="77777777" w:rsidR="00512FE1" w:rsidRDefault="00512FE1" w:rsidP="00512FE1">
      <w:pPr>
        <w:spacing w:line="480" w:lineRule="auto"/>
        <w:jc w:val="center"/>
        <w:rPr>
          <w:rFonts w:ascii="Times New Roman" w:hAnsi="Times New Roman" w:cs="Times New Roman"/>
        </w:rPr>
      </w:pPr>
    </w:p>
    <w:p w14:paraId="40608233" w14:textId="77777777" w:rsidR="00512FE1" w:rsidRDefault="00512FE1" w:rsidP="00512FE1">
      <w:pPr>
        <w:spacing w:line="480" w:lineRule="auto"/>
        <w:jc w:val="center"/>
        <w:rPr>
          <w:rFonts w:ascii="Times New Roman" w:hAnsi="Times New Roman" w:cs="Times New Roman"/>
        </w:rPr>
      </w:pPr>
    </w:p>
    <w:p w14:paraId="43D5F8C8" w14:textId="77777777" w:rsidR="00512FE1" w:rsidRDefault="00512FE1" w:rsidP="00512FE1">
      <w:pPr>
        <w:spacing w:line="480" w:lineRule="auto"/>
        <w:jc w:val="center"/>
        <w:rPr>
          <w:rFonts w:ascii="Times New Roman" w:hAnsi="Times New Roman" w:cs="Times New Roman"/>
        </w:rPr>
      </w:pPr>
    </w:p>
    <w:p w14:paraId="565712F3" w14:textId="0F8779A1" w:rsidR="00512FE1" w:rsidRDefault="00512FE1" w:rsidP="00512FE1">
      <w:pPr>
        <w:spacing w:line="480" w:lineRule="auto"/>
        <w:jc w:val="center"/>
        <w:rPr>
          <w:rFonts w:ascii="Times New Roman" w:hAnsi="Times New Roman" w:cs="Times New Roman"/>
          <w:b/>
          <w:bCs/>
        </w:rPr>
      </w:pPr>
      <w:r>
        <w:rPr>
          <w:rFonts w:ascii="Times New Roman" w:hAnsi="Times New Roman" w:cs="Times New Roman"/>
          <w:b/>
          <w:bCs/>
        </w:rPr>
        <w:t xml:space="preserve">Milestone Four: Narrative Accompaniment </w:t>
      </w:r>
    </w:p>
    <w:p w14:paraId="6C18D795" w14:textId="77777777" w:rsidR="00512FE1" w:rsidRDefault="00512FE1" w:rsidP="00512FE1">
      <w:pPr>
        <w:spacing w:line="480" w:lineRule="auto"/>
        <w:jc w:val="center"/>
        <w:rPr>
          <w:rFonts w:ascii="Times New Roman" w:hAnsi="Times New Roman" w:cs="Times New Roman"/>
          <w:b/>
          <w:bCs/>
        </w:rPr>
      </w:pPr>
    </w:p>
    <w:p w14:paraId="4FC639B3" w14:textId="2C08DC3C" w:rsidR="00512FE1" w:rsidRDefault="00512FE1" w:rsidP="00512FE1">
      <w:pPr>
        <w:spacing w:line="480" w:lineRule="auto"/>
        <w:jc w:val="center"/>
        <w:rPr>
          <w:rFonts w:ascii="Times New Roman" w:hAnsi="Times New Roman" w:cs="Times New Roman"/>
        </w:rPr>
      </w:pPr>
      <w:r>
        <w:rPr>
          <w:rFonts w:ascii="Times New Roman" w:hAnsi="Times New Roman" w:cs="Times New Roman"/>
        </w:rPr>
        <w:t>Joshua Shults</w:t>
      </w:r>
    </w:p>
    <w:p w14:paraId="6E11FBE8" w14:textId="032D5A4F" w:rsidR="00512FE1" w:rsidRDefault="00512FE1" w:rsidP="00512FE1">
      <w:pPr>
        <w:spacing w:line="480" w:lineRule="auto"/>
        <w:jc w:val="center"/>
        <w:rPr>
          <w:rFonts w:ascii="Times New Roman" w:hAnsi="Times New Roman" w:cs="Times New Roman"/>
        </w:rPr>
      </w:pPr>
      <w:r>
        <w:rPr>
          <w:rFonts w:ascii="Times New Roman" w:hAnsi="Times New Roman" w:cs="Times New Roman"/>
        </w:rPr>
        <w:t>SNHU</w:t>
      </w:r>
    </w:p>
    <w:p w14:paraId="3698C6C2" w14:textId="404C3756" w:rsidR="00512FE1" w:rsidRDefault="00512FE1" w:rsidP="00512FE1">
      <w:pPr>
        <w:spacing w:line="480" w:lineRule="auto"/>
        <w:jc w:val="center"/>
        <w:rPr>
          <w:rFonts w:ascii="Times New Roman" w:hAnsi="Times New Roman" w:cs="Times New Roman"/>
        </w:rPr>
      </w:pPr>
      <w:r>
        <w:rPr>
          <w:rFonts w:ascii="Times New Roman" w:hAnsi="Times New Roman" w:cs="Times New Roman"/>
        </w:rPr>
        <w:t>CS-499: Computer Science Capstone</w:t>
      </w:r>
    </w:p>
    <w:p w14:paraId="0BD07300" w14:textId="5F2551DB" w:rsidR="00512FE1" w:rsidRDefault="00512FE1" w:rsidP="00512FE1">
      <w:pPr>
        <w:spacing w:line="480" w:lineRule="auto"/>
        <w:jc w:val="center"/>
        <w:rPr>
          <w:rFonts w:ascii="Times New Roman" w:hAnsi="Times New Roman" w:cs="Times New Roman"/>
        </w:rPr>
      </w:pPr>
      <w:r>
        <w:rPr>
          <w:rFonts w:ascii="Times New Roman" w:hAnsi="Times New Roman" w:cs="Times New Roman"/>
        </w:rPr>
        <w:t>Satish Penmatsa</w:t>
      </w:r>
    </w:p>
    <w:p w14:paraId="7396228F" w14:textId="2EA74C59" w:rsidR="00512FE1" w:rsidRDefault="00512FE1" w:rsidP="00512FE1">
      <w:pPr>
        <w:spacing w:line="480" w:lineRule="auto"/>
        <w:jc w:val="center"/>
        <w:rPr>
          <w:rFonts w:ascii="Times New Roman" w:hAnsi="Times New Roman" w:cs="Times New Roman"/>
        </w:rPr>
      </w:pPr>
      <w:r>
        <w:rPr>
          <w:rFonts w:ascii="Times New Roman" w:hAnsi="Times New Roman" w:cs="Times New Roman"/>
        </w:rPr>
        <w:t>11/30/2025</w:t>
      </w:r>
    </w:p>
    <w:p w14:paraId="2E502F9E" w14:textId="77777777" w:rsidR="00512FE1" w:rsidRDefault="00512FE1" w:rsidP="00512FE1">
      <w:pPr>
        <w:spacing w:line="480" w:lineRule="auto"/>
        <w:jc w:val="center"/>
        <w:rPr>
          <w:rFonts w:ascii="Times New Roman" w:hAnsi="Times New Roman" w:cs="Times New Roman"/>
        </w:rPr>
      </w:pPr>
    </w:p>
    <w:p w14:paraId="7FCB78D8" w14:textId="77777777" w:rsidR="00512FE1" w:rsidRDefault="00512FE1" w:rsidP="00512FE1">
      <w:pPr>
        <w:spacing w:line="480" w:lineRule="auto"/>
        <w:jc w:val="center"/>
        <w:rPr>
          <w:rFonts w:ascii="Times New Roman" w:hAnsi="Times New Roman" w:cs="Times New Roman"/>
        </w:rPr>
      </w:pPr>
    </w:p>
    <w:p w14:paraId="4B372A18" w14:textId="77777777" w:rsidR="00512FE1" w:rsidRDefault="00512FE1" w:rsidP="00512FE1">
      <w:pPr>
        <w:spacing w:line="480" w:lineRule="auto"/>
        <w:jc w:val="center"/>
        <w:rPr>
          <w:rFonts w:ascii="Times New Roman" w:hAnsi="Times New Roman" w:cs="Times New Roman"/>
        </w:rPr>
      </w:pPr>
    </w:p>
    <w:p w14:paraId="7E2051B7" w14:textId="77777777" w:rsidR="00512FE1" w:rsidRDefault="00512FE1" w:rsidP="00512FE1">
      <w:pPr>
        <w:spacing w:line="480" w:lineRule="auto"/>
        <w:jc w:val="center"/>
        <w:rPr>
          <w:rFonts w:ascii="Times New Roman" w:hAnsi="Times New Roman" w:cs="Times New Roman"/>
        </w:rPr>
      </w:pPr>
    </w:p>
    <w:p w14:paraId="51987D84" w14:textId="77777777" w:rsidR="00512FE1" w:rsidRDefault="00512FE1" w:rsidP="00512FE1">
      <w:pPr>
        <w:spacing w:line="480" w:lineRule="auto"/>
        <w:jc w:val="center"/>
        <w:rPr>
          <w:rFonts w:ascii="Times New Roman" w:hAnsi="Times New Roman" w:cs="Times New Roman"/>
        </w:rPr>
      </w:pPr>
    </w:p>
    <w:p w14:paraId="397B368D" w14:textId="7210FE39" w:rsidR="00512FE1" w:rsidRDefault="00512FE1" w:rsidP="00512FE1">
      <w:pPr>
        <w:spacing w:line="480" w:lineRule="auto"/>
        <w:rPr>
          <w:rFonts w:ascii="Times New Roman" w:hAnsi="Times New Roman" w:cs="Times New Roman"/>
        </w:rPr>
      </w:pPr>
      <w:r>
        <w:rPr>
          <w:rFonts w:ascii="Times New Roman" w:hAnsi="Times New Roman" w:cs="Times New Roman"/>
        </w:rPr>
        <w:lastRenderedPageBreak/>
        <w:tab/>
        <w:t>The artifact that I am enhancing in this milestone is the same appointment application from the first milestone. It was created a little over a year ago for a course in quality assurance, it originally did not have a main program, it was created to showcase my ability to use JUNIT testing. Two weeks ago, I added a main program into the appointment application, making it actually useable. However, the main program only stored entries locally, they did not persist between sessions. Instead of having the program write entries into a text or csv file, I thought it would be better entered into an SQL server that would remain persistent.</w:t>
      </w:r>
    </w:p>
    <w:p w14:paraId="41E36663" w14:textId="14019A5F" w:rsidR="00512FE1" w:rsidRDefault="00512FE1" w:rsidP="00512FE1">
      <w:pPr>
        <w:spacing w:line="480" w:lineRule="auto"/>
        <w:rPr>
          <w:rFonts w:ascii="Times New Roman" w:hAnsi="Times New Roman" w:cs="Times New Roman"/>
        </w:rPr>
      </w:pPr>
      <w:r>
        <w:rPr>
          <w:rFonts w:ascii="Times New Roman" w:hAnsi="Times New Roman" w:cs="Times New Roman"/>
        </w:rPr>
        <w:tab/>
        <w:t>I feel this entry is justified in my ePortfolio for a few reasons. First, it showcases my ability to code a complete and working project, and a project that uses more than one coding language (Java and SQL). It shows my ability to utilize existing libraries and jar files to not only test my work with the JUNIT 5 library, but also to use a plugin to connect to other programs, which in this case is an SQL server. This program showcases all of my programming abilities, to create a project, have a maintainable code base that can have new features added into it, my ability to test my code, and finally my ability to connect different services together to make a persistent database.</w:t>
      </w:r>
    </w:p>
    <w:p w14:paraId="3BFC6902" w14:textId="12771337" w:rsidR="00512FE1" w:rsidRDefault="00512FE1" w:rsidP="00512FE1">
      <w:pPr>
        <w:spacing w:line="480" w:lineRule="auto"/>
        <w:rPr>
          <w:rFonts w:ascii="Times New Roman" w:hAnsi="Times New Roman" w:cs="Times New Roman"/>
        </w:rPr>
      </w:pPr>
      <w:r>
        <w:rPr>
          <w:rFonts w:ascii="Times New Roman" w:hAnsi="Times New Roman" w:cs="Times New Roman"/>
        </w:rPr>
        <w:tab/>
      </w:r>
      <w:r w:rsidR="00BA76DC">
        <w:rPr>
          <w:rFonts w:ascii="Times New Roman" w:hAnsi="Times New Roman" w:cs="Times New Roman"/>
        </w:rPr>
        <w:t>The enhancement completed in this milestone has met the outcomes I planned on in the first week of this course. My goal was to demonstrate my understanding of databases in a working application that I have made. By changing from the original program which only worked in memory, I now implemented SQL for persistent storage. I also met the outcome related to software engineering design and the ability to modify and extend a prior existing codebase.</w:t>
      </w:r>
    </w:p>
    <w:p w14:paraId="4D52CCF3" w14:textId="3B5DDA7A" w:rsidR="00BA76DC" w:rsidRDefault="00BA76DC" w:rsidP="00512FE1">
      <w:pPr>
        <w:spacing w:line="480" w:lineRule="auto"/>
        <w:rPr>
          <w:rFonts w:ascii="Times New Roman" w:hAnsi="Times New Roman" w:cs="Times New Roman"/>
        </w:rPr>
      </w:pPr>
      <w:r>
        <w:rPr>
          <w:rFonts w:ascii="Times New Roman" w:hAnsi="Times New Roman" w:cs="Times New Roman"/>
        </w:rPr>
        <w:tab/>
        <w:t xml:space="preserve">Reflecting on the process of enhancing this artifact, I feel I learned a great deal about how application design is different when data persistence is the priority. Adding a database </w:t>
      </w:r>
      <w:r>
        <w:rPr>
          <w:rFonts w:ascii="Times New Roman" w:hAnsi="Times New Roman" w:cs="Times New Roman"/>
        </w:rPr>
        <w:lastRenderedPageBreak/>
        <w:t>backend required me to restructure the majority of the existing program to allow the classes to be used as Data Access Objects. I also learned that relational tables and keys enforce rules that have to be followed at the application level, considering that I had numerous errors in my first phase of testing before I realized appointments and tasks were not properly related to contacts which were the primary key. As to the greatest challenge in this enhancement, configuring the SQL server and enabling Java to communicate with it were my greatest struggles. I overcame this challenge by simply searching stack websites for clarification on how to use the JBDC driver and how to configure an Apache server.</w:t>
      </w:r>
    </w:p>
    <w:p w14:paraId="224F8C37" w14:textId="4000A2A2" w:rsidR="00BA76DC" w:rsidRPr="00512FE1" w:rsidRDefault="00BA76DC" w:rsidP="00512FE1">
      <w:pPr>
        <w:spacing w:line="480" w:lineRule="auto"/>
        <w:rPr>
          <w:rFonts w:ascii="Times New Roman" w:hAnsi="Times New Roman" w:cs="Times New Roman"/>
        </w:rPr>
      </w:pPr>
      <w:r>
        <w:rPr>
          <w:rFonts w:ascii="Times New Roman" w:hAnsi="Times New Roman" w:cs="Times New Roman"/>
        </w:rPr>
        <w:tab/>
        <w:t>In summary, enhancing this artifact allowed me to transform my single-use program into a full application that is scalable, maintainable, and capable of storing persistent data. Here I have demonstrated my modern development practices, such as testing, modular design, and service integrations. I believe that this final application is a strong representation of my abilities as a computer science professional.</w:t>
      </w:r>
    </w:p>
    <w:sectPr w:rsidR="00BA76DC" w:rsidRPr="00512F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FE1"/>
    <w:rsid w:val="00512FE1"/>
    <w:rsid w:val="00A225D8"/>
    <w:rsid w:val="00BA7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845A7"/>
  <w15:chartTrackingRefBased/>
  <w15:docId w15:val="{47BFFAAA-04AE-4E35-96CF-5B8DDBAFE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F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2F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2F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2F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2F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2F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F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F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F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F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2F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2F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2F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2F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2F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F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F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FE1"/>
    <w:rPr>
      <w:rFonts w:eastAsiaTheme="majorEastAsia" w:cstheme="majorBidi"/>
      <w:color w:val="272727" w:themeColor="text1" w:themeTint="D8"/>
    </w:rPr>
  </w:style>
  <w:style w:type="paragraph" w:styleId="Title">
    <w:name w:val="Title"/>
    <w:basedOn w:val="Normal"/>
    <w:next w:val="Normal"/>
    <w:link w:val="TitleChar"/>
    <w:uiPriority w:val="10"/>
    <w:qFormat/>
    <w:rsid w:val="00512F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F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F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F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FE1"/>
    <w:pPr>
      <w:spacing w:before="160"/>
      <w:jc w:val="center"/>
    </w:pPr>
    <w:rPr>
      <w:i/>
      <w:iCs/>
      <w:color w:val="404040" w:themeColor="text1" w:themeTint="BF"/>
    </w:rPr>
  </w:style>
  <w:style w:type="character" w:customStyle="1" w:styleId="QuoteChar">
    <w:name w:val="Quote Char"/>
    <w:basedOn w:val="DefaultParagraphFont"/>
    <w:link w:val="Quote"/>
    <w:uiPriority w:val="29"/>
    <w:rsid w:val="00512FE1"/>
    <w:rPr>
      <w:i/>
      <w:iCs/>
      <w:color w:val="404040" w:themeColor="text1" w:themeTint="BF"/>
    </w:rPr>
  </w:style>
  <w:style w:type="paragraph" w:styleId="ListParagraph">
    <w:name w:val="List Paragraph"/>
    <w:basedOn w:val="Normal"/>
    <w:uiPriority w:val="34"/>
    <w:qFormat/>
    <w:rsid w:val="00512FE1"/>
    <w:pPr>
      <w:ind w:left="720"/>
      <w:contextualSpacing/>
    </w:pPr>
  </w:style>
  <w:style w:type="character" w:styleId="IntenseEmphasis">
    <w:name w:val="Intense Emphasis"/>
    <w:basedOn w:val="DefaultParagraphFont"/>
    <w:uiPriority w:val="21"/>
    <w:qFormat/>
    <w:rsid w:val="00512FE1"/>
    <w:rPr>
      <w:i/>
      <w:iCs/>
      <w:color w:val="0F4761" w:themeColor="accent1" w:themeShade="BF"/>
    </w:rPr>
  </w:style>
  <w:style w:type="paragraph" w:styleId="IntenseQuote">
    <w:name w:val="Intense Quote"/>
    <w:basedOn w:val="Normal"/>
    <w:next w:val="Normal"/>
    <w:link w:val="IntenseQuoteChar"/>
    <w:uiPriority w:val="30"/>
    <w:qFormat/>
    <w:rsid w:val="00512F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2FE1"/>
    <w:rPr>
      <w:i/>
      <w:iCs/>
      <w:color w:val="0F4761" w:themeColor="accent1" w:themeShade="BF"/>
    </w:rPr>
  </w:style>
  <w:style w:type="character" w:styleId="IntenseReference">
    <w:name w:val="Intense Reference"/>
    <w:basedOn w:val="DefaultParagraphFont"/>
    <w:uiPriority w:val="32"/>
    <w:qFormat/>
    <w:rsid w:val="00512F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480</Words>
  <Characters>2738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Shults</dc:creator>
  <cp:keywords/>
  <dc:description/>
  <cp:lastModifiedBy>Joshua Shults</cp:lastModifiedBy>
  <cp:revision>1</cp:revision>
  <dcterms:created xsi:type="dcterms:W3CDTF">2025-11-30T15:37:00Z</dcterms:created>
  <dcterms:modified xsi:type="dcterms:W3CDTF">2025-11-30T16:12:00Z</dcterms:modified>
</cp:coreProperties>
</file>