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7C1" w:rsidRDefault="00AD57C1">
      <w:pPr>
        <w:rPr>
          <w:rFonts w:ascii="Calibri" w:eastAsia="Calibri" w:hAnsi="Calibri" w:cs="Calibri"/>
          <w:sz w:val="56"/>
          <w:szCs w:val="56"/>
        </w:rPr>
      </w:pPr>
      <w:bookmarkStart w:id="0" w:name="_lki3hknseg8t" w:colFirst="0" w:colLast="0"/>
      <w:bookmarkStart w:id="1" w:name="_GoBack"/>
      <w:bookmarkEnd w:id="0"/>
      <w:bookmarkEnd w:id="1"/>
    </w:p>
    <w:p w:rsidR="00AD57C1" w:rsidRDefault="00AD57C1">
      <w:pPr>
        <w:rPr>
          <w:rFonts w:ascii="Calibri" w:eastAsia="Calibri" w:hAnsi="Calibri" w:cs="Calibri"/>
          <w:sz w:val="56"/>
          <w:szCs w:val="56"/>
        </w:rPr>
      </w:pPr>
    </w:p>
    <w:p w:rsidR="00AD57C1" w:rsidRDefault="00AD57C1" w:rsidP="00AD57C1">
      <w:pPr>
        <w:jc w:val="center"/>
        <w:rPr>
          <w:rFonts w:ascii="Calibri" w:eastAsia="Calibri" w:hAnsi="Calibri" w:cs="Calibri"/>
          <w:sz w:val="56"/>
          <w:szCs w:val="56"/>
        </w:rPr>
      </w:pPr>
      <w:r>
        <w:rPr>
          <w:rFonts w:ascii="Calibri" w:eastAsia="Calibri" w:hAnsi="Calibri" w:cs="Calibri"/>
          <w:sz w:val="56"/>
          <w:szCs w:val="56"/>
        </w:rPr>
        <w:t>IFB 299 Final Release documentation</w:t>
      </w:r>
    </w:p>
    <w:p w:rsidR="00AD57C1" w:rsidRPr="00521E25" w:rsidRDefault="00AD57C1" w:rsidP="00AD57C1">
      <w:pPr>
        <w:jc w:val="center"/>
        <w:rPr>
          <w:rFonts w:ascii="Calibri" w:eastAsia="Calibri" w:hAnsi="Calibri" w:cs="Calibri"/>
          <w:sz w:val="40"/>
          <w:szCs w:val="40"/>
        </w:rPr>
      </w:pPr>
      <w:r w:rsidRPr="00521E25">
        <w:rPr>
          <w:rFonts w:ascii="Calibri" w:eastAsia="Calibri" w:hAnsi="Calibri" w:cs="Calibri"/>
          <w:sz w:val="40"/>
          <w:szCs w:val="40"/>
        </w:rPr>
        <w:t xml:space="preserve">(Burndown chart, </w:t>
      </w:r>
      <w:r w:rsidR="00521E25" w:rsidRPr="00521E25">
        <w:rPr>
          <w:rFonts w:ascii="Calibri" w:eastAsia="Calibri" w:hAnsi="Calibri" w:cs="Calibri"/>
          <w:sz w:val="40"/>
          <w:szCs w:val="40"/>
        </w:rPr>
        <w:t>Design explanation</w:t>
      </w:r>
      <w:r w:rsidRPr="00521E25">
        <w:rPr>
          <w:rFonts w:ascii="Calibri" w:eastAsia="Calibri" w:hAnsi="Calibri" w:cs="Calibri"/>
          <w:sz w:val="40"/>
          <w:szCs w:val="40"/>
        </w:rPr>
        <w:t>)</w:t>
      </w:r>
    </w:p>
    <w:p w:rsidR="00AD57C1" w:rsidRDefault="00AD57C1" w:rsidP="00AD57C1">
      <w:pPr>
        <w:jc w:val="center"/>
        <w:rPr>
          <w:rFonts w:ascii="Calibri" w:eastAsia="Calibri" w:hAnsi="Calibri" w:cs="Calibri"/>
          <w:sz w:val="48"/>
          <w:szCs w:val="48"/>
        </w:rPr>
      </w:pPr>
    </w:p>
    <w:p w:rsidR="00AD57C1" w:rsidRDefault="00AD57C1" w:rsidP="00AD57C1">
      <w:pPr>
        <w:jc w:val="center"/>
        <w:rPr>
          <w:rFonts w:ascii="Calibri" w:eastAsia="Calibri" w:hAnsi="Calibri" w:cs="Calibri"/>
          <w:sz w:val="48"/>
          <w:szCs w:val="48"/>
        </w:rPr>
      </w:pPr>
    </w:p>
    <w:p w:rsidR="00AD57C1" w:rsidRDefault="00AD57C1" w:rsidP="00AD57C1">
      <w:pPr>
        <w:jc w:val="center"/>
        <w:rPr>
          <w:rFonts w:ascii="Calibri" w:eastAsia="Calibri" w:hAnsi="Calibri" w:cs="Calibri"/>
          <w:sz w:val="48"/>
          <w:szCs w:val="48"/>
        </w:rPr>
      </w:pPr>
    </w:p>
    <w:p w:rsidR="00AD57C1" w:rsidRPr="00AD57C1" w:rsidRDefault="00AD57C1" w:rsidP="00AD57C1">
      <w:pPr>
        <w:jc w:val="center"/>
        <w:rPr>
          <w:rFonts w:ascii="Calibri" w:eastAsia="Calibri" w:hAnsi="Calibri" w:cs="Calibri"/>
          <w:sz w:val="48"/>
          <w:szCs w:val="48"/>
        </w:rPr>
      </w:pPr>
      <w:r w:rsidRPr="00AD57C1">
        <w:rPr>
          <w:rFonts w:ascii="Calibri" w:eastAsia="Calibri" w:hAnsi="Calibri" w:cs="Calibri"/>
          <w:sz w:val="48"/>
          <w:szCs w:val="48"/>
        </w:rPr>
        <w:t>James N9185305</w:t>
      </w:r>
    </w:p>
    <w:p w:rsidR="00AD57C1" w:rsidRPr="00AD57C1" w:rsidRDefault="00AD57C1" w:rsidP="00AD57C1">
      <w:pPr>
        <w:jc w:val="center"/>
        <w:rPr>
          <w:rFonts w:ascii="Calibri" w:eastAsia="Calibri" w:hAnsi="Calibri" w:cs="Calibri"/>
          <w:sz w:val="48"/>
          <w:szCs w:val="48"/>
        </w:rPr>
      </w:pPr>
      <w:r w:rsidRPr="00AD57C1">
        <w:rPr>
          <w:rFonts w:ascii="Calibri" w:eastAsia="Calibri" w:hAnsi="Calibri" w:cs="Calibri"/>
          <w:sz w:val="48"/>
          <w:szCs w:val="48"/>
        </w:rPr>
        <w:t>Carl N8680400</w:t>
      </w:r>
    </w:p>
    <w:p w:rsidR="00AD57C1" w:rsidRPr="00AD57C1" w:rsidRDefault="00AD57C1" w:rsidP="00AD57C1">
      <w:pPr>
        <w:jc w:val="center"/>
        <w:rPr>
          <w:rFonts w:ascii="Calibri" w:eastAsia="Calibri" w:hAnsi="Calibri" w:cs="Calibri"/>
          <w:sz w:val="48"/>
          <w:szCs w:val="48"/>
        </w:rPr>
      </w:pPr>
      <w:r w:rsidRPr="00AD57C1">
        <w:rPr>
          <w:rFonts w:ascii="Calibri" w:eastAsia="Calibri" w:hAnsi="Calibri" w:cs="Calibri"/>
          <w:sz w:val="48"/>
          <w:szCs w:val="48"/>
        </w:rPr>
        <w:t>Tuan N9590285</w:t>
      </w:r>
    </w:p>
    <w:p w:rsidR="00AD57C1" w:rsidRPr="00AD57C1" w:rsidRDefault="00AD57C1" w:rsidP="00AD57C1">
      <w:pPr>
        <w:jc w:val="center"/>
        <w:rPr>
          <w:rFonts w:ascii="Calibri" w:eastAsia="Calibri" w:hAnsi="Calibri" w:cs="Calibri"/>
          <w:sz w:val="48"/>
          <w:szCs w:val="48"/>
        </w:rPr>
      </w:pPr>
      <w:r w:rsidRPr="00AD57C1">
        <w:rPr>
          <w:rFonts w:ascii="Calibri" w:eastAsia="Calibri" w:hAnsi="Calibri" w:cs="Calibri"/>
          <w:sz w:val="48"/>
          <w:szCs w:val="48"/>
        </w:rPr>
        <w:t>Nayereh N9506756</w:t>
      </w:r>
    </w:p>
    <w:p w:rsidR="00521E25" w:rsidRDefault="00AD57C1" w:rsidP="00AD57C1">
      <w:pPr>
        <w:jc w:val="center"/>
        <w:rPr>
          <w:rFonts w:ascii="Calibri" w:eastAsia="Calibri" w:hAnsi="Calibri" w:cs="Calibri"/>
          <w:sz w:val="48"/>
          <w:szCs w:val="48"/>
        </w:rPr>
      </w:pPr>
      <w:r w:rsidRPr="00AD57C1">
        <w:rPr>
          <w:rFonts w:ascii="Calibri" w:eastAsia="Calibri" w:hAnsi="Calibri" w:cs="Calibri"/>
          <w:sz w:val="48"/>
          <w:szCs w:val="48"/>
        </w:rPr>
        <w:t>Joshua N9578820</w:t>
      </w:r>
    </w:p>
    <w:p w:rsidR="00521E25" w:rsidRDefault="00521E25" w:rsidP="00AD57C1">
      <w:pPr>
        <w:jc w:val="center"/>
        <w:rPr>
          <w:rFonts w:ascii="Calibri" w:eastAsia="Calibri" w:hAnsi="Calibri" w:cs="Calibri"/>
          <w:sz w:val="48"/>
          <w:szCs w:val="48"/>
        </w:rPr>
      </w:pPr>
    </w:p>
    <w:p w:rsidR="00521E25" w:rsidRDefault="00521E25" w:rsidP="00AD57C1">
      <w:pPr>
        <w:jc w:val="center"/>
        <w:rPr>
          <w:rFonts w:ascii="Calibri" w:eastAsia="Calibri" w:hAnsi="Calibri" w:cs="Calibri"/>
          <w:sz w:val="48"/>
          <w:szCs w:val="48"/>
        </w:rPr>
      </w:pPr>
    </w:p>
    <w:p w:rsidR="00521E25" w:rsidRDefault="00521E25" w:rsidP="00AD57C1">
      <w:pPr>
        <w:jc w:val="center"/>
        <w:rPr>
          <w:rFonts w:ascii="Calibri" w:eastAsia="Calibri" w:hAnsi="Calibri" w:cs="Calibri"/>
          <w:sz w:val="48"/>
          <w:szCs w:val="48"/>
        </w:rPr>
      </w:pPr>
    </w:p>
    <w:p w:rsidR="00521E25" w:rsidRPr="00521E25" w:rsidRDefault="00521E25" w:rsidP="00521E25">
      <w:pPr>
        <w:jc w:val="center"/>
        <w:rPr>
          <w:rFonts w:ascii="Calibri" w:eastAsia="Calibri" w:hAnsi="Calibri" w:cs="Calibri"/>
          <w:sz w:val="28"/>
          <w:szCs w:val="28"/>
        </w:rPr>
      </w:pPr>
      <w:r w:rsidRPr="00521E25">
        <w:rPr>
          <w:rFonts w:ascii="Calibri" w:eastAsia="Calibri" w:hAnsi="Calibri" w:cs="Calibri"/>
          <w:sz w:val="28"/>
          <w:szCs w:val="28"/>
        </w:rPr>
        <w:t xml:space="preserve">Repository link : </w:t>
      </w:r>
    </w:p>
    <w:p w:rsidR="00521E25" w:rsidRDefault="00521E25" w:rsidP="00AD57C1">
      <w:pPr>
        <w:jc w:val="center"/>
        <w:rPr>
          <w:rFonts w:ascii="Calibri" w:eastAsia="Calibri" w:hAnsi="Calibri" w:cs="Calibri"/>
          <w:sz w:val="48"/>
          <w:szCs w:val="48"/>
        </w:rPr>
      </w:pPr>
      <w:r w:rsidRPr="00521E25">
        <w:rPr>
          <w:rFonts w:ascii="Calibri" w:eastAsia="Calibri" w:hAnsi="Calibri" w:cs="Calibri"/>
        </w:rPr>
        <w:t>https://github.com/joshua10808/IFB299-Property-Management-Group-12</w:t>
      </w:r>
    </w:p>
    <w:p w:rsidR="00521E25" w:rsidRDefault="00521E25" w:rsidP="00AD57C1">
      <w:pPr>
        <w:jc w:val="center"/>
        <w:rPr>
          <w:rFonts w:ascii="Calibri" w:eastAsia="Calibri" w:hAnsi="Calibri" w:cs="Calibri"/>
          <w:sz w:val="48"/>
          <w:szCs w:val="48"/>
        </w:rPr>
      </w:pPr>
    </w:p>
    <w:p w:rsidR="00AD57C1" w:rsidRDefault="00AD57C1" w:rsidP="00AD57C1">
      <w:pPr>
        <w:jc w:val="center"/>
        <w:rPr>
          <w:rFonts w:ascii="Calibri" w:eastAsia="Calibri" w:hAnsi="Calibri" w:cs="Calibri"/>
          <w:sz w:val="56"/>
          <w:szCs w:val="56"/>
        </w:rPr>
      </w:pPr>
      <w:r>
        <w:rPr>
          <w:rFonts w:ascii="Calibri" w:eastAsia="Calibri" w:hAnsi="Calibri" w:cs="Calibri"/>
          <w:sz w:val="56"/>
          <w:szCs w:val="56"/>
        </w:rPr>
        <w:br w:type="page"/>
      </w:r>
    </w:p>
    <w:p w:rsidR="003D205E" w:rsidRDefault="00521E25">
      <w:pPr>
        <w:pStyle w:val="Title"/>
        <w:keepNext w:val="0"/>
        <w:keepLines w:val="0"/>
        <w:widowControl w:val="0"/>
        <w:spacing w:after="0" w:line="240" w:lineRule="auto"/>
        <w:contextualSpacing w:val="0"/>
        <w:jc w:val="center"/>
        <w:rPr>
          <w:rFonts w:ascii="Calibri" w:eastAsia="Calibri" w:hAnsi="Calibri" w:cs="Calibri"/>
          <w:sz w:val="56"/>
          <w:szCs w:val="56"/>
        </w:rPr>
      </w:pPr>
      <w:r>
        <w:rPr>
          <w:rFonts w:ascii="Calibri" w:eastAsia="Calibri" w:hAnsi="Calibri" w:cs="Calibri"/>
          <w:sz w:val="56"/>
          <w:szCs w:val="56"/>
        </w:rPr>
        <w:lastRenderedPageBreak/>
        <w:t>Burndown Chart with Week by Week Information</w:t>
      </w:r>
    </w:p>
    <w:p w:rsidR="003D205E" w:rsidRDefault="003D205E">
      <w:pPr>
        <w:widowControl w:val="0"/>
        <w:spacing w:after="160" w:line="259" w:lineRule="auto"/>
        <w:rPr>
          <w:rFonts w:ascii="Calibri" w:eastAsia="Calibri" w:hAnsi="Calibri" w:cs="Calibri"/>
        </w:rPr>
      </w:pPr>
    </w:p>
    <w:p w:rsidR="003D205E" w:rsidRDefault="00521E25">
      <w:pPr>
        <w:pStyle w:val="Heading2"/>
        <w:widowControl w:val="0"/>
        <w:spacing w:after="160" w:line="259" w:lineRule="auto"/>
        <w:contextualSpacing w:val="0"/>
      </w:pPr>
      <w:bookmarkStart w:id="2" w:name="_492dday3pwbd" w:colFirst="0" w:colLast="0"/>
      <w:bookmarkEnd w:id="2"/>
      <w:r>
        <w:t>Graph1: Release Burndown Chart</w:t>
      </w:r>
    </w:p>
    <w:p w:rsidR="003D205E" w:rsidRDefault="00521E25">
      <w:pPr>
        <w:widowControl w:val="0"/>
        <w:spacing w:after="160" w:line="259" w:lineRule="auto"/>
        <w:rPr>
          <w:rFonts w:ascii="Calibri" w:eastAsia="Calibri" w:hAnsi="Calibri" w:cs="Calibri"/>
        </w:rPr>
      </w:pPr>
      <w:r>
        <w:rPr>
          <w:noProof/>
        </w:rPr>
        <w:drawing>
          <wp:inline distT="114300" distB="114300" distL="114300" distR="114300">
            <wp:extent cx="5943600" cy="2984500"/>
            <wp:effectExtent l="0" t="0" r="0" b="0"/>
            <wp:docPr id="2" name="image5.png" title="Chart"/>
            <wp:cNvGraphicFramePr/>
            <a:graphic xmlns:a="http://schemas.openxmlformats.org/drawingml/2006/main">
              <a:graphicData uri="http://schemas.openxmlformats.org/drawingml/2006/picture">
                <pic:pic xmlns:pic="http://schemas.openxmlformats.org/drawingml/2006/picture">
                  <pic:nvPicPr>
                    <pic:cNvPr id="0" name="image5.png" title="Chart"/>
                    <pic:cNvPicPr preferRelativeResize="0"/>
                  </pic:nvPicPr>
                  <pic:blipFill>
                    <a:blip r:embed="rId4"/>
                    <a:srcRect/>
                    <a:stretch>
                      <a:fillRect/>
                    </a:stretch>
                  </pic:blipFill>
                  <pic:spPr>
                    <a:xfrm>
                      <a:off x="0" y="0"/>
                      <a:ext cx="5943600" cy="2984500"/>
                    </a:xfrm>
                    <a:prstGeom prst="rect">
                      <a:avLst/>
                    </a:prstGeom>
                    <a:ln/>
                  </pic:spPr>
                </pic:pic>
              </a:graphicData>
            </a:graphic>
          </wp:inline>
        </w:drawing>
      </w:r>
    </w:p>
    <w:p w:rsidR="003D205E" w:rsidRDefault="003D205E">
      <w:pPr>
        <w:widowControl w:val="0"/>
        <w:spacing w:after="160" w:line="259" w:lineRule="auto"/>
        <w:rPr>
          <w:rFonts w:ascii="Calibri" w:eastAsia="Calibri" w:hAnsi="Calibri" w:cs="Calibri"/>
        </w:rPr>
      </w:pPr>
    </w:p>
    <w:p w:rsidR="003D205E" w:rsidRDefault="00521E25">
      <w:pPr>
        <w:widowControl w:val="0"/>
        <w:spacing w:after="160" w:line="259" w:lineRule="auto"/>
        <w:rPr>
          <w:rFonts w:ascii="Calibri" w:eastAsia="Calibri" w:hAnsi="Calibri" w:cs="Calibri"/>
        </w:rPr>
      </w:pPr>
      <w:r>
        <w:rPr>
          <w:rFonts w:ascii="Calibri" w:eastAsia="Calibri" w:hAnsi="Calibri" w:cs="Calibri"/>
        </w:rPr>
        <w:t>The above graph is the overall release burndown of our project, Property Management.</w:t>
      </w: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521E25">
      <w:pPr>
        <w:widowControl w:val="0"/>
        <w:spacing w:after="160" w:line="259" w:lineRule="auto"/>
        <w:rPr>
          <w:rFonts w:ascii="Calibri" w:eastAsia="Calibri" w:hAnsi="Calibri" w:cs="Calibri"/>
        </w:rPr>
      </w:pPr>
      <w:r>
        <w:rPr>
          <w:noProof/>
        </w:rPr>
        <w:lastRenderedPageBreak/>
        <w:drawing>
          <wp:inline distT="114300" distB="114300" distL="114300" distR="114300">
            <wp:extent cx="5376863" cy="2628688"/>
            <wp:effectExtent l="0" t="0" r="0" b="0"/>
            <wp:docPr id="1" name="image4.jpg" descr="burndown chart.JPG"/>
            <wp:cNvGraphicFramePr/>
            <a:graphic xmlns:a="http://schemas.openxmlformats.org/drawingml/2006/main">
              <a:graphicData uri="http://schemas.openxmlformats.org/drawingml/2006/picture">
                <pic:pic xmlns:pic="http://schemas.openxmlformats.org/drawingml/2006/picture">
                  <pic:nvPicPr>
                    <pic:cNvPr id="0" name="image4.jpg" descr="burndown chart.JPG"/>
                    <pic:cNvPicPr preferRelativeResize="0"/>
                  </pic:nvPicPr>
                  <pic:blipFill>
                    <a:blip r:embed="rId5"/>
                    <a:srcRect/>
                    <a:stretch>
                      <a:fillRect/>
                    </a:stretch>
                  </pic:blipFill>
                  <pic:spPr>
                    <a:xfrm>
                      <a:off x="0" y="0"/>
                      <a:ext cx="5376863" cy="2628688"/>
                    </a:xfrm>
                    <a:prstGeom prst="rect">
                      <a:avLst/>
                    </a:prstGeom>
                    <a:ln/>
                  </pic:spPr>
                </pic:pic>
              </a:graphicData>
            </a:graphic>
          </wp:inline>
        </w:drawing>
      </w:r>
    </w:p>
    <w:p w:rsidR="003D205E" w:rsidRDefault="00521E25">
      <w:pPr>
        <w:widowControl w:val="0"/>
        <w:spacing w:after="160" w:line="259" w:lineRule="auto"/>
        <w:rPr>
          <w:rFonts w:ascii="Calibri" w:eastAsia="Calibri" w:hAnsi="Calibri" w:cs="Calibri"/>
        </w:rPr>
      </w:pPr>
      <w:r>
        <w:rPr>
          <w:rFonts w:ascii="Calibri" w:eastAsia="Calibri" w:hAnsi="Calibri" w:cs="Calibri"/>
        </w:rPr>
        <w:t xml:space="preserve">Below is a week by week breakdown of when user stories were completed and to what degree of satisfaction for Sprint 1. There is also a section for unfinished tasks, that were not completed for the sprint due to unforeseen circumstances that occurred after the release of the sprint plan. </w:t>
      </w:r>
    </w:p>
    <w:p w:rsidR="003D205E" w:rsidRDefault="00521E25">
      <w:pPr>
        <w:widowControl w:val="0"/>
        <w:spacing w:after="160" w:line="259" w:lineRule="auto"/>
        <w:rPr>
          <w:rFonts w:ascii="Calibri" w:eastAsia="Calibri" w:hAnsi="Calibri" w:cs="Calibri"/>
        </w:rPr>
      </w:pPr>
      <w:r>
        <w:rPr>
          <w:rFonts w:ascii="Calibri" w:eastAsia="Calibri" w:hAnsi="Calibri" w:cs="Calibri"/>
        </w:rPr>
        <w:t>Week1:</w:t>
      </w:r>
    </w:p>
    <w:p w:rsidR="003D205E" w:rsidRDefault="00521E25">
      <w:pPr>
        <w:widowControl w:val="0"/>
        <w:spacing w:after="160" w:line="259" w:lineRule="auto"/>
        <w:rPr>
          <w:rFonts w:ascii="Calibri" w:eastAsia="Calibri" w:hAnsi="Calibri" w:cs="Calibri"/>
        </w:rPr>
      </w:pPr>
      <w:r>
        <w:rPr>
          <w:rFonts w:ascii="Calibri" w:eastAsia="Calibri" w:hAnsi="Calibri" w:cs="Calibri"/>
        </w:rPr>
        <w:t>User Stories that were completed to satisfaction:</w:t>
      </w:r>
    </w:p>
    <w:tbl>
      <w:tblPr>
        <w:tblStyle w:val="a"/>
        <w:tblW w:w="6330" w:type="dxa"/>
        <w:tblBorders>
          <w:top w:val="nil"/>
          <w:left w:val="nil"/>
          <w:bottom w:val="nil"/>
          <w:right w:val="nil"/>
          <w:insideH w:val="nil"/>
          <w:insideV w:val="nil"/>
        </w:tblBorders>
        <w:tblLayout w:type="fixed"/>
        <w:tblLook w:val="0600" w:firstRow="0" w:lastRow="0" w:firstColumn="0" w:lastColumn="0" w:noHBand="1" w:noVBand="1"/>
      </w:tblPr>
      <w:tblGrid>
        <w:gridCol w:w="1140"/>
        <w:gridCol w:w="3690"/>
        <w:gridCol w:w="1500"/>
      </w:tblGrid>
      <w:tr w:rsidR="003D205E">
        <w:trPr>
          <w:trHeight w:val="660"/>
        </w:trPr>
        <w:tc>
          <w:tcPr>
            <w:tcW w:w="1140" w:type="dxa"/>
            <w:tcBorders>
              <w:top w:val="single" w:sz="7" w:space="0" w:color="999999"/>
              <w:left w:val="single" w:sz="7" w:space="0" w:color="999999"/>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ID</w:t>
            </w:r>
          </w:p>
        </w:tc>
        <w:tc>
          <w:tcPr>
            <w:tcW w:w="369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Title</w:t>
            </w:r>
          </w:p>
        </w:tc>
        <w:tc>
          <w:tcPr>
            <w:tcW w:w="150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Points</w:t>
            </w:r>
          </w:p>
        </w:tc>
      </w:tr>
      <w:tr w:rsidR="003D205E">
        <w:trPr>
          <w:trHeight w:val="62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S03</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Staff login access</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r w:rsidR="003D205E">
        <w:trPr>
          <w:trHeight w:val="620"/>
        </w:trPr>
        <w:tc>
          <w:tcPr>
            <w:tcW w:w="1140" w:type="dxa"/>
            <w:tcBorders>
              <w:top w:val="single" w:sz="12" w:space="0" w:color="666666"/>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T04</w:t>
            </w:r>
          </w:p>
        </w:tc>
        <w:tc>
          <w:tcPr>
            <w:tcW w:w="369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Rental Tenants login access</w:t>
            </w:r>
          </w:p>
        </w:tc>
        <w:tc>
          <w:tcPr>
            <w:tcW w:w="150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r w:rsidR="003D205E">
        <w:trPr>
          <w:trHeight w:val="620"/>
        </w:trPr>
        <w:tc>
          <w:tcPr>
            <w:tcW w:w="1140" w:type="dxa"/>
            <w:tcBorders>
              <w:top w:val="single" w:sz="12" w:space="0" w:color="666666"/>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PT01</w:t>
            </w:r>
          </w:p>
        </w:tc>
        <w:tc>
          <w:tcPr>
            <w:tcW w:w="369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Search Properties</w:t>
            </w:r>
          </w:p>
        </w:tc>
        <w:tc>
          <w:tcPr>
            <w:tcW w:w="150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r w:rsidR="003D205E">
        <w:trPr>
          <w:trHeight w:val="62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O02</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Add / Remove Properties</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4</w:t>
            </w:r>
          </w:p>
        </w:tc>
      </w:tr>
    </w:tbl>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521E25">
      <w:pPr>
        <w:widowControl w:val="0"/>
        <w:spacing w:after="160" w:line="259" w:lineRule="auto"/>
        <w:rPr>
          <w:rFonts w:ascii="Calibri" w:eastAsia="Calibri" w:hAnsi="Calibri" w:cs="Calibri"/>
        </w:rPr>
      </w:pPr>
      <w:r>
        <w:rPr>
          <w:rFonts w:ascii="Calibri" w:eastAsia="Calibri" w:hAnsi="Calibri" w:cs="Calibri"/>
        </w:rPr>
        <w:t>Week2:</w:t>
      </w:r>
    </w:p>
    <w:p w:rsidR="003D205E" w:rsidRDefault="00521E25">
      <w:pPr>
        <w:widowControl w:val="0"/>
        <w:spacing w:after="160" w:line="259" w:lineRule="auto"/>
        <w:rPr>
          <w:rFonts w:ascii="Calibri" w:eastAsia="Calibri" w:hAnsi="Calibri" w:cs="Calibri"/>
        </w:rPr>
      </w:pPr>
      <w:r>
        <w:rPr>
          <w:rFonts w:ascii="Calibri" w:eastAsia="Calibri" w:hAnsi="Calibri" w:cs="Calibri"/>
        </w:rPr>
        <w:t>User Stories that were completed to satisfaction:</w:t>
      </w:r>
    </w:p>
    <w:tbl>
      <w:tblPr>
        <w:tblStyle w:val="a0"/>
        <w:tblW w:w="6330" w:type="dxa"/>
        <w:tblBorders>
          <w:top w:val="nil"/>
          <w:left w:val="nil"/>
          <w:bottom w:val="nil"/>
          <w:right w:val="nil"/>
          <w:insideH w:val="nil"/>
          <w:insideV w:val="nil"/>
        </w:tblBorders>
        <w:tblLayout w:type="fixed"/>
        <w:tblLook w:val="0600" w:firstRow="0" w:lastRow="0" w:firstColumn="0" w:lastColumn="0" w:noHBand="1" w:noVBand="1"/>
      </w:tblPr>
      <w:tblGrid>
        <w:gridCol w:w="1140"/>
        <w:gridCol w:w="3690"/>
        <w:gridCol w:w="1500"/>
      </w:tblGrid>
      <w:tr w:rsidR="003D205E">
        <w:trPr>
          <w:trHeight w:val="660"/>
        </w:trPr>
        <w:tc>
          <w:tcPr>
            <w:tcW w:w="1140" w:type="dxa"/>
            <w:tcBorders>
              <w:top w:val="single" w:sz="7" w:space="0" w:color="999999"/>
              <w:left w:val="single" w:sz="7" w:space="0" w:color="999999"/>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ID</w:t>
            </w:r>
          </w:p>
        </w:tc>
        <w:tc>
          <w:tcPr>
            <w:tcW w:w="369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Title</w:t>
            </w:r>
          </w:p>
        </w:tc>
        <w:tc>
          <w:tcPr>
            <w:tcW w:w="150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Points</w:t>
            </w:r>
          </w:p>
        </w:tc>
      </w:tr>
      <w:tr w:rsidR="003D205E">
        <w:trPr>
          <w:trHeight w:val="62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O03</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Manage Property Details</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r w:rsidR="003D205E">
        <w:trPr>
          <w:trHeight w:val="62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PT03</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Property Information</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r w:rsidR="003D205E">
        <w:trPr>
          <w:trHeight w:val="620"/>
        </w:trPr>
        <w:tc>
          <w:tcPr>
            <w:tcW w:w="1140" w:type="dxa"/>
            <w:tcBorders>
              <w:top w:val="single" w:sz="12" w:space="0" w:color="666666"/>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O01</w:t>
            </w:r>
          </w:p>
        </w:tc>
        <w:tc>
          <w:tcPr>
            <w:tcW w:w="369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Secured Area for Owner</w:t>
            </w:r>
          </w:p>
        </w:tc>
        <w:tc>
          <w:tcPr>
            <w:tcW w:w="150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bl>
    <w:p w:rsidR="003D205E" w:rsidRDefault="003D205E">
      <w:pPr>
        <w:widowControl w:val="0"/>
        <w:spacing w:after="160" w:line="259" w:lineRule="auto"/>
        <w:rPr>
          <w:rFonts w:ascii="Calibri" w:eastAsia="Calibri" w:hAnsi="Calibri" w:cs="Calibri"/>
        </w:rPr>
      </w:pPr>
    </w:p>
    <w:p w:rsidR="003D205E" w:rsidRDefault="00521E25">
      <w:pPr>
        <w:widowControl w:val="0"/>
        <w:spacing w:after="160" w:line="259" w:lineRule="auto"/>
        <w:rPr>
          <w:rFonts w:ascii="Calibri" w:eastAsia="Calibri" w:hAnsi="Calibri" w:cs="Calibri"/>
        </w:rPr>
      </w:pPr>
      <w:r>
        <w:rPr>
          <w:rFonts w:ascii="Calibri" w:eastAsia="Calibri" w:hAnsi="Calibri" w:cs="Calibri"/>
        </w:rPr>
        <w:t>Week3:</w:t>
      </w:r>
    </w:p>
    <w:p w:rsidR="003D205E" w:rsidRDefault="00521E25">
      <w:pPr>
        <w:widowControl w:val="0"/>
        <w:spacing w:after="160" w:line="259" w:lineRule="auto"/>
        <w:rPr>
          <w:rFonts w:ascii="Calibri" w:eastAsia="Calibri" w:hAnsi="Calibri" w:cs="Calibri"/>
        </w:rPr>
      </w:pPr>
      <w:r>
        <w:rPr>
          <w:rFonts w:ascii="Calibri" w:eastAsia="Calibri" w:hAnsi="Calibri" w:cs="Calibri"/>
        </w:rPr>
        <w:t>User Stories that were completed to satisfaction:</w:t>
      </w:r>
    </w:p>
    <w:tbl>
      <w:tblPr>
        <w:tblStyle w:val="a1"/>
        <w:tblW w:w="6330" w:type="dxa"/>
        <w:tblBorders>
          <w:top w:val="nil"/>
          <w:left w:val="nil"/>
          <w:bottom w:val="nil"/>
          <w:right w:val="nil"/>
          <w:insideH w:val="nil"/>
          <w:insideV w:val="nil"/>
        </w:tblBorders>
        <w:tblLayout w:type="fixed"/>
        <w:tblLook w:val="0600" w:firstRow="0" w:lastRow="0" w:firstColumn="0" w:lastColumn="0" w:noHBand="1" w:noVBand="1"/>
      </w:tblPr>
      <w:tblGrid>
        <w:gridCol w:w="1140"/>
        <w:gridCol w:w="3690"/>
        <w:gridCol w:w="1500"/>
      </w:tblGrid>
      <w:tr w:rsidR="003D205E">
        <w:trPr>
          <w:trHeight w:val="440"/>
        </w:trPr>
        <w:tc>
          <w:tcPr>
            <w:tcW w:w="1140" w:type="dxa"/>
            <w:tcBorders>
              <w:top w:val="single" w:sz="7" w:space="0" w:color="999999"/>
              <w:left w:val="single" w:sz="7" w:space="0" w:color="999999"/>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ID</w:t>
            </w:r>
          </w:p>
        </w:tc>
        <w:tc>
          <w:tcPr>
            <w:tcW w:w="369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Title</w:t>
            </w:r>
          </w:p>
        </w:tc>
        <w:tc>
          <w:tcPr>
            <w:tcW w:w="150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Points</w:t>
            </w:r>
          </w:p>
        </w:tc>
      </w:tr>
      <w:tr w:rsidR="003D205E">
        <w:trPr>
          <w:trHeight w:val="58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T05</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Emergency Communication</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4</w:t>
            </w:r>
          </w:p>
        </w:tc>
      </w:tr>
      <w:tr w:rsidR="003D205E">
        <w:trPr>
          <w:trHeight w:val="580"/>
        </w:trPr>
        <w:tc>
          <w:tcPr>
            <w:tcW w:w="1140" w:type="dxa"/>
            <w:tcBorders>
              <w:top w:val="single" w:sz="12" w:space="0" w:color="666666"/>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S01</w:t>
            </w:r>
          </w:p>
        </w:tc>
        <w:tc>
          <w:tcPr>
            <w:tcW w:w="369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Change allocated properties’ details</w:t>
            </w:r>
          </w:p>
        </w:tc>
        <w:tc>
          <w:tcPr>
            <w:tcW w:w="150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1</w:t>
            </w:r>
          </w:p>
        </w:tc>
      </w:tr>
    </w:tbl>
    <w:p w:rsidR="003D205E" w:rsidRDefault="003D205E">
      <w:pPr>
        <w:widowControl w:val="0"/>
        <w:spacing w:after="160" w:line="259" w:lineRule="auto"/>
        <w:rPr>
          <w:rFonts w:ascii="Calibri" w:eastAsia="Calibri" w:hAnsi="Calibri" w:cs="Calibri"/>
        </w:rPr>
      </w:pPr>
    </w:p>
    <w:p w:rsidR="003D205E" w:rsidRDefault="00521E25">
      <w:pPr>
        <w:widowControl w:val="0"/>
        <w:spacing w:after="160" w:line="259" w:lineRule="auto"/>
        <w:rPr>
          <w:rFonts w:ascii="Calibri" w:eastAsia="Calibri" w:hAnsi="Calibri" w:cs="Calibri"/>
        </w:rPr>
      </w:pPr>
      <w:r>
        <w:rPr>
          <w:rFonts w:ascii="Calibri" w:eastAsia="Calibri" w:hAnsi="Calibri" w:cs="Calibri"/>
        </w:rPr>
        <w:t>Unfinished Tasks:</w:t>
      </w:r>
    </w:p>
    <w:tbl>
      <w:tblPr>
        <w:tblStyle w:val="a2"/>
        <w:tblW w:w="6330" w:type="dxa"/>
        <w:tblBorders>
          <w:top w:val="nil"/>
          <w:left w:val="nil"/>
          <w:bottom w:val="nil"/>
          <w:right w:val="nil"/>
          <w:insideH w:val="nil"/>
          <w:insideV w:val="nil"/>
        </w:tblBorders>
        <w:tblLayout w:type="fixed"/>
        <w:tblLook w:val="0600" w:firstRow="0" w:lastRow="0" w:firstColumn="0" w:lastColumn="0" w:noHBand="1" w:noVBand="1"/>
      </w:tblPr>
      <w:tblGrid>
        <w:gridCol w:w="1140"/>
        <w:gridCol w:w="3690"/>
        <w:gridCol w:w="1500"/>
      </w:tblGrid>
      <w:tr w:rsidR="003D205E">
        <w:trPr>
          <w:trHeight w:val="440"/>
        </w:trPr>
        <w:tc>
          <w:tcPr>
            <w:tcW w:w="1140" w:type="dxa"/>
            <w:tcBorders>
              <w:top w:val="single" w:sz="7" w:space="0" w:color="999999"/>
              <w:left w:val="single" w:sz="7" w:space="0" w:color="999999"/>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ID</w:t>
            </w:r>
          </w:p>
        </w:tc>
        <w:tc>
          <w:tcPr>
            <w:tcW w:w="369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Title</w:t>
            </w:r>
          </w:p>
        </w:tc>
        <w:tc>
          <w:tcPr>
            <w:tcW w:w="150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Points</w:t>
            </w:r>
          </w:p>
        </w:tc>
      </w:tr>
      <w:tr w:rsidR="003D205E">
        <w:trPr>
          <w:trHeight w:val="58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S02</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Booking Schedule Viewing</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1</w:t>
            </w:r>
          </w:p>
        </w:tc>
      </w:tr>
      <w:tr w:rsidR="003D205E">
        <w:trPr>
          <w:trHeight w:val="58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PT02</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Book Inspection</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bl>
    <w:p w:rsidR="003D205E" w:rsidRDefault="00521E25">
      <w:pPr>
        <w:widowControl w:val="0"/>
        <w:spacing w:after="160" w:line="259" w:lineRule="auto"/>
        <w:rPr>
          <w:rFonts w:ascii="Calibri" w:eastAsia="Calibri" w:hAnsi="Calibri" w:cs="Calibri"/>
        </w:rPr>
      </w:pPr>
      <w:r>
        <w:rPr>
          <w:noProof/>
        </w:rPr>
        <w:lastRenderedPageBreak/>
        <w:drawing>
          <wp:inline distT="114300" distB="114300" distL="114300" distR="114300">
            <wp:extent cx="5162550" cy="3187700"/>
            <wp:effectExtent l="0" t="0" r="0" b="0"/>
            <wp:docPr id="3" name="image6.png" title="Chart"/>
            <wp:cNvGraphicFramePr/>
            <a:graphic xmlns:a="http://schemas.openxmlformats.org/drawingml/2006/main">
              <a:graphicData uri="http://schemas.openxmlformats.org/drawingml/2006/picture">
                <pic:pic xmlns:pic="http://schemas.openxmlformats.org/drawingml/2006/picture">
                  <pic:nvPicPr>
                    <pic:cNvPr id="0" name="image6.png" title="Chart"/>
                    <pic:cNvPicPr preferRelativeResize="0"/>
                  </pic:nvPicPr>
                  <pic:blipFill>
                    <a:blip r:embed="rId6"/>
                    <a:srcRect/>
                    <a:stretch>
                      <a:fillRect/>
                    </a:stretch>
                  </pic:blipFill>
                  <pic:spPr>
                    <a:xfrm>
                      <a:off x="0" y="0"/>
                      <a:ext cx="5162550" cy="3187700"/>
                    </a:xfrm>
                    <a:prstGeom prst="rect">
                      <a:avLst/>
                    </a:prstGeom>
                    <a:ln/>
                  </pic:spPr>
                </pic:pic>
              </a:graphicData>
            </a:graphic>
          </wp:inline>
        </w:drawing>
      </w:r>
    </w:p>
    <w:p w:rsidR="003D205E" w:rsidRDefault="00521E25">
      <w:pPr>
        <w:widowControl w:val="0"/>
        <w:spacing w:after="160" w:line="259" w:lineRule="auto"/>
        <w:rPr>
          <w:rFonts w:ascii="Calibri" w:eastAsia="Calibri" w:hAnsi="Calibri" w:cs="Calibri"/>
        </w:rPr>
      </w:pPr>
      <w:r>
        <w:rPr>
          <w:rFonts w:ascii="Calibri" w:eastAsia="Calibri" w:hAnsi="Calibri" w:cs="Calibri"/>
        </w:rPr>
        <w:t xml:space="preserve">Below is a week by week breakdown of when user stories were completed and to what degree of satisfaction for Sprint 2. There is also a section for unfinished tasks, that were not completed for the sprint due to unforeseen circumstances that occurred after the release of the sprint plan. </w:t>
      </w:r>
    </w:p>
    <w:p w:rsidR="003D205E" w:rsidRDefault="00521E25">
      <w:pPr>
        <w:widowControl w:val="0"/>
        <w:spacing w:after="160" w:line="259" w:lineRule="auto"/>
        <w:rPr>
          <w:rFonts w:ascii="Calibri" w:eastAsia="Calibri" w:hAnsi="Calibri" w:cs="Calibri"/>
        </w:rPr>
      </w:pPr>
      <w:r>
        <w:rPr>
          <w:rFonts w:ascii="Calibri" w:eastAsia="Calibri" w:hAnsi="Calibri" w:cs="Calibri"/>
        </w:rPr>
        <w:t>Week1:</w:t>
      </w:r>
    </w:p>
    <w:p w:rsidR="003D205E" w:rsidRDefault="00521E25">
      <w:pPr>
        <w:widowControl w:val="0"/>
        <w:spacing w:after="160" w:line="259" w:lineRule="auto"/>
        <w:rPr>
          <w:rFonts w:ascii="Calibri" w:eastAsia="Calibri" w:hAnsi="Calibri" w:cs="Calibri"/>
        </w:rPr>
      </w:pPr>
      <w:r>
        <w:rPr>
          <w:rFonts w:ascii="Calibri" w:eastAsia="Calibri" w:hAnsi="Calibri" w:cs="Calibri"/>
        </w:rPr>
        <w:t>All Stories were underway but not yet completed satisfactorily.</w:t>
      </w:r>
    </w:p>
    <w:p w:rsidR="003D205E" w:rsidRDefault="00521E25">
      <w:pPr>
        <w:widowControl w:val="0"/>
        <w:spacing w:after="160" w:line="259" w:lineRule="auto"/>
        <w:rPr>
          <w:rFonts w:ascii="Calibri" w:eastAsia="Calibri" w:hAnsi="Calibri" w:cs="Calibri"/>
        </w:rPr>
      </w:pPr>
      <w:r>
        <w:rPr>
          <w:rFonts w:ascii="Calibri" w:eastAsia="Calibri" w:hAnsi="Calibri" w:cs="Calibri"/>
        </w:rPr>
        <w:t>Week2:</w:t>
      </w:r>
    </w:p>
    <w:p w:rsidR="003D205E" w:rsidRDefault="00521E25">
      <w:pPr>
        <w:widowControl w:val="0"/>
        <w:spacing w:after="160" w:line="259" w:lineRule="auto"/>
        <w:rPr>
          <w:rFonts w:ascii="Calibri" w:eastAsia="Calibri" w:hAnsi="Calibri" w:cs="Calibri"/>
        </w:rPr>
      </w:pPr>
      <w:r>
        <w:rPr>
          <w:rFonts w:ascii="Calibri" w:eastAsia="Calibri" w:hAnsi="Calibri" w:cs="Calibri"/>
        </w:rPr>
        <w:t>User Stories that were completed to satisfaction:</w:t>
      </w:r>
    </w:p>
    <w:tbl>
      <w:tblPr>
        <w:tblStyle w:val="a3"/>
        <w:tblW w:w="6330" w:type="dxa"/>
        <w:tblBorders>
          <w:top w:val="nil"/>
          <w:left w:val="nil"/>
          <w:bottom w:val="nil"/>
          <w:right w:val="nil"/>
          <w:insideH w:val="nil"/>
          <w:insideV w:val="nil"/>
        </w:tblBorders>
        <w:tblLayout w:type="fixed"/>
        <w:tblLook w:val="0600" w:firstRow="0" w:lastRow="0" w:firstColumn="0" w:lastColumn="0" w:noHBand="1" w:noVBand="1"/>
      </w:tblPr>
      <w:tblGrid>
        <w:gridCol w:w="1140"/>
        <w:gridCol w:w="3690"/>
        <w:gridCol w:w="1500"/>
      </w:tblGrid>
      <w:tr w:rsidR="003D205E">
        <w:trPr>
          <w:trHeight w:val="360"/>
        </w:trPr>
        <w:tc>
          <w:tcPr>
            <w:tcW w:w="1140" w:type="dxa"/>
            <w:tcBorders>
              <w:top w:val="single" w:sz="7" w:space="0" w:color="999999"/>
              <w:left w:val="single" w:sz="7" w:space="0" w:color="999999"/>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ID</w:t>
            </w:r>
          </w:p>
        </w:tc>
        <w:tc>
          <w:tcPr>
            <w:tcW w:w="369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Title</w:t>
            </w:r>
          </w:p>
        </w:tc>
        <w:tc>
          <w:tcPr>
            <w:tcW w:w="150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Points</w:t>
            </w:r>
          </w:p>
        </w:tc>
      </w:tr>
      <w:tr w:rsidR="003D205E">
        <w:trPr>
          <w:trHeight w:val="620"/>
        </w:trPr>
        <w:tc>
          <w:tcPr>
            <w:tcW w:w="1140" w:type="dxa"/>
            <w:tcBorders>
              <w:top w:val="single" w:sz="12" w:space="0" w:color="666666"/>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O04</w:t>
            </w:r>
          </w:p>
        </w:tc>
        <w:tc>
          <w:tcPr>
            <w:tcW w:w="369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Receiving Queries</w:t>
            </w:r>
          </w:p>
        </w:tc>
        <w:tc>
          <w:tcPr>
            <w:tcW w:w="150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r w:rsidR="003D205E">
        <w:trPr>
          <w:trHeight w:val="620"/>
        </w:trPr>
        <w:tc>
          <w:tcPr>
            <w:tcW w:w="1140" w:type="dxa"/>
            <w:tcBorders>
              <w:top w:val="nil"/>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O05</w:t>
            </w:r>
          </w:p>
        </w:tc>
        <w:tc>
          <w:tcPr>
            <w:tcW w:w="3690" w:type="dxa"/>
            <w:tcBorders>
              <w:top w:val="nil"/>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Expense Tracking</w:t>
            </w:r>
          </w:p>
        </w:tc>
        <w:tc>
          <w:tcPr>
            <w:tcW w:w="1500" w:type="dxa"/>
            <w:tcBorders>
              <w:top w:val="nil"/>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bl>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3D205E">
      <w:pPr>
        <w:widowControl w:val="0"/>
        <w:spacing w:after="160" w:line="259" w:lineRule="auto"/>
        <w:rPr>
          <w:rFonts w:ascii="Calibri" w:eastAsia="Calibri" w:hAnsi="Calibri" w:cs="Calibri"/>
        </w:rPr>
      </w:pPr>
    </w:p>
    <w:p w:rsidR="003D205E" w:rsidRDefault="00521E25">
      <w:pPr>
        <w:widowControl w:val="0"/>
        <w:spacing w:after="160" w:line="259" w:lineRule="auto"/>
        <w:rPr>
          <w:rFonts w:ascii="Calibri" w:eastAsia="Calibri" w:hAnsi="Calibri" w:cs="Calibri"/>
        </w:rPr>
      </w:pPr>
      <w:r>
        <w:rPr>
          <w:rFonts w:ascii="Calibri" w:eastAsia="Calibri" w:hAnsi="Calibri" w:cs="Calibri"/>
        </w:rPr>
        <w:lastRenderedPageBreak/>
        <w:t>Week3:</w:t>
      </w:r>
    </w:p>
    <w:p w:rsidR="003D205E" w:rsidRDefault="00521E25">
      <w:pPr>
        <w:widowControl w:val="0"/>
        <w:spacing w:after="160" w:line="259" w:lineRule="auto"/>
        <w:rPr>
          <w:rFonts w:ascii="Calibri" w:eastAsia="Calibri" w:hAnsi="Calibri" w:cs="Calibri"/>
        </w:rPr>
      </w:pPr>
      <w:r>
        <w:rPr>
          <w:rFonts w:ascii="Calibri" w:eastAsia="Calibri" w:hAnsi="Calibri" w:cs="Calibri"/>
        </w:rPr>
        <w:t>User Stories that were completed to satisfaction:</w:t>
      </w:r>
    </w:p>
    <w:tbl>
      <w:tblPr>
        <w:tblStyle w:val="a4"/>
        <w:tblW w:w="6330" w:type="dxa"/>
        <w:tblBorders>
          <w:top w:val="nil"/>
          <w:left w:val="nil"/>
          <w:bottom w:val="nil"/>
          <w:right w:val="nil"/>
          <w:insideH w:val="nil"/>
          <w:insideV w:val="nil"/>
        </w:tblBorders>
        <w:tblLayout w:type="fixed"/>
        <w:tblLook w:val="0600" w:firstRow="0" w:lastRow="0" w:firstColumn="0" w:lastColumn="0" w:noHBand="1" w:noVBand="1"/>
      </w:tblPr>
      <w:tblGrid>
        <w:gridCol w:w="1140"/>
        <w:gridCol w:w="3690"/>
        <w:gridCol w:w="1500"/>
      </w:tblGrid>
      <w:tr w:rsidR="003D205E">
        <w:trPr>
          <w:trHeight w:val="480"/>
        </w:trPr>
        <w:tc>
          <w:tcPr>
            <w:tcW w:w="1140" w:type="dxa"/>
            <w:tcBorders>
              <w:top w:val="single" w:sz="7" w:space="0" w:color="999999"/>
              <w:left w:val="single" w:sz="7" w:space="0" w:color="999999"/>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ID</w:t>
            </w:r>
          </w:p>
        </w:tc>
        <w:tc>
          <w:tcPr>
            <w:tcW w:w="369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Title</w:t>
            </w:r>
          </w:p>
        </w:tc>
        <w:tc>
          <w:tcPr>
            <w:tcW w:w="150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Points</w:t>
            </w:r>
          </w:p>
        </w:tc>
      </w:tr>
      <w:tr w:rsidR="003D205E">
        <w:trPr>
          <w:trHeight w:val="620"/>
        </w:trPr>
        <w:tc>
          <w:tcPr>
            <w:tcW w:w="1140" w:type="dxa"/>
            <w:tcBorders>
              <w:top w:val="single" w:sz="12" w:space="0" w:color="666666"/>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T03</w:t>
            </w:r>
          </w:p>
        </w:tc>
        <w:tc>
          <w:tcPr>
            <w:tcW w:w="369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Sending queries</w:t>
            </w:r>
          </w:p>
        </w:tc>
        <w:tc>
          <w:tcPr>
            <w:tcW w:w="150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1</w:t>
            </w:r>
          </w:p>
        </w:tc>
      </w:tr>
      <w:tr w:rsidR="003D205E">
        <w:trPr>
          <w:trHeight w:val="620"/>
        </w:trPr>
        <w:tc>
          <w:tcPr>
            <w:tcW w:w="1140" w:type="dxa"/>
            <w:tcBorders>
              <w:top w:val="single" w:sz="12" w:space="0" w:color="666666"/>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PT04</w:t>
            </w:r>
          </w:p>
        </w:tc>
        <w:tc>
          <w:tcPr>
            <w:tcW w:w="369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Potential Tenant Account</w:t>
            </w:r>
          </w:p>
        </w:tc>
        <w:tc>
          <w:tcPr>
            <w:tcW w:w="1500" w:type="dxa"/>
            <w:tcBorders>
              <w:top w:val="single" w:sz="12" w:space="0" w:color="666666"/>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bl>
    <w:p w:rsidR="003D205E" w:rsidRDefault="003D205E">
      <w:pPr>
        <w:widowControl w:val="0"/>
        <w:spacing w:after="160" w:line="259" w:lineRule="auto"/>
        <w:rPr>
          <w:rFonts w:ascii="Calibri" w:eastAsia="Calibri" w:hAnsi="Calibri" w:cs="Calibri"/>
        </w:rPr>
      </w:pPr>
    </w:p>
    <w:p w:rsidR="003D205E" w:rsidRDefault="00521E25">
      <w:pPr>
        <w:widowControl w:val="0"/>
        <w:spacing w:after="160" w:line="259" w:lineRule="auto"/>
        <w:rPr>
          <w:rFonts w:ascii="Calibri" w:eastAsia="Calibri" w:hAnsi="Calibri" w:cs="Calibri"/>
        </w:rPr>
      </w:pPr>
      <w:r>
        <w:rPr>
          <w:rFonts w:ascii="Calibri" w:eastAsia="Calibri" w:hAnsi="Calibri" w:cs="Calibri"/>
        </w:rPr>
        <w:t>Unfinished Tasks</w:t>
      </w:r>
    </w:p>
    <w:p w:rsidR="003D205E" w:rsidRDefault="003D205E">
      <w:pPr>
        <w:widowControl w:val="0"/>
        <w:spacing w:after="160" w:line="259" w:lineRule="auto"/>
        <w:rPr>
          <w:rFonts w:ascii="Calibri" w:eastAsia="Calibri" w:hAnsi="Calibri" w:cs="Calibri"/>
        </w:rPr>
      </w:pPr>
    </w:p>
    <w:tbl>
      <w:tblPr>
        <w:tblStyle w:val="a5"/>
        <w:tblW w:w="6330" w:type="dxa"/>
        <w:tblBorders>
          <w:top w:val="nil"/>
          <w:left w:val="nil"/>
          <w:bottom w:val="nil"/>
          <w:right w:val="nil"/>
          <w:insideH w:val="nil"/>
          <w:insideV w:val="nil"/>
        </w:tblBorders>
        <w:tblLayout w:type="fixed"/>
        <w:tblLook w:val="0600" w:firstRow="0" w:lastRow="0" w:firstColumn="0" w:lastColumn="0" w:noHBand="1" w:noVBand="1"/>
      </w:tblPr>
      <w:tblGrid>
        <w:gridCol w:w="1140"/>
        <w:gridCol w:w="3690"/>
        <w:gridCol w:w="1500"/>
      </w:tblGrid>
      <w:tr w:rsidR="003D205E">
        <w:trPr>
          <w:trHeight w:val="660"/>
        </w:trPr>
        <w:tc>
          <w:tcPr>
            <w:tcW w:w="1140" w:type="dxa"/>
            <w:tcBorders>
              <w:top w:val="single" w:sz="7" w:space="0" w:color="999999"/>
              <w:left w:val="single" w:sz="7" w:space="0" w:color="999999"/>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ID</w:t>
            </w:r>
          </w:p>
        </w:tc>
        <w:tc>
          <w:tcPr>
            <w:tcW w:w="369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Title</w:t>
            </w:r>
          </w:p>
        </w:tc>
        <w:tc>
          <w:tcPr>
            <w:tcW w:w="1500" w:type="dxa"/>
            <w:tcBorders>
              <w:top w:val="single" w:sz="7" w:space="0" w:color="999999"/>
              <w:left w:val="nil"/>
              <w:bottom w:val="single" w:sz="12" w:space="0" w:color="666666"/>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Story Points</w:t>
            </w:r>
          </w:p>
        </w:tc>
      </w:tr>
      <w:tr w:rsidR="003D205E">
        <w:trPr>
          <w:trHeight w:val="620"/>
        </w:trPr>
        <w:tc>
          <w:tcPr>
            <w:tcW w:w="1140" w:type="dxa"/>
            <w:tcBorders>
              <w:top w:val="single" w:sz="7" w:space="0" w:color="999999"/>
              <w:left w:val="single" w:sz="7" w:space="0" w:color="999999"/>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b/>
              </w:rPr>
            </w:pPr>
            <w:r>
              <w:rPr>
                <w:rFonts w:ascii="Calibri" w:eastAsia="Calibri" w:hAnsi="Calibri" w:cs="Calibri"/>
                <w:b/>
              </w:rPr>
              <w:t>T04</w:t>
            </w:r>
          </w:p>
        </w:tc>
        <w:tc>
          <w:tcPr>
            <w:tcW w:w="369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Payment Details</w:t>
            </w:r>
          </w:p>
        </w:tc>
        <w:tc>
          <w:tcPr>
            <w:tcW w:w="1500" w:type="dxa"/>
            <w:tcBorders>
              <w:top w:val="single" w:sz="7" w:space="0" w:color="999999"/>
              <w:left w:val="nil"/>
              <w:bottom w:val="single" w:sz="7" w:space="0" w:color="999999"/>
              <w:right w:val="single" w:sz="7" w:space="0" w:color="999999"/>
            </w:tcBorders>
            <w:tcMar>
              <w:top w:w="100" w:type="dxa"/>
              <w:left w:w="120" w:type="dxa"/>
              <w:bottom w:w="100" w:type="dxa"/>
              <w:right w:w="120" w:type="dxa"/>
            </w:tcMar>
          </w:tcPr>
          <w:p w:rsidR="003D205E" w:rsidRDefault="00521E25">
            <w:pPr>
              <w:widowControl w:val="0"/>
              <w:rPr>
                <w:rFonts w:ascii="Calibri" w:eastAsia="Calibri" w:hAnsi="Calibri" w:cs="Calibri"/>
              </w:rPr>
            </w:pPr>
            <w:r>
              <w:rPr>
                <w:rFonts w:ascii="Calibri" w:eastAsia="Calibri" w:hAnsi="Calibri" w:cs="Calibri"/>
              </w:rPr>
              <w:t>2</w:t>
            </w:r>
          </w:p>
        </w:tc>
      </w:tr>
    </w:tbl>
    <w:p w:rsidR="003D205E" w:rsidRDefault="003D205E">
      <w:pPr>
        <w:widowControl w:val="0"/>
        <w:spacing w:after="160" w:line="259" w:lineRule="auto"/>
        <w:rPr>
          <w:rFonts w:ascii="Calibri" w:eastAsia="Calibri" w:hAnsi="Calibri" w:cs="Calibri"/>
        </w:rPr>
      </w:pPr>
    </w:p>
    <w:p w:rsidR="003D205E" w:rsidRDefault="00521E25">
      <w:r>
        <w:t xml:space="preserve">Payment Details was unfinished due to constraints on time, the Developers knowledge of SQL databases and the Developer being sick during the development process. </w:t>
      </w:r>
    </w:p>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3D205E"/>
    <w:p w:rsidR="003D205E" w:rsidRDefault="00521E25">
      <w:pPr>
        <w:rPr>
          <w:b/>
        </w:rPr>
      </w:pPr>
      <w:r>
        <w:rPr>
          <w:b/>
        </w:rPr>
        <w:t>Design :</w:t>
      </w:r>
    </w:p>
    <w:p w:rsidR="003D205E" w:rsidRDefault="003D205E"/>
    <w:p w:rsidR="003D205E" w:rsidRDefault="00521E25">
      <w:pPr>
        <w:rPr>
          <w:color w:val="444444"/>
          <w:highlight w:val="white"/>
        </w:rPr>
      </w:pPr>
      <w:r>
        <w:rPr>
          <w:color w:val="444444"/>
          <w:highlight w:val="white"/>
        </w:rPr>
        <w:t xml:space="preserve">To design the website we should consider what exactly the owner need and want. It is also crucial to understand the users as the end target needs. Achieving the task is required to study storyboards precisely. The website will be judged by the owner and users so developers should consider both sides. We tried to understand the owner's and user’s needs and interests. </w:t>
      </w:r>
    </w:p>
    <w:p w:rsidR="003D205E" w:rsidRDefault="00521E25">
      <w:pPr>
        <w:rPr>
          <w:color w:val="444444"/>
          <w:highlight w:val="white"/>
        </w:rPr>
      </w:pPr>
      <w:r>
        <w:rPr>
          <w:color w:val="444444"/>
          <w:highlight w:val="white"/>
        </w:rPr>
        <w:t xml:space="preserve">There are many factors that affect the quality of a website. Although it needs to look good but the usability for both owners and users are very important.  </w:t>
      </w:r>
    </w:p>
    <w:p w:rsidR="003D205E" w:rsidRDefault="003D205E">
      <w:pPr>
        <w:rPr>
          <w:color w:val="444444"/>
          <w:highlight w:val="white"/>
        </w:rPr>
      </w:pPr>
    </w:p>
    <w:p w:rsidR="003D205E" w:rsidRDefault="00521E25">
      <w:pPr>
        <w:rPr>
          <w:color w:val="444444"/>
          <w:highlight w:val="white"/>
        </w:rPr>
      </w:pPr>
      <w:r>
        <w:rPr>
          <w:color w:val="444444"/>
          <w:highlight w:val="white"/>
        </w:rPr>
        <w:t>The website users are looking for information about properties , in the other hands owners need to be able to run and transact with the website and they looking at it as their business.</w:t>
      </w:r>
    </w:p>
    <w:p w:rsidR="003D205E" w:rsidRDefault="00521E25">
      <w:pPr>
        <w:rPr>
          <w:color w:val="444444"/>
          <w:highlight w:val="white"/>
        </w:rPr>
      </w:pPr>
      <w:r>
        <w:rPr>
          <w:color w:val="444444"/>
          <w:highlight w:val="white"/>
        </w:rPr>
        <w:t xml:space="preserve">We tried to classify the pages of the website based on the clear purposes. Therefore, we create two main categories of staff and tenants. </w:t>
      </w:r>
    </w:p>
    <w:p w:rsidR="003D205E" w:rsidRDefault="003D205E">
      <w:pPr>
        <w:rPr>
          <w:color w:val="444444"/>
          <w:highlight w:val="white"/>
        </w:rPr>
      </w:pPr>
    </w:p>
    <w:p w:rsidR="003D205E" w:rsidRDefault="00521E25">
      <w:pPr>
        <w:spacing w:after="160"/>
        <w:rPr>
          <w:color w:val="444444"/>
          <w:highlight w:val="white"/>
        </w:rPr>
      </w:pPr>
      <w:r>
        <w:rPr>
          <w:color w:val="444444"/>
          <w:highlight w:val="white"/>
        </w:rPr>
        <w:t>Users want to get information about properties quickly. We tried to make information easy to access by designing tables as a result of search to make properties information easy to read. We also tried to organize information by using headlines and tables instead of long sentences.</w:t>
      </w:r>
    </w:p>
    <w:p w:rsidR="003D205E" w:rsidRDefault="00521E25">
      <w:pPr>
        <w:spacing w:after="160"/>
        <w:rPr>
          <w:color w:val="444444"/>
          <w:highlight w:val="white"/>
        </w:rPr>
      </w:pPr>
      <w:r>
        <w:rPr>
          <w:b/>
          <w:color w:val="444444"/>
          <w:highlight w:val="white"/>
        </w:rPr>
        <w:t>Colors:</w:t>
      </w:r>
      <w:r>
        <w:rPr>
          <w:color w:val="444444"/>
          <w:highlight w:val="white"/>
        </w:rPr>
        <w:t xml:space="preserve"> A well thought out colour palette can go a long way to enhance the user experience. We try to follow the latest fashion in web design, Neutral colors and white space which is very effective at giving our website a modern and uncluttered look.</w:t>
      </w:r>
    </w:p>
    <w:p w:rsidR="003D205E" w:rsidRDefault="00521E25">
      <w:pPr>
        <w:spacing w:after="160"/>
        <w:rPr>
          <w:color w:val="444444"/>
          <w:highlight w:val="white"/>
        </w:rPr>
      </w:pPr>
      <w:r>
        <w:rPr>
          <w:b/>
          <w:color w:val="444444"/>
          <w:highlight w:val="white"/>
        </w:rPr>
        <w:t>Images:</w:t>
      </w:r>
      <w:r>
        <w:rPr>
          <w:color w:val="444444"/>
          <w:highlight w:val="white"/>
        </w:rPr>
        <w:t xml:space="preserve"> A picture can speak a thousand words, Choosing the right images for the website can make a connection with our target users. We embellished the look of our website with a high quality of a nice property. </w:t>
      </w:r>
    </w:p>
    <w:p w:rsidR="003D205E" w:rsidRDefault="00521E25">
      <w:pPr>
        <w:spacing w:after="160"/>
        <w:rPr>
          <w:color w:val="444444"/>
          <w:highlight w:val="white"/>
        </w:rPr>
      </w:pPr>
      <w:r>
        <w:rPr>
          <w:color w:val="444444"/>
          <w:highlight w:val="white"/>
        </w:rPr>
        <w:t xml:space="preserve">We also try to design clickable button to navigate users to easy access to information and input their information. </w:t>
      </w:r>
    </w:p>
    <w:p w:rsidR="003D205E" w:rsidRDefault="00521E25">
      <w:pPr>
        <w:spacing w:after="160"/>
        <w:rPr>
          <w:color w:val="444444"/>
          <w:highlight w:val="white"/>
        </w:rPr>
      </w:pPr>
      <w:r>
        <w:rPr>
          <w:color w:val="444444"/>
          <w:highlight w:val="white"/>
        </w:rPr>
        <w:t>Studies have identified that most of what people see is in the top and left of the screen and the right side of the screen is rarely seen. We used this user’s natural behaviour and display information in order of importance (left to right, and top to bottom).</w:t>
      </w:r>
    </w:p>
    <w:p w:rsidR="003D205E" w:rsidRDefault="00521E25" w:rsidP="00521E25">
      <w:pPr>
        <w:spacing w:after="160"/>
        <w:rPr>
          <w:rFonts w:ascii="Georgia" w:eastAsia="Georgia" w:hAnsi="Georgia" w:cs="Georgia"/>
          <w:color w:val="444444"/>
          <w:sz w:val="26"/>
          <w:szCs w:val="26"/>
          <w:highlight w:val="white"/>
        </w:rPr>
      </w:pPr>
      <w:r>
        <w:rPr>
          <w:color w:val="444444"/>
          <w:highlight w:val="white"/>
        </w:rPr>
        <w:t>We combined code into a central CSS or JavaScript file (this reduces HTTP requests) and minify HTML, CSS, JavaScript (compressed to speed up their load time).</w:t>
      </w:r>
      <w:r>
        <w:rPr>
          <w:rFonts w:ascii="Georgia" w:eastAsia="Georgia" w:hAnsi="Georgia" w:cs="Georgia"/>
          <w:color w:val="444444"/>
          <w:sz w:val="26"/>
          <w:szCs w:val="26"/>
          <w:highlight w:val="white"/>
        </w:rPr>
        <w:t xml:space="preserve"> </w:t>
      </w:r>
    </w:p>
    <w:p w:rsidR="003D205E" w:rsidRDefault="003D205E">
      <w:pPr>
        <w:rPr>
          <w:rFonts w:ascii="Georgia" w:eastAsia="Georgia" w:hAnsi="Georgia" w:cs="Georgia"/>
          <w:color w:val="444444"/>
          <w:sz w:val="26"/>
          <w:szCs w:val="26"/>
          <w:highlight w:val="white"/>
        </w:rPr>
      </w:pPr>
    </w:p>
    <w:sectPr w:rsidR="003D205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5E"/>
    <w:rsid w:val="003D205E"/>
    <w:rsid w:val="00521E25"/>
    <w:rsid w:val="00654C21"/>
    <w:rsid w:val="00AD57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EEC87-DAF2-4A31-A7BB-E9FF7799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2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Wong</dc:creator>
  <cp:lastModifiedBy>joshua wong</cp:lastModifiedBy>
  <cp:revision>2</cp:revision>
  <dcterms:created xsi:type="dcterms:W3CDTF">2017-06-07T12:07:00Z</dcterms:created>
  <dcterms:modified xsi:type="dcterms:W3CDTF">2017-06-07T12:07:00Z</dcterms:modified>
</cp:coreProperties>
</file>