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25EB0788" w:rsidR="006D3F70" w:rsidRPr="006D3F70" w:rsidRDefault="007F4F43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07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1E1FFC3D" w14:textId="20744CFA" w:rsidR="004F5E3D" w:rsidRDefault="007F4F43" w:rsidP="007F4F43">
      <w:pPr>
        <w:pStyle w:val="Ttulo1"/>
      </w:pPr>
      <w:r>
        <w:t>Clase Producto</w:t>
      </w:r>
    </w:p>
    <w:p w14:paraId="28B9C732" w14:textId="15F38D0C" w:rsidR="007F4F43" w:rsidRDefault="007F4F43" w:rsidP="007F4F43">
      <w:pPr>
        <w:rPr>
          <w:lang w:val="es-MX" w:eastAsia="es-MX"/>
        </w:rPr>
      </w:pPr>
      <w:r w:rsidRPr="007F4F43">
        <w:rPr>
          <w:lang w:val="es-MX" w:eastAsia="es-MX"/>
        </w:rPr>
        <w:drawing>
          <wp:inline distT="0" distB="0" distL="0" distR="0" wp14:anchorId="7A3DF940" wp14:editId="7B0F5317">
            <wp:extent cx="5612130" cy="39566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CA38" w14:textId="2C246569" w:rsidR="007F4F43" w:rsidRDefault="007F4F43" w:rsidP="007F4F43">
      <w:pPr>
        <w:pStyle w:val="Ttulo1"/>
      </w:pPr>
      <w:r>
        <w:t xml:space="preserve">Declaración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HashSet</w:t>
      </w:r>
      <w:proofErr w:type="spellEnd"/>
      <w:r>
        <w:t xml:space="preserve"> y </w:t>
      </w:r>
      <w:proofErr w:type="spellStart"/>
      <w:r>
        <w:t>HashMap</w:t>
      </w:r>
      <w:proofErr w:type="spellEnd"/>
    </w:p>
    <w:p w14:paraId="0B5324F8" w14:textId="2F5FE052" w:rsidR="007F4F43" w:rsidRDefault="007F4F43" w:rsidP="007F4F43">
      <w:r w:rsidRPr="007F4F43">
        <w:lastRenderedPageBreak/>
        <w:drawing>
          <wp:inline distT="0" distB="0" distL="0" distR="0" wp14:anchorId="52BCC368" wp14:editId="2C03F878">
            <wp:extent cx="5612130" cy="70040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83A2" w14:textId="4CC5E2B6" w:rsidR="007F4F43" w:rsidRDefault="007F4F43" w:rsidP="007F4F43">
      <w:r w:rsidRPr="007F4F43">
        <w:drawing>
          <wp:inline distT="0" distB="0" distL="0" distR="0" wp14:anchorId="6FFAC0FC" wp14:editId="0A788653">
            <wp:extent cx="5612130" cy="27527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41AC" w14:textId="11B612BC" w:rsidR="007F4F43" w:rsidRDefault="007F4F43" w:rsidP="007F4F43">
      <w:pPr>
        <w:pStyle w:val="Ttulo1"/>
      </w:pPr>
      <w:r>
        <w:t>Prueba de 5 productos validos</w:t>
      </w:r>
    </w:p>
    <w:p w14:paraId="491F17C8" w14:textId="77777777" w:rsidR="004D56CF" w:rsidRDefault="007F4F43" w:rsidP="007F4F43">
      <w:r w:rsidRPr="007F4F43">
        <w:drawing>
          <wp:inline distT="0" distB="0" distL="0" distR="0" wp14:anchorId="5844D431" wp14:editId="638D3796">
            <wp:extent cx="3343742" cy="3448531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7FCC" w14:textId="09637F80" w:rsidR="007F4F43" w:rsidRDefault="007F4F43" w:rsidP="007F4F43">
      <w:r w:rsidRPr="007F4F43">
        <w:lastRenderedPageBreak/>
        <w:drawing>
          <wp:inline distT="0" distB="0" distL="0" distR="0" wp14:anchorId="1D8CA5DD" wp14:editId="37C3E00F">
            <wp:extent cx="3458058" cy="4305901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F43">
        <w:drawing>
          <wp:inline distT="0" distB="0" distL="0" distR="0" wp14:anchorId="44AE83C7" wp14:editId="76023737">
            <wp:extent cx="4077269" cy="25054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8928" w14:textId="1BA2F548" w:rsidR="004D56CF" w:rsidRDefault="004D56CF" w:rsidP="004D56CF">
      <w:pPr>
        <w:pStyle w:val="Ttulo1"/>
      </w:pPr>
      <w:r>
        <w:t>Categoría repetida</w:t>
      </w:r>
    </w:p>
    <w:p w14:paraId="1841DAF1" w14:textId="78AFEE27" w:rsidR="004D56CF" w:rsidRDefault="004D56CF" w:rsidP="004D56CF">
      <w:r w:rsidRPr="004D56CF">
        <w:lastRenderedPageBreak/>
        <w:drawing>
          <wp:inline distT="0" distB="0" distL="0" distR="0" wp14:anchorId="32E312FD" wp14:editId="4C5C51A5">
            <wp:extent cx="2829320" cy="1390844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57AA" w14:textId="46CFDD93" w:rsidR="004D56CF" w:rsidRDefault="004D56CF" w:rsidP="004D56CF">
      <w:r w:rsidRPr="004D56CF">
        <w:drawing>
          <wp:inline distT="0" distB="0" distL="0" distR="0" wp14:anchorId="3B153D96" wp14:editId="38E8674E">
            <wp:extent cx="2905530" cy="1305107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9C2" w14:textId="045ABDF2" w:rsidR="004D56CF" w:rsidRDefault="004D56CF" w:rsidP="004D56CF">
      <w:r w:rsidRPr="004D56CF">
        <w:drawing>
          <wp:inline distT="0" distB="0" distL="0" distR="0" wp14:anchorId="73AA71D1" wp14:editId="6CDD6439">
            <wp:extent cx="3419952" cy="619211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9B4C" w14:textId="6F5F1E7D" w:rsidR="004D56CF" w:rsidRDefault="004D56CF" w:rsidP="004D56CF">
      <w:pPr>
        <w:pStyle w:val="Ttulo1"/>
      </w:pPr>
      <w:r>
        <w:t>Precio menor o igual a cero</w:t>
      </w:r>
    </w:p>
    <w:p w14:paraId="2F218E5B" w14:textId="355DD5AB" w:rsidR="004D56CF" w:rsidRDefault="004D56CF" w:rsidP="004D56CF">
      <w:r w:rsidRPr="004D56CF">
        <w:drawing>
          <wp:inline distT="0" distB="0" distL="0" distR="0" wp14:anchorId="770FFBC0" wp14:editId="3B39D99B">
            <wp:extent cx="4410691" cy="3048425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CA19" w14:textId="696581E2" w:rsidR="004D56CF" w:rsidRDefault="004D56CF" w:rsidP="004D56CF">
      <w:pPr>
        <w:pStyle w:val="Ttulo1"/>
      </w:pPr>
      <w:r>
        <w:t>Cantidad menor o igual a cero</w:t>
      </w:r>
    </w:p>
    <w:p w14:paraId="7634B5C2" w14:textId="4BAD2C59" w:rsidR="004D56CF" w:rsidRDefault="004D56CF" w:rsidP="004D56CF">
      <w:r w:rsidRPr="004D56CF">
        <w:lastRenderedPageBreak/>
        <w:drawing>
          <wp:inline distT="0" distB="0" distL="0" distR="0" wp14:anchorId="3CAFE826" wp14:editId="4369C4BC">
            <wp:extent cx="4239217" cy="3057952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3A2F" w14:textId="63207FB4" w:rsidR="004D56CF" w:rsidRDefault="00577BFB" w:rsidP="00577BFB">
      <w:pPr>
        <w:pStyle w:val="Ttulo1"/>
      </w:pPr>
      <w:r>
        <w:t>Categoría inexistente</w:t>
      </w:r>
    </w:p>
    <w:p w14:paraId="351CA11A" w14:textId="7DE0B505" w:rsidR="00577BFB" w:rsidRDefault="00577BFB" w:rsidP="00577BFB">
      <w:r w:rsidRPr="00577BFB">
        <w:drawing>
          <wp:inline distT="0" distB="0" distL="0" distR="0" wp14:anchorId="0B1D7FF1" wp14:editId="05C1FBAC">
            <wp:extent cx="3905795" cy="81926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238" w14:textId="7E67660A" w:rsidR="00577BFB" w:rsidRDefault="00577BFB" w:rsidP="00577BFB">
      <w:pPr>
        <w:pStyle w:val="Ttulo1"/>
      </w:pPr>
      <w:r>
        <w:t>Resumen final</w:t>
      </w:r>
    </w:p>
    <w:p w14:paraId="5FC290FB" w14:textId="649C059C" w:rsidR="00577BFB" w:rsidRDefault="00577BFB" w:rsidP="00577BFB">
      <w:r w:rsidRPr="00577BFB">
        <w:lastRenderedPageBreak/>
        <w:drawing>
          <wp:inline distT="0" distB="0" distL="0" distR="0" wp14:anchorId="0D7317F0" wp14:editId="0095914B">
            <wp:extent cx="2791215" cy="3696216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31D" w14:textId="755FA25B" w:rsidR="00577BFB" w:rsidRDefault="00577BFB" w:rsidP="00577BFB">
      <w:pPr>
        <w:pStyle w:val="Ttulo1"/>
      </w:pPr>
      <w:r>
        <w:t>Calculo manual</w:t>
      </w:r>
    </w:p>
    <w:p w14:paraId="669EFAEC" w14:textId="77777777" w:rsidR="00577BFB" w:rsidRDefault="00577BFB" w:rsidP="00577BF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Cálculos manuales:</w:t>
      </w:r>
    </w:p>
    <w:p w14:paraId="7C0D29DD" w14:textId="6F860599" w:rsidR="00577BFB" w:rsidRDefault="00577BFB" w:rsidP="00577BF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Leche: Q12.50 × 2 = Q25.00 </w:t>
      </w:r>
    </w:p>
    <w:p w14:paraId="200C0656" w14:textId="0391B592" w:rsidR="00577BFB" w:rsidRDefault="00577BFB" w:rsidP="00577BF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Queso: Q20.00 × 1 = Q20.00 </w:t>
      </w:r>
    </w:p>
    <w:p w14:paraId="70E4777D" w14:textId="1BEBEFB4" w:rsidR="00577BFB" w:rsidRDefault="00577BFB" w:rsidP="00577BF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Textoennegrita"/>
          <w:rFonts w:ascii="Segoe UI" w:hAnsi="Segoe UI" w:cs="Segoe UI"/>
          <w:color w:val="0F1115"/>
        </w:rPr>
        <w:t>Total</w:t>
      </w:r>
      <w:proofErr w:type="gramEnd"/>
      <w:r>
        <w:rPr>
          <w:rStyle w:val="Textoennegrita"/>
          <w:rFonts w:ascii="Segoe UI" w:hAnsi="Segoe UI" w:cs="Segoe UI"/>
          <w:color w:val="0F1115"/>
        </w:rPr>
        <w:t xml:space="preserve"> general:</w:t>
      </w:r>
      <w:r>
        <w:rPr>
          <w:rFonts w:ascii="Segoe UI" w:hAnsi="Segoe UI" w:cs="Segoe UI"/>
          <w:color w:val="0F1115"/>
        </w:rPr>
        <w:t xml:space="preserve"> 25.00 + 16.00 + 22.50 + 20.00 + 24.00 = Q107.50 </w:t>
      </w:r>
    </w:p>
    <w:p w14:paraId="45579658" w14:textId="4C2F9286" w:rsidR="00577BFB" w:rsidRDefault="00577BFB" w:rsidP="00577BF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814EF60" w14:textId="3322865D" w:rsidR="00577BFB" w:rsidRDefault="00577BFB" w:rsidP="00577BFB">
      <w:pPr>
        <w:pStyle w:val="Ttulo1"/>
      </w:pPr>
      <w:r>
        <w:t>Reflexión final</w:t>
      </w:r>
    </w:p>
    <w:p w14:paraId="07C24F57" w14:textId="7022B8FA" w:rsidR="00577BFB" w:rsidRPr="00577BFB" w:rsidRDefault="00577BFB" w:rsidP="00577B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577BFB">
        <w:rPr>
          <w:rFonts w:ascii="Times New Roman" w:hAnsi="Times New Roman" w:cs="Times New Roman"/>
          <w:b/>
          <w:bCs/>
          <w:sz w:val="24"/>
          <w:szCs w:val="24"/>
        </w:rPr>
        <w:t>¿Por qué fue necesario utilizar tres colecciones diferentes?</w:t>
      </w:r>
    </w:p>
    <w:p w14:paraId="446A6BBC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t>Fue necesario utilizar tres colecciones diferentes porque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cada una resuelve un problema específico</w:t>
      </w:r>
      <w:r w:rsidRPr="00577BFB">
        <w:rPr>
          <w:rFonts w:ascii="Times New Roman" w:hAnsi="Times New Roman" w:cs="Times New Roman"/>
          <w:sz w:val="24"/>
          <w:szCs w:val="24"/>
        </w:rPr>
        <w:t> que una sola colección no podría abordar eficientemente:</w:t>
      </w:r>
    </w:p>
    <w:p w14:paraId="69816135" w14:textId="2DFE119D" w:rsidR="00577BFB" w:rsidRPr="00577BFB" w:rsidRDefault="00577BFB" w:rsidP="00577B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BFB">
        <w:rPr>
          <w:rFonts w:ascii="Times New Roman" w:hAnsi="Times New Roman" w:cs="Times New Roman"/>
          <w:b/>
          <w:bCs/>
          <w:sz w:val="24"/>
          <w:szCs w:val="24"/>
        </w:rPr>
        <w:t xml:space="preserve">¿Qué ventaja proporcionó el </w:t>
      </w:r>
      <w:proofErr w:type="spellStart"/>
      <w:r w:rsidRPr="00577BFB">
        <w:rPr>
          <w:rFonts w:ascii="Times New Roman" w:hAnsi="Times New Roman" w:cs="Times New Roman"/>
          <w:b/>
          <w:bCs/>
          <w:sz w:val="24"/>
          <w:szCs w:val="24"/>
        </w:rPr>
        <w:t>HashSet</w:t>
      </w:r>
      <w:proofErr w:type="spellEnd"/>
      <w:r w:rsidRPr="00577BFB">
        <w:rPr>
          <w:rFonts w:ascii="Times New Roman" w:hAnsi="Times New Roman" w:cs="Times New Roman"/>
          <w:b/>
          <w:bCs/>
          <w:sz w:val="24"/>
          <w:szCs w:val="24"/>
        </w:rPr>
        <w:t xml:space="preserve"> en comparación con almacenar las categorías únicamente en el </w:t>
      </w:r>
      <w:proofErr w:type="spellStart"/>
      <w:r w:rsidRPr="00577BFB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577BF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37B167B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t>La principal ventaja del </w:t>
      </w:r>
      <w:proofErr w:type="spellStart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HashSet</w:t>
      </w:r>
      <w:proofErr w:type="spellEnd"/>
      <w:r w:rsidRPr="00577BFB">
        <w:rPr>
          <w:rFonts w:ascii="Times New Roman" w:hAnsi="Times New Roman" w:cs="Times New Roman"/>
          <w:sz w:val="24"/>
          <w:szCs w:val="24"/>
        </w:rPr>
        <w:t> es que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garantiza la unicidad de los elementos de forma automática</w:t>
      </w:r>
      <w:r w:rsidRPr="00577BFB">
        <w:rPr>
          <w:rFonts w:ascii="Times New Roman" w:hAnsi="Times New Roman" w:cs="Times New Roman"/>
          <w:sz w:val="24"/>
          <w:szCs w:val="24"/>
        </w:rPr>
        <w:t>, sin necesidad de programar validaciones adicionales.</w:t>
      </w:r>
    </w:p>
    <w:p w14:paraId="69A90EA6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lastRenderedPageBreak/>
        <w:t>El </w:t>
      </w:r>
      <w:proofErr w:type="spellStart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HashSet</w:t>
      </w:r>
      <w:proofErr w:type="spellEnd"/>
      <w:r w:rsidRPr="00577BFB">
        <w:rPr>
          <w:rFonts w:ascii="Times New Roman" w:hAnsi="Times New Roman" w:cs="Times New Roman"/>
          <w:sz w:val="24"/>
          <w:szCs w:val="24"/>
        </w:rPr>
        <w:t> también ofrece mejor rendimiento cuando se trabaja con muchos datos, ya que la búsqueda es mucho más rápida que en un </w:t>
      </w:r>
      <w:proofErr w:type="spellStart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ArrayList</w:t>
      </w:r>
      <w:proofErr w:type="spellEnd"/>
      <w:r w:rsidRPr="00577BFB">
        <w:rPr>
          <w:rFonts w:ascii="Times New Roman" w:hAnsi="Times New Roman" w:cs="Times New Roman"/>
          <w:sz w:val="24"/>
          <w:szCs w:val="24"/>
        </w:rPr>
        <w:t>.</w:t>
      </w:r>
    </w:p>
    <w:p w14:paraId="4D7CB32D" w14:textId="15C76BC4" w:rsidR="00577BFB" w:rsidRPr="00577BFB" w:rsidRDefault="00577BFB" w:rsidP="00577B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BFB">
        <w:rPr>
          <w:rFonts w:ascii="Times New Roman" w:hAnsi="Times New Roman" w:cs="Times New Roman"/>
          <w:b/>
          <w:bCs/>
          <w:sz w:val="24"/>
          <w:szCs w:val="24"/>
        </w:rPr>
        <w:t xml:space="preserve">¿Qué ventaja proporcionó utilizar un </w:t>
      </w:r>
      <w:proofErr w:type="spellStart"/>
      <w:r w:rsidRPr="00577BFB">
        <w:rPr>
          <w:rFonts w:ascii="Times New Roman" w:hAnsi="Times New Roman" w:cs="Times New Roman"/>
          <w:b/>
          <w:bCs/>
          <w:sz w:val="24"/>
          <w:szCs w:val="24"/>
        </w:rPr>
        <w:t>HashMap</w:t>
      </w:r>
      <w:proofErr w:type="spellEnd"/>
      <w:r w:rsidRPr="00577BFB">
        <w:rPr>
          <w:rFonts w:ascii="Times New Roman" w:hAnsi="Times New Roman" w:cs="Times New Roman"/>
          <w:b/>
          <w:bCs/>
          <w:sz w:val="24"/>
          <w:szCs w:val="24"/>
        </w:rPr>
        <w:t xml:space="preserve"> para almacenar los totales por categoría?</w:t>
      </w:r>
    </w:p>
    <w:p w14:paraId="43F299F1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t>El </w:t>
      </w:r>
      <w:proofErr w:type="spellStart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HashMap</w:t>
      </w:r>
      <w:proofErr w:type="spellEnd"/>
      <w:r w:rsidRPr="00577BFB">
        <w:rPr>
          <w:rFonts w:ascii="Times New Roman" w:hAnsi="Times New Roman" w:cs="Times New Roman"/>
          <w:sz w:val="24"/>
          <w:szCs w:val="24"/>
        </w:rPr>
        <w:t> proporciona una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relación directa clave-valor</w:t>
      </w:r>
      <w:r w:rsidRPr="00577BFB">
        <w:rPr>
          <w:rFonts w:ascii="Times New Roman" w:hAnsi="Times New Roman" w:cs="Times New Roman"/>
          <w:sz w:val="24"/>
          <w:szCs w:val="24"/>
        </w:rPr>
        <w:t> que permite:</w:t>
      </w:r>
    </w:p>
    <w:p w14:paraId="4D088F29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Búsqueda instantánea</w:t>
      </w:r>
      <w:r w:rsidRPr="00577BFB">
        <w:rPr>
          <w:rFonts w:ascii="Times New Roman" w:hAnsi="Times New Roman" w:cs="Times New Roman"/>
          <w:sz w:val="24"/>
          <w:szCs w:val="24"/>
        </w:rPr>
        <w:t>: Para consultar "¿Cuánto se gastó en Lácteos?", solo necesito </w:t>
      </w:r>
      <w:proofErr w:type="spellStart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totalPorCategoria.get</w:t>
      </w:r>
      <w:proofErr w:type="spellEnd"/>
      <w:r w:rsidRPr="00577BFB">
        <w:rPr>
          <w:rStyle w:val="Cdigo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("Lácteos")</w:t>
      </w:r>
      <w:r w:rsidRPr="00577BFB">
        <w:rPr>
          <w:rFonts w:ascii="Times New Roman" w:hAnsi="Times New Roman" w:cs="Times New Roman"/>
          <w:sz w:val="24"/>
          <w:szCs w:val="24"/>
        </w:rPr>
        <w:t> sin recorrer ninguna estructura.</w:t>
      </w:r>
    </w:p>
    <w:p w14:paraId="5C690537" w14:textId="59E96949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Actualización eficiente</w:t>
      </w:r>
      <w:r w:rsidRPr="00577BFB">
        <w:rPr>
          <w:rFonts w:ascii="Times New Roman" w:hAnsi="Times New Roman" w:cs="Times New Roman"/>
          <w:sz w:val="24"/>
          <w:szCs w:val="24"/>
        </w:rPr>
        <w:t>: Al registrar un producto, puedo actualizar el total de su categoría</w:t>
      </w:r>
      <w:r w:rsidRPr="00577BFB">
        <w:rPr>
          <w:rFonts w:ascii="Times New Roman" w:hAnsi="Times New Roman" w:cs="Times New Roman"/>
          <w:sz w:val="24"/>
          <w:szCs w:val="24"/>
        </w:rPr>
        <w:t>.</w:t>
      </w:r>
    </w:p>
    <w:p w14:paraId="3C1F091F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Estructura semántica</w:t>
      </w:r>
      <w:r w:rsidRPr="00577BFB">
        <w:rPr>
          <w:rFonts w:ascii="Times New Roman" w:hAnsi="Times New Roman" w:cs="Times New Roman"/>
          <w:sz w:val="24"/>
          <w:szCs w:val="24"/>
        </w:rPr>
        <w:t>: La relación "categoría → total gastado" es natural y fácil de entender.</w:t>
      </w:r>
    </w:p>
    <w:p w14:paraId="0DADC3BB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Rendimiento </w:t>
      </w:r>
      <w:proofErr w:type="gramStart"/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O(</w:t>
      </w:r>
      <w:proofErr w:type="gramEnd"/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1)</w:t>
      </w:r>
      <w:r w:rsidRPr="00577BFB">
        <w:rPr>
          <w:rFonts w:ascii="Times New Roman" w:hAnsi="Times New Roman" w:cs="Times New Roman"/>
          <w:sz w:val="24"/>
          <w:szCs w:val="24"/>
        </w:rPr>
        <w:t>: Tanto para consultas como para actualizaciones, el tiempo es constante, independientemente de cuántas categorías haya.</w:t>
      </w:r>
    </w:p>
    <w:p w14:paraId="726A1EA6" w14:textId="1278BE10" w:rsidR="00577BFB" w:rsidRPr="00577BFB" w:rsidRDefault="00577BFB" w:rsidP="00577B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BFB">
        <w:rPr>
          <w:rFonts w:ascii="Times New Roman" w:hAnsi="Times New Roman" w:cs="Times New Roman"/>
          <w:b/>
          <w:bCs/>
          <w:sz w:val="24"/>
          <w:szCs w:val="24"/>
        </w:rPr>
        <w:t>¿Qué parte del programa requirió mayor razonamiento?</w:t>
      </w:r>
    </w:p>
    <w:p w14:paraId="6C26CCCC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t>La parte que requirió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mayor razonamiento</w:t>
      </w:r>
      <w:r w:rsidRPr="00577BFB">
        <w:rPr>
          <w:rFonts w:ascii="Times New Roman" w:hAnsi="Times New Roman" w:cs="Times New Roman"/>
          <w:sz w:val="24"/>
          <w:szCs w:val="24"/>
        </w:rPr>
        <w:t> fue la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integración y sincronización de las tres colecciones</w:t>
      </w:r>
      <w:r w:rsidRPr="00577BFB">
        <w:rPr>
          <w:rFonts w:ascii="Times New Roman" w:hAnsi="Times New Roman" w:cs="Times New Roman"/>
          <w:sz w:val="24"/>
          <w:szCs w:val="24"/>
        </w:rPr>
        <w:t> para mantener la información consistente.</w:t>
      </w:r>
    </w:p>
    <w:p w14:paraId="26A49E6E" w14:textId="26D0FBE1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El mayor reto fue</w:t>
      </w:r>
      <w:r w:rsidRPr="00577BFB">
        <w:rPr>
          <w:rFonts w:ascii="Times New Roman" w:hAnsi="Times New Roman" w:cs="Times New Roman"/>
          <w:sz w:val="24"/>
          <w:szCs w:val="24"/>
        </w:rPr>
        <w:t xml:space="preserve"> asegurarse de que todas las colecciones se </w:t>
      </w:r>
      <w:r w:rsidRPr="00577BFB">
        <w:rPr>
          <w:rFonts w:ascii="Times New Roman" w:hAnsi="Times New Roman" w:cs="Times New Roman"/>
          <w:sz w:val="24"/>
          <w:szCs w:val="24"/>
        </w:rPr>
        <w:t>actualizarán</w:t>
      </w:r>
      <w:r w:rsidRPr="00577BFB">
        <w:rPr>
          <w:rFonts w:ascii="Times New Roman" w:hAnsi="Times New Roman" w:cs="Times New Roman"/>
          <w:sz w:val="24"/>
          <w:szCs w:val="24"/>
        </w:rPr>
        <w:t xml:space="preserve"> correctamente y que los cálculos finales (totales, máximos, mínimos) se obtuvieran a partir de los datos almacenados, no de variables auxiliares.</w:t>
      </w:r>
    </w:p>
    <w:p w14:paraId="145E9A76" w14:textId="06F6E205" w:rsidR="00577BFB" w:rsidRPr="00577BFB" w:rsidRDefault="00577BFB" w:rsidP="00577B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BFB">
        <w:rPr>
          <w:rFonts w:ascii="Times New Roman" w:hAnsi="Times New Roman" w:cs="Times New Roman"/>
          <w:b/>
          <w:bCs/>
          <w:sz w:val="24"/>
          <w:szCs w:val="24"/>
        </w:rPr>
        <w:t>¿Cómo podría utilizarse una aplicación similar en una situación real?</w:t>
      </w:r>
    </w:p>
    <w:p w14:paraId="0C5852B3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Fonts w:ascii="Times New Roman" w:hAnsi="Times New Roman" w:cs="Times New Roman"/>
          <w:sz w:val="24"/>
          <w:szCs w:val="24"/>
        </w:rPr>
        <w:t>Esta aplicación tiene múltiples aplicaciones en la vida real, ya que el problema de </w:t>
      </w: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registrar, categorizar y analizar gastos</w:t>
      </w:r>
      <w:r w:rsidRPr="00577BFB">
        <w:rPr>
          <w:rFonts w:ascii="Times New Roman" w:hAnsi="Times New Roman" w:cs="Times New Roman"/>
          <w:sz w:val="24"/>
          <w:szCs w:val="24"/>
        </w:rPr>
        <w:t> es universal:</w:t>
      </w:r>
    </w:p>
    <w:p w14:paraId="690EA45F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Control de gastos familiares</w:t>
      </w:r>
      <w:r w:rsidRPr="00577BFB">
        <w:rPr>
          <w:rFonts w:ascii="Times New Roman" w:hAnsi="Times New Roman" w:cs="Times New Roman"/>
          <w:sz w:val="24"/>
          <w:szCs w:val="24"/>
        </w:rPr>
        <w:t>: Una familia podría registrar todos sus gastos semanales/mensuales y saber en qué categorías gasta más.</w:t>
      </w:r>
    </w:p>
    <w:p w14:paraId="02ED2151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Control de inventario</w:t>
      </w:r>
      <w:r w:rsidRPr="00577BFB">
        <w:rPr>
          <w:rFonts w:ascii="Times New Roman" w:hAnsi="Times New Roman" w:cs="Times New Roman"/>
          <w:sz w:val="24"/>
          <w:szCs w:val="24"/>
        </w:rPr>
        <w:t>: Registrar productos, cantidades y costos.</w:t>
      </w:r>
    </w:p>
    <w:p w14:paraId="2E9C8000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Control de gastos de proyectos</w:t>
      </w:r>
      <w:r w:rsidRPr="00577BFB">
        <w:rPr>
          <w:rFonts w:ascii="Times New Roman" w:hAnsi="Times New Roman" w:cs="Times New Roman"/>
          <w:sz w:val="24"/>
          <w:szCs w:val="24"/>
        </w:rPr>
        <w:t>: Estudiantes pueden registrar gastos de un proyecto y clasificarlos por rubro.</w:t>
      </w:r>
    </w:p>
    <w:p w14:paraId="0D3AA45A" w14:textId="77777777" w:rsidR="00577BFB" w:rsidRPr="00577BFB" w:rsidRDefault="00577BFB" w:rsidP="00577BFB">
      <w:pPr>
        <w:rPr>
          <w:rFonts w:ascii="Times New Roman" w:hAnsi="Times New Roman" w:cs="Times New Roman"/>
          <w:sz w:val="24"/>
          <w:szCs w:val="24"/>
        </w:rPr>
      </w:pPr>
      <w:r w:rsidRPr="00577BFB">
        <w:rPr>
          <w:rStyle w:val="Textoennegrita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Control de gastos departamentales</w:t>
      </w:r>
      <w:r w:rsidRPr="00577BFB">
        <w:rPr>
          <w:rFonts w:ascii="Times New Roman" w:hAnsi="Times New Roman" w:cs="Times New Roman"/>
          <w:sz w:val="24"/>
          <w:szCs w:val="24"/>
        </w:rPr>
        <w:t>: Cada departamento registra sus gastos y se analiza por categoría.</w:t>
      </w:r>
    </w:p>
    <w:p w14:paraId="1A231D41" w14:textId="767B1EC7" w:rsidR="006C24CB" w:rsidRPr="009754CF" w:rsidRDefault="006C24CB" w:rsidP="00577BFB">
      <w:pPr>
        <w:rPr>
          <w:lang w:val="es-MX" w:eastAsia="es-MX"/>
        </w:rPr>
      </w:pPr>
    </w:p>
    <w:sectPr w:rsidR="006C24CB" w:rsidRPr="00975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9"/>
  </w:num>
  <w:num w:numId="4">
    <w:abstractNumId w:val="8"/>
  </w:num>
  <w:num w:numId="5">
    <w:abstractNumId w:val="20"/>
  </w:num>
  <w:num w:numId="6">
    <w:abstractNumId w:val="10"/>
  </w:num>
  <w:num w:numId="7">
    <w:abstractNumId w:val="12"/>
  </w:num>
  <w:num w:numId="8">
    <w:abstractNumId w:val="16"/>
  </w:num>
  <w:num w:numId="9">
    <w:abstractNumId w:val="0"/>
  </w:num>
  <w:num w:numId="10">
    <w:abstractNumId w:val="11"/>
  </w:num>
  <w:num w:numId="11">
    <w:abstractNumId w:val="4"/>
  </w:num>
  <w:num w:numId="12">
    <w:abstractNumId w:val="5"/>
  </w:num>
  <w:num w:numId="13">
    <w:abstractNumId w:val="18"/>
  </w:num>
  <w:num w:numId="14">
    <w:abstractNumId w:val="2"/>
  </w:num>
  <w:num w:numId="15">
    <w:abstractNumId w:val="17"/>
  </w:num>
  <w:num w:numId="16">
    <w:abstractNumId w:val="13"/>
  </w:num>
  <w:num w:numId="17">
    <w:abstractNumId w:val="7"/>
  </w:num>
  <w:num w:numId="18">
    <w:abstractNumId w:val="14"/>
  </w:num>
  <w:num w:numId="19">
    <w:abstractNumId w:val="21"/>
  </w:num>
  <w:num w:numId="20">
    <w:abstractNumId w:val="6"/>
  </w:num>
  <w:num w:numId="21">
    <w:abstractNumId w:val="15"/>
  </w:num>
  <w:num w:numId="22">
    <w:abstractNumId w:val="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4D56CF"/>
    <w:rsid w:val="004F5E3D"/>
    <w:rsid w:val="00577BFB"/>
    <w:rsid w:val="005B2939"/>
    <w:rsid w:val="006C24CB"/>
    <w:rsid w:val="006D3F70"/>
    <w:rsid w:val="00704085"/>
    <w:rsid w:val="00775099"/>
    <w:rsid w:val="007F4F43"/>
    <w:rsid w:val="009754CF"/>
    <w:rsid w:val="00A25AE3"/>
    <w:rsid w:val="00B96DE2"/>
    <w:rsid w:val="00BE2932"/>
    <w:rsid w:val="00C04497"/>
    <w:rsid w:val="00CB5E8D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5</cp:revision>
  <dcterms:created xsi:type="dcterms:W3CDTF">2026-07-30T00:45:00Z</dcterms:created>
  <dcterms:modified xsi:type="dcterms:W3CDTF">2026-09-08T05:21:00Z</dcterms:modified>
</cp:coreProperties>
</file>