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77777777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598"/>
        <w:gridCol w:w="2959"/>
        <w:gridCol w:w="2376"/>
        <w:gridCol w:w="1838"/>
        <w:gridCol w:w="397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Ing. MBA David </w:t>
            </w:r>
            <w:proofErr w:type="spellStart"/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Alvarez</w:t>
            </w:r>
            <w:proofErr w:type="spellEnd"/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057A733E" w:rsidR="006D3F70" w:rsidRPr="006D3F70" w:rsidRDefault="00B139F3" w:rsidP="00B13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0</w:t>
            </w:r>
            <w:r w:rsidR="006D3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9/0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8</w:t>
            </w:r>
            <w:r w:rsidR="006D3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61050EFF" w14:textId="0580177E" w:rsidR="006D3F70" w:rsidRDefault="006D3F70" w:rsidP="00DE56DA">
      <w:pPr>
        <w:pStyle w:val="Ttulo1"/>
      </w:pPr>
      <w:r>
        <w:t>Evidencia</w:t>
      </w:r>
    </w:p>
    <w:p w14:paraId="1E11E28A" w14:textId="01149203" w:rsidR="00B139F3" w:rsidRDefault="00B139F3" w:rsidP="00B139F3">
      <w:pPr>
        <w:rPr>
          <w:lang w:val="es-MX" w:eastAsia="es-MX"/>
        </w:rPr>
      </w:pPr>
      <w:r w:rsidRPr="00B139F3">
        <w:rPr>
          <w:lang w:val="es-MX" w:eastAsia="es-MX"/>
        </w:rPr>
        <w:drawing>
          <wp:inline distT="0" distB="0" distL="0" distR="0" wp14:anchorId="5BC189A4" wp14:editId="38D5E73B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2CD3" w14:textId="50E48897" w:rsidR="00B139F3" w:rsidRDefault="00B139F3" w:rsidP="00B139F3">
      <w:pPr>
        <w:pStyle w:val="Ttulo1"/>
      </w:pPr>
      <w:r>
        <w:t>Evidencia de funcionamiento</w:t>
      </w:r>
    </w:p>
    <w:p w14:paraId="702D32C8" w14:textId="16A29E36" w:rsidR="00B139F3" w:rsidRDefault="00B139F3" w:rsidP="00B139F3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Evidencia 1: control de acceso</w:t>
      </w:r>
    </w:p>
    <w:p w14:paraId="779C3D61" w14:textId="4F134D0D" w:rsidR="00B139F3" w:rsidRDefault="00B139F3" w:rsidP="00B139F3">
      <w:r w:rsidRPr="00B139F3">
        <w:drawing>
          <wp:inline distT="0" distB="0" distL="0" distR="0" wp14:anchorId="7BB69BAB" wp14:editId="277EE536">
            <wp:extent cx="3334215" cy="350568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9F3">
        <w:drawing>
          <wp:inline distT="0" distB="0" distL="0" distR="0" wp14:anchorId="46AB20EB" wp14:editId="2E1AA406">
            <wp:extent cx="3372321" cy="445832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C184" w14:textId="4F787BD4" w:rsidR="00B139F3" w:rsidRDefault="00B139F3" w:rsidP="00B139F3">
      <w:pPr>
        <w:pStyle w:val="Ttulo2"/>
      </w:pPr>
      <w:r>
        <w:lastRenderedPageBreak/>
        <w:t>Evidencia 2: depósito</w:t>
      </w:r>
    </w:p>
    <w:p w14:paraId="5C334F6D" w14:textId="728DE0DE" w:rsidR="00B139F3" w:rsidRDefault="00B139F3" w:rsidP="00B139F3">
      <w:r w:rsidRPr="00B139F3">
        <w:drawing>
          <wp:inline distT="0" distB="0" distL="0" distR="0" wp14:anchorId="1A190677" wp14:editId="4D19D1AE">
            <wp:extent cx="4391638" cy="2514951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8AA0" w14:textId="7AC9BD08" w:rsidR="00B139F3" w:rsidRDefault="0055324D" w:rsidP="00B139F3">
      <w:pPr>
        <w:pStyle w:val="Ttulo2"/>
      </w:pPr>
      <w:r>
        <w:t>Evidencia 3: retiro normal</w:t>
      </w:r>
    </w:p>
    <w:p w14:paraId="2865C4CF" w14:textId="6A146DBA" w:rsidR="0055324D" w:rsidRDefault="0055324D" w:rsidP="0055324D">
      <w:r w:rsidRPr="0055324D">
        <w:drawing>
          <wp:inline distT="0" distB="0" distL="0" distR="0" wp14:anchorId="18BA067F" wp14:editId="33980569">
            <wp:extent cx="5191850" cy="2162477"/>
            <wp:effectExtent l="0" t="0" r="889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5795" w14:textId="285FCC3D" w:rsidR="0055324D" w:rsidRDefault="0055324D" w:rsidP="0055324D">
      <w:pPr>
        <w:pStyle w:val="Ttulo2"/>
      </w:pPr>
      <w:r>
        <w:t>Evidencia 4: retiro rechazado</w:t>
      </w:r>
    </w:p>
    <w:p w14:paraId="7E2AFD73" w14:textId="3BF06822" w:rsidR="0055324D" w:rsidRDefault="0055324D" w:rsidP="0055324D">
      <w:r w:rsidRPr="0055324D">
        <w:drawing>
          <wp:inline distT="0" distB="0" distL="0" distR="0" wp14:anchorId="722B39D6" wp14:editId="7F56B1D0">
            <wp:extent cx="5134692" cy="1305107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A5AA" w14:textId="5D3722F5" w:rsidR="0055324D" w:rsidRDefault="0055324D" w:rsidP="0055324D">
      <w:r w:rsidRPr="0055324D">
        <w:drawing>
          <wp:inline distT="0" distB="0" distL="0" distR="0" wp14:anchorId="0576FC98" wp14:editId="3FAFFAD9">
            <wp:extent cx="5612130" cy="125857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FFD3" w14:textId="43FF71B1" w:rsidR="0055324D" w:rsidRDefault="0055324D" w:rsidP="0055324D">
      <w:r w:rsidRPr="0055324D">
        <w:lastRenderedPageBreak/>
        <w:drawing>
          <wp:inline distT="0" distB="0" distL="0" distR="0" wp14:anchorId="6A7ECB0A" wp14:editId="1D403A0B">
            <wp:extent cx="5268060" cy="1171739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67E5" w14:textId="7A34DDD4" w:rsidR="0055324D" w:rsidRDefault="0055324D" w:rsidP="0055324D">
      <w:pPr>
        <w:pStyle w:val="Ttulo2"/>
      </w:pPr>
      <w:r>
        <w:t>Evidencia 5: retiro con comisión</w:t>
      </w:r>
    </w:p>
    <w:p w14:paraId="592EF7E4" w14:textId="07D4964E" w:rsidR="0055324D" w:rsidRDefault="0055324D" w:rsidP="0055324D">
      <w:r w:rsidRPr="0055324D">
        <w:drawing>
          <wp:inline distT="0" distB="0" distL="0" distR="0" wp14:anchorId="210CD780" wp14:editId="04B3FBEE">
            <wp:extent cx="5058481" cy="2686425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F4B3" w14:textId="4B106EF5" w:rsidR="0055324D" w:rsidRDefault="0055324D" w:rsidP="0055324D">
      <w:r>
        <w:t>Evidencia 6: resumen y salida</w:t>
      </w:r>
    </w:p>
    <w:p w14:paraId="507D84E5" w14:textId="4F374431" w:rsidR="0055324D" w:rsidRDefault="0055324D" w:rsidP="0055324D">
      <w:r w:rsidRPr="0055324D">
        <w:drawing>
          <wp:inline distT="0" distB="0" distL="0" distR="0" wp14:anchorId="4ED1BE6E" wp14:editId="17EA088B">
            <wp:extent cx="3295650" cy="3635408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1322" cy="36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FC1F" w14:textId="20162611" w:rsidR="0055324D" w:rsidRDefault="0055324D" w:rsidP="0055324D">
      <w:r w:rsidRPr="0055324D">
        <w:lastRenderedPageBreak/>
        <w:drawing>
          <wp:inline distT="0" distB="0" distL="0" distR="0" wp14:anchorId="213F60DB" wp14:editId="17736291">
            <wp:extent cx="3486637" cy="5801535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300C" w14:textId="1DA2F5FB" w:rsidR="00DE56DA" w:rsidRDefault="00DE56DA" w:rsidP="0055324D"/>
    <w:p w14:paraId="0FC36BD0" w14:textId="570BC4EE" w:rsidR="00DE56DA" w:rsidRDefault="00DE56DA" w:rsidP="0055324D"/>
    <w:p w14:paraId="798ECB67" w14:textId="761E32AA" w:rsidR="00DE56DA" w:rsidRDefault="00DE56DA" w:rsidP="0055324D"/>
    <w:p w14:paraId="7F8A9485" w14:textId="0270C0C2" w:rsidR="00DE56DA" w:rsidRDefault="00DE56DA" w:rsidP="0055324D"/>
    <w:p w14:paraId="3A9F917E" w14:textId="169D5F67" w:rsidR="00DE56DA" w:rsidRDefault="00DE56DA" w:rsidP="0055324D"/>
    <w:p w14:paraId="2E61A79E" w14:textId="736830E3" w:rsidR="00DE56DA" w:rsidRDefault="00DE56DA" w:rsidP="0055324D"/>
    <w:p w14:paraId="7F286228" w14:textId="77777777" w:rsidR="00DE56DA" w:rsidRDefault="00DE56DA" w:rsidP="0055324D"/>
    <w:p w14:paraId="48A9DF8C" w14:textId="6FF356DC" w:rsidR="0055324D" w:rsidRDefault="0055324D" w:rsidP="0055324D">
      <w:pPr>
        <w:pStyle w:val="Ttulo1"/>
      </w:pPr>
      <w:r>
        <w:lastRenderedPageBreak/>
        <w:t>Evidencia de sobrecarga</w:t>
      </w:r>
    </w:p>
    <w:p w14:paraId="65581C33" w14:textId="3C6C4B97" w:rsidR="0055324D" w:rsidRDefault="0055324D" w:rsidP="0055324D">
      <w:r w:rsidRPr="0055324D">
        <w:drawing>
          <wp:inline distT="0" distB="0" distL="0" distR="0" wp14:anchorId="09743AD7" wp14:editId="2B216D56">
            <wp:extent cx="5612130" cy="267017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6291" w14:textId="77777777" w:rsidR="006F7535" w:rsidRPr="006F7535" w:rsidRDefault="006F7535" w:rsidP="006F7535">
      <w:pPr>
        <w:rPr>
          <w:lang w:val="es-MX"/>
        </w:rPr>
      </w:pPr>
      <w:r w:rsidRPr="006F7535">
        <w:rPr>
          <w:b/>
          <w:bCs/>
          <w:lang w:val="es-MX"/>
        </w:rPr>
        <w:t>¿Por qué es sobrecarga?</w:t>
      </w:r>
    </w:p>
    <w:p w14:paraId="59BF4E0F" w14:textId="77777777" w:rsidR="006F7535" w:rsidRPr="006F7535" w:rsidRDefault="006F7535" w:rsidP="006F7535">
      <w:pPr>
        <w:numPr>
          <w:ilvl w:val="0"/>
          <w:numId w:val="2"/>
        </w:numPr>
        <w:rPr>
          <w:lang w:val="es-MX"/>
        </w:rPr>
      </w:pPr>
      <w:r w:rsidRPr="006F7535">
        <w:rPr>
          <w:lang w:val="es-MX"/>
        </w:rPr>
        <w:t>Ambos métodos se llaman </w:t>
      </w:r>
      <w:proofErr w:type="spellStart"/>
      <w:r w:rsidRPr="006F7535">
        <w:rPr>
          <w:lang w:val="es-MX"/>
        </w:rPr>
        <w:t>procesarRetiro</w:t>
      </w:r>
      <w:proofErr w:type="spellEnd"/>
      <w:r w:rsidRPr="006F7535">
        <w:rPr>
          <w:lang w:val="es-MX"/>
        </w:rPr>
        <w:t>.</w:t>
      </w:r>
    </w:p>
    <w:p w14:paraId="1B22792E" w14:textId="77777777" w:rsidR="006F7535" w:rsidRPr="006F7535" w:rsidRDefault="006F7535" w:rsidP="006F7535">
      <w:pPr>
        <w:numPr>
          <w:ilvl w:val="0"/>
          <w:numId w:val="2"/>
        </w:numPr>
        <w:rPr>
          <w:lang w:val="es-MX"/>
        </w:rPr>
      </w:pPr>
      <w:r w:rsidRPr="006F7535">
        <w:rPr>
          <w:lang w:val="es-MX"/>
        </w:rPr>
        <w:t>Tienen diferentes listas de parámetros:</w:t>
      </w:r>
    </w:p>
    <w:p w14:paraId="148FAA7D" w14:textId="77777777" w:rsidR="006F7535" w:rsidRPr="006F7535" w:rsidRDefault="006F7535" w:rsidP="006F7535">
      <w:pPr>
        <w:numPr>
          <w:ilvl w:val="1"/>
          <w:numId w:val="2"/>
        </w:numPr>
        <w:rPr>
          <w:lang w:val="en-US"/>
        </w:rPr>
      </w:pPr>
      <w:r w:rsidRPr="006F7535">
        <w:rPr>
          <w:lang w:val="en-US"/>
        </w:rPr>
        <w:t>(</w:t>
      </w:r>
      <w:proofErr w:type="gramStart"/>
      <w:r w:rsidRPr="006F7535">
        <w:rPr>
          <w:lang w:val="en-US"/>
        </w:rPr>
        <w:t>double</w:t>
      </w:r>
      <w:proofErr w:type="gramEnd"/>
      <w:r w:rsidRPr="006F7535">
        <w:rPr>
          <w:lang w:val="en-US"/>
        </w:rPr>
        <w:t xml:space="preserve"> </w:t>
      </w:r>
      <w:proofErr w:type="spellStart"/>
      <w:r w:rsidRPr="006F7535">
        <w:rPr>
          <w:lang w:val="en-US"/>
        </w:rPr>
        <w:t>monto</w:t>
      </w:r>
      <w:proofErr w:type="spellEnd"/>
      <w:r w:rsidRPr="006F7535">
        <w:rPr>
          <w:lang w:val="en-US"/>
        </w:rPr>
        <w:t xml:space="preserve">) vs (double </w:t>
      </w:r>
      <w:proofErr w:type="spellStart"/>
      <w:r w:rsidRPr="006F7535">
        <w:rPr>
          <w:lang w:val="en-US"/>
        </w:rPr>
        <w:t>monto</w:t>
      </w:r>
      <w:proofErr w:type="spellEnd"/>
      <w:r w:rsidRPr="006F7535">
        <w:rPr>
          <w:lang w:val="en-US"/>
        </w:rPr>
        <w:t xml:space="preserve">, </w:t>
      </w:r>
      <w:proofErr w:type="spellStart"/>
      <w:r w:rsidRPr="006F7535">
        <w:rPr>
          <w:lang w:val="en-US"/>
        </w:rPr>
        <w:t>boolean</w:t>
      </w:r>
      <w:proofErr w:type="spellEnd"/>
      <w:r w:rsidRPr="006F7535">
        <w:rPr>
          <w:lang w:val="en-US"/>
        </w:rPr>
        <w:t xml:space="preserve"> </w:t>
      </w:r>
      <w:proofErr w:type="spellStart"/>
      <w:r w:rsidRPr="006F7535">
        <w:rPr>
          <w:lang w:val="en-US"/>
        </w:rPr>
        <w:t>conComision</w:t>
      </w:r>
      <w:proofErr w:type="spellEnd"/>
      <w:r w:rsidRPr="006F7535">
        <w:rPr>
          <w:lang w:val="en-US"/>
        </w:rPr>
        <w:t>)</w:t>
      </w:r>
    </w:p>
    <w:p w14:paraId="668C298A" w14:textId="77777777" w:rsidR="006F7535" w:rsidRPr="006F7535" w:rsidRDefault="006F7535" w:rsidP="006F7535">
      <w:pPr>
        <w:numPr>
          <w:ilvl w:val="0"/>
          <w:numId w:val="2"/>
        </w:numPr>
        <w:rPr>
          <w:lang w:val="es-MX"/>
        </w:rPr>
      </w:pPr>
      <w:r w:rsidRPr="006F7535">
        <w:rPr>
          <w:lang w:val="es-MX"/>
        </w:rPr>
        <w:t>El compilador sabe cuál invocar según los argumentos que recibe.</w:t>
      </w:r>
    </w:p>
    <w:p w14:paraId="219CC769" w14:textId="77777777" w:rsidR="0055324D" w:rsidRPr="006F7535" w:rsidRDefault="0055324D" w:rsidP="0055324D">
      <w:pPr>
        <w:rPr>
          <w:lang w:val="es-MX"/>
        </w:rPr>
      </w:pPr>
    </w:p>
    <w:sectPr w:rsidR="0055324D" w:rsidRPr="006F75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605C"/>
    <w:multiLevelType w:val="multilevel"/>
    <w:tmpl w:val="D7B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53A22"/>
    <w:rsid w:val="002B7168"/>
    <w:rsid w:val="0055324D"/>
    <w:rsid w:val="005B2939"/>
    <w:rsid w:val="006D3F70"/>
    <w:rsid w:val="006F7535"/>
    <w:rsid w:val="00704085"/>
    <w:rsid w:val="00775099"/>
    <w:rsid w:val="00A25AE3"/>
    <w:rsid w:val="00B139F3"/>
    <w:rsid w:val="00B96DE2"/>
    <w:rsid w:val="00BE2932"/>
    <w:rsid w:val="00C04497"/>
    <w:rsid w:val="00CB5E8D"/>
    <w:rsid w:val="00DE56DA"/>
    <w:rsid w:val="00E103E4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3</cp:revision>
  <dcterms:created xsi:type="dcterms:W3CDTF">2026-07-30T00:45:00Z</dcterms:created>
  <dcterms:modified xsi:type="dcterms:W3CDTF">2026-08-10T05:03:00Z</dcterms:modified>
</cp:coreProperties>
</file>