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51495" w14:textId="07B4DECF" w:rsidR="004C4364" w:rsidRPr="004C4364" w:rsidRDefault="004C4364" w:rsidP="004C43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</w:t>
      </w:r>
      <w:r w:rsidRPr="004C4364">
        <w:rPr>
          <w:b/>
          <w:bCs/>
          <w:sz w:val="40"/>
          <w:szCs w:val="40"/>
        </w:rPr>
        <w:t>Coffee Shop Sales Analysis</w:t>
      </w:r>
    </w:p>
    <w:p w14:paraId="05776280" w14:textId="500A8AD0" w:rsidR="004C4364" w:rsidRPr="004C4364" w:rsidRDefault="004C4364" w:rsidP="004C4364">
      <w:pPr>
        <w:rPr>
          <w:b/>
          <w:bCs/>
        </w:rPr>
      </w:pPr>
      <w:r w:rsidRPr="004C4364">
        <w:rPr>
          <w:b/>
          <w:bCs/>
        </w:rPr>
        <w:t>O</w:t>
      </w:r>
      <w:r>
        <w:rPr>
          <w:b/>
          <w:bCs/>
        </w:rPr>
        <w:t>verview of the Project:</w:t>
      </w:r>
    </w:p>
    <w:p w14:paraId="6C91B8F0" w14:textId="154F9C72" w:rsidR="004C4364" w:rsidRPr="004C4364" w:rsidRDefault="004C4364" w:rsidP="004C4364">
      <w:r>
        <w:t xml:space="preserve">My Project involves </w:t>
      </w:r>
      <w:r w:rsidRPr="004C4364">
        <w:t xml:space="preserve">dynamic sales dashboard for a coffee shop, </w:t>
      </w:r>
      <w:proofErr w:type="gramStart"/>
      <w:r w:rsidRPr="004C4364">
        <w:t xml:space="preserve">providing </w:t>
      </w:r>
      <w:r>
        <w:t xml:space="preserve"> </w:t>
      </w:r>
      <w:r w:rsidRPr="004C4364">
        <w:t>insights</w:t>
      </w:r>
      <w:proofErr w:type="gramEnd"/>
      <w:r w:rsidRPr="004C4364">
        <w:t xml:space="preserve"> into sales trends, customer </w:t>
      </w:r>
      <w:r w:rsidRPr="004C4364">
        <w:t>behaviour</w:t>
      </w:r>
      <w:r w:rsidRPr="004C4364">
        <w:t>, and operational efficiency. The dashboard enables opportunities for growth and improve overall business performance.</w:t>
      </w:r>
    </w:p>
    <w:p w14:paraId="2D70B8D6" w14:textId="77777777" w:rsidR="004C4364" w:rsidRPr="004C4364" w:rsidRDefault="004C4364" w:rsidP="004C4364">
      <w:r w:rsidRPr="004C4364">
        <w:pict w14:anchorId="7D2B49F4">
          <v:rect id="_x0000_i1037" style="width:0;height:1.5pt" o:hralign="center" o:hrstd="t" o:hr="t" fillcolor="#a0a0a0" stroked="f"/>
        </w:pict>
      </w:r>
    </w:p>
    <w:p w14:paraId="586FC813" w14:textId="77777777" w:rsidR="004C4364" w:rsidRPr="004C4364" w:rsidRDefault="004C4364" w:rsidP="004C4364">
      <w:pPr>
        <w:rPr>
          <w:b/>
          <w:bCs/>
        </w:rPr>
      </w:pPr>
      <w:r w:rsidRPr="004C4364">
        <w:rPr>
          <w:b/>
          <w:bCs/>
        </w:rPr>
        <w:t>Key Metrics</w:t>
      </w:r>
    </w:p>
    <w:p w14:paraId="535B750A" w14:textId="77777777" w:rsidR="004C4364" w:rsidRPr="004C4364" w:rsidRDefault="004C4364" w:rsidP="004C4364">
      <w:pPr>
        <w:numPr>
          <w:ilvl w:val="0"/>
          <w:numId w:val="1"/>
        </w:numPr>
      </w:pPr>
      <w:r w:rsidRPr="004C4364">
        <w:rPr>
          <w:b/>
          <w:bCs/>
        </w:rPr>
        <w:t>Total Sales:</w:t>
      </w:r>
      <w:r w:rsidRPr="004C4364">
        <w:t xml:space="preserve"> $698,812.33</w:t>
      </w:r>
    </w:p>
    <w:p w14:paraId="76A5EF4D" w14:textId="77777777" w:rsidR="004C4364" w:rsidRPr="004C4364" w:rsidRDefault="004C4364" w:rsidP="004C4364">
      <w:pPr>
        <w:numPr>
          <w:ilvl w:val="0"/>
          <w:numId w:val="1"/>
        </w:numPr>
      </w:pPr>
      <w:r w:rsidRPr="004C4364">
        <w:rPr>
          <w:b/>
          <w:bCs/>
        </w:rPr>
        <w:t>Total Footfall:</w:t>
      </w:r>
      <w:r w:rsidRPr="004C4364">
        <w:t xml:space="preserve"> 149,116 customers</w:t>
      </w:r>
    </w:p>
    <w:p w14:paraId="56DA41AD" w14:textId="77777777" w:rsidR="004C4364" w:rsidRPr="004C4364" w:rsidRDefault="004C4364" w:rsidP="004C4364">
      <w:pPr>
        <w:numPr>
          <w:ilvl w:val="0"/>
          <w:numId w:val="1"/>
        </w:numPr>
      </w:pPr>
      <w:r w:rsidRPr="004C4364">
        <w:rPr>
          <w:b/>
          <w:bCs/>
        </w:rPr>
        <w:t>Average Bill Per Person:</w:t>
      </w:r>
      <w:r w:rsidRPr="004C4364">
        <w:t xml:space="preserve"> $4.69</w:t>
      </w:r>
    </w:p>
    <w:p w14:paraId="0E16687C" w14:textId="77777777" w:rsidR="004C4364" w:rsidRPr="004C4364" w:rsidRDefault="004C4364" w:rsidP="004C4364">
      <w:pPr>
        <w:numPr>
          <w:ilvl w:val="0"/>
          <w:numId w:val="1"/>
        </w:numPr>
      </w:pPr>
      <w:r w:rsidRPr="004C4364">
        <w:rPr>
          <w:b/>
          <w:bCs/>
        </w:rPr>
        <w:t>Average Orders Per Person:</w:t>
      </w:r>
      <w:r w:rsidRPr="004C4364">
        <w:t xml:space="preserve"> 1.44</w:t>
      </w:r>
    </w:p>
    <w:p w14:paraId="0CB32056" w14:textId="77777777" w:rsidR="004C4364" w:rsidRPr="004C4364" w:rsidRDefault="004C4364" w:rsidP="004C4364">
      <w:r w:rsidRPr="004C4364">
        <w:pict w14:anchorId="00C113E6">
          <v:rect id="_x0000_i1038" style="width:0;height:1.5pt" o:hralign="center" o:hrstd="t" o:hr="t" fillcolor="#a0a0a0" stroked="f"/>
        </w:pict>
      </w:r>
    </w:p>
    <w:p w14:paraId="4EEC3B10" w14:textId="77777777" w:rsidR="004C4364" w:rsidRPr="004C4364" w:rsidRDefault="004C4364" w:rsidP="004C4364">
      <w:pPr>
        <w:rPr>
          <w:b/>
          <w:bCs/>
        </w:rPr>
      </w:pPr>
      <w:r w:rsidRPr="004C4364">
        <w:rPr>
          <w:b/>
          <w:bCs/>
        </w:rPr>
        <w:t>Insights Derived</w:t>
      </w:r>
    </w:p>
    <w:p w14:paraId="57A2BB03" w14:textId="77777777" w:rsidR="004C4364" w:rsidRPr="004C4364" w:rsidRDefault="004C4364" w:rsidP="004C4364">
      <w:pPr>
        <w:rPr>
          <w:b/>
          <w:bCs/>
        </w:rPr>
      </w:pPr>
      <w:r w:rsidRPr="004C4364">
        <w:rPr>
          <w:b/>
          <w:bCs/>
        </w:rPr>
        <w:t>1. Quantity Ordered by Time</w:t>
      </w:r>
    </w:p>
    <w:p w14:paraId="18ED5901" w14:textId="77777777" w:rsidR="004C4364" w:rsidRPr="004C4364" w:rsidRDefault="004C4364" w:rsidP="004C4364">
      <w:pPr>
        <w:numPr>
          <w:ilvl w:val="0"/>
          <w:numId w:val="2"/>
        </w:numPr>
      </w:pPr>
      <w:r w:rsidRPr="004C4364">
        <w:t xml:space="preserve">Peak ordering occurs between </w:t>
      </w:r>
      <w:r w:rsidRPr="004C4364">
        <w:rPr>
          <w:b/>
          <w:bCs/>
        </w:rPr>
        <w:t>7 AM and 12 PM</w:t>
      </w:r>
      <w:r w:rsidRPr="004C4364">
        <w:t>, indicating strong morning demand.</w:t>
      </w:r>
    </w:p>
    <w:p w14:paraId="647C38F4" w14:textId="77777777" w:rsidR="004C4364" w:rsidRPr="004C4364" w:rsidRDefault="004C4364" w:rsidP="004C4364">
      <w:pPr>
        <w:numPr>
          <w:ilvl w:val="0"/>
          <w:numId w:val="2"/>
        </w:numPr>
      </w:pPr>
      <w:r w:rsidRPr="004C4364">
        <w:t>Orders steadily decline after lunch, suggesting opportunities to drive sales during off-peak times.</w:t>
      </w:r>
    </w:p>
    <w:p w14:paraId="0CA1CE52" w14:textId="77777777" w:rsidR="004C4364" w:rsidRPr="004C4364" w:rsidRDefault="004C4364" w:rsidP="004C4364">
      <w:pPr>
        <w:rPr>
          <w:b/>
          <w:bCs/>
        </w:rPr>
      </w:pPr>
      <w:r w:rsidRPr="004C4364">
        <w:rPr>
          <w:b/>
          <w:bCs/>
        </w:rPr>
        <w:t>2. Sales by Category</w:t>
      </w:r>
    </w:p>
    <w:p w14:paraId="3674E5EC" w14:textId="77777777" w:rsidR="004C4364" w:rsidRPr="004C4364" w:rsidRDefault="004C4364" w:rsidP="004C4364">
      <w:pPr>
        <w:numPr>
          <w:ilvl w:val="0"/>
          <w:numId w:val="3"/>
        </w:numPr>
      </w:pPr>
      <w:r w:rsidRPr="004C4364">
        <w:rPr>
          <w:b/>
          <w:bCs/>
        </w:rPr>
        <w:t>Top Categories:</w:t>
      </w:r>
      <w:r w:rsidRPr="004C4364">
        <w:t xml:space="preserve"> Coffee and Coffee Beans account for the largest portion of sales.</w:t>
      </w:r>
    </w:p>
    <w:p w14:paraId="3DA5692C" w14:textId="77777777" w:rsidR="004C4364" w:rsidRPr="004C4364" w:rsidRDefault="004C4364" w:rsidP="004C4364">
      <w:pPr>
        <w:numPr>
          <w:ilvl w:val="0"/>
          <w:numId w:val="3"/>
        </w:numPr>
      </w:pPr>
      <w:r w:rsidRPr="004C4364">
        <w:rPr>
          <w:b/>
          <w:bCs/>
        </w:rPr>
        <w:t>Lower-Performing Categories:</w:t>
      </w:r>
      <w:r w:rsidRPr="004C4364">
        <w:t xml:space="preserve"> Packaged Chocolate and Loose Tea may require targeted marketing or strategic repositioning.</w:t>
      </w:r>
    </w:p>
    <w:p w14:paraId="0DC0A00B" w14:textId="77777777" w:rsidR="004C4364" w:rsidRPr="004C4364" w:rsidRDefault="004C4364" w:rsidP="004C4364">
      <w:pPr>
        <w:rPr>
          <w:b/>
          <w:bCs/>
        </w:rPr>
      </w:pPr>
      <w:r w:rsidRPr="004C4364">
        <w:rPr>
          <w:b/>
          <w:bCs/>
        </w:rPr>
        <w:t>3. Total Sales by Coffee Size</w:t>
      </w:r>
    </w:p>
    <w:p w14:paraId="31C87E6B" w14:textId="77777777" w:rsidR="004C4364" w:rsidRPr="004C4364" w:rsidRDefault="004C4364" w:rsidP="004C4364">
      <w:pPr>
        <w:numPr>
          <w:ilvl w:val="0"/>
          <w:numId w:val="4"/>
        </w:numPr>
      </w:pPr>
      <w:r w:rsidRPr="004C4364">
        <w:t>Large and regular coffee sizes dominate sales.</w:t>
      </w:r>
    </w:p>
    <w:p w14:paraId="73A6A017" w14:textId="77777777" w:rsidR="004C4364" w:rsidRPr="004C4364" w:rsidRDefault="004C4364" w:rsidP="004C4364">
      <w:pPr>
        <w:numPr>
          <w:ilvl w:val="0"/>
          <w:numId w:val="4"/>
        </w:numPr>
      </w:pPr>
      <w:r w:rsidRPr="004C4364">
        <w:t>A small portion of sales is marked as "Not Defined," which highlights a need for better categorization and data management.</w:t>
      </w:r>
    </w:p>
    <w:p w14:paraId="5A588EA9" w14:textId="77777777" w:rsidR="004C4364" w:rsidRPr="004C4364" w:rsidRDefault="004C4364" w:rsidP="004C4364">
      <w:pPr>
        <w:rPr>
          <w:b/>
          <w:bCs/>
        </w:rPr>
      </w:pPr>
      <w:r w:rsidRPr="004C4364">
        <w:rPr>
          <w:b/>
          <w:bCs/>
        </w:rPr>
        <w:t>4. Footfall and Sales by Location</w:t>
      </w:r>
    </w:p>
    <w:p w14:paraId="1265D06D" w14:textId="77777777" w:rsidR="004C4364" w:rsidRPr="004C4364" w:rsidRDefault="004C4364" w:rsidP="004C4364">
      <w:pPr>
        <w:numPr>
          <w:ilvl w:val="0"/>
          <w:numId w:val="5"/>
        </w:numPr>
      </w:pPr>
      <w:r w:rsidRPr="004C4364">
        <w:rPr>
          <w:b/>
          <w:bCs/>
        </w:rPr>
        <w:t>Top Locations:</w:t>
      </w:r>
    </w:p>
    <w:p w14:paraId="66F98FB5" w14:textId="77777777" w:rsidR="004C4364" w:rsidRPr="004C4364" w:rsidRDefault="004C4364" w:rsidP="004C4364">
      <w:pPr>
        <w:numPr>
          <w:ilvl w:val="1"/>
          <w:numId w:val="5"/>
        </w:numPr>
      </w:pPr>
      <w:r w:rsidRPr="004C4364">
        <w:t>Astoria: $322,243.91 in footfall with $50,599 in sales.</w:t>
      </w:r>
    </w:p>
    <w:p w14:paraId="0F0AEFBE" w14:textId="77777777" w:rsidR="004C4364" w:rsidRPr="004C4364" w:rsidRDefault="004C4364" w:rsidP="004C4364">
      <w:pPr>
        <w:numPr>
          <w:ilvl w:val="1"/>
          <w:numId w:val="5"/>
        </w:numPr>
      </w:pPr>
      <w:r w:rsidRPr="004C4364">
        <w:t>Hell’s Kitchen: $236,511.17 in footfall with $50,735 in sales.</w:t>
      </w:r>
    </w:p>
    <w:p w14:paraId="319C0F76" w14:textId="77777777" w:rsidR="004C4364" w:rsidRPr="004C4364" w:rsidRDefault="004C4364" w:rsidP="004C4364">
      <w:pPr>
        <w:numPr>
          <w:ilvl w:val="1"/>
          <w:numId w:val="5"/>
        </w:numPr>
      </w:pPr>
      <w:r w:rsidRPr="004C4364">
        <w:t>Lower Manhattan: $230,057.25 in footfall with $47,782 in sales.</w:t>
      </w:r>
    </w:p>
    <w:p w14:paraId="4B09E7A0" w14:textId="77777777" w:rsidR="004C4364" w:rsidRPr="004C4364" w:rsidRDefault="004C4364" w:rsidP="004C4364">
      <w:pPr>
        <w:numPr>
          <w:ilvl w:val="0"/>
          <w:numId w:val="5"/>
        </w:numPr>
      </w:pPr>
      <w:r w:rsidRPr="004C4364">
        <w:t>Each location exhibits strong performance, with room to apply successful practices to underperforming areas.</w:t>
      </w:r>
    </w:p>
    <w:p w14:paraId="5607C316" w14:textId="77777777" w:rsidR="004C4364" w:rsidRPr="004C4364" w:rsidRDefault="004C4364" w:rsidP="004C4364">
      <w:pPr>
        <w:rPr>
          <w:b/>
          <w:bCs/>
        </w:rPr>
      </w:pPr>
      <w:r w:rsidRPr="004C4364">
        <w:rPr>
          <w:b/>
          <w:bCs/>
        </w:rPr>
        <w:t>5. Top Products</w:t>
      </w:r>
    </w:p>
    <w:p w14:paraId="02D3F44B" w14:textId="77777777" w:rsidR="004C4364" w:rsidRPr="004C4364" w:rsidRDefault="004C4364" w:rsidP="004C4364">
      <w:pPr>
        <w:numPr>
          <w:ilvl w:val="0"/>
          <w:numId w:val="6"/>
        </w:numPr>
      </w:pPr>
      <w:r w:rsidRPr="004C4364">
        <w:rPr>
          <w:b/>
          <w:bCs/>
        </w:rPr>
        <w:lastRenderedPageBreak/>
        <w:t>Best-Selling Items:</w:t>
      </w:r>
    </w:p>
    <w:p w14:paraId="184F97CC" w14:textId="77777777" w:rsidR="004C4364" w:rsidRPr="004C4364" w:rsidRDefault="004C4364" w:rsidP="004C4364">
      <w:pPr>
        <w:numPr>
          <w:ilvl w:val="1"/>
          <w:numId w:val="6"/>
        </w:numPr>
      </w:pPr>
      <w:r w:rsidRPr="004C4364">
        <w:t>Barista Espresso ($91,406.20)</w:t>
      </w:r>
    </w:p>
    <w:p w14:paraId="407F2994" w14:textId="77777777" w:rsidR="004C4364" w:rsidRPr="004C4364" w:rsidRDefault="004C4364" w:rsidP="004C4364">
      <w:pPr>
        <w:numPr>
          <w:ilvl w:val="1"/>
          <w:numId w:val="6"/>
        </w:numPr>
      </w:pPr>
      <w:r w:rsidRPr="004C4364">
        <w:t>Brewed Chai Tea ($77,081.95)</w:t>
      </w:r>
    </w:p>
    <w:p w14:paraId="696AF3A5" w14:textId="77777777" w:rsidR="004C4364" w:rsidRPr="004C4364" w:rsidRDefault="004C4364" w:rsidP="004C4364">
      <w:pPr>
        <w:numPr>
          <w:ilvl w:val="1"/>
          <w:numId w:val="6"/>
        </w:numPr>
      </w:pPr>
      <w:r w:rsidRPr="004C4364">
        <w:t>Gourmet Brewed Coffee ($70,034.60)</w:t>
      </w:r>
    </w:p>
    <w:p w14:paraId="4711FBD3" w14:textId="77777777" w:rsidR="004C4364" w:rsidRPr="004C4364" w:rsidRDefault="004C4364" w:rsidP="004C4364">
      <w:pPr>
        <w:numPr>
          <w:ilvl w:val="0"/>
          <w:numId w:val="6"/>
        </w:numPr>
      </w:pPr>
      <w:r w:rsidRPr="004C4364">
        <w:t>This indicates strong customer preference for premium and specialty items, providing upselling opportunities.</w:t>
      </w:r>
    </w:p>
    <w:p w14:paraId="17F6A34C" w14:textId="77777777" w:rsidR="004C4364" w:rsidRPr="004C4364" w:rsidRDefault="004C4364" w:rsidP="004C4364">
      <w:pPr>
        <w:rPr>
          <w:b/>
          <w:bCs/>
        </w:rPr>
      </w:pPr>
      <w:r w:rsidRPr="004C4364">
        <w:rPr>
          <w:b/>
          <w:bCs/>
        </w:rPr>
        <w:t>6. Weekly Ordering Patterns</w:t>
      </w:r>
    </w:p>
    <w:p w14:paraId="6BE365AF" w14:textId="77777777" w:rsidR="004C4364" w:rsidRPr="004C4364" w:rsidRDefault="004C4364" w:rsidP="004C4364">
      <w:pPr>
        <w:numPr>
          <w:ilvl w:val="0"/>
          <w:numId w:val="7"/>
        </w:numPr>
      </w:pPr>
      <w:r w:rsidRPr="004C4364">
        <w:rPr>
          <w:b/>
          <w:bCs/>
        </w:rPr>
        <w:t>High Demand Days:</w:t>
      </w:r>
      <w:r w:rsidRPr="004C4364">
        <w:t xml:space="preserve"> Friday (21,654 orders) and Thursday (21,701 orders) lead sales, followed by Sunday (21,096).</w:t>
      </w:r>
    </w:p>
    <w:p w14:paraId="0DC0EAEE" w14:textId="77777777" w:rsidR="004C4364" w:rsidRPr="004C4364" w:rsidRDefault="004C4364" w:rsidP="004C4364">
      <w:pPr>
        <w:numPr>
          <w:ilvl w:val="0"/>
          <w:numId w:val="7"/>
        </w:numPr>
      </w:pPr>
      <w:r w:rsidRPr="004C4364">
        <w:rPr>
          <w:b/>
          <w:bCs/>
        </w:rPr>
        <w:t>Lower Demand Days:</w:t>
      </w:r>
      <w:r w:rsidRPr="004C4364">
        <w:t xml:space="preserve"> Saturday (20,510) and Monday (21,643) present opportunities for targeted promotions or loyalty campaigns.</w:t>
      </w:r>
    </w:p>
    <w:p w14:paraId="462D50C7" w14:textId="77777777" w:rsidR="00C966C2" w:rsidRDefault="00C966C2"/>
    <w:sectPr w:rsidR="00C9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F7F56"/>
    <w:multiLevelType w:val="multilevel"/>
    <w:tmpl w:val="B13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D4DAF"/>
    <w:multiLevelType w:val="multilevel"/>
    <w:tmpl w:val="E18A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27353"/>
    <w:multiLevelType w:val="multilevel"/>
    <w:tmpl w:val="EE84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141D2"/>
    <w:multiLevelType w:val="multilevel"/>
    <w:tmpl w:val="C72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26C95"/>
    <w:multiLevelType w:val="multilevel"/>
    <w:tmpl w:val="9868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32F43"/>
    <w:multiLevelType w:val="multilevel"/>
    <w:tmpl w:val="C3E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A69AB"/>
    <w:multiLevelType w:val="multilevel"/>
    <w:tmpl w:val="0FC8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56508">
    <w:abstractNumId w:val="2"/>
  </w:num>
  <w:num w:numId="2" w16cid:durableId="1507867472">
    <w:abstractNumId w:val="0"/>
  </w:num>
  <w:num w:numId="3" w16cid:durableId="2115129507">
    <w:abstractNumId w:val="1"/>
  </w:num>
  <w:num w:numId="4" w16cid:durableId="1383479555">
    <w:abstractNumId w:val="3"/>
  </w:num>
  <w:num w:numId="5" w16cid:durableId="589463063">
    <w:abstractNumId w:val="4"/>
  </w:num>
  <w:num w:numId="6" w16cid:durableId="182868864">
    <w:abstractNumId w:val="6"/>
  </w:num>
  <w:num w:numId="7" w16cid:durableId="1037926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364"/>
    <w:rsid w:val="00005100"/>
    <w:rsid w:val="00027B3E"/>
    <w:rsid w:val="00053B0B"/>
    <w:rsid w:val="000639FC"/>
    <w:rsid w:val="00067A28"/>
    <w:rsid w:val="000918F1"/>
    <w:rsid w:val="000F1955"/>
    <w:rsid w:val="000F66B1"/>
    <w:rsid w:val="00101629"/>
    <w:rsid w:val="00105253"/>
    <w:rsid w:val="001207E7"/>
    <w:rsid w:val="0013563F"/>
    <w:rsid w:val="001478A2"/>
    <w:rsid w:val="00147A84"/>
    <w:rsid w:val="00157DB0"/>
    <w:rsid w:val="001831E9"/>
    <w:rsid w:val="001A53CC"/>
    <w:rsid w:val="001A5A79"/>
    <w:rsid w:val="001A72CE"/>
    <w:rsid w:val="001D0E21"/>
    <w:rsid w:val="001F4351"/>
    <w:rsid w:val="00202380"/>
    <w:rsid w:val="002428D7"/>
    <w:rsid w:val="00260BDC"/>
    <w:rsid w:val="002B76AC"/>
    <w:rsid w:val="002C555E"/>
    <w:rsid w:val="002C6F88"/>
    <w:rsid w:val="002E0775"/>
    <w:rsid w:val="002E4B4A"/>
    <w:rsid w:val="002F73BB"/>
    <w:rsid w:val="003061F3"/>
    <w:rsid w:val="00345FD8"/>
    <w:rsid w:val="00346BD1"/>
    <w:rsid w:val="0038611A"/>
    <w:rsid w:val="00391371"/>
    <w:rsid w:val="003A37EF"/>
    <w:rsid w:val="003B78D0"/>
    <w:rsid w:val="00402482"/>
    <w:rsid w:val="00411682"/>
    <w:rsid w:val="0044454B"/>
    <w:rsid w:val="00446C90"/>
    <w:rsid w:val="00453BBA"/>
    <w:rsid w:val="00464119"/>
    <w:rsid w:val="00470C56"/>
    <w:rsid w:val="00483353"/>
    <w:rsid w:val="004A42F9"/>
    <w:rsid w:val="004C4364"/>
    <w:rsid w:val="005040F3"/>
    <w:rsid w:val="0050631D"/>
    <w:rsid w:val="00517436"/>
    <w:rsid w:val="00567DDE"/>
    <w:rsid w:val="00572281"/>
    <w:rsid w:val="00586DB5"/>
    <w:rsid w:val="00592BA4"/>
    <w:rsid w:val="005B65BE"/>
    <w:rsid w:val="00607FC1"/>
    <w:rsid w:val="00614CC1"/>
    <w:rsid w:val="00623E8F"/>
    <w:rsid w:val="0064082C"/>
    <w:rsid w:val="00641C2B"/>
    <w:rsid w:val="00670E7C"/>
    <w:rsid w:val="00673432"/>
    <w:rsid w:val="00676A5E"/>
    <w:rsid w:val="006833D3"/>
    <w:rsid w:val="00693F28"/>
    <w:rsid w:val="006A6CA3"/>
    <w:rsid w:val="006D0121"/>
    <w:rsid w:val="00713305"/>
    <w:rsid w:val="007168B7"/>
    <w:rsid w:val="00721A62"/>
    <w:rsid w:val="00794A2E"/>
    <w:rsid w:val="00796D60"/>
    <w:rsid w:val="007A1B82"/>
    <w:rsid w:val="007B5382"/>
    <w:rsid w:val="007C3810"/>
    <w:rsid w:val="007D3A03"/>
    <w:rsid w:val="007D4364"/>
    <w:rsid w:val="007D6E2F"/>
    <w:rsid w:val="007E23EA"/>
    <w:rsid w:val="00805026"/>
    <w:rsid w:val="0081042C"/>
    <w:rsid w:val="00820DE6"/>
    <w:rsid w:val="00825B12"/>
    <w:rsid w:val="008270E6"/>
    <w:rsid w:val="00844F33"/>
    <w:rsid w:val="00872A21"/>
    <w:rsid w:val="00876CA8"/>
    <w:rsid w:val="00886DFC"/>
    <w:rsid w:val="008B67FB"/>
    <w:rsid w:val="008C4D96"/>
    <w:rsid w:val="008C769D"/>
    <w:rsid w:val="008D076F"/>
    <w:rsid w:val="008E77DB"/>
    <w:rsid w:val="00921FB4"/>
    <w:rsid w:val="00937683"/>
    <w:rsid w:val="00947E96"/>
    <w:rsid w:val="009925F2"/>
    <w:rsid w:val="009A1D1E"/>
    <w:rsid w:val="009B273F"/>
    <w:rsid w:val="00A348EE"/>
    <w:rsid w:val="00A4368B"/>
    <w:rsid w:val="00A510E7"/>
    <w:rsid w:val="00A67D2A"/>
    <w:rsid w:val="00A70B4D"/>
    <w:rsid w:val="00A73A15"/>
    <w:rsid w:val="00AA2964"/>
    <w:rsid w:val="00AB243C"/>
    <w:rsid w:val="00AC1180"/>
    <w:rsid w:val="00AC6F9B"/>
    <w:rsid w:val="00AD0FBC"/>
    <w:rsid w:val="00AD3426"/>
    <w:rsid w:val="00AF57AA"/>
    <w:rsid w:val="00B04A2F"/>
    <w:rsid w:val="00B1467C"/>
    <w:rsid w:val="00B264FA"/>
    <w:rsid w:val="00B54CBD"/>
    <w:rsid w:val="00B86C1D"/>
    <w:rsid w:val="00BC02CA"/>
    <w:rsid w:val="00BC3624"/>
    <w:rsid w:val="00BC3C0C"/>
    <w:rsid w:val="00BC6EFF"/>
    <w:rsid w:val="00BD7F8D"/>
    <w:rsid w:val="00C0733B"/>
    <w:rsid w:val="00C325E8"/>
    <w:rsid w:val="00C43DDC"/>
    <w:rsid w:val="00C6368C"/>
    <w:rsid w:val="00C84A92"/>
    <w:rsid w:val="00C8796E"/>
    <w:rsid w:val="00C933C2"/>
    <w:rsid w:val="00C966C2"/>
    <w:rsid w:val="00CB4453"/>
    <w:rsid w:val="00CB504E"/>
    <w:rsid w:val="00CB70DD"/>
    <w:rsid w:val="00CC2162"/>
    <w:rsid w:val="00CD2FF2"/>
    <w:rsid w:val="00CD4B56"/>
    <w:rsid w:val="00CF6526"/>
    <w:rsid w:val="00D14107"/>
    <w:rsid w:val="00D2784C"/>
    <w:rsid w:val="00D34C3A"/>
    <w:rsid w:val="00D36B27"/>
    <w:rsid w:val="00D50EDA"/>
    <w:rsid w:val="00D55D6C"/>
    <w:rsid w:val="00D708FD"/>
    <w:rsid w:val="00D80685"/>
    <w:rsid w:val="00D81B49"/>
    <w:rsid w:val="00DA5D65"/>
    <w:rsid w:val="00DB12D3"/>
    <w:rsid w:val="00DB7F1F"/>
    <w:rsid w:val="00DD2E6F"/>
    <w:rsid w:val="00DE0968"/>
    <w:rsid w:val="00DF4102"/>
    <w:rsid w:val="00E041DE"/>
    <w:rsid w:val="00E114DE"/>
    <w:rsid w:val="00E144E9"/>
    <w:rsid w:val="00E265D7"/>
    <w:rsid w:val="00E47437"/>
    <w:rsid w:val="00E936EF"/>
    <w:rsid w:val="00EA74B0"/>
    <w:rsid w:val="00ED4F5F"/>
    <w:rsid w:val="00F064F9"/>
    <w:rsid w:val="00F1109F"/>
    <w:rsid w:val="00F2499F"/>
    <w:rsid w:val="00F31F7D"/>
    <w:rsid w:val="00F706D5"/>
    <w:rsid w:val="00F7613C"/>
    <w:rsid w:val="00FB2F0E"/>
    <w:rsid w:val="00FC525D"/>
    <w:rsid w:val="00FD4292"/>
    <w:rsid w:val="00F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CD43"/>
  <w15:chartTrackingRefBased/>
  <w15:docId w15:val="{7CD3114C-AB9C-4BE9-A24A-FD027F3D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Pereira</dc:creator>
  <cp:keywords/>
  <dc:description/>
  <cp:lastModifiedBy>Melissa Pereira</cp:lastModifiedBy>
  <cp:revision>1</cp:revision>
  <dcterms:created xsi:type="dcterms:W3CDTF">2024-12-20T05:28:00Z</dcterms:created>
  <dcterms:modified xsi:type="dcterms:W3CDTF">2024-12-20T05:31:00Z</dcterms:modified>
</cp:coreProperties>
</file>