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u w:val="single"/>
        </w:rPr>
      </w:pPr>
      <w:r w:rsidRPr="00107DB7">
        <w:rPr>
          <w:b/>
          <w:sz w:val="32"/>
          <w:u w:val="single"/>
        </w:rPr>
        <w:t>Home page</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Are you new to Townsville?</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Why not come and check out the Townsville music centre!  There is a lot of music activity that happens </w:t>
      </w:r>
      <w:r w:rsidR="00B25880" w:rsidRPr="00107DB7">
        <w:t>throughout</w:t>
      </w:r>
      <w:r w:rsidRPr="00107DB7">
        <w:t xml:space="preserve"> the year. The Music Centre holds concerts and they have a range of different genres for everyone.  They also feature touring artists and locally-based professional and emerging artists. On Sunday’s local musicians perform at the civic centre and the remaining sheet music, books and cd’s are put on display and distributed free of charge to the local music community.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There are events happening each month such as Dream Serenade with the </w:t>
      </w:r>
      <w:proofErr w:type="spellStart"/>
      <w:r w:rsidRPr="00107DB7">
        <w:t>Harbourside</w:t>
      </w:r>
      <w:proofErr w:type="spellEnd"/>
      <w:r w:rsidRPr="00107DB7">
        <w:t xml:space="preserve"> Duo. For more informat</w:t>
      </w:r>
      <w:r w:rsidR="00B25880">
        <w:t>ion on what’s happening through</w:t>
      </w:r>
      <w:r w:rsidRPr="00107DB7">
        <w:t>out the year check out the events page.</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Busking is permitted at several public spaces around the city with a Buskers Permit from the city council - phone 4727 9680. There is no age limit, but buskers 16 and under will need to be accompanied by a parent/guardian.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84FDB" w:rsidRPr="006C7350" w:rsidRDefault="00C84FDB" w:rsidP="00C8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C84FDB" w:rsidRPr="006C7350" w:rsidRDefault="00C84FDB" w:rsidP="00C8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 xml:space="preserve">Tickets are </w:t>
      </w:r>
      <w:proofErr w:type="spellStart"/>
      <w:r w:rsidRPr="006C7350">
        <w:rPr>
          <w:sz w:val="22"/>
        </w:rPr>
        <w:t>avabile</w:t>
      </w:r>
      <w:proofErr w:type="spellEnd"/>
      <w:r w:rsidRPr="006C7350">
        <w:rPr>
          <w:sz w:val="22"/>
        </w:rPr>
        <w:t xml:space="preserve"> at:</w:t>
      </w:r>
    </w:p>
    <w:p w:rsidR="00C84FDB" w:rsidRPr="006C7350" w:rsidRDefault="00155E15" w:rsidP="00C84F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hyperlink r:id="rId6" w:history="1">
        <w:r w:rsidR="00C84FDB" w:rsidRPr="006C7350">
          <w:rPr>
            <w:rStyle w:val="Hyperlink"/>
            <w:sz w:val="22"/>
          </w:rPr>
          <w:t>www.ticketshop.com.au</w:t>
        </w:r>
      </w:hyperlink>
      <w:bookmarkStart w:id="0" w:name="_GoBack"/>
      <w:bookmarkEnd w:id="0"/>
    </w:p>
    <w:p w:rsidR="00C84FDB" w:rsidRPr="006C7350" w:rsidRDefault="00C84FDB" w:rsidP="00C84F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phone: 4727 9797</w:t>
      </w:r>
    </w:p>
    <w:p w:rsidR="00C84FDB" w:rsidRPr="006C7350" w:rsidRDefault="00C84FDB" w:rsidP="00C84F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C7350">
        <w:rPr>
          <w:sz w:val="22"/>
        </w:rPr>
        <w:t>Townsville Civic Theatre</w:t>
      </w:r>
    </w:p>
    <w:p w:rsidR="00C84FDB" w:rsidRDefault="00C84FDB" w:rsidP="00C84F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roofErr w:type="spellStart"/>
      <w:r w:rsidRPr="006C7350">
        <w:rPr>
          <w:sz w:val="22"/>
        </w:rPr>
        <w:t>Riverway</w:t>
      </w:r>
      <w:proofErr w:type="spellEnd"/>
      <w:r w:rsidRPr="006C7350">
        <w:rPr>
          <w:sz w:val="22"/>
        </w:rPr>
        <w:t xml:space="preserve"> Arts Centre</w:t>
      </w:r>
    </w:p>
    <w:p w:rsidR="00C84FDB" w:rsidRPr="00C84FDB" w:rsidRDefault="00C84FDB" w:rsidP="00C8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C84FDB" w:rsidRPr="00C84FDB" w:rsidRDefault="00C84FDB" w:rsidP="00C8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C84FDB">
        <w:rPr>
          <w:sz w:val="22"/>
        </w:rPr>
        <w:t>$25 Adult - $20 concession- children 12 and under are free</w:t>
      </w:r>
    </w:p>
    <w:p w:rsidR="00C84FDB" w:rsidRDefault="00C84FDB"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C84FDB" w:rsidRDefault="00C84FDB"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C84FDB" w:rsidRDefault="00C84FDB"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sectPr w:rsidR="00C84FDB">
          <w:pgSz w:w="11906" w:h="16838"/>
          <w:pgMar w:top="1440" w:right="1440" w:bottom="1440" w:left="1440" w:header="708" w:footer="708" w:gutter="0"/>
          <w:cols w:space="708"/>
          <w:docGrid w:linePitch="360"/>
        </w:sectPr>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07DB7">
        <w:rPr>
          <w:b/>
        </w:rPr>
        <w:lastRenderedPageBreak/>
        <w:t>Contact details</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Address:</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Townsville Civic Theatre</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41 Boundary Street</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4810 QLD</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PoBox 1006</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107DB7">
        <w:t>phone</w:t>
      </w:r>
      <w:proofErr w:type="gramEnd"/>
      <w:r w:rsidRPr="00107DB7">
        <w:t>: (07) 4724 2086</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107DB7">
        <w:t>mobile</w:t>
      </w:r>
      <w:proofErr w:type="gramEnd"/>
      <w:r w:rsidRPr="00107DB7">
        <w:t>: 0402 255 182</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107DB7">
        <w:t>email</w:t>
      </w:r>
      <w:proofErr w:type="gramEnd"/>
      <w:r w:rsidRPr="00107DB7">
        <w:t xml:space="preserve">: http://www.townsville.qld.gov.au/townsville/infocentre/Pages/default.aspx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107DB7">
        <w:t>opening</w:t>
      </w:r>
      <w:proofErr w:type="gramEnd"/>
      <w:r w:rsidRPr="00107DB7">
        <w:t xml:space="preserve"> and closing hours; 9:30am  - 2:30pm Monday to Wednesday (any other time just call 0402 255 182).</w:t>
      </w:r>
    </w:p>
    <w:p w:rsidR="00C84FDB" w:rsidRDefault="00C84FDB"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07DB7">
        <w:rPr>
          <w:b/>
        </w:rPr>
        <w:lastRenderedPageBreak/>
        <w:t>Sponsors</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sidRPr="00107DB7">
        <w:rPr>
          <w:u w:val="single"/>
        </w:rPr>
        <w:t xml:space="preserve">Townsville City Council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The Council's Partnerships and Sponsorships scheme provides vital core funding which enables us to maintain the administrative base for all our other activities, and also provides the premises which house our office space.  The Council also assists with the performance venues for our concerts and workshops.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sidRPr="00107DB7">
        <w:rPr>
          <w:u w:val="single"/>
        </w:rPr>
        <w:t xml:space="preserve">Queensland Government  </w:t>
      </w:r>
    </w:p>
    <w:p w:rsidR="00107DB7" w:rsidRPr="00107DB7" w:rsidRDefault="00107DB7" w:rsidP="0010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7DB7">
        <w:t xml:space="preserve">The Gambling Community Benefit Fund has assisted us to obtain office equipment and sound and lighting equipment for our productions </w:t>
      </w:r>
    </w:p>
    <w:p w:rsidR="00107DB7" w:rsidRDefault="00107DB7">
      <w:pPr>
        <w:rPr>
          <w:sz w:val="32"/>
        </w:rPr>
        <w:sectPr w:rsidR="00107DB7" w:rsidSect="00107DB7">
          <w:type w:val="continuous"/>
          <w:pgSz w:w="11906" w:h="16838"/>
          <w:pgMar w:top="1440" w:right="1440" w:bottom="1440" w:left="1440" w:header="708" w:footer="708" w:gutter="0"/>
          <w:cols w:num="2" w:space="708"/>
          <w:docGrid w:linePitch="360"/>
        </w:sectPr>
      </w:pPr>
    </w:p>
    <w:p w:rsidR="00226009" w:rsidRPr="00107DB7" w:rsidRDefault="00226009">
      <w:pPr>
        <w:rPr>
          <w:sz w:val="32"/>
        </w:rPr>
      </w:pPr>
    </w:p>
    <w:sectPr w:rsidR="00226009" w:rsidRPr="00107DB7" w:rsidSect="00107DB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04F1"/>
    <w:multiLevelType w:val="hybridMultilevel"/>
    <w:tmpl w:val="75F6CF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DB7"/>
    <w:rsid w:val="00107DB7"/>
    <w:rsid w:val="00155E15"/>
    <w:rsid w:val="00226009"/>
    <w:rsid w:val="00B25880"/>
    <w:rsid w:val="00C84FDB"/>
    <w:rsid w:val="00DF2B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DB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FDB"/>
    <w:rPr>
      <w:color w:val="0000FF" w:themeColor="hyperlink"/>
      <w:u w:val="single"/>
    </w:rPr>
  </w:style>
  <w:style w:type="paragraph" w:styleId="ListParagraph">
    <w:name w:val="List Paragraph"/>
    <w:basedOn w:val="Normal"/>
    <w:uiPriority w:val="34"/>
    <w:qFormat/>
    <w:rsid w:val="00C84F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DB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FDB"/>
    <w:rPr>
      <w:color w:val="0000FF" w:themeColor="hyperlink"/>
      <w:u w:val="single"/>
    </w:rPr>
  </w:style>
  <w:style w:type="paragraph" w:styleId="ListParagraph">
    <w:name w:val="List Paragraph"/>
    <w:basedOn w:val="Normal"/>
    <w:uiPriority w:val="34"/>
    <w:qFormat/>
    <w:rsid w:val="00C8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icketshop.com.a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dc:creator>
  <cp:lastModifiedBy>ICT</cp:lastModifiedBy>
  <cp:revision>2</cp:revision>
  <dcterms:created xsi:type="dcterms:W3CDTF">2015-05-26T03:31:00Z</dcterms:created>
  <dcterms:modified xsi:type="dcterms:W3CDTF">2015-05-26T03:31:00Z</dcterms:modified>
</cp:coreProperties>
</file>