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156B4A5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437F2B">
              <w:rPr>
                <w:szCs w:val="21"/>
              </w:rPr>
              <w:t>3.8</w:t>
            </w:r>
            <w:r w:rsidR="00486480">
              <w:rPr>
                <w:szCs w:val="21"/>
              </w:rPr>
              <w:t>61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46FC2D40" w14:textId="7EF1DE6B" w:rsidR="00780CD9" w:rsidRPr="008D356F" w:rsidRDefault="00E50C49" w:rsidP="008D356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1FEEBD89" w14:textId="77777777" w:rsidR="008D356F" w:rsidRPr="008D356F" w:rsidRDefault="008D356F" w:rsidP="008D356F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7250F929" w14:textId="77777777" w:rsidR="00122BCF" w:rsidRPr="00864CD1" w:rsidRDefault="00122BCF" w:rsidP="00122BCF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27737EC0" w14:textId="77777777" w:rsidR="00122BCF" w:rsidRDefault="00122BCF" w:rsidP="00122BCF">
            <w:pPr>
              <w:spacing w:line="12" w:lineRule="atLeast"/>
            </w:pPr>
            <w:r>
              <w:rPr>
                <w:b/>
                <w:bCs/>
              </w:rPr>
              <w:t>Apple Vision Pro Packaging, Waxahachie, Texas</w:t>
            </w:r>
            <w:r w:rsidRPr="008D356F">
              <w:t xml:space="preserve">                                                                         </w:t>
            </w:r>
            <w:r>
              <w:t xml:space="preserve">                                          June</w:t>
            </w:r>
            <w:r>
              <w:rPr>
                <w:bCs/>
              </w:rPr>
              <w:t xml:space="preserve"> </w:t>
            </w:r>
            <w:r>
              <w:rPr>
                <w:iCs/>
              </w:rPr>
              <w:t>2023 - July 2023</w:t>
            </w:r>
          </w:p>
          <w:p w14:paraId="14D2521C" w14:textId="353238FB" w:rsidR="00122BCF" w:rsidRPr="00523B5C" w:rsidRDefault="00AD36DD" w:rsidP="00122BCF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Product Designer</w:t>
            </w:r>
          </w:p>
          <w:p w14:paraId="63A4C526" w14:textId="32582227" w:rsidR="00122BCF" w:rsidRDefault="00122BCF" w:rsidP="00122BC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Independently designed and developed packaging solutions for the unreleased Apple Vision Pro spatial computing headset by incorporating user-centric design principles, product protection and sustainability considerations </w:t>
            </w:r>
          </w:p>
          <w:p w14:paraId="432C3FDC" w14:textId="59D1EF54" w:rsidR="00122BCF" w:rsidRPr="00864CD1" w:rsidRDefault="00AD36DD" w:rsidP="00122BC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end-to-end packaging design process, from conceptualization to 3D modeling and analysis within a seven day timeframe</w:t>
            </w:r>
          </w:p>
          <w:p w14:paraId="1A3EB275" w14:textId="77777777" w:rsidR="00122BCF" w:rsidRPr="00122BCF" w:rsidRDefault="00122BCF" w:rsidP="00AF3BA6">
            <w:pPr>
              <w:spacing w:line="12" w:lineRule="atLeast"/>
              <w:rPr>
                <w:b/>
                <w:bCs/>
                <w:sz w:val="8"/>
                <w:szCs w:val="8"/>
              </w:rPr>
            </w:pPr>
          </w:p>
          <w:p w14:paraId="4D71B35C" w14:textId="4F561D3B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</w:t>
            </w:r>
            <w:r w:rsidR="00AF3BA6" w:rsidRPr="008D356F">
              <w:rPr>
                <w:b/>
                <w:bCs/>
              </w:rPr>
              <w:t>,</w:t>
            </w:r>
            <w:r w:rsidR="00AF3BA6">
              <w:t xml:space="preserve">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 w:rsidR="00AF3BA6"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DFAB26E" w14:textId="63CB02DC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7B02B879" w:rsidR="00AF3BA6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Aim</w:t>
            </w:r>
            <w:r w:rsidR="00486480">
              <w:rPr>
                <w:iCs/>
              </w:rPr>
              <w:t>ed</w:t>
            </w:r>
            <w:r>
              <w:rPr>
                <w:iCs/>
              </w:rPr>
              <w:t xml:space="preserve"> to e</w:t>
            </w:r>
            <w:r w:rsidR="003E0A64">
              <w:rPr>
                <w:iCs/>
              </w:rPr>
              <w:t>nabl</w:t>
            </w:r>
            <w:r>
              <w:rPr>
                <w:iCs/>
              </w:rPr>
              <w:t>e</w:t>
            </w:r>
            <w:r w:rsidR="003E0A64">
              <w:rPr>
                <w:iCs/>
              </w:rPr>
              <w:t xml:space="preserve">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>functional omni-directional treadmill</w:t>
            </w:r>
          </w:p>
          <w:p w14:paraId="364EF3C8" w14:textId="47FCAAB2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</w:t>
            </w:r>
            <w:r w:rsidR="00486480">
              <w:rPr>
                <w:iCs/>
              </w:rPr>
              <w:t>ed</w:t>
            </w:r>
            <w:r>
              <w:rPr>
                <w:iCs/>
              </w:rPr>
              <w:t xml:space="preserve">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6EEEF9A9" w14:textId="41F48E46" w:rsidR="00864CD1" w:rsidRPr="00864CD1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864CD1">
              <w:rPr>
                <w:iCs/>
              </w:rPr>
              <w:t>Created and manage</w:t>
            </w:r>
            <w:r w:rsidR="00486480">
              <w:rPr>
                <w:iCs/>
              </w:rPr>
              <w:t>d</w:t>
            </w:r>
            <w:r w:rsidRPr="00864CD1">
              <w:rPr>
                <w:iCs/>
              </w:rPr>
              <w:t xml:space="preserve"> comprehensive project plans, including timelines, budgets, and resource allocation</w:t>
            </w:r>
            <w:r>
              <w:rPr>
                <w:iCs/>
              </w:rPr>
              <w:t xml:space="preserve"> for </w:t>
            </w:r>
            <w:r w:rsidR="00486480">
              <w:rPr>
                <w:iCs/>
              </w:rPr>
              <w:t>a team of 10 engineers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3AD52D06" w:rsidR="00B025B5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458E66F1" w14:textId="77777777" w:rsidR="00864CD1" w:rsidRDefault="00864CD1" w:rsidP="00864CD1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</w:t>
            </w:r>
          </w:p>
          <w:p w14:paraId="030FF489" w14:textId="2B020AD1" w:rsidR="00864CD1" w:rsidRDefault="00864CD1" w:rsidP="00864CD1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</w:t>
            </w:r>
            <w:r w:rsidR="008139ED">
              <w:rPr>
                <w:bCs/>
                <w:u w:val="single"/>
              </w:rPr>
              <w:t xml:space="preserve"> Student</w:t>
            </w:r>
            <w:r>
              <w:rPr>
                <w:bCs/>
                <w:u w:val="single"/>
              </w:rPr>
              <w:t xml:space="preserve"> Ambassador</w:t>
            </w:r>
            <w:r>
              <w:rPr>
                <w:bCs/>
              </w:rPr>
              <w:t xml:space="preserve"> </w:t>
            </w:r>
            <w:r w:rsidR="008139ED">
              <w:rPr>
                <w:bCs/>
              </w:rPr>
              <w:t xml:space="preserve"> </w:t>
            </w:r>
            <w:r>
              <w:rPr>
                <w:bCs/>
              </w:rPr>
              <w:t xml:space="preserve">                                                                                                                  September </w:t>
            </w:r>
            <w:r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624DC1A" w14:textId="0865B50B" w:rsidR="00864CD1" w:rsidRDefault="00864CD1" w:rsidP="00864CD1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Engage</w:t>
            </w:r>
            <w:r w:rsidR="00486480">
              <w:rPr>
                <w:iCs/>
              </w:rPr>
              <w:t>d</w:t>
            </w:r>
            <w:r>
              <w:rPr>
                <w:iCs/>
              </w:rPr>
              <w:t xml:space="preserve"> with prospective students by representing the Master of Engineering program with an aim to recruit and inform</w:t>
            </w:r>
          </w:p>
          <w:p w14:paraId="1F1C8AFF" w14:textId="606587F1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>Overs</w:t>
            </w:r>
            <w:r w:rsidR="00486480">
              <w:rPr>
                <w:bCs/>
              </w:rPr>
              <w:t>aw</w:t>
            </w:r>
            <w:r>
              <w:rPr>
                <w:bCs/>
              </w:rPr>
              <w:t xml:space="preserve"> the creation and execution of events for the 2022-2023 cohort to establish a greater sense of community and connection</w:t>
            </w:r>
          </w:p>
          <w:p w14:paraId="4ACC6239" w14:textId="77777777" w:rsidR="00864CD1" w:rsidRPr="00864CD1" w:rsidRDefault="00864CD1" w:rsidP="00864CD1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123FE56E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8 board members to continuously impact members through professional, academic, technical, and social development which resulted in more than 400 members registered with the organization, a 74.7% increase in members from the previous year</w:t>
            </w:r>
          </w:p>
          <w:p w14:paraId="13177FAF" w14:textId="19353473" w:rsidR="007125C2" w:rsidRPr="0064165E" w:rsidRDefault="00864CD1" w:rsidP="0064165E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development </w:t>
            </w: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122BCF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5587" w14:textId="77777777" w:rsidR="00431595" w:rsidRDefault="00431595" w:rsidP="004267BE">
      <w:r>
        <w:separator/>
      </w:r>
    </w:p>
  </w:endnote>
  <w:endnote w:type="continuationSeparator" w:id="0">
    <w:p w14:paraId="25FAFD65" w14:textId="77777777" w:rsidR="00431595" w:rsidRDefault="00431595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5935" w14:textId="77777777" w:rsidR="00431595" w:rsidRDefault="00431595" w:rsidP="004267BE">
      <w:r>
        <w:separator/>
      </w:r>
    </w:p>
  </w:footnote>
  <w:footnote w:type="continuationSeparator" w:id="0">
    <w:p w14:paraId="10AACD2F" w14:textId="77777777" w:rsidR="00431595" w:rsidRDefault="00431595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  <w:num w:numId="34" w16cid:durableId="916211247">
    <w:abstractNumId w:val="5"/>
  </w:num>
  <w:num w:numId="35" w16cid:durableId="140937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5A3F"/>
    <w:rsid w:val="000F6EAF"/>
    <w:rsid w:val="000F7566"/>
    <w:rsid w:val="0010006B"/>
    <w:rsid w:val="00104AF3"/>
    <w:rsid w:val="0010506D"/>
    <w:rsid w:val="00105AD4"/>
    <w:rsid w:val="00106B11"/>
    <w:rsid w:val="00122BCF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31595"/>
    <w:rsid w:val="00437F2B"/>
    <w:rsid w:val="00460E4F"/>
    <w:rsid w:val="00474945"/>
    <w:rsid w:val="00484AB5"/>
    <w:rsid w:val="0048551E"/>
    <w:rsid w:val="00486480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4165E"/>
    <w:rsid w:val="006624FA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7F6B46"/>
    <w:rsid w:val="00807ED8"/>
    <w:rsid w:val="008139ED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D356F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2D54"/>
    <w:rsid w:val="00AA670F"/>
    <w:rsid w:val="00AB18E7"/>
    <w:rsid w:val="00AB29B7"/>
    <w:rsid w:val="00AB64BC"/>
    <w:rsid w:val="00AC71EE"/>
    <w:rsid w:val="00AD1468"/>
    <w:rsid w:val="00AD36DD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72EB4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3</cp:revision>
  <cp:lastPrinted>2023-07-10T10:25:00Z</cp:lastPrinted>
  <dcterms:created xsi:type="dcterms:W3CDTF">2023-07-10T10:25:00Z</dcterms:created>
  <dcterms:modified xsi:type="dcterms:W3CDTF">2023-07-10T10:34:00Z</dcterms:modified>
</cp:coreProperties>
</file>