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46B4" w14:textId="3424FE0C" w:rsidR="00BF3214" w:rsidRPr="00BF3214" w:rsidRDefault="00F33903" w:rsidP="00BF3214">
      <w:pPr>
        <w:rPr>
          <w:sz w:val="28"/>
          <w:szCs w:val="28"/>
        </w:rPr>
      </w:pPr>
      <w:r w:rsidRPr="00F33903">
        <w:rPr>
          <w:b/>
          <w:bCs/>
          <w:color w:val="EE0000"/>
          <w:sz w:val="28"/>
          <w:szCs w:val="28"/>
        </w:rPr>
        <w:t xml:space="preserve">Arreglos / </w:t>
      </w:r>
      <w:proofErr w:type="spellStart"/>
      <w:r w:rsidRPr="00F33903">
        <w:rPr>
          <w:b/>
          <w:bCs/>
          <w:color w:val="EE0000"/>
          <w:sz w:val="28"/>
          <w:szCs w:val="28"/>
        </w:rPr>
        <w:t>Arrays</w:t>
      </w:r>
      <w:proofErr w:type="spellEnd"/>
      <w:r w:rsidRPr="00F33903">
        <w:rPr>
          <w:b/>
          <w:bCs/>
          <w:color w:val="EE0000"/>
          <w:sz w:val="28"/>
          <w:szCs w:val="28"/>
        </w:rPr>
        <w:t>:</w:t>
      </w:r>
      <w:r w:rsidRPr="00F33903">
        <w:rPr>
          <w:color w:val="EE0000"/>
          <w:sz w:val="28"/>
          <w:szCs w:val="28"/>
        </w:rPr>
        <w:t xml:space="preserve"> </w:t>
      </w:r>
      <w:r w:rsidR="00BF3214" w:rsidRPr="00BF3214">
        <w:rPr>
          <w:color w:val="EE0000"/>
          <w:sz w:val="28"/>
          <w:szCs w:val="28"/>
        </w:rPr>
        <w:t xml:space="preserve">  </w:t>
      </w:r>
      <w:r w:rsidR="00BF3214" w:rsidRPr="00BF3214">
        <w:rPr>
          <w:sz w:val="28"/>
          <w:szCs w:val="28"/>
        </w:rPr>
        <w:t>Colección de elementos del mismo tipo de dato almacenados en posiciones contiguas de memoria con un tamaño fijo definido al momento de su creación.</w:t>
      </w:r>
    </w:p>
    <w:p w14:paraId="4F841C84" w14:textId="086C0C6A" w:rsidR="00BF3214" w:rsidRPr="00BF3214" w:rsidRDefault="00BF3214" w:rsidP="00BF3214">
      <w:pPr>
        <w:rPr>
          <w:sz w:val="28"/>
          <w:szCs w:val="28"/>
        </w:rPr>
      </w:pPr>
      <w:r w:rsidRPr="00BF3214">
        <w:rPr>
          <w:b/>
          <w:bCs/>
          <w:sz w:val="28"/>
          <w:szCs w:val="28"/>
        </w:rPr>
        <w:t>Características:</w:t>
      </w:r>
    </w:p>
    <w:p w14:paraId="1A46C57A" w14:textId="77777777" w:rsidR="00BF3214" w:rsidRPr="00BF3214" w:rsidRDefault="00BF3214" w:rsidP="00BF3214">
      <w:pPr>
        <w:numPr>
          <w:ilvl w:val="0"/>
          <w:numId w:val="1"/>
        </w:numPr>
        <w:rPr>
          <w:sz w:val="28"/>
          <w:szCs w:val="28"/>
        </w:rPr>
      </w:pPr>
      <w:r w:rsidRPr="00BF3214">
        <w:rPr>
          <w:sz w:val="28"/>
          <w:szCs w:val="28"/>
        </w:rPr>
        <w:t>Permiten acceso directo e instantáneo a cualquier posición mediante un índice numérico.</w:t>
      </w:r>
    </w:p>
    <w:p w14:paraId="40F52C05" w14:textId="59E20F06" w:rsidR="00F33903" w:rsidRPr="00BF3214" w:rsidRDefault="00BF3214" w:rsidP="00F33903">
      <w:pPr>
        <w:numPr>
          <w:ilvl w:val="0"/>
          <w:numId w:val="1"/>
        </w:numPr>
        <w:rPr>
          <w:sz w:val="28"/>
          <w:szCs w:val="28"/>
        </w:rPr>
      </w:pPr>
      <w:r w:rsidRPr="00BF3214">
        <w:rPr>
          <w:sz w:val="28"/>
          <w:szCs w:val="28"/>
        </w:rPr>
        <w:t>Su tamaño no se puede redimensionar dinámicamente en tiempo de ejecución.</w:t>
      </w:r>
    </w:p>
    <w:p w14:paraId="26E509B6" w14:textId="0D8ADA2A" w:rsidR="00BF3214" w:rsidRPr="00BF3214" w:rsidRDefault="00F33903" w:rsidP="00BF3214">
      <w:pPr>
        <w:rPr>
          <w:sz w:val="28"/>
          <w:szCs w:val="28"/>
        </w:rPr>
      </w:pPr>
      <w:r w:rsidRPr="00F33903">
        <w:rPr>
          <w:b/>
          <w:bCs/>
          <w:color w:val="EE0000"/>
          <w:sz w:val="28"/>
          <w:szCs w:val="28"/>
        </w:rPr>
        <w:t>Listas Enlazadas (</w:t>
      </w:r>
      <w:proofErr w:type="spellStart"/>
      <w:r w:rsidRPr="00F33903">
        <w:rPr>
          <w:b/>
          <w:bCs/>
          <w:color w:val="EE0000"/>
          <w:sz w:val="28"/>
          <w:szCs w:val="28"/>
        </w:rPr>
        <w:t>Linked</w:t>
      </w:r>
      <w:proofErr w:type="spellEnd"/>
      <w:r w:rsidRPr="00F33903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F33903">
        <w:rPr>
          <w:b/>
          <w:bCs/>
          <w:color w:val="EE0000"/>
          <w:sz w:val="28"/>
          <w:szCs w:val="28"/>
        </w:rPr>
        <w:t>Lists</w:t>
      </w:r>
      <w:proofErr w:type="spellEnd"/>
      <w:r w:rsidRPr="00F33903">
        <w:rPr>
          <w:b/>
          <w:bCs/>
          <w:color w:val="EE0000"/>
          <w:sz w:val="28"/>
          <w:szCs w:val="28"/>
        </w:rPr>
        <w:t>):</w:t>
      </w:r>
      <w:r w:rsidRPr="00F33903">
        <w:rPr>
          <w:color w:val="EE0000"/>
          <w:sz w:val="28"/>
          <w:szCs w:val="28"/>
        </w:rPr>
        <w:t xml:space="preserve"> </w:t>
      </w:r>
      <w:r w:rsidR="00BF3214" w:rsidRPr="00BF3214">
        <w:rPr>
          <w:sz w:val="28"/>
          <w:szCs w:val="28"/>
        </w:rPr>
        <w:t xml:space="preserve">  Colección lineal de elementos llamados </w:t>
      </w:r>
      <w:r w:rsidR="00BF3214" w:rsidRPr="00BF3214">
        <w:rPr>
          <w:b/>
          <w:bCs/>
          <w:sz w:val="28"/>
          <w:szCs w:val="28"/>
        </w:rPr>
        <w:t>nodos</w:t>
      </w:r>
      <w:r w:rsidR="00BF3214" w:rsidRPr="00BF3214">
        <w:rPr>
          <w:sz w:val="28"/>
          <w:szCs w:val="28"/>
        </w:rPr>
        <w:t>, donde cada nodo contiene el dato guardado y una referencia (puntero) hacia el siguiente nodo de la lista.</w:t>
      </w:r>
    </w:p>
    <w:p w14:paraId="3BB264CF" w14:textId="22E03B27" w:rsidR="00BF3214" w:rsidRPr="00BF3214" w:rsidRDefault="00BF3214" w:rsidP="00BF3214">
      <w:pPr>
        <w:rPr>
          <w:sz w:val="28"/>
          <w:szCs w:val="28"/>
        </w:rPr>
      </w:pPr>
      <w:r w:rsidRPr="00BF3214">
        <w:rPr>
          <w:sz w:val="28"/>
          <w:szCs w:val="28"/>
        </w:rPr>
        <w:t xml:space="preserve">  </w:t>
      </w:r>
      <w:r w:rsidRPr="00BF3214">
        <w:rPr>
          <w:b/>
          <w:bCs/>
          <w:sz w:val="28"/>
          <w:szCs w:val="28"/>
        </w:rPr>
        <w:t>Características:</w:t>
      </w:r>
    </w:p>
    <w:p w14:paraId="45D21CEF" w14:textId="77777777" w:rsidR="00BF3214" w:rsidRPr="00BF3214" w:rsidRDefault="00BF3214" w:rsidP="00BF3214">
      <w:pPr>
        <w:numPr>
          <w:ilvl w:val="0"/>
          <w:numId w:val="2"/>
        </w:numPr>
        <w:rPr>
          <w:sz w:val="28"/>
          <w:szCs w:val="28"/>
        </w:rPr>
      </w:pPr>
      <w:r w:rsidRPr="00BF3214">
        <w:rPr>
          <w:sz w:val="28"/>
          <w:szCs w:val="28"/>
        </w:rPr>
        <w:t>Tamaño dinámico: pueden crecer o reducirse según sea necesario durante la ejecución del programa.</w:t>
      </w:r>
    </w:p>
    <w:p w14:paraId="47415CCD" w14:textId="7859454F" w:rsidR="00F33903" w:rsidRPr="00BF3214" w:rsidRDefault="00BF3214" w:rsidP="00F33903">
      <w:pPr>
        <w:numPr>
          <w:ilvl w:val="0"/>
          <w:numId w:val="2"/>
        </w:numPr>
        <w:rPr>
          <w:sz w:val="28"/>
          <w:szCs w:val="28"/>
        </w:rPr>
      </w:pPr>
      <w:r w:rsidRPr="00BF3214">
        <w:rPr>
          <w:sz w:val="28"/>
          <w:szCs w:val="28"/>
        </w:rPr>
        <w:t>Inserción y eliminación de elementos eficiente sin necesidad de mover el resto de los datos en memoria.</w:t>
      </w:r>
    </w:p>
    <w:p w14:paraId="7DAF325F" w14:textId="646E2631" w:rsidR="00BF3214" w:rsidRPr="00BF3214" w:rsidRDefault="00F33903" w:rsidP="00BF3214">
      <w:pPr>
        <w:rPr>
          <w:sz w:val="28"/>
          <w:szCs w:val="28"/>
        </w:rPr>
      </w:pPr>
      <w:r w:rsidRPr="00BF3214">
        <w:rPr>
          <w:b/>
          <w:bCs/>
          <w:color w:val="EE0000"/>
          <w:sz w:val="28"/>
          <w:szCs w:val="28"/>
        </w:rPr>
        <w:t>Pilas (Stacks):</w:t>
      </w:r>
      <w:r w:rsidRPr="00BF3214">
        <w:rPr>
          <w:color w:val="EE0000"/>
          <w:sz w:val="28"/>
          <w:szCs w:val="28"/>
        </w:rPr>
        <w:t xml:space="preserve"> </w:t>
      </w:r>
      <w:r w:rsidR="00BF3214" w:rsidRPr="00BF3214">
        <w:rPr>
          <w:sz w:val="28"/>
          <w:szCs w:val="28"/>
        </w:rPr>
        <w:t xml:space="preserve"> Estructura de datos que sigue el principio </w:t>
      </w:r>
      <w:r w:rsidR="00BF3214" w:rsidRPr="00BF3214">
        <w:rPr>
          <w:b/>
          <w:bCs/>
          <w:sz w:val="28"/>
          <w:szCs w:val="28"/>
        </w:rPr>
        <w:t>LIFO</w:t>
      </w:r>
      <w:r w:rsidR="00BF3214" w:rsidRPr="00BF3214">
        <w:rPr>
          <w:sz w:val="28"/>
          <w:szCs w:val="28"/>
        </w:rPr>
        <w:t xml:space="preserve"> (</w:t>
      </w:r>
      <w:r w:rsidR="00BF3214" w:rsidRPr="00BF3214">
        <w:rPr>
          <w:i/>
          <w:iCs/>
          <w:sz w:val="28"/>
          <w:szCs w:val="28"/>
        </w:rPr>
        <w:t xml:space="preserve">Last In, First </w:t>
      </w:r>
      <w:proofErr w:type="spellStart"/>
      <w:r w:rsidR="00BF3214" w:rsidRPr="00BF3214">
        <w:rPr>
          <w:i/>
          <w:iCs/>
          <w:sz w:val="28"/>
          <w:szCs w:val="28"/>
        </w:rPr>
        <w:t>Out</w:t>
      </w:r>
      <w:proofErr w:type="spellEnd"/>
      <w:r w:rsidR="00BF3214" w:rsidRPr="00BF3214">
        <w:rPr>
          <w:sz w:val="28"/>
          <w:szCs w:val="28"/>
        </w:rPr>
        <w:t xml:space="preserve"> / Último en entrar, primero en salir).</w:t>
      </w:r>
    </w:p>
    <w:p w14:paraId="452C5DCC" w14:textId="5C36EE70" w:rsidR="00BF3214" w:rsidRPr="00BF3214" w:rsidRDefault="00BF3214" w:rsidP="00BF3214">
      <w:pPr>
        <w:rPr>
          <w:sz w:val="28"/>
          <w:szCs w:val="28"/>
        </w:rPr>
      </w:pPr>
      <w:r w:rsidRPr="00BF3214">
        <w:rPr>
          <w:sz w:val="28"/>
          <w:szCs w:val="28"/>
        </w:rPr>
        <w:t xml:space="preserve">  </w:t>
      </w:r>
      <w:r w:rsidRPr="00BF3214">
        <w:rPr>
          <w:b/>
          <w:bCs/>
          <w:sz w:val="28"/>
          <w:szCs w:val="28"/>
        </w:rPr>
        <w:t>Operaciones principales:</w:t>
      </w:r>
    </w:p>
    <w:p w14:paraId="52173B8B" w14:textId="77777777" w:rsidR="00BF3214" w:rsidRPr="00BF3214" w:rsidRDefault="00BF3214" w:rsidP="00BF3214">
      <w:pPr>
        <w:numPr>
          <w:ilvl w:val="0"/>
          <w:numId w:val="3"/>
        </w:numPr>
        <w:rPr>
          <w:sz w:val="28"/>
          <w:szCs w:val="28"/>
        </w:rPr>
      </w:pPr>
      <w:r w:rsidRPr="00BF3214">
        <w:rPr>
          <w:sz w:val="28"/>
          <w:szCs w:val="28"/>
        </w:rPr>
        <w:t>Push: Agrega un elemento en la parte superior (tope) de la pila.</w:t>
      </w:r>
    </w:p>
    <w:p w14:paraId="49BEEA42" w14:textId="3008D4CE" w:rsidR="00F33903" w:rsidRPr="00BF3214" w:rsidRDefault="00BF3214" w:rsidP="00F33903">
      <w:pPr>
        <w:numPr>
          <w:ilvl w:val="0"/>
          <w:numId w:val="3"/>
        </w:numPr>
        <w:rPr>
          <w:sz w:val="28"/>
          <w:szCs w:val="28"/>
        </w:rPr>
      </w:pPr>
      <w:r w:rsidRPr="00BF3214">
        <w:rPr>
          <w:sz w:val="28"/>
          <w:szCs w:val="28"/>
        </w:rPr>
        <w:t>Pop: Elimina el elemento que se encuentra en el tope de la pila.</w:t>
      </w:r>
    </w:p>
    <w:p w14:paraId="0411B71B" w14:textId="35C356ED" w:rsidR="00BF3214" w:rsidRPr="00BF3214" w:rsidRDefault="00F33903" w:rsidP="00BF3214">
      <w:pPr>
        <w:rPr>
          <w:sz w:val="28"/>
          <w:szCs w:val="28"/>
        </w:rPr>
      </w:pPr>
      <w:r w:rsidRPr="00BF3214">
        <w:rPr>
          <w:b/>
          <w:bCs/>
          <w:color w:val="EE0000"/>
          <w:sz w:val="28"/>
          <w:szCs w:val="28"/>
        </w:rPr>
        <w:t>Colas (</w:t>
      </w:r>
      <w:proofErr w:type="spellStart"/>
      <w:r w:rsidRPr="00BF3214">
        <w:rPr>
          <w:b/>
          <w:bCs/>
          <w:color w:val="EE0000"/>
          <w:sz w:val="28"/>
          <w:szCs w:val="28"/>
        </w:rPr>
        <w:t>Queues</w:t>
      </w:r>
      <w:proofErr w:type="spellEnd"/>
      <w:r w:rsidRPr="00BF3214">
        <w:rPr>
          <w:b/>
          <w:bCs/>
          <w:color w:val="EE0000"/>
          <w:sz w:val="28"/>
          <w:szCs w:val="28"/>
        </w:rPr>
        <w:t>):</w:t>
      </w:r>
      <w:r w:rsidRPr="00BF3214">
        <w:rPr>
          <w:color w:val="EE0000"/>
          <w:sz w:val="28"/>
          <w:szCs w:val="28"/>
        </w:rPr>
        <w:t xml:space="preserve"> </w:t>
      </w:r>
      <w:r w:rsidR="00BF3214" w:rsidRPr="00BF3214">
        <w:rPr>
          <w:sz w:val="28"/>
          <w:szCs w:val="28"/>
        </w:rPr>
        <w:t xml:space="preserve">Estructura de datos que sigue el principio </w:t>
      </w:r>
      <w:r w:rsidR="00BF3214" w:rsidRPr="00BF3214">
        <w:rPr>
          <w:b/>
          <w:bCs/>
          <w:sz w:val="28"/>
          <w:szCs w:val="28"/>
        </w:rPr>
        <w:t>FIFO</w:t>
      </w:r>
      <w:r w:rsidR="00BF3214" w:rsidRPr="00BF3214">
        <w:rPr>
          <w:sz w:val="28"/>
          <w:szCs w:val="28"/>
        </w:rPr>
        <w:t xml:space="preserve"> (</w:t>
      </w:r>
      <w:r w:rsidR="00BF3214" w:rsidRPr="00BF3214">
        <w:rPr>
          <w:i/>
          <w:iCs/>
          <w:sz w:val="28"/>
          <w:szCs w:val="28"/>
        </w:rPr>
        <w:t xml:space="preserve">First In, First </w:t>
      </w:r>
      <w:proofErr w:type="spellStart"/>
      <w:r w:rsidR="00BF3214" w:rsidRPr="00BF3214">
        <w:rPr>
          <w:i/>
          <w:iCs/>
          <w:sz w:val="28"/>
          <w:szCs w:val="28"/>
        </w:rPr>
        <w:t>Out</w:t>
      </w:r>
      <w:proofErr w:type="spellEnd"/>
      <w:r w:rsidR="00BF3214" w:rsidRPr="00BF3214">
        <w:rPr>
          <w:sz w:val="28"/>
          <w:szCs w:val="28"/>
        </w:rPr>
        <w:t xml:space="preserve"> / Primero en entrar, primero en salir).</w:t>
      </w:r>
    </w:p>
    <w:p w14:paraId="36AA27DA" w14:textId="3D39EB1B" w:rsidR="00BF3214" w:rsidRPr="00BF3214" w:rsidRDefault="00BF3214" w:rsidP="00BF3214">
      <w:pPr>
        <w:rPr>
          <w:sz w:val="28"/>
          <w:szCs w:val="28"/>
          <w:u w:val="single"/>
        </w:rPr>
      </w:pPr>
      <w:r w:rsidRPr="00BF3214">
        <w:rPr>
          <w:sz w:val="28"/>
          <w:szCs w:val="28"/>
        </w:rPr>
        <w:t xml:space="preserve"> </w:t>
      </w:r>
      <w:r w:rsidRPr="00BF3214">
        <w:rPr>
          <w:b/>
          <w:bCs/>
          <w:sz w:val="28"/>
          <w:szCs w:val="28"/>
        </w:rPr>
        <w:t>Operaciones principales:</w:t>
      </w:r>
    </w:p>
    <w:p w14:paraId="38C7B402" w14:textId="77777777" w:rsidR="00BF3214" w:rsidRPr="00BF3214" w:rsidRDefault="00BF3214" w:rsidP="00BF3214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BF3214">
        <w:rPr>
          <w:sz w:val="28"/>
          <w:szCs w:val="28"/>
        </w:rPr>
        <w:t>Enqueue</w:t>
      </w:r>
      <w:proofErr w:type="spellEnd"/>
      <w:r w:rsidRPr="00BF3214">
        <w:rPr>
          <w:sz w:val="28"/>
          <w:szCs w:val="28"/>
        </w:rPr>
        <w:t>: Agrega un elemento al final de la cola.</w:t>
      </w:r>
    </w:p>
    <w:p w14:paraId="60517416" w14:textId="77777777" w:rsidR="00BF3214" w:rsidRPr="00BF3214" w:rsidRDefault="00BF3214" w:rsidP="00BF3214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BF3214">
        <w:rPr>
          <w:sz w:val="28"/>
          <w:szCs w:val="28"/>
        </w:rPr>
        <w:t>Dequeue</w:t>
      </w:r>
      <w:proofErr w:type="spellEnd"/>
      <w:r w:rsidRPr="00BF3214">
        <w:rPr>
          <w:sz w:val="28"/>
          <w:szCs w:val="28"/>
        </w:rPr>
        <w:t>: Remueve el primer elemento que ingresó a la cola.</w:t>
      </w:r>
    </w:p>
    <w:p w14:paraId="016A2403" w14:textId="2FDF5526" w:rsidR="003A463B" w:rsidRPr="00BF3214" w:rsidRDefault="003A463B" w:rsidP="00F33903">
      <w:pPr>
        <w:rPr>
          <w:sz w:val="28"/>
          <w:szCs w:val="28"/>
        </w:rPr>
      </w:pPr>
    </w:p>
    <w:sectPr w:rsidR="003A463B" w:rsidRPr="00BF32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286E"/>
    <w:multiLevelType w:val="multilevel"/>
    <w:tmpl w:val="6ACA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36D09"/>
    <w:multiLevelType w:val="multilevel"/>
    <w:tmpl w:val="9ED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A6B1C"/>
    <w:multiLevelType w:val="multilevel"/>
    <w:tmpl w:val="D58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130AA"/>
    <w:multiLevelType w:val="multilevel"/>
    <w:tmpl w:val="53B4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241131">
    <w:abstractNumId w:val="2"/>
  </w:num>
  <w:num w:numId="2" w16cid:durableId="159126945">
    <w:abstractNumId w:val="3"/>
  </w:num>
  <w:num w:numId="3" w16cid:durableId="1998653696">
    <w:abstractNumId w:val="1"/>
  </w:num>
  <w:num w:numId="4" w16cid:durableId="83827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3B"/>
    <w:rsid w:val="001A7BEC"/>
    <w:rsid w:val="001B62F3"/>
    <w:rsid w:val="003A463B"/>
    <w:rsid w:val="00BF3214"/>
    <w:rsid w:val="00F3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1396"/>
  <w15:chartTrackingRefBased/>
  <w15:docId w15:val="{A1E3F167-BBA4-4515-8172-20E8F747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4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4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4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4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4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4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4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4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4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4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4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46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46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46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46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46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46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4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4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4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4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4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46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46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6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4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46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46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32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199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UMSA</dc:creator>
  <cp:keywords/>
  <dc:description/>
  <cp:lastModifiedBy>HUGO UMSA</cp:lastModifiedBy>
  <cp:revision>3</cp:revision>
  <dcterms:created xsi:type="dcterms:W3CDTF">2026-09-29T02:05:00Z</dcterms:created>
  <dcterms:modified xsi:type="dcterms:W3CDTF">2026-09-29T02:24:00Z</dcterms:modified>
</cp:coreProperties>
</file>