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EA2C" w14:textId="77777777" w:rsidR="003528E1" w:rsidRDefault="00805210">
      <w:pPr>
        <w:spacing w:before="1200"/>
      </w:pPr>
      <w:r>
        <w:rPr>
          <w:b/>
          <w:color w:val="2E74B5"/>
          <w:sz w:val="36"/>
        </w:rPr>
        <w:t>SPARE</w:t>
      </w:r>
    </w:p>
    <w:p w14:paraId="30CE8F66" w14:textId="77777777" w:rsidR="003528E1" w:rsidRDefault="00805210">
      <w:pPr>
        <w:pStyle w:val="Title"/>
      </w:pPr>
      <w:r>
        <w:t>Calibration Program and Camera-Only Force Sensing System</w:t>
      </w:r>
    </w:p>
    <w:p w14:paraId="7F6007CE" w14:textId="77777777" w:rsidR="003528E1" w:rsidRDefault="00805210">
      <w:pPr>
        <w:pStyle w:val="Subtitle"/>
      </w:pPr>
      <w:r>
        <w:t>Comprehensive Technical Development, Data, Modeling, Validation, Use, and Limitations Report</w:t>
      </w:r>
    </w:p>
    <w:tbl>
      <w:tblPr>
        <w:tblW w:w="9360" w:type="dxa"/>
        <w:tblLook w:val="04A0" w:firstRow="1" w:lastRow="0" w:firstColumn="1" w:lastColumn="0" w:noHBand="0" w:noVBand="1"/>
      </w:tblPr>
      <w:tblGrid>
        <w:gridCol w:w="9360"/>
      </w:tblGrid>
      <w:tr w:rsidR="003528E1" w14:paraId="1B950B62" w14:textId="77777777">
        <w:tc>
          <w:tcPr>
            <w:tcW w:w="9648" w:type="dxa"/>
            <w:shd w:val="clear" w:color="auto" w:fill="DCEAF7"/>
          </w:tcPr>
          <w:p w14:paraId="22185C2E" w14:textId="77777777" w:rsidR="003528E1" w:rsidRDefault="00805210">
            <w:pPr>
              <w:spacing w:after="0"/>
            </w:pPr>
            <w:r>
              <w:t>Purpose: thesis-source dossier for transfer into ChatGPT Work. This report consolidates project-owned code, data products, dated decisions, model evidence, physical validation, and claim boundaries as of 18 August 2026.</w:t>
            </w:r>
          </w:p>
        </w:tc>
      </w:tr>
    </w:tbl>
    <w:p w14:paraId="3FE26AB2" w14:textId="77777777" w:rsidR="003528E1" w:rsidRDefault="003528E1"/>
    <w:tbl>
      <w:tblPr>
        <w:tblStyle w:val="TableGrid"/>
        <w:tblW w:w="9360" w:type="dxa"/>
        <w:tblLayout w:type="fixed"/>
        <w:tblLook w:val="04A0" w:firstRow="1" w:lastRow="0" w:firstColumn="1" w:lastColumn="0" w:noHBand="0" w:noVBand="1"/>
      </w:tblPr>
      <w:tblGrid>
        <w:gridCol w:w="2100"/>
        <w:gridCol w:w="7260"/>
      </w:tblGrid>
      <w:tr w:rsidR="003528E1" w14:paraId="33FCCD4F" w14:textId="77777777">
        <w:trPr>
          <w:cantSplit/>
          <w:tblHeader/>
        </w:trPr>
        <w:tc>
          <w:tcPr>
            <w:tcW w:w="2100" w:type="dxa"/>
            <w:shd w:val="clear" w:color="auto" w:fill="F2F4F7"/>
            <w:vAlign w:val="center"/>
          </w:tcPr>
          <w:p w14:paraId="6C23FC10" w14:textId="77777777" w:rsidR="003528E1" w:rsidRDefault="00805210">
            <w:pPr>
              <w:spacing w:after="0"/>
            </w:pPr>
            <w:r>
              <w:rPr>
                <w:b/>
                <w:sz w:val="19"/>
              </w:rPr>
              <w:t>Field</w:t>
            </w:r>
          </w:p>
        </w:tc>
        <w:tc>
          <w:tcPr>
            <w:tcW w:w="7260" w:type="dxa"/>
            <w:shd w:val="clear" w:color="auto" w:fill="F2F4F7"/>
            <w:vAlign w:val="center"/>
          </w:tcPr>
          <w:p w14:paraId="3B89E401" w14:textId="77777777" w:rsidR="003528E1" w:rsidRDefault="00805210">
            <w:pPr>
              <w:spacing w:after="0"/>
            </w:pPr>
            <w:r>
              <w:rPr>
                <w:b/>
                <w:sz w:val="19"/>
              </w:rPr>
              <w:t>Value</w:t>
            </w:r>
          </w:p>
        </w:tc>
      </w:tr>
      <w:tr w:rsidR="003528E1" w14:paraId="07552DF7" w14:textId="77777777">
        <w:trPr>
          <w:cantSplit/>
        </w:trPr>
        <w:tc>
          <w:tcPr>
            <w:tcW w:w="2100" w:type="dxa"/>
          </w:tcPr>
          <w:p w14:paraId="045D2C77" w14:textId="77777777" w:rsidR="003528E1" w:rsidRDefault="00805210">
            <w:pPr>
              <w:spacing w:after="0"/>
            </w:pPr>
            <w:r>
              <w:rPr>
                <w:sz w:val="18"/>
              </w:rPr>
              <w:t>Document status</w:t>
            </w:r>
          </w:p>
        </w:tc>
        <w:tc>
          <w:tcPr>
            <w:tcW w:w="7260" w:type="dxa"/>
          </w:tcPr>
          <w:p w14:paraId="057F7FC4" w14:textId="77777777" w:rsidR="003528E1" w:rsidRDefault="00805210">
            <w:pPr>
              <w:spacing w:after="0"/>
            </w:pPr>
            <w:r>
              <w:rPr>
                <w:sz w:val="18"/>
              </w:rPr>
              <w:t>Technical evidence synthesis — share with explicit caveats</w:t>
            </w:r>
          </w:p>
        </w:tc>
      </w:tr>
      <w:tr w:rsidR="003528E1" w14:paraId="1F7CF31E" w14:textId="77777777">
        <w:trPr>
          <w:cantSplit/>
        </w:trPr>
        <w:tc>
          <w:tcPr>
            <w:tcW w:w="2100" w:type="dxa"/>
          </w:tcPr>
          <w:p w14:paraId="69D11333" w14:textId="77777777" w:rsidR="003528E1" w:rsidRDefault="00805210">
            <w:pPr>
              <w:spacing w:after="0"/>
            </w:pPr>
            <w:r>
              <w:rPr>
                <w:sz w:val="18"/>
              </w:rPr>
              <w:t>Evidence cutoff</w:t>
            </w:r>
          </w:p>
        </w:tc>
        <w:tc>
          <w:tcPr>
            <w:tcW w:w="7260" w:type="dxa"/>
          </w:tcPr>
          <w:p w14:paraId="14DA8DC1" w14:textId="77777777" w:rsidR="003528E1" w:rsidRDefault="00805210">
            <w:pPr>
              <w:spacing w:after="0"/>
            </w:pPr>
            <w:r>
              <w:rPr>
                <w:sz w:val="18"/>
              </w:rPr>
              <w:t>18 August 2026 (Asia/Taipei)</w:t>
            </w:r>
          </w:p>
        </w:tc>
      </w:tr>
      <w:tr w:rsidR="003528E1" w14:paraId="24CF5655" w14:textId="77777777">
        <w:trPr>
          <w:cantSplit/>
        </w:trPr>
        <w:tc>
          <w:tcPr>
            <w:tcW w:w="2100" w:type="dxa"/>
          </w:tcPr>
          <w:p w14:paraId="17877CC0" w14:textId="77777777" w:rsidR="003528E1" w:rsidRDefault="00805210">
            <w:pPr>
              <w:spacing w:after="0"/>
            </w:pPr>
            <w:r>
              <w:rPr>
                <w:sz w:val="18"/>
              </w:rPr>
              <w:t>Primary software</w:t>
            </w:r>
          </w:p>
        </w:tc>
        <w:tc>
          <w:tcPr>
            <w:tcW w:w="7260" w:type="dxa"/>
          </w:tcPr>
          <w:p w14:paraId="43C983BA" w14:textId="77777777" w:rsidR="003528E1" w:rsidRDefault="00805210">
            <w:pPr>
              <w:spacing w:after="0"/>
            </w:pPr>
            <w:r>
              <w:rPr>
                <w:sz w:val="18"/>
              </w:rPr>
              <w:t>SPARE Camera and Load-Cell Calibration GUI, application/config schema 1.1.0</w:t>
            </w:r>
          </w:p>
        </w:tc>
      </w:tr>
      <w:tr w:rsidR="003528E1" w14:paraId="3C2395AC" w14:textId="77777777">
        <w:trPr>
          <w:cantSplit/>
        </w:trPr>
        <w:tc>
          <w:tcPr>
            <w:tcW w:w="2100" w:type="dxa"/>
          </w:tcPr>
          <w:p w14:paraId="412FB39A" w14:textId="77777777" w:rsidR="003528E1" w:rsidRDefault="00805210">
            <w:pPr>
              <w:spacing w:after="0"/>
            </w:pPr>
            <w:r>
              <w:rPr>
                <w:sz w:val="18"/>
              </w:rPr>
              <w:t>Experimental live model</w:t>
            </w:r>
          </w:p>
        </w:tc>
        <w:tc>
          <w:tcPr>
            <w:tcW w:w="7260" w:type="dxa"/>
          </w:tcPr>
          <w:p w14:paraId="5E09E1AD" w14:textId="77777777" w:rsidR="003528E1" w:rsidRDefault="00805210">
            <w:pPr>
              <w:spacing w:after="0"/>
            </w:pPr>
            <w:r>
              <w:rPr>
                <w:sz w:val="18"/>
              </w:rPr>
              <w:t>live-sensor-experimental-hybrid-v4; validated claim not allowed</w:t>
            </w:r>
          </w:p>
        </w:tc>
      </w:tr>
      <w:tr w:rsidR="003528E1" w14:paraId="235B7EB4" w14:textId="77777777">
        <w:trPr>
          <w:cantSplit/>
        </w:trPr>
        <w:tc>
          <w:tcPr>
            <w:tcW w:w="2100" w:type="dxa"/>
          </w:tcPr>
          <w:p w14:paraId="3C31A992" w14:textId="77777777" w:rsidR="003528E1" w:rsidRDefault="00805210">
            <w:pPr>
              <w:spacing w:after="0"/>
            </w:pPr>
            <w:r>
              <w:rPr>
                <w:sz w:val="18"/>
              </w:rPr>
              <w:t>Authoring basis</w:t>
            </w:r>
          </w:p>
        </w:tc>
        <w:tc>
          <w:tcPr>
            <w:tcW w:w="7260" w:type="dxa"/>
          </w:tcPr>
          <w:p w14:paraId="584327D2" w14:textId="77777777" w:rsidR="003528E1" w:rsidRDefault="00805210">
            <w:pPr>
              <w:spacing w:after="0"/>
            </w:pPr>
            <w:r>
              <w:rPr>
                <w:sz w:val="18"/>
              </w:rPr>
              <w:t>Local workspace evidence; no external web sources used</w:t>
            </w:r>
          </w:p>
        </w:tc>
      </w:tr>
    </w:tbl>
    <w:p w14:paraId="081889F3" w14:textId="77777777" w:rsidR="003528E1" w:rsidRDefault="003528E1"/>
    <w:p w14:paraId="3070D87D" w14:textId="77777777" w:rsidR="003528E1" w:rsidRDefault="003528E1"/>
    <w:p w14:paraId="742E0980" w14:textId="77777777" w:rsidR="003528E1" w:rsidRDefault="00805210">
      <w:r>
        <w:rPr>
          <w:b/>
        </w:rPr>
        <w:t>Prepared for thesis development and evidence traceability</w:t>
      </w:r>
      <w:r>
        <w:br/>
        <w:t>De La Salle University</w:t>
      </w:r>
      <w:r>
        <w:br/>
        <w:t>18 August 2026</w:t>
      </w:r>
    </w:p>
    <w:p w14:paraId="252F6864" w14:textId="77777777" w:rsidR="003528E1" w:rsidRDefault="00805210">
      <w:r>
        <w:br w:type="page"/>
      </w:r>
    </w:p>
    <w:p w14:paraId="26C48598" w14:textId="77777777" w:rsidR="003528E1" w:rsidRDefault="00805210">
      <w:pPr>
        <w:pStyle w:val="Heading1"/>
      </w:pPr>
      <w:bookmarkStart w:id="0" w:name="_Toc237958988"/>
      <w:r>
        <w:t>Contents</w:t>
      </w:r>
      <w:bookmarkEnd w:id="0"/>
    </w:p>
    <w:p w14:paraId="2936D371" w14:textId="5CA4114C" w:rsidR="00D105EB" w:rsidRDefault="00805210">
      <w:pPr>
        <w:pStyle w:val="TOC1"/>
        <w:tabs>
          <w:tab w:val="right" w:leader="dot" w:pos="9638"/>
        </w:tabs>
        <w:rPr>
          <w:rFonts w:asciiTheme="minorHAnsi" w:hAnsiTheme="minorHAnsi"/>
          <w:noProof/>
          <w:color w:val="auto"/>
          <w:kern w:val="2"/>
          <w:sz w:val="24"/>
          <w:szCs w:val="24"/>
          <w:lang w:val="en-PH" w:eastAsia="en-PH"/>
          <w14:ligatures w14:val="standardContextual"/>
        </w:rPr>
      </w:pPr>
      <w:r>
        <w:fldChar w:fldCharType="begin"/>
      </w:r>
      <w:r>
        <w:instrText>TOC \o "1-3" \h \z \u</w:instrText>
      </w:r>
      <w:r>
        <w:fldChar w:fldCharType="separate"/>
      </w:r>
      <w:hyperlink w:anchor="_Toc237958988" w:history="1">
        <w:r w:rsidR="00D105EB" w:rsidRPr="00362FEB">
          <w:rPr>
            <w:rStyle w:val="Hyperlink"/>
            <w:noProof/>
          </w:rPr>
          <w:t>Contents</w:t>
        </w:r>
        <w:r w:rsidR="00D105EB">
          <w:rPr>
            <w:noProof/>
            <w:webHidden/>
          </w:rPr>
          <w:tab/>
        </w:r>
        <w:r w:rsidR="00D105EB">
          <w:rPr>
            <w:noProof/>
            <w:webHidden/>
          </w:rPr>
          <w:fldChar w:fldCharType="begin"/>
        </w:r>
        <w:r w:rsidR="00D105EB">
          <w:rPr>
            <w:noProof/>
            <w:webHidden/>
          </w:rPr>
          <w:instrText xml:space="preserve"> PAGEREF _Toc237958988 \h </w:instrText>
        </w:r>
        <w:r w:rsidR="00D105EB">
          <w:rPr>
            <w:noProof/>
            <w:webHidden/>
          </w:rPr>
        </w:r>
        <w:r w:rsidR="00D105EB">
          <w:rPr>
            <w:noProof/>
            <w:webHidden/>
          </w:rPr>
          <w:fldChar w:fldCharType="separate"/>
        </w:r>
        <w:r w:rsidR="00D105EB">
          <w:rPr>
            <w:noProof/>
            <w:webHidden/>
          </w:rPr>
          <w:t>2</w:t>
        </w:r>
        <w:r w:rsidR="00D105EB">
          <w:rPr>
            <w:noProof/>
            <w:webHidden/>
          </w:rPr>
          <w:fldChar w:fldCharType="end"/>
        </w:r>
      </w:hyperlink>
    </w:p>
    <w:p w14:paraId="375A70CA" w14:textId="1B43EDD4"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8989" w:history="1">
        <w:r w:rsidRPr="00362FEB">
          <w:rPr>
            <w:rStyle w:val="Hyperlink"/>
            <w:noProof/>
          </w:rPr>
          <w:t>Technical Summary</w:t>
        </w:r>
        <w:r>
          <w:rPr>
            <w:noProof/>
            <w:webHidden/>
          </w:rPr>
          <w:tab/>
        </w:r>
        <w:r>
          <w:rPr>
            <w:noProof/>
            <w:webHidden/>
          </w:rPr>
          <w:fldChar w:fldCharType="begin"/>
        </w:r>
        <w:r>
          <w:rPr>
            <w:noProof/>
            <w:webHidden/>
          </w:rPr>
          <w:instrText xml:space="preserve"> PAGEREF _Toc237958989 \h </w:instrText>
        </w:r>
        <w:r>
          <w:rPr>
            <w:noProof/>
            <w:webHidden/>
          </w:rPr>
        </w:r>
        <w:r>
          <w:rPr>
            <w:noProof/>
            <w:webHidden/>
          </w:rPr>
          <w:fldChar w:fldCharType="separate"/>
        </w:r>
        <w:r>
          <w:rPr>
            <w:noProof/>
            <w:webHidden/>
          </w:rPr>
          <w:t>6</w:t>
        </w:r>
        <w:r>
          <w:rPr>
            <w:noProof/>
            <w:webHidden/>
          </w:rPr>
          <w:fldChar w:fldCharType="end"/>
        </w:r>
      </w:hyperlink>
    </w:p>
    <w:p w14:paraId="23A5CDF3" w14:textId="75BB9C90"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8990" w:history="1">
        <w:r w:rsidRPr="00362FEB">
          <w:rPr>
            <w:rStyle w:val="Hyperlink"/>
            <w:noProof/>
          </w:rPr>
          <w:t>1. Scope, Intended Use, and Evidence Hierarchy</w:t>
        </w:r>
        <w:r>
          <w:rPr>
            <w:noProof/>
            <w:webHidden/>
          </w:rPr>
          <w:tab/>
        </w:r>
        <w:r>
          <w:rPr>
            <w:noProof/>
            <w:webHidden/>
          </w:rPr>
          <w:fldChar w:fldCharType="begin"/>
        </w:r>
        <w:r>
          <w:rPr>
            <w:noProof/>
            <w:webHidden/>
          </w:rPr>
          <w:instrText xml:space="preserve"> PAGEREF _Toc237958990 \h </w:instrText>
        </w:r>
        <w:r>
          <w:rPr>
            <w:noProof/>
            <w:webHidden/>
          </w:rPr>
        </w:r>
        <w:r>
          <w:rPr>
            <w:noProof/>
            <w:webHidden/>
          </w:rPr>
          <w:fldChar w:fldCharType="separate"/>
        </w:r>
        <w:r>
          <w:rPr>
            <w:noProof/>
            <w:webHidden/>
          </w:rPr>
          <w:t>7</w:t>
        </w:r>
        <w:r>
          <w:rPr>
            <w:noProof/>
            <w:webHidden/>
          </w:rPr>
          <w:fldChar w:fldCharType="end"/>
        </w:r>
      </w:hyperlink>
    </w:p>
    <w:p w14:paraId="2ADAB194" w14:textId="6DC8E937"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8991" w:history="1">
        <w:r w:rsidRPr="00362FEB">
          <w:rPr>
            <w:rStyle w:val="Hyperlink"/>
            <w:noProof/>
          </w:rPr>
          <w:t>1.1 Scope of this dossier</w:t>
        </w:r>
        <w:r>
          <w:rPr>
            <w:noProof/>
            <w:webHidden/>
          </w:rPr>
          <w:tab/>
        </w:r>
        <w:r>
          <w:rPr>
            <w:noProof/>
            <w:webHidden/>
          </w:rPr>
          <w:fldChar w:fldCharType="begin"/>
        </w:r>
        <w:r>
          <w:rPr>
            <w:noProof/>
            <w:webHidden/>
          </w:rPr>
          <w:instrText xml:space="preserve"> PAGEREF _Toc237958991 \h </w:instrText>
        </w:r>
        <w:r>
          <w:rPr>
            <w:noProof/>
            <w:webHidden/>
          </w:rPr>
        </w:r>
        <w:r>
          <w:rPr>
            <w:noProof/>
            <w:webHidden/>
          </w:rPr>
          <w:fldChar w:fldCharType="separate"/>
        </w:r>
        <w:r>
          <w:rPr>
            <w:noProof/>
            <w:webHidden/>
          </w:rPr>
          <w:t>7</w:t>
        </w:r>
        <w:r>
          <w:rPr>
            <w:noProof/>
            <w:webHidden/>
          </w:rPr>
          <w:fldChar w:fldCharType="end"/>
        </w:r>
      </w:hyperlink>
    </w:p>
    <w:p w14:paraId="22DB4D7D" w14:textId="771C6FE2"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8992" w:history="1">
        <w:r w:rsidRPr="00362FEB">
          <w:rPr>
            <w:rStyle w:val="Hyperlink"/>
            <w:noProof/>
          </w:rPr>
          <w:t>1.2 Evidence hierarchy</w:t>
        </w:r>
        <w:r>
          <w:rPr>
            <w:noProof/>
            <w:webHidden/>
          </w:rPr>
          <w:tab/>
        </w:r>
        <w:r>
          <w:rPr>
            <w:noProof/>
            <w:webHidden/>
          </w:rPr>
          <w:fldChar w:fldCharType="begin"/>
        </w:r>
        <w:r>
          <w:rPr>
            <w:noProof/>
            <w:webHidden/>
          </w:rPr>
          <w:instrText xml:space="preserve"> PAGEREF _Toc237958992 \h </w:instrText>
        </w:r>
        <w:r>
          <w:rPr>
            <w:noProof/>
            <w:webHidden/>
          </w:rPr>
        </w:r>
        <w:r>
          <w:rPr>
            <w:noProof/>
            <w:webHidden/>
          </w:rPr>
          <w:fldChar w:fldCharType="separate"/>
        </w:r>
        <w:r>
          <w:rPr>
            <w:noProof/>
            <w:webHidden/>
          </w:rPr>
          <w:t>7</w:t>
        </w:r>
        <w:r>
          <w:rPr>
            <w:noProof/>
            <w:webHidden/>
          </w:rPr>
          <w:fldChar w:fldCharType="end"/>
        </w:r>
      </w:hyperlink>
    </w:p>
    <w:p w14:paraId="52387C44" w14:textId="4478EDBC"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8993" w:history="1">
        <w:r w:rsidRPr="00362FEB">
          <w:rPr>
            <w:rStyle w:val="Hyperlink"/>
            <w:noProof/>
          </w:rPr>
          <w:t>1.3 Repository condition and traceability limitation</w:t>
        </w:r>
        <w:r>
          <w:rPr>
            <w:noProof/>
            <w:webHidden/>
          </w:rPr>
          <w:tab/>
        </w:r>
        <w:r>
          <w:rPr>
            <w:noProof/>
            <w:webHidden/>
          </w:rPr>
          <w:fldChar w:fldCharType="begin"/>
        </w:r>
        <w:r>
          <w:rPr>
            <w:noProof/>
            <w:webHidden/>
          </w:rPr>
          <w:instrText xml:space="preserve"> PAGEREF _Toc237958993 \h </w:instrText>
        </w:r>
        <w:r>
          <w:rPr>
            <w:noProof/>
            <w:webHidden/>
          </w:rPr>
        </w:r>
        <w:r>
          <w:rPr>
            <w:noProof/>
            <w:webHidden/>
          </w:rPr>
          <w:fldChar w:fldCharType="separate"/>
        </w:r>
        <w:r>
          <w:rPr>
            <w:noProof/>
            <w:webHidden/>
          </w:rPr>
          <w:t>8</w:t>
        </w:r>
        <w:r>
          <w:rPr>
            <w:noProof/>
            <w:webHidden/>
          </w:rPr>
          <w:fldChar w:fldCharType="end"/>
        </w:r>
      </w:hyperlink>
    </w:p>
    <w:p w14:paraId="5C041DF5" w14:textId="6DC26822"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8994" w:history="1">
        <w:r w:rsidRPr="00362FEB">
          <w:rPr>
            <w:rStyle w:val="Hyperlink"/>
            <w:noProof/>
          </w:rPr>
          <w:t>2. System Objective, Boundaries, and Terminology</w:t>
        </w:r>
        <w:r>
          <w:rPr>
            <w:noProof/>
            <w:webHidden/>
          </w:rPr>
          <w:tab/>
        </w:r>
        <w:r>
          <w:rPr>
            <w:noProof/>
            <w:webHidden/>
          </w:rPr>
          <w:fldChar w:fldCharType="begin"/>
        </w:r>
        <w:r>
          <w:rPr>
            <w:noProof/>
            <w:webHidden/>
          </w:rPr>
          <w:instrText xml:space="preserve"> PAGEREF _Toc237958994 \h </w:instrText>
        </w:r>
        <w:r>
          <w:rPr>
            <w:noProof/>
            <w:webHidden/>
          </w:rPr>
        </w:r>
        <w:r>
          <w:rPr>
            <w:noProof/>
            <w:webHidden/>
          </w:rPr>
          <w:fldChar w:fldCharType="separate"/>
        </w:r>
        <w:r>
          <w:rPr>
            <w:noProof/>
            <w:webHidden/>
          </w:rPr>
          <w:t>8</w:t>
        </w:r>
        <w:r>
          <w:rPr>
            <w:noProof/>
            <w:webHidden/>
          </w:rPr>
          <w:fldChar w:fldCharType="end"/>
        </w:r>
      </w:hyperlink>
    </w:p>
    <w:p w14:paraId="24FE375E" w14:textId="6AA550D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8995" w:history="1">
        <w:r w:rsidRPr="00362FEB">
          <w:rPr>
            <w:rStyle w:val="Hyperlink"/>
            <w:noProof/>
          </w:rPr>
          <w:t>2.1 Research objective</w:t>
        </w:r>
        <w:r>
          <w:rPr>
            <w:noProof/>
            <w:webHidden/>
          </w:rPr>
          <w:tab/>
        </w:r>
        <w:r>
          <w:rPr>
            <w:noProof/>
            <w:webHidden/>
          </w:rPr>
          <w:fldChar w:fldCharType="begin"/>
        </w:r>
        <w:r>
          <w:rPr>
            <w:noProof/>
            <w:webHidden/>
          </w:rPr>
          <w:instrText xml:space="preserve"> PAGEREF _Toc237958995 \h </w:instrText>
        </w:r>
        <w:r>
          <w:rPr>
            <w:noProof/>
            <w:webHidden/>
          </w:rPr>
        </w:r>
        <w:r>
          <w:rPr>
            <w:noProof/>
            <w:webHidden/>
          </w:rPr>
          <w:fldChar w:fldCharType="separate"/>
        </w:r>
        <w:r>
          <w:rPr>
            <w:noProof/>
            <w:webHidden/>
          </w:rPr>
          <w:t>8</w:t>
        </w:r>
        <w:r>
          <w:rPr>
            <w:noProof/>
            <w:webHidden/>
          </w:rPr>
          <w:fldChar w:fldCharType="end"/>
        </w:r>
      </w:hyperlink>
    </w:p>
    <w:p w14:paraId="479ED230" w14:textId="4F54F35C"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8996" w:history="1">
        <w:r w:rsidRPr="00362FEB">
          <w:rPr>
            <w:rStyle w:val="Hyperlink"/>
            <w:noProof/>
          </w:rPr>
          <w:t>2.2 System boundary</w:t>
        </w:r>
        <w:r>
          <w:rPr>
            <w:noProof/>
            <w:webHidden/>
          </w:rPr>
          <w:tab/>
        </w:r>
        <w:r>
          <w:rPr>
            <w:noProof/>
            <w:webHidden/>
          </w:rPr>
          <w:fldChar w:fldCharType="begin"/>
        </w:r>
        <w:r>
          <w:rPr>
            <w:noProof/>
            <w:webHidden/>
          </w:rPr>
          <w:instrText xml:space="preserve"> PAGEREF _Toc237958996 \h </w:instrText>
        </w:r>
        <w:r>
          <w:rPr>
            <w:noProof/>
            <w:webHidden/>
          </w:rPr>
        </w:r>
        <w:r>
          <w:rPr>
            <w:noProof/>
            <w:webHidden/>
          </w:rPr>
          <w:fldChar w:fldCharType="separate"/>
        </w:r>
        <w:r>
          <w:rPr>
            <w:noProof/>
            <w:webHidden/>
          </w:rPr>
          <w:t>8</w:t>
        </w:r>
        <w:r>
          <w:rPr>
            <w:noProof/>
            <w:webHidden/>
          </w:rPr>
          <w:fldChar w:fldCharType="end"/>
        </w:r>
      </w:hyperlink>
    </w:p>
    <w:p w14:paraId="32F24864" w14:textId="381266DD"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8997" w:history="1">
        <w:r w:rsidRPr="00362FEB">
          <w:rPr>
            <w:rStyle w:val="Hyperlink"/>
            <w:noProof/>
          </w:rPr>
          <w:t>2.3 Key terminology</w:t>
        </w:r>
        <w:r>
          <w:rPr>
            <w:noProof/>
            <w:webHidden/>
          </w:rPr>
          <w:tab/>
        </w:r>
        <w:r>
          <w:rPr>
            <w:noProof/>
            <w:webHidden/>
          </w:rPr>
          <w:fldChar w:fldCharType="begin"/>
        </w:r>
        <w:r>
          <w:rPr>
            <w:noProof/>
            <w:webHidden/>
          </w:rPr>
          <w:instrText xml:space="preserve"> PAGEREF _Toc237958997 \h </w:instrText>
        </w:r>
        <w:r>
          <w:rPr>
            <w:noProof/>
            <w:webHidden/>
          </w:rPr>
        </w:r>
        <w:r>
          <w:rPr>
            <w:noProof/>
            <w:webHidden/>
          </w:rPr>
          <w:fldChar w:fldCharType="separate"/>
        </w:r>
        <w:r>
          <w:rPr>
            <w:noProof/>
            <w:webHidden/>
          </w:rPr>
          <w:t>9</w:t>
        </w:r>
        <w:r>
          <w:rPr>
            <w:noProof/>
            <w:webHidden/>
          </w:rPr>
          <w:fldChar w:fldCharType="end"/>
        </w:r>
      </w:hyperlink>
    </w:p>
    <w:p w14:paraId="13CFECB6" w14:textId="01F33B35"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8998" w:history="1">
        <w:r w:rsidRPr="00362FEB">
          <w:rPr>
            <w:rStyle w:val="Hyperlink"/>
            <w:noProof/>
          </w:rPr>
          <w:t>3. Development History and Decision Record</w:t>
        </w:r>
        <w:r>
          <w:rPr>
            <w:noProof/>
            <w:webHidden/>
          </w:rPr>
          <w:tab/>
        </w:r>
        <w:r>
          <w:rPr>
            <w:noProof/>
            <w:webHidden/>
          </w:rPr>
          <w:fldChar w:fldCharType="begin"/>
        </w:r>
        <w:r>
          <w:rPr>
            <w:noProof/>
            <w:webHidden/>
          </w:rPr>
          <w:instrText xml:space="preserve"> PAGEREF _Toc237958998 \h </w:instrText>
        </w:r>
        <w:r>
          <w:rPr>
            <w:noProof/>
            <w:webHidden/>
          </w:rPr>
        </w:r>
        <w:r>
          <w:rPr>
            <w:noProof/>
            <w:webHidden/>
          </w:rPr>
          <w:fldChar w:fldCharType="separate"/>
        </w:r>
        <w:r>
          <w:rPr>
            <w:noProof/>
            <w:webHidden/>
          </w:rPr>
          <w:t>9</w:t>
        </w:r>
        <w:r>
          <w:rPr>
            <w:noProof/>
            <w:webHidden/>
          </w:rPr>
          <w:fldChar w:fldCharType="end"/>
        </w:r>
      </w:hyperlink>
    </w:p>
    <w:p w14:paraId="2AB8C76D" w14:textId="22B0D14A"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8999" w:history="1">
        <w:r w:rsidRPr="00362FEB">
          <w:rPr>
            <w:rStyle w:val="Hyperlink"/>
            <w:noProof/>
          </w:rPr>
          <w:t>3.1 Why the original application plan stopped</w:t>
        </w:r>
        <w:r>
          <w:rPr>
            <w:noProof/>
            <w:webHidden/>
          </w:rPr>
          <w:tab/>
        </w:r>
        <w:r>
          <w:rPr>
            <w:noProof/>
            <w:webHidden/>
          </w:rPr>
          <w:fldChar w:fldCharType="begin"/>
        </w:r>
        <w:r>
          <w:rPr>
            <w:noProof/>
            <w:webHidden/>
          </w:rPr>
          <w:instrText xml:space="preserve"> PAGEREF _Toc237958999 \h </w:instrText>
        </w:r>
        <w:r>
          <w:rPr>
            <w:noProof/>
            <w:webHidden/>
          </w:rPr>
        </w:r>
        <w:r>
          <w:rPr>
            <w:noProof/>
            <w:webHidden/>
          </w:rPr>
          <w:fldChar w:fldCharType="separate"/>
        </w:r>
        <w:r>
          <w:rPr>
            <w:noProof/>
            <w:webHidden/>
          </w:rPr>
          <w:t>10</w:t>
        </w:r>
        <w:r>
          <w:rPr>
            <w:noProof/>
            <w:webHidden/>
          </w:rPr>
          <w:fldChar w:fldCharType="end"/>
        </w:r>
      </w:hyperlink>
    </w:p>
    <w:p w14:paraId="0DC77B1D" w14:textId="33DE736F"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0" w:history="1">
        <w:r w:rsidRPr="00362FEB">
          <w:rPr>
            <w:rStyle w:val="Hyperlink"/>
            <w:noProof/>
          </w:rPr>
          <w:t>3.2 Recovery models and permanent disclosure</w:t>
        </w:r>
        <w:r>
          <w:rPr>
            <w:noProof/>
            <w:webHidden/>
          </w:rPr>
          <w:tab/>
        </w:r>
        <w:r>
          <w:rPr>
            <w:noProof/>
            <w:webHidden/>
          </w:rPr>
          <w:fldChar w:fldCharType="begin"/>
        </w:r>
        <w:r>
          <w:rPr>
            <w:noProof/>
            <w:webHidden/>
          </w:rPr>
          <w:instrText xml:space="preserve"> PAGEREF _Toc237959000 \h </w:instrText>
        </w:r>
        <w:r>
          <w:rPr>
            <w:noProof/>
            <w:webHidden/>
          </w:rPr>
        </w:r>
        <w:r>
          <w:rPr>
            <w:noProof/>
            <w:webHidden/>
          </w:rPr>
          <w:fldChar w:fldCharType="separate"/>
        </w:r>
        <w:r>
          <w:rPr>
            <w:noProof/>
            <w:webHidden/>
          </w:rPr>
          <w:t>10</w:t>
        </w:r>
        <w:r>
          <w:rPr>
            <w:noProof/>
            <w:webHidden/>
          </w:rPr>
          <w:fldChar w:fldCharType="end"/>
        </w:r>
      </w:hyperlink>
    </w:p>
    <w:p w14:paraId="38CACB32" w14:textId="17EB667C"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01" w:history="1">
        <w:r w:rsidRPr="00362FEB">
          <w:rPr>
            <w:rStyle w:val="Hyperlink"/>
            <w:noProof/>
          </w:rPr>
          <w:t>4. Hardware and Software Architecture</w:t>
        </w:r>
        <w:r>
          <w:rPr>
            <w:noProof/>
            <w:webHidden/>
          </w:rPr>
          <w:tab/>
        </w:r>
        <w:r>
          <w:rPr>
            <w:noProof/>
            <w:webHidden/>
          </w:rPr>
          <w:fldChar w:fldCharType="begin"/>
        </w:r>
        <w:r>
          <w:rPr>
            <w:noProof/>
            <w:webHidden/>
          </w:rPr>
          <w:instrText xml:space="preserve"> PAGEREF _Toc237959001 \h </w:instrText>
        </w:r>
        <w:r>
          <w:rPr>
            <w:noProof/>
            <w:webHidden/>
          </w:rPr>
        </w:r>
        <w:r>
          <w:rPr>
            <w:noProof/>
            <w:webHidden/>
          </w:rPr>
          <w:fldChar w:fldCharType="separate"/>
        </w:r>
        <w:r>
          <w:rPr>
            <w:noProof/>
            <w:webHidden/>
          </w:rPr>
          <w:t>10</w:t>
        </w:r>
        <w:r>
          <w:rPr>
            <w:noProof/>
            <w:webHidden/>
          </w:rPr>
          <w:fldChar w:fldCharType="end"/>
        </w:r>
      </w:hyperlink>
    </w:p>
    <w:p w14:paraId="56E217D4" w14:textId="4546B040"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2" w:history="1">
        <w:r w:rsidRPr="00362FEB">
          <w:rPr>
            <w:rStyle w:val="Hyperlink"/>
            <w:noProof/>
          </w:rPr>
          <w:t>4.1 Tested hardware configuration</w:t>
        </w:r>
        <w:r>
          <w:rPr>
            <w:noProof/>
            <w:webHidden/>
          </w:rPr>
          <w:tab/>
        </w:r>
        <w:r>
          <w:rPr>
            <w:noProof/>
            <w:webHidden/>
          </w:rPr>
          <w:fldChar w:fldCharType="begin"/>
        </w:r>
        <w:r>
          <w:rPr>
            <w:noProof/>
            <w:webHidden/>
          </w:rPr>
          <w:instrText xml:space="preserve"> PAGEREF _Toc237959002 \h </w:instrText>
        </w:r>
        <w:r>
          <w:rPr>
            <w:noProof/>
            <w:webHidden/>
          </w:rPr>
        </w:r>
        <w:r>
          <w:rPr>
            <w:noProof/>
            <w:webHidden/>
          </w:rPr>
          <w:fldChar w:fldCharType="separate"/>
        </w:r>
        <w:r>
          <w:rPr>
            <w:noProof/>
            <w:webHidden/>
          </w:rPr>
          <w:t>10</w:t>
        </w:r>
        <w:r>
          <w:rPr>
            <w:noProof/>
            <w:webHidden/>
          </w:rPr>
          <w:fldChar w:fldCharType="end"/>
        </w:r>
      </w:hyperlink>
    </w:p>
    <w:p w14:paraId="3AB8F19D" w14:textId="2AAFC990"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3" w:history="1">
        <w:r w:rsidRPr="00362FEB">
          <w:rPr>
            <w:rStyle w:val="Hyperlink"/>
            <w:noProof/>
          </w:rPr>
          <w:t>4.2 Layered software design</w:t>
        </w:r>
        <w:r>
          <w:rPr>
            <w:noProof/>
            <w:webHidden/>
          </w:rPr>
          <w:tab/>
        </w:r>
        <w:r>
          <w:rPr>
            <w:noProof/>
            <w:webHidden/>
          </w:rPr>
          <w:fldChar w:fldCharType="begin"/>
        </w:r>
        <w:r>
          <w:rPr>
            <w:noProof/>
            <w:webHidden/>
          </w:rPr>
          <w:instrText xml:space="preserve"> PAGEREF _Toc237959003 \h </w:instrText>
        </w:r>
        <w:r>
          <w:rPr>
            <w:noProof/>
            <w:webHidden/>
          </w:rPr>
        </w:r>
        <w:r>
          <w:rPr>
            <w:noProof/>
            <w:webHidden/>
          </w:rPr>
          <w:fldChar w:fldCharType="separate"/>
        </w:r>
        <w:r>
          <w:rPr>
            <w:noProof/>
            <w:webHidden/>
          </w:rPr>
          <w:t>10</w:t>
        </w:r>
        <w:r>
          <w:rPr>
            <w:noProof/>
            <w:webHidden/>
          </w:rPr>
          <w:fldChar w:fldCharType="end"/>
        </w:r>
      </w:hyperlink>
    </w:p>
    <w:p w14:paraId="6419E674" w14:textId="55C56BAA"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4" w:history="1">
        <w:r w:rsidRPr="00362FEB">
          <w:rPr>
            <w:rStyle w:val="Hyperlink"/>
            <w:noProof/>
          </w:rPr>
          <w:t>4.3 Concurrency and ownership</w:t>
        </w:r>
        <w:r>
          <w:rPr>
            <w:noProof/>
            <w:webHidden/>
          </w:rPr>
          <w:tab/>
        </w:r>
        <w:r>
          <w:rPr>
            <w:noProof/>
            <w:webHidden/>
          </w:rPr>
          <w:fldChar w:fldCharType="begin"/>
        </w:r>
        <w:r>
          <w:rPr>
            <w:noProof/>
            <w:webHidden/>
          </w:rPr>
          <w:instrText xml:space="preserve"> PAGEREF _Toc237959004 \h </w:instrText>
        </w:r>
        <w:r>
          <w:rPr>
            <w:noProof/>
            <w:webHidden/>
          </w:rPr>
        </w:r>
        <w:r>
          <w:rPr>
            <w:noProof/>
            <w:webHidden/>
          </w:rPr>
          <w:fldChar w:fldCharType="separate"/>
        </w:r>
        <w:r>
          <w:rPr>
            <w:noProof/>
            <w:webHidden/>
          </w:rPr>
          <w:t>11</w:t>
        </w:r>
        <w:r>
          <w:rPr>
            <w:noProof/>
            <w:webHidden/>
          </w:rPr>
          <w:fldChar w:fldCharType="end"/>
        </w:r>
      </w:hyperlink>
    </w:p>
    <w:p w14:paraId="50AAE8D9" w14:textId="195B7B7A"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5" w:history="1">
        <w:r w:rsidRPr="00362FEB">
          <w:rPr>
            <w:rStyle w:val="Hyperlink"/>
            <w:noProof/>
          </w:rPr>
          <w:t>4.4 Fail-closed scientific states</w:t>
        </w:r>
        <w:r>
          <w:rPr>
            <w:noProof/>
            <w:webHidden/>
          </w:rPr>
          <w:tab/>
        </w:r>
        <w:r>
          <w:rPr>
            <w:noProof/>
            <w:webHidden/>
          </w:rPr>
          <w:fldChar w:fldCharType="begin"/>
        </w:r>
        <w:r>
          <w:rPr>
            <w:noProof/>
            <w:webHidden/>
          </w:rPr>
          <w:instrText xml:space="preserve"> PAGEREF _Toc237959005 \h </w:instrText>
        </w:r>
        <w:r>
          <w:rPr>
            <w:noProof/>
            <w:webHidden/>
          </w:rPr>
        </w:r>
        <w:r>
          <w:rPr>
            <w:noProof/>
            <w:webHidden/>
          </w:rPr>
          <w:fldChar w:fldCharType="separate"/>
        </w:r>
        <w:r>
          <w:rPr>
            <w:noProof/>
            <w:webHidden/>
          </w:rPr>
          <w:t>11</w:t>
        </w:r>
        <w:r>
          <w:rPr>
            <w:noProof/>
            <w:webHidden/>
          </w:rPr>
          <w:fldChar w:fldCharType="end"/>
        </w:r>
      </w:hyperlink>
    </w:p>
    <w:p w14:paraId="47B3BE93" w14:textId="4617A85E"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06" w:history="1">
        <w:r w:rsidRPr="00362FEB">
          <w:rPr>
            <w:rStyle w:val="Hyperlink"/>
            <w:noProof/>
          </w:rPr>
          <w:t>5. Installation, Setup, and Operator Use Process</w:t>
        </w:r>
        <w:r>
          <w:rPr>
            <w:noProof/>
            <w:webHidden/>
          </w:rPr>
          <w:tab/>
        </w:r>
        <w:r>
          <w:rPr>
            <w:noProof/>
            <w:webHidden/>
          </w:rPr>
          <w:fldChar w:fldCharType="begin"/>
        </w:r>
        <w:r>
          <w:rPr>
            <w:noProof/>
            <w:webHidden/>
          </w:rPr>
          <w:instrText xml:space="preserve"> PAGEREF _Toc237959006 \h </w:instrText>
        </w:r>
        <w:r>
          <w:rPr>
            <w:noProof/>
            <w:webHidden/>
          </w:rPr>
        </w:r>
        <w:r>
          <w:rPr>
            <w:noProof/>
            <w:webHidden/>
          </w:rPr>
          <w:fldChar w:fldCharType="separate"/>
        </w:r>
        <w:r>
          <w:rPr>
            <w:noProof/>
            <w:webHidden/>
          </w:rPr>
          <w:t>11</w:t>
        </w:r>
        <w:r>
          <w:rPr>
            <w:noProof/>
            <w:webHidden/>
          </w:rPr>
          <w:fldChar w:fldCharType="end"/>
        </w:r>
      </w:hyperlink>
    </w:p>
    <w:p w14:paraId="55A2DCE6" w14:textId="4BD9AD87"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7" w:history="1">
        <w:r w:rsidRPr="00362FEB">
          <w:rPr>
            <w:rStyle w:val="Hyperlink"/>
            <w:noProof/>
          </w:rPr>
          <w:t>5.1 Software installation and launch</w:t>
        </w:r>
        <w:r>
          <w:rPr>
            <w:noProof/>
            <w:webHidden/>
          </w:rPr>
          <w:tab/>
        </w:r>
        <w:r>
          <w:rPr>
            <w:noProof/>
            <w:webHidden/>
          </w:rPr>
          <w:fldChar w:fldCharType="begin"/>
        </w:r>
        <w:r>
          <w:rPr>
            <w:noProof/>
            <w:webHidden/>
          </w:rPr>
          <w:instrText xml:space="preserve"> PAGEREF _Toc237959007 \h </w:instrText>
        </w:r>
        <w:r>
          <w:rPr>
            <w:noProof/>
            <w:webHidden/>
          </w:rPr>
        </w:r>
        <w:r>
          <w:rPr>
            <w:noProof/>
            <w:webHidden/>
          </w:rPr>
          <w:fldChar w:fldCharType="separate"/>
        </w:r>
        <w:r>
          <w:rPr>
            <w:noProof/>
            <w:webHidden/>
          </w:rPr>
          <w:t>11</w:t>
        </w:r>
        <w:r>
          <w:rPr>
            <w:noProof/>
            <w:webHidden/>
          </w:rPr>
          <w:fldChar w:fldCharType="end"/>
        </w:r>
      </w:hyperlink>
    </w:p>
    <w:p w14:paraId="6401590A" w14:textId="377EA9BC"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8" w:history="1">
        <w:r w:rsidRPr="00362FEB">
          <w:rPr>
            <w:rStyle w:val="Hyperlink"/>
            <w:noProof/>
          </w:rPr>
          <w:t>5.2 Arduino/HX711 setup</w:t>
        </w:r>
        <w:r>
          <w:rPr>
            <w:noProof/>
            <w:webHidden/>
          </w:rPr>
          <w:tab/>
        </w:r>
        <w:r>
          <w:rPr>
            <w:noProof/>
            <w:webHidden/>
          </w:rPr>
          <w:fldChar w:fldCharType="begin"/>
        </w:r>
        <w:r>
          <w:rPr>
            <w:noProof/>
            <w:webHidden/>
          </w:rPr>
          <w:instrText xml:space="preserve"> PAGEREF _Toc237959008 \h </w:instrText>
        </w:r>
        <w:r>
          <w:rPr>
            <w:noProof/>
            <w:webHidden/>
          </w:rPr>
        </w:r>
        <w:r>
          <w:rPr>
            <w:noProof/>
            <w:webHidden/>
          </w:rPr>
          <w:fldChar w:fldCharType="separate"/>
        </w:r>
        <w:r>
          <w:rPr>
            <w:noProof/>
            <w:webHidden/>
          </w:rPr>
          <w:t>11</w:t>
        </w:r>
        <w:r>
          <w:rPr>
            <w:noProof/>
            <w:webHidden/>
          </w:rPr>
          <w:fldChar w:fldCharType="end"/>
        </w:r>
      </w:hyperlink>
    </w:p>
    <w:p w14:paraId="22C1CDA5" w14:textId="3D4B616C"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09" w:history="1">
        <w:r w:rsidRPr="00362FEB">
          <w:rPr>
            <w:rStyle w:val="Hyperlink"/>
            <w:noProof/>
          </w:rPr>
          <w:t>5.3 Camera setup and orientation</w:t>
        </w:r>
        <w:r>
          <w:rPr>
            <w:noProof/>
            <w:webHidden/>
          </w:rPr>
          <w:tab/>
        </w:r>
        <w:r>
          <w:rPr>
            <w:noProof/>
            <w:webHidden/>
          </w:rPr>
          <w:fldChar w:fldCharType="begin"/>
        </w:r>
        <w:r>
          <w:rPr>
            <w:noProof/>
            <w:webHidden/>
          </w:rPr>
          <w:instrText xml:space="preserve"> PAGEREF _Toc237959009 \h </w:instrText>
        </w:r>
        <w:r>
          <w:rPr>
            <w:noProof/>
            <w:webHidden/>
          </w:rPr>
        </w:r>
        <w:r>
          <w:rPr>
            <w:noProof/>
            <w:webHidden/>
          </w:rPr>
          <w:fldChar w:fldCharType="separate"/>
        </w:r>
        <w:r>
          <w:rPr>
            <w:noProof/>
            <w:webHidden/>
          </w:rPr>
          <w:t>12</w:t>
        </w:r>
        <w:r>
          <w:rPr>
            <w:noProof/>
            <w:webHidden/>
          </w:rPr>
          <w:fldChar w:fldCharType="end"/>
        </w:r>
      </w:hyperlink>
    </w:p>
    <w:p w14:paraId="7FFAF3D3" w14:textId="6637812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0" w:history="1">
        <w:r w:rsidRPr="00362FEB">
          <w:rPr>
            <w:rStyle w:val="Hyperlink"/>
            <w:noProof/>
          </w:rPr>
          <w:t>5.4 Nine-ROI definition and unloaded baseline</w:t>
        </w:r>
        <w:r>
          <w:rPr>
            <w:noProof/>
            <w:webHidden/>
          </w:rPr>
          <w:tab/>
        </w:r>
        <w:r>
          <w:rPr>
            <w:noProof/>
            <w:webHidden/>
          </w:rPr>
          <w:fldChar w:fldCharType="begin"/>
        </w:r>
        <w:r>
          <w:rPr>
            <w:noProof/>
            <w:webHidden/>
          </w:rPr>
          <w:instrText xml:space="preserve"> PAGEREF _Toc237959010 \h </w:instrText>
        </w:r>
        <w:r>
          <w:rPr>
            <w:noProof/>
            <w:webHidden/>
          </w:rPr>
        </w:r>
        <w:r>
          <w:rPr>
            <w:noProof/>
            <w:webHidden/>
          </w:rPr>
          <w:fldChar w:fldCharType="separate"/>
        </w:r>
        <w:r>
          <w:rPr>
            <w:noProof/>
            <w:webHidden/>
          </w:rPr>
          <w:t>12</w:t>
        </w:r>
        <w:r>
          <w:rPr>
            <w:noProof/>
            <w:webHidden/>
          </w:rPr>
          <w:fldChar w:fldCharType="end"/>
        </w:r>
      </w:hyperlink>
    </w:p>
    <w:p w14:paraId="5968F164" w14:textId="5E75124D"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1" w:history="1">
        <w:r w:rsidRPr="00362FEB">
          <w:rPr>
            <w:rStyle w:val="Hyperlink"/>
            <w:noProof/>
          </w:rPr>
          <w:t>5.5 Signed 200 g load-cell calibration</w:t>
        </w:r>
        <w:r>
          <w:rPr>
            <w:noProof/>
            <w:webHidden/>
          </w:rPr>
          <w:tab/>
        </w:r>
        <w:r>
          <w:rPr>
            <w:noProof/>
            <w:webHidden/>
          </w:rPr>
          <w:fldChar w:fldCharType="begin"/>
        </w:r>
        <w:r>
          <w:rPr>
            <w:noProof/>
            <w:webHidden/>
          </w:rPr>
          <w:instrText xml:space="preserve"> PAGEREF _Toc237959011 \h </w:instrText>
        </w:r>
        <w:r>
          <w:rPr>
            <w:noProof/>
            <w:webHidden/>
          </w:rPr>
        </w:r>
        <w:r>
          <w:rPr>
            <w:noProof/>
            <w:webHidden/>
          </w:rPr>
          <w:fldChar w:fldCharType="separate"/>
        </w:r>
        <w:r>
          <w:rPr>
            <w:noProof/>
            <w:webHidden/>
          </w:rPr>
          <w:t>12</w:t>
        </w:r>
        <w:r>
          <w:rPr>
            <w:noProof/>
            <w:webHidden/>
          </w:rPr>
          <w:fldChar w:fldCharType="end"/>
        </w:r>
      </w:hyperlink>
    </w:p>
    <w:p w14:paraId="2A018064" w14:textId="1A9577B7"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2" w:history="1">
        <w:r w:rsidRPr="00362FEB">
          <w:rPr>
            <w:rStyle w:val="Hyperlink"/>
            <w:noProof/>
          </w:rPr>
          <w:t>5.6 Manual recording workflow</w:t>
        </w:r>
        <w:r>
          <w:rPr>
            <w:noProof/>
            <w:webHidden/>
          </w:rPr>
          <w:tab/>
        </w:r>
        <w:r>
          <w:rPr>
            <w:noProof/>
            <w:webHidden/>
          </w:rPr>
          <w:fldChar w:fldCharType="begin"/>
        </w:r>
        <w:r>
          <w:rPr>
            <w:noProof/>
            <w:webHidden/>
          </w:rPr>
          <w:instrText xml:space="preserve"> PAGEREF _Toc237959012 \h </w:instrText>
        </w:r>
        <w:r>
          <w:rPr>
            <w:noProof/>
            <w:webHidden/>
          </w:rPr>
        </w:r>
        <w:r>
          <w:rPr>
            <w:noProof/>
            <w:webHidden/>
          </w:rPr>
          <w:fldChar w:fldCharType="separate"/>
        </w:r>
        <w:r>
          <w:rPr>
            <w:noProof/>
            <w:webHidden/>
          </w:rPr>
          <w:t>13</w:t>
        </w:r>
        <w:r>
          <w:rPr>
            <w:noProof/>
            <w:webHidden/>
          </w:rPr>
          <w:fldChar w:fldCharType="end"/>
        </w:r>
      </w:hyperlink>
    </w:p>
    <w:p w14:paraId="16A747DC" w14:textId="723D5083"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3" w:history="1">
        <w:r w:rsidRPr="00362FEB">
          <w:rPr>
            <w:rStyle w:val="Hyperlink"/>
            <w:noProof/>
          </w:rPr>
          <w:t>5.7 Repeated-press workflow</w:t>
        </w:r>
        <w:r>
          <w:rPr>
            <w:noProof/>
            <w:webHidden/>
          </w:rPr>
          <w:tab/>
        </w:r>
        <w:r>
          <w:rPr>
            <w:noProof/>
            <w:webHidden/>
          </w:rPr>
          <w:fldChar w:fldCharType="begin"/>
        </w:r>
        <w:r>
          <w:rPr>
            <w:noProof/>
            <w:webHidden/>
          </w:rPr>
          <w:instrText xml:space="preserve"> PAGEREF _Toc237959013 \h </w:instrText>
        </w:r>
        <w:r>
          <w:rPr>
            <w:noProof/>
            <w:webHidden/>
          </w:rPr>
        </w:r>
        <w:r>
          <w:rPr>
            <w:noProof/>
            <w:webHidden/>
          </w:rPr>
          <w:fldChar w:fldCharType="separate"/>
        </w:r>
        <w:r>
          <w:rPr>
            <w:noProof/>
            <w:webHidden/>
          </w:rPr>
          <w:t>13</w:t>
        </w:r>
        <w:r>
          <w:rPr>
            <w:noProof/>
            <w:webHidden/>
          </w:rPr>
          <w:fldChar w:fldCharType="end"/>
        </w:r>
      </w:hyperlink>
    </w:p>
    <w:p w14:paraId="2A7C79FF" w14:textId="73F18C8F"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14" w:history="1">
        <w:r w:rsidRPr="00362FEB">
          <w:rPr>
            <w:rStyle w:val="Hyperlink"/>
            <w:noProof/>
          </w:rPr>
          <w:t>6. Acquisition, Recording, and Exported Data</w:t>
        </w:r>
        <w:r>
          <w:rPr>
            <w:noProof/>
            <w:webHidden/>
          </w:rPr>
          <w:tab/>
        </w:r>
        <w:r>
          <w:rPr>
            <w:noProof/>
            <w:webHidden/>
          </w:rPr>
          <w:fldChar w:fldCharType="begin"/>
        </w:r>
        <w:r>
          <w:rPr>
            <w:noProof/>
            <w:webHidden/>
          </w:rPr>
          <w:instrText xml:space="preserve"> PAGEREF _Toc237959014 \h </w:instrText>
        </w:r>
        <w:r>
          <w:rPr>
            <w:noProof/>
            <w:webHidden/>
          </w:rPr>
        </w:r>
        <w:r>
          <w:rPr>
            <w:noProof/>
            <w:webHidden/>
          </w:rPr>
          <w:fldChar w:fldCharType="separate"/>
        </w:r>
        <w:r>
          <w:rPr>
            <w:noProof/>
            <w:webHidden/>
          </w:rPr>
          <w:t>13</w:t>
        </w:r>
        <w:r>
          <w:rPr>
            <w:noProof/>
            <w:webHidden/>
          </w:rPr>
          <w:fldChar w:fldCharType="end"/>
        </w:r>
      </w:hyperlink>
    </w:p>
    <w:p w14:paraId="0460F286" w14:textId="6347B35C"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5" w:history="1">
        <w:r w:rsidRPr="00362FEB">
          <w:rPr>
            <w:rStyle w:val="Hyperlink"/>
            <w:noProof/>
          </w:rPr>
          <w:t>6.1 Authoritative clocks and identities</w:t>
        </w:r>
        <w:r>
          <w:rPr>
            <w:noProof/>
            <w:webHidden/>
          </w:rPr>
          <w:tab/>
        </w:r>
        <w:r>
          <w:rPr>
            <w:noProof/>
            <w:webHidden/>
          </w:rPr>
          <w:fldChar w:fldCharType="begin"/>
        </w:r>
        <w:r>
          <w:rPr>
            <w:noProof/>
            <w:webHidden/>
          </w:rPr>
          <w:instrText xml:space="preserve"> PAGEREF _Toc237959015 \h </w:instrText>
        </w:r>
        <w:r>
          <w:rPr>
            <w:noProof/>
            <w:webHidden/>
          </w:rPr>
        </w:r>
        <w:r>
          <w:rPr>
            <w:noProof/>
            <w:webHidden/>
          </w:rPr>
          <w:fldChar w:fldCharType="separate"/>
        </w:r>
        <w:r>
          <w:rPr>
            <w:noProof/>
            <w:webHidden/>
          </w:rPr>
          <w:t>13</w:t>
        </w:r>
        <w:r>
          <w:rPr>
            <w:noProof/>
            <w:webHidden/>
          </w:rPr>
          <w:fldChar w:fldCharType="end"/>
        </w:r>
      </w:hyperlink>
    </w:p>
    <w:p w14:paraId="1644ABB7" w14:textId="5A231E96"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6" w:history="1">
        <w:r w:rsidRPr="00362FEB">
          <w:rPr>
            <w:rStyle w:val="Hyperlink"/>
            <w:noProof/>
          </w:rPr>
          <w:t>6.2 Incremental recording and integrity</w:t>
        </w:r>
        <w:r>
          <w:rPr>
            <w:noProof/>
            <w:webHidden/>
          </w:rPr>
          <w:tab/>
        </w:r>
        <w:r>
          <w:rPr>
            <w:noProof/>
            <w:webHidden/>
          </w:rPr>
          <w:fldChar w:fldCharType="begin"/>
        </w:r>
        <w:r>
          <w:rPr>
            <w:noProof/>
            <w:webHidden/>
          </w:rPr>
          <w:instrText xml:space="preserve"> PAGEREF _Toc237959016 \h </w:instrText>
        </w:r>
        <w:r>
          <w:rPr>
            <w:noProof/>
            <w:webHidden/>
          </w:rPr>
        </w:r>
        <w:r>
          <w:rPr>
            <w:noProof/>
            <w:webHidden/>
          </w:rPr>
          <w:fldChar w:fldCharType="separate"/>
        </w:r>
        <w:r>
          <w:rPr>
            <w:noProof/>
            <w:webHidden/>
          </w:rPr>
          <w:t>13</w:t>
        </w:r>
        <w:r>
          <w:rPr>
            <w:noProof/>
            <w:webHidden/>
          </w:rPr>
          <w:fldChar w:fldCharType="end"/>
        </w:r>
      </w:hyperlink>
    </w:p>
    <w:p w14:paraId="637C4553" w14:textId="4976082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7" w:history="1">
        <w:r w:rsidRPr="00362FEB">
          <w:rPr>
            <w:rStyle w:val="Hyperlink"/>
            <w:noProof/>
          </w:rPr>
          <w:t>6.3 Standard session artifact set</w:t>
        </w:r>
        <w:r>
          <w:rPr>
            <w:noProof/>
            <w:webHidden/>
          </w:rPr>
          <w:tab/>
        </w:r>
        <w:r>
          <w:rPr>
            <w:noProof/>
            <w:webHidden/>
          </w:rPr>
          <w:fldChar w:fldCharType="begin"/>
        </w:r>
        <w:r>
          <w:rPr>
            <w:noProof/>
            <w:webHidden/>
          </w:rPr>
          <w:instrText xml:space="preserve"> PAGEREF _Toc237959017 \h </w:instrText>
        </w:r>
        <w:r>
          <w:rPr>
            <w:noProof/>
            <w:webHidden/>
          </w:rPr>
        </w:r>
        <w:r>
          <w:rPr>
            <w:noProof/>
            <w:webHidden/>
          </w:rPr>
          <w:fldChar w:fldCharType="separate"/>
        </w:r>
        <w:r>
          <w:rPr>
            <w:noProof/>
            <w:webHidden/>
          </w:rPr>
          <w:t>14</w:t>
        </w:r>
        <w:r>
          <w:rPr>
            <w:noProof/>
            <w:webHidden/>
          </w:rPr>
          <w:fldChar w:fldCharType="end"/>
        </w:r>
      </w:hyperlink>
    </w:p>
    <w:p w14:paraId="317C63AF" w14:textId="2AF64B4C"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18" w:history="1">
        <w:r w:rsidRPr="00362FEB">
          <w:rPr>
            <w:rStyle w:val="Hyperlink"/>
            <w:noProof/>
          </w:rPr>
          <w:t>6.4 Current schema groups</w:t>
        </w:r>
        <w:r>
          <w:rPr>
            <w:noProof/>
            <w:webHidden/>
          </w:rPr>
          <w:tab/>
        </w:r>
        <w:r>
          <w:rPr>
            <w:noProof/>
            <w:webHidden/>
          </w:rPr>
          <w:fldChar w:fldCharType="begin"/>
        </w:r>
        <w:r>
          <w:rPr>
            <w:noProof/>
            <w:webHidden/>
          </w:rPr>
          <w:instrText xml:space="preserve"> PAGEREF _Toc237959018 \h </w:instrText>
        </w:r>
        <w:r>
          <w:rPr>
            <w:noProof/>
            <w:webHidden/>
          </w:rPr>
        </w:r>
        <w:r>
          <w:rPr>
            <w:noProof/>
            <w:webHidden/>
          </w:rPr>
          <w:fldChar w:fldCharType="separate"/>
        </w:r>
        <w:r>
          <w:rPr>
            <w:noProof/>
            <w:webHidden/>
          </w:rPr>
          <w:t>14</w:t>
        </w:r>
        <w:r>
          <w:rPr>
            <w:noProof/>
            <w:webHidden/>
          </w:rPr>
          <w:fldChar w:fldCharType="end"/>
        </w:r>
      </w:hyperlink>
    </w:p>
    <w:p w14:paraId="0C0904F2" w14:textId="1201F638"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19" w:history="1">
        <w:r w:rsidRPr="00362FEB">
          <w:rPr>
            <w:rStyle w:val="Hyperlink"/>
            <w:noProof/>
          </w:rPr>
          <w:t>7. Optical, Mechanical, and Synchronization Processing</w:t>
        </w:r>
        <w:r>
          <w:rPr>
            <w:noProof/>
            <w:webHidden/>
          </w:rPr>
          <w:tab/>
        </w:r>
        <w:r>
          <w:rPr>
            <w:noProof/>
            <w:webHidden/>
          </w:rPr>
          <w:fldChar w:fldCharType="begin"/>
        </w:r>
        <w:r>
          <w:rPr>
            <w:noProof/>
            <w:webHidden/>
          </w:rPr>
          <w:instrText xml:space="preserve"> PAGEREF _Toc237959019 \h </w:instrText>
        </w:r>
        <w:r>
          <w:rPr>
            <w:noProof/>
            <w:webHidden/>
          </w:rPr>
        </w:r>
        <w:r>
          <w:rPr>
            <w:noProof/>
            <w:webHidden/>
          </w:rPr>
          <w:fldChar w:fldCharType="separate"/>
        </w:r>
        <w:r>
          <w:rPr>
            <w:noProof/>
            <w:webHidden/>
          </w:rPr>
          <w:t>15</w:t>
        </w:r>
        <w:r>
          <w:rPr>
            <w:noProof/>
            <w:webHidden/>
          </w:rPr>
          <w:fldChar w:fldCharType="end"/>
        </w:r>
      </w:hyperlink>
    </w:p>
    <w:p w14:paraId="510F7F9F" w14:textId="352556EB"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0" w:history="1">
        <w:r w:rsidRPr="00362FEB">
          <w:rPr>
            <w:rStyle w:val="Hyperlink"/>
            <w:noProof/>
          </w:rPr>
          <w:t>7.1 Canonical image transform and ROI geometry</w:t>
        </w:r>
        <w:r>
          <w:rPr>
            <w:noProof/>
            <w:webHidden/>
          </w:rPr>
          <w:tab/>
        </w:r>
        <w:r>
          <w:rPr>
            <w:noProof/>
            <w:webHidden/>
          </w:rPr>
          <w:fldChar w:fldCharType="begin"/>
        </w:r>
        <w:r>
          <w:rPr>
            <w:noProof/>
            <w:webHidden/>
          </w:rPr>
          <w:instrText xml:space="preserve"> PAGEREF _Toc237959020 \h </w:instrText>
        </w:r>
        <w:r>
          <w:rPr>
            <w:noProof/>
            <w:webHidden/>
          </w:rPr>
        </w:r>
        <w:r>
          <w:rPr>
            <w:noProof/>
            <w:webHidden/>
          </w:rPr>
          <w:fldChar w:fldCharType="separate"/>
        </w:r>
        <w:r>
          <w:rPr>
            <w:noProof/>
            <w:webHidden/>
          </w:rPr>
          <w:t>15</w:t>
        </w:r>
        <w:r>
          <w:rPr>
            <w:noProof/>
            <w:webHidden/>
          </w:rPr>
          <w:fldChar w:fldCharType="end"/>
        </w:r>
      </w:hyperlink>
    </w:p>
    <w:p w14:paraId="5A9FCA15" w14:textId="0F140801"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1" w:history="1">
        <w:r w:rsidRPr="00362FEB">
          <w:rPr>
            <w:rStyle w:val="Hyperlink"/>
            <w:noProof/>
          </w:rPr>
          <w:t>7.2 Per-pixel optical baseline and feature formulas</w:t>
        </w:r>
        <w:r>
          <w:rPr>
            <w:noProof/>
            <w:webHidden/>
          </w:rPr>
          <w:tab/>
        </w:r>
        <w:r>
          <w:rPr>
            <w:noProof/>
            <w:webHidden/>
          </w:rPr>
          <w:fldChar w:fldCharType="begin"/>
        </w:r>
        <w:r>
          <w:rPr>
            <w:noProof/>
            <w:webHidden/>
          </w:rPr>
          <w:instrText xml:space="preserve"> PAGEREF _Toc237959021 \h </w:instrText>
        </w:r>
        <w:r>
          <w:rPr>
            <w:noProof/>
            <w:webHidden/>
          </w:rPr>
        </w:r>
        <w:r>
          <w:rPr>
            <w:noProof/>
            <w:webHidden/>
          </w:rPr>
          <w:fldChar w:fldCharType="separate"/>
        </w:r>
        <w:r>
          <w:rPr>
            <w:noProof/>
            <w:webHidden/>
          </w:rPr>
          <w:t>15</w:t>
        </w:r>
        <w:r>
          <w:rPr>
            <w:noProof/>
            <w:webHidden/>
          </w:rPr>
          <w:fldChar w:fldCharType="end"/>
        </w:r>
      </w:hyperlink>
    </w:p>
    <w:p w14:paraId="3F1860DE" w14:textId="7165131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2" w:history="1">
        <w:r w:rsidRPr="00362FEB">
          <w:rPr>
            <w:rStyle w:val="Hyperlink"/>
            <w:noProof/>
          </w:rPr>
          <w:t>7.3 Legacy frame-level deterministic localization</w:t>
        </w:r>
        <w:r>
          <w:rPr>
            <w:noProof/>
            <w:webHidden/>
          </w:rPr>
          <w:tab/>
        </w:r>
        <w:r>
          <w:rPr>
            <w:noProof/>
            <w:webHidden/>
          </w:rPr>
          <w:fldChar w:fldCharType="begin"/>
        </w:r>
        <w:r>
          <w:rPr>
            <w:noProof/>
            <w:webHidden/>
          </w:rPr>
          <w:instrText xml:space="preserve"> PAGEREF _Toc237959022 \h </w:instrText>
        </w:r>
        <w:r>
          <w:rPr>
            <w:noProof/>
            <w:webHidden/>
          </w:rPr>
        </w:r>
        <w:r>
          <w:rPr>
            <w:noProof/>
            <w:webHidden/>
          </w:rPr>
          <w:fldChar w:fldCharType="separate"/>
        </w:r>
        <w:r>
          <w:rPr>
            <w:noProof/>
            <w:webHidden/>
          </w:rPr>
          <w:t>15</w:t>
        </w:r>
        <w:r>
          <w:rPr>
            <w:noProof/>
            <w:webHidden/>
          </w:rPr>
          <w:fldChar w:fldCharType="end"/>
        </w:r>
      </w:hyperlink>
    </w:p>
    <w:p w14:paraId="25490B4D" w14:textId="5BB49BB2"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3" w:history="1">
        <w:r w:rsidRPr="00362FEB">
          <w:rPr>
            <w:rStyle w:val="Hyperlink"/>
            <w:noProof/>
          </w:rPr>
          <w:t>7.4 Load-cell equations</w:t>
        </w:r>
        <w:r>
          <w:rPr>
            <w:noProof/>
            <w:webHidden/>
          </w:rPr>
          <w:tab/>
        </w:r>
        <w:r>
          <w:rPr>
            <w:noProof/>
            <w:webHidden/>
          </w:rPr>
          <w:fldChar w:fldCharType="begin"/>
        </w:r>
        <w:r>
          <w:rPr>
            <w:noProof/>
            <w:webHidden/>
          </w:rPr>
          <w:instrText xml:space="preserve"> PAGEREF _Toc237959023 \h </w:instrText>
        </w:r>
        <w:r>
          <w:rPr>
            <w:noProof/>
            <w:webHidden/>
          </w:rPr>
        </w:r>
        <w:r>
          <w:rPr>
            <w:noProof/>
            <w:webHidden/>
          </w:rPr>
          <w:fldChar w:fldCharType="separate"/>
        </w:r>
        <w:r>
          <w:rPr>
            <w:noProof/>
            <w:webHidden/>
          </w:rPr>
          <w:t>16</w:t>
        </w:r>
        <w:r>
          <w:rPr>
            <w:noProof/>
            <w:webHidden/>
          </w:rPr>
          <w:fldChar w:fldCharType="end"/>
        </w:r>
      </w:hyperlink>
    </w:p>
    <w:p w14:paraId="7E435CF7" w14:textId="51D070B7"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4" w:history="1">
        <w:r w:rsidRPr="00362FEB">
          <w:rPr>
            <w:rStyle w:val="Hyperlink"/>
            <w:noProof/>
          </w:rPr>
          <w:t>7.5 Online frame/load-cell synchronization</w:t>
        </w:r>
        <w:r>
          <w:rPr>
            <w:noProof/>
            <w:webHidden/>
          </w:rPr>
          <w:tab/>
        </w:r>
        <w:r>
          <w:rPr>
            <w:noProof/>
            <w:webHidden/>
          </w:rPr>
          <w:fldChar w:fldCharType="begin"/>
        </w:r>
        <w:r>
          <w:rPr>
            <w:noProof/>
            <w:webHidden/>
          </w:rPr>
          <w:instrText xml:space="preserve"> PAGEREF _Toc237959024 \h </w:instrText>
        </w:r>
        <w:r>
          <w:rPr>
            <w:noProof/>
            <w:webHidden/>
          </w:rPr>
        </w:r>
        <w:r>
          <w:rPr>
            <w:noProof/>
            <w:webHidden/>
          </w:rPr>
          <w:fldChar w:fldCharType="separate"/>
        </w:r>
        <w:r>
          <w:rPr>
            <w:noProof/>
            <w:webHidden/>
          </w:rPr>
          <w:t>16</w:t>
        </w:r>
        <w:r>
          <w:rPr>
            <w:noProof/>
            <w:webHidden/>
          </w:rPr>
          <w:fldChar w:fldCharType="end"/>
        </w:r>
      </w:hyperlink>
    </w:p>
    <w:p w14:paraId="79526152" w14:textId="25FFF0BA"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5" w:history="1">
        <w:r w:rsidRPr="00362FEB">
          <w:rPr>
            <w:rStyle w:val="Hyperlink"/>
            <w:noProof/>
          </w:rPr>
          <w:t>7.6 Offline model-label alignment</w:t>
        </w:r>
        <w:r>
          <w:rPr>
            <w:noProof/>
            <w:webHidden/>
          </w:rPr>
          <w:tab/>
        </w:r>
        <w:r>
          <w:rPr>
            <w:noProof/>
            <w:webHidden/>
          </w:rPr>
          <w:fldChar w:fldCharType="begin"/>
        </w:r>
        <w:r>
          <w:rPr>
            <w:noProof/>
            <w:webHidden/>
          </w:rPr>
          <w:instrText xml:space="preserve"> PAGEREF _Toc237959025 \h </w:instrText>
        </w:r>
        <w:r>
          <w:rPr>
            <w:noProof/>
            <w:webHidden/>
          </w:rPr>
        </w:r>
        <w:r>
          <w:rPr>
            <w:noProof/>
            <w:webHidden/>
          </w:rPr>
          <w:fldChar w:fldCharType="separate"/>
        </w:r>
        <w:r>
          <w:rPr>
            <w:noProof/>
            <w:webHidden/>
          </w:rPr>
          <w:t>16</w:t>
        </w:r>
        <w:r>
          <w:rPr>
            <w:noProof/>
            <w:webHidden/>
          </w:rPr>
          <w:fldChar w:fldCharType="end"/>
        </w:r>
      </w:hyperlink>
    </w:p>
    <w:p w14:paraId="686C6EB6" w14:textId="599ECB12"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6" w:history="1">
        <w:r w:rsidRPr="00362FEB">
          <w:rPr>
            <w:rStyle w:val="Hyperlink"/>
            <w:noProof/>
          </w:rPr>
          <w:t>7.7 Motion magnification</w:t>
        </w:r>
        <w:r>
          <w:rPr>
            <w:noProof/>
            <w:webHidden/>
          </w:rPr>
          <w:tab/>
        </w:r>
        <w:r>
          <w:rPr>
            <w:noProof/>
            <w:webHidden/>
          </w:rPr>
          <w:fldChar w:fldCharType="begin"/>
        </w:r>
        <w:r>
          <w:rPr>
            <w:noProof/>
            <w:webHidden/>
          </w:rPr>
          <w:instrText xml:space="preserve"> PAGEREF _Toc237959026 \h </w:instrText>
        </w:r>
        <w:r>
          <w:rPr>
            <w:noProof/>
            <w:webHidden/>
          </w:rPr>
        </w:r>
        <w:r>
          <w:rPr>
            <w:noProof/>
            <w:webHidden/>
          </w:rPr>
          <w:fldChar w:fldCharType="separate"/>
        </w:r>
        <w:r>
          <w:rPr>
            <w:noProof/>
            <w:webHidden/>
          </w:rPr>
          <w:t>16</w:t>
        </w:r>
        <w:r>
          <w:rPr>
            <w:noProof/>
            <w:webHidden/>
          </w:rPr>
          <w:fldChar w:fldCharType="end"/>
        </w:r>
      </w:hyperlink>
    </w:p>
    <w:p w14:paraId="22E039ED" w14:textId="51348A72"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27" w:history="1">
        <w:r w:rsidRPr="00362FEB">
          <w:rPr>
            <w:rStyle w:val="Hyperlink"/>
            <w:noProof/>
          </w:rPr>
          <w:t>8. Data Sources, Extraction, Reconciliation, and Governance</w:t>
        </w:r>
        <w:r>
          <w:rPr>
            <w:noProof/>
            <w:webHidden/>
          </w:rPr>
          <w:tab/>
        </w:r>
        <w:r>
          <w:rPr>
            <w:noProof/>
            <w:webHidden/>
          </w:rPr>
          <w:fldChar w:fldCharType="begin"/>
        </w:r>
        <w:r>
          <w:rPr>
            <w:noProof/>
            <w:webHidden/>
          </w:rPr>
          <w:instrText xml:space="preserve"> PAGEREF _Toc237959027 \h </w:instrText>
        </w:r>
        <w:r>
          <w:rPr>
            <w:noProof/>
            <w:webHidden/>
          </w:rPr>
        </w:r>
        <w:r>
          <w:rPr>
            <w:noProof/>
            <w:webHidden/>
          </w:rPr>
          <w:fldChar w:fldCharType="separate"/>
        </w:r>
        <w:r>
          <w:rPr>
            <w:noProof/>
            <w:webHidden/>
          </w:rPr>
          <w:t>16</w:t>
        </w:r>
        <w:r>
          <w:rPr>
            <w:noProof/>
            <w:webHidden/>
          </w:rPr>
          <w:fldChar w:fldCharType="end"/>
        </w:r>
      </w:hyperlink>
    </w:p>
    <w:p w14:paraId="0F1AEB9A" w14:textId="6BD176E8"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8" w:history="1">
        <w:r w:rsidRPr="00362FEB">
          <w:rPr>
            <w:rStyle w:val="Hyperlink"/>
            <w:noProof/>
          </w:rPr>
          <w:t>8.1 Source archives and permitted roles</w:t>
        </w:r>
        <w:r>
          <w:rPr>
            <w:noProof/>
            <w:webHidden/>
          </w:rPr>
          <w:tab/>
        </w:r>
        <w:r>
          <w:rPr>
            <w:noProof/>
            <w:webHidden/>
          </w:rPr>
          <w:fldChar w:fldCharType="begin"/>
        </w:r>
        <w:r>
          <w:rPr>
            <w:noProof/>
            <w:webHidden/>
          </w:rPr>
          <w:instrText xml:space="preserve"> PAGEREF _Toc237959028 \h </w:instrText>
        </w:r>
        <w:r>
          <w:rPr>
            <w:noProof/>
            <w:webHidden/>
          </w:rPr>
        </w:r>
        <w:r>
          <w:rPr>
            <w:noProof/>
            <w:webHidden/>
          </w:rPr>
          <w:fldChar w:fldCharType="separate"/>
        </w:r>
        <w:r>
          <w:rPr>
            <w:noProof/>
            <w:webHidden/>
          </w:rPr>
          <w:t>16</w:t>
        </w:r>
        <w:r>
          <w:rPr>
            <w:noProof/>
            <w:webHidden/>
          </w:rPr>
          <w:fldChar w:fldCharType="end"/>
        </w:r>
      </w:hyperlink>
    </w:p>
    <w:p w14:paraId="16CD36C2" w14:textId="67D1E49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29" w:history="1">
        <w:r w:rsidRPr="00362FEB">
          <w:rPr>
            <w:rStyle w:val="Hyperlink"/>
            <w:noProof/>
          </w:rPr>
          <w:t>8.2 Manual archive design</w:t>
        </w:r>
        <w:r>
          <w:rPr>
            <w:noProof/>
            <w:webHidden/>
          </w:rPr>
          <w:tab/>
        </w:r>
        <w:r>
          <w:rPr>
            <w:noProof/>
            <w:webHidden/>
          </w:rPr>
          <w:fldChar w:fldCharType="begin"/>
        </w:r>
        <w:r>
          <w:rPr>
            <w:noProof/>
            <w:webHidden/>
          </w:rPr>
          <w:instrText xml:space="preserve"> PAGEREF _Toc237959029 \h </w:instrText>
        </w:r>
        <w:r>
          <w:rPr>
            <w:noProof/>
            <w:webHidden/>
          </w:rPr>
        </w:r>
        <w:r>
          <w:rPr>
            <w:noProof/>
            <w:webHidden/>
          </w:rPr>
          <w:fldChar w:fldCharType="separate"/>
        </w:r>
        <w:r>
          <w:rPr>
            <w:noProof/>
            <w:webHidden/>
          </w:rPr>
          <w:t>17</w:t>
        </w:r>
        <w:r>
          <w:rPr>
            <w:noProof/>
            <w:webHidden/>
          </w:rPr>
          <w:fldChar w:fldCharType="end"/>
        </w:r>
      </w:hyperlink>
    </w:p>
    <w:p w14:paraId="59BA72B6" w14:textId="7B3405EB"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0" w:history="1">
        <w:r w:rsidRPr="00362FEB">
          <w:rPr>
            <w:rStyle w:val="Hyperlink"/>
            <w:noProof/>
          </w:rPr>
          <w:t>8.3 Automatic archive design</w:t>
        </w:r>
        <w:r>
          <w:rPr>
            <w:noProof/>
            <w:webHidden/>
          </w:rPr>
          <w:tab/>
        </w:r>
        <w:r>
          <w:rPr>
            <w:noProof/>
            <w:webHidden/>
          </w:rPr>
          <w:fldChar w:fldCharType="begin"/>
        </w:r>
        <w:r>
          <w:rPr>
            <w:noProof/>
            <w:webHidden/>
          </w:rPr>
          <w:instrText xml:space="preserve"> PAGEREF _Toc237959030 \h </w:instrText>
        </w:r>
        <w:r>
          <w:rPr>
            <w:noProof/>
            <w:webHidden/>
          </w:rPr>
        </w:r>
        <w:r>
          <w:rPr>
            <w:noProof/>
            <w:webHidden/>
          </w:rPr>
          <w:fldChar w:fldCharType="separate"/>
        </w:r>
        <w:r>
          <w:rPr>
            <w:noProof/>
            <w:webHidden/>
          </w:rPr>
          <w:t>17</w:t>
        </w:r>
        <w:r>
          <w:rPr>
            <w:noProof/>
            <w:webHidden/>
          </w:rPr>
          <w:fldChar w:fldCharType="end"/>
        </w:r>
      </w:hyperlink>
    </w:p>
    <w:p w14:paraId="60CF9FD5" w14:textId="042B6C34"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1" w:history="1">
        <w:r w:rsidRPr="00362FEB">
          <w:rPr>
            <w:rStyle w:val="Hyperlink"/>
            <w:noProof/>
          </w:rPr>
          <w:t>8.4 Feature-store extraction</w:t>
        </w:r>
        <w:r>
          <w:rPr>
            <w:noProof/>
            <w:webHidden/>
          </w:rPr>
          <w:tab/>
        </w:r>
        <w:r>
          <w:rPr>
            <w:noProof/>
            <w:webHidden/>
          </w:rPr>
          <w:fldChar w:fldCharType="begin"/>
        </w:r>
        <w:r>
          <w:rPr>
            <w:noProof/>
            <w:webHidden/>
          </w:rPr>
          <w:instrText xml:space="preserve"> PAGEREF _Toc237959031 \h </w:instrText>
        </w:r>
        <w:r>
          <w:rPr>
            <w:noProof/>
            <w:webHidden/>
          </w:rPr>
        </w:r>
        <w:r>
          <w:rPr>
            <w:noProof/>
            <w:webHidden/>
          </w:rPr>
          <w:fldChar w:fldCharType="separate"/>
        </w:r>
        <w:r>
          <w:rPr>
            <w:noProof/>
            <w:webHidden/>
          </w:rPr>
          <w:t>17</w:t>
        </w:r>
        <w:r>
          <w:rPr>
            <w:noProof/>
            <w:webHidden/>
          </w:rPr>
          <w:fldChar w:fldCharType="end"/>
        </w:r>
      </w:hyperlink>
    </w:p>
    <w:p w14:paraId="1833A7EA" w14:textId="63BE6935"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2" w:history="1">
        <w:r w:rsidRPr="00362FEB">
          <w:rPr>
            <w:rStyle w:val="Hyperlink"/>
            <w:noProof/>
          </w:rPr>
          <w:t>8.5 Data-quality findings</w:t>
        </w:r>
        <w:r>
          <w:rPr>
            <w:noProof/>
            <w:webHidden/>
          </w:rPr>
          <w:tab/>
        </w:r>
        <w:r>
          <w:rPr>
            <w:noProof/>
            <w:webHidden/>
          </w:rPr>
          <w:fldChar w:fldCharType="begin"/>
        </w:r>
        <w:r>
          <w:rPr>
            <w:noProof/>
            <w:webHidden/>
          </w:rPr>
          <w:instrText xml:space="preserve"> PAGEREF _Toc237959032 \h </w:instrText>
        </w:r>
        <w:r>
          <w:rPr>
            <w:noProof/>
            <w:webHidden/>
          </w:rPr>
        </w:r>
        <w:r>
          <w:rPr>
            <w:noProof/>
            <w:webHidden/>
          </w:rPr>
          <w:fldChar w:fldCharType="separate"/>
        </w:r>
        <w:r>
          <w:rPr>
            <w:noProof/>
            <w:webHidden/>
          </w:rPr>
          <w:t>18</w:t>
        </w:r>
        <w:r>
          <w:rPr>
            <w:noProof/>
            <w:webHidden/>
          </w:rPr>
          <w:fldChar w:fldCharType="end"/>
        </w:r>
      </w:hyperlink>
    </w:p>
    <w:p w14:paraId="10BD8750" w14:textId="4735074F"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33" w:history="1">
        <w:r w:rsidRPr="00362FEB">
          <w:rPr>
            <w:rStyle w:val="Hyperlink"/>
            <w:noProof/>
          </w:rPr>
          <w:t>9. Sensor Characterization Results</w:t>
        </w:r>
        <w:r>
          <w:rPr>
            <w:noProof/>
            <w:webHidden/>
          </w:rPr>
          <w:tab/>
        </w:r>
        <w:r>
          <w:rPr>
            <w:noProof/>
            <w:webHidden/>
          </w:rPr>
          <w:fldChar w:fldCharType="begin"/>
        </w:r>
        <w:r>
          <w:rPr>
            <w:noProof/>
            <w:webHidden/>
          </w:rPr>
          <w:instrText xml:space="preserve"> PAGEREF _Toc237959033 \h </w:instrText>
        </w:r>
        <w:r>
          <w:rPr>
            <w:noProof/>
            <w:webHidden/>
          </w:rPr>
        </w:r>
        <w:r>
          <w:rPr>
            <w:noProof/>
            <w:webHidden/>
          </w:rPr>
          <w:fldChar w:fldCharType="separate"/>
        </w:r>
        <w:r>
          <w:rPr>
            <w:noProof/>
            <w:webHidden/>
          </w:rPr>
          <w:t>18</w:t>
        </w:r>
        <w:r>
          <w:rPr>
            <w:noProof/>
            <w:webHidden/>
          </w:rPr>
          <w:fldChar w:fldCharType="end"/>
        </w:r>
      </w:hyperlink>
    </w:p>
    <w:p w14:paraId="51FCD098" w14:textId="627A6C29"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4" w:history="1">
        <w:r w:rsidRPr="00362FEB">
          <w:rPr>
            <w:rStyle w:val="Hyperlink"/>
            <w:noProof/>
          </w:rPr>
          <w:t>9.1 Static response, sensitivity, and nonlinearity</w:t>
        </w:r>
        <w:r>
          <w:rPr>
            <w:noProof/>
            <w:webHidden/>
          </w:rPr>
          <w:tab/>
        </w:r>
        <w:r>
          <w:rPr>
            <w:noProof/>
            <w:webHidden/>
          </w:rPr>
          <w:fldChar w:fldCharType="begin"/>
        </w:r>
        <w:r>
          <w:rPr>
            <w:noProof/>
            <w:webHidden/>
          </w:rPr>
          <w:instrText xml:space="preserve"> PAGEREF _Toc237959034 \h </w:instrText>
        </w:r>
        <w:r>
          <w:rPr>
            <w:noProof/>
            <w:webHidden/>
          </w:rPr>
        </w:r>
        <w:r>
          <w:rPr>
            <w:noProof/>
            <w:webHidden/>
          </w:rPr>
          <w:fldChar w:fldCharType="separate"/>
        </w:r>
        <w:r>
          <w:rPr>
            <w:noProof/>
            <w:webHidden/>
          </w:rPr>
          <w:t>19</w:t>
        </w:r>
        <w:r>
          <w:rPr>
            <w:noProof/>
            <w:webHidden/>
          </w:rPr>
          <w:fldChar w:fldCharType="end"/>
        </w:r>
      </w:hyperlink>
    </w:p>
    <w:p w14:paraId="6ADB2A76" w14:textId="0CC31745"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5" w:history="1">
        <w:r w:rsidRPr="00362FEB">
          <w:rPr>
            <w:rStyle w:val="Hyperlink"/>
            <w:noProof/>
          </w:rPr>
          <w:t>9.2 Between-session repeatability and plateau observations</w:t>
        </w:r>
        <w:r>
          <w:rPr>
            <w:noProof/>
            <w:webHidden/>
          </w:rPr>
          <w:tab/>
        </w:r>
        <w:r>
          <w:rPr>
            <w:noProof/>
            <w:webHidden/>
          </w:rPr>
          <w:fldChar w:fldCharType="begin"/>
        </w:r>
        <w:r>
          <w:rPr>
            <w:noProof/>
            <w:webHidden/>
          </w:rPr>
          <w:instrText xml:space="preserve"> PAGEREF _Toc237959035 \h </w:instrText>
        </w:r>
        <w:r>
          <w:rPr>
            <w:noProof/>
            <w:webHidden/>
          </w:rPr>
        </w:r>
        <w:r>
          <w:rPr>
            <w:noProof/>
            <w:webHidden/>
          </w:rPr>
          <w:fldChar w:fldCharType="separate"/>
        </w:r>
        <w:r>
          <w:rPr>
            <w:noProof/>
            <w:webHidden/>
          </w:rPr>
          <w:t>19</w:t>
        </w:r>
        <w:r>
          <w:rPr>
            <w:noProof/>
            <w:webHidden/>
          </w:rPr>
          <w:fldChar w:fldCharType="end"/>
        </w:r>
      </w:hyperlink>
    </w:p>
    <w:p w14:paraId="74F8E980" w14:textId="16D91801"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6" w:history="1">
        <w:r w:rsidRPr="00362FEB">
          <w:rPr>
            <w:rStyle w:val="Hyperlink"/>
            <w:noProof/>
          </w:rPr>
          <w:t>9.3 Spatial cross-talk</w:t>
        </w:r>
        <w:r>
          <w:rPr>
            <w:noProof/>
            <w:webHidden/>
          </w:rPr>
          <w:tab/>
        </w:r>
        <w:r>
          <w:rPr>
            <w:noProof/>
            <w:webHidden/>
          </w:rPr>
          <w:fldChar w:fldCharType="begin"/>
        </w:r>
        <w:r>
          <w:rPr>
            <w:noProof/>
            <w:webHidden/>
          </w:rPr>
          <w:instrText xml:space="preserve"> PAGEREF _Toc237959036 \h </w:instrText>
        </w:r>
        <w:r>
          <w:rPr>
            <w:noProof/>
            <w:webHidden/>
          </w:rPr>
        </w:r>
        <w:r>
          <w:rPr>
            <w:noProof/>
            <w:webHidden/>
          </w:rPr>
          <w:fldChar w:fldCharType="separate"/>
        </w:r>
        <w:r>
          <w:rPr>
            <w:noProof/>
            <w:webHidden/>
          </w:rPr>
          <w:t>20</w:t>
        </w:r>
        <w:r>
          <w:rPr>
            <w:noProof/>
            <w:webHidden/>
          </w:rPr>
          <w:fldChar w:fldCharType="end"/>
        </w:r>
      </w:hyperlink>
    </w:p>
    <w:p w14:paraId="0C22BE6D" w14:textId="76CC502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7" w:history="1">
        <w:r w:rsidRPr="00362FEB">
          <w:rPr>
            <w:rStyle w:val="Hyperlink"/>
            <w:noProof/>
          </w:rPr>
          <w:t>9.4 No-contact noise and drift</w:t>
        </w:r>
        <w:r>
          <w:rPr>
            <w:noProof/>
            <w:webHidden/>
          </w:rPr>
          <w:tab/>
        </w:r>
        <w:r>
          <w:rPr>
            <w:noProof/>
            <w:webHidden/>
          </w:rPr>
          <w:fldChar w:fldCharType="begin"/>
        </w:r>
        <w:r>
          <w:rPr>
            <w:noProof/>
            <w:webHidden/>
          </w:rPr>
          <w:instrText xml:space="preserve"> PAGEREF _Toc237959037 \h </w:instrText>
        </w:r>
        <w:r>
          <w:rPr>
            <w:noProof/>
            <w:webHidden/>
          </w:rPr>
        </w:r>
        <w:r>
          <w:rPr>
            <w:noProof/>
            <w:webHidden/>
          </w:rPr>
          <w:fldChar w:fldCharType="separate"/>
        </w:r>
        <w:r>
          <w:rPr>
            <w:noProof/>
            <w:webHidden/>
          </w:rPr>
          <w:t>21</w:t>
        </w:r>
        <w:r>
          <w:rPr>
            <w:noProof/>
            <w:webHidden/>
          </w:rPr>
          <w:fldChar w:fldCharType="end"/>
        </w:r>
      </w:hyperlink>
    </w:p>
    <w:p w14:paraId="2BF016DE" w14:textId="2FEB0724"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8" w:history="1">
        <w:r w:rsidRPr="00362FEB">
          <w:rPr>
            <w:rStyle w:val="Hyperlink"/>
            <w:noProof/>
          </w:rPr>
          <w:t>9.5 SNR, detection threshold, and noise-equivalent-force proxy</w:t>
        </w:r>
        <w:r>
          <w:rPr>
            <w:noProof/>
            <w:webHidden/>
          </w:rPr>
          <w:tab/>
        </w:r>
        <w:r>
          <w:rPr>
            <w:noProof/>
            <w:webHidden/>
          </w:rPr>
          <w:fldChar w:fldCharType="begin"/>
        </w:r>
        <w:r>
          <w:rPr>
            <w:noProof/>
            <w:webHidden/>
          </w:rPr>
          <w:instrText xml:space="preserve"> PAGEREF _Toc237959038 \h </w:instrText>
        </w:r>
        <w:r>
          <w:rPr>
            <w:noProof/>
            <w:webHidden/>
          </w:rPr>
        </w:r>
        <w:r>
          <w:rPr>
            <w:noProof/>
            <w:webHidden/>
          </w:rPr>
          <w:fldChar w:fldCharType="separate"/>
        </w:r>
        <w:r>
          <w:rPr>
            <w:noProof/>
            <w:webHidden/>
          </w:rPr>
          <w:t>21</w:t>
        </w:r>
        <w:r>
          <w:rPr>
            <w:noProof/>
            <w:webHidden/>
          </w:rPr>
          <w:fldChar w:fldCharType="end"/>
        </w:r>
      </w:hyperlink>
    </w:p>
    <w:p w14:paraId="34AA1020" w14:textId="02703148"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39" w:history="1">
        <w:r w:rsidRPr="00362FEB">
          <w:rPr>
            <w:rStyle w:val="Hyperlink"/>
            <w:noProof/>
          </w:rPr>
          <w:t>9.6 Automatic hysteresis and cycle evidence</w:t>
        </w:r>
        <w:r>
          <w:rPr>
            <w:noProof/>
            <w:webHidden/>
          </w:rPr>
          <w:tab/>
        </w:r>
        <w:r>
          <w:rPr>
            <w:noProof/>
            <w:webHidden/>
          </w:rPr>
          <w:fldChar w:fldCharType="begin"/>
        </w:r>
        <w:r>
          <w:rPr>
            <w:noProof/>
            <w:webHidden/>
          </w:rPr>
          <w:instrText xml:space="preserve"> PAGEREF _Toc237959039 \h </w:instrText>
        </w:r>
        <w:r>
          <w:rPr>
            <w:noProof/>
            <w:webHidden/>
          </w:rPr>
        </w:r>
        <w:r>
          <w:rPr>
            <w:noProof/>
            <w:webHidden/>
          </w:rPr>
          <w:fldChar w:fldCharType="separate"/>
        </w:r>
        <w:r>
          <w:rPr>
            <w:noProof/>
            <w:webHidden/>
          </w:rPr>
          <w:t>22</w:t>
        </w:r>
        <w:r>
          <w:rPr>
            <w:noProof/>
            <w:webHidden/>
          </w:rPr>
          <w:fldChar w:fldCharType="end"/>
        </w:r>
      </w:hyperlink>
    </w:p>
    <w:p w14:paraId="7B396E6B" w14:textId="3A9EF020"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0" w:history="1">
        <w:r w:rsidRPr="00362FEB">
          <w:rPr>
            <w:rStyle w:val="Hyperlink"/>
            <w:noProof/>
          </w:rPr>
          <w:t>9.7 Approximate system lag</w:t>
        </w:r>
        <w:r>
          <w:rPr>
            <w:noProof/>
            <w:webHidden/>
          </w:rPr>
          <w:tab/>
        </w:r>
        <w:r>
          <w:rPr>
            <w:noProof/>
            <w:webHidden/>
          </w:rPr>
          <w:fldChar w:fldCharType="begin"/>
        </w:r>
        <w:r>
          <w:rPr>
            <w:noProof/>
            <w:webHidden/>
          </w:rPr>
          <w:instrText xml:space="preserve"> PAGEREF _Toc237959040 \h </w:instrText>
        </w:r>
        <w:r>
          <w:rPr>
            <w:noProof/>
            <w:webHidden/>
          </w:rPr>
        </w:r>
        <w:r>
          <w:rPr>
            <w:noProof/>
            <w:webHidden/>
          </w:rPr>
          <w:fldChar w:fldCharType="separate"/>
        </w:r>
        <w:r>
          <w:rPr>
            <w:noProof/>
            <w:webHidden/>
          </w:rPr>
          <w:t>23</w:t>
        </w:r>
        <w:r>
          <w:rPr>
            <w:noProof/>
            <w:webHidden/>
          </w:rPr>
          <w:fldChar w:fldCharType="end"/>
        </w:r>
      </w:hyperlink>
    </w:p>
    <w:p w14:paraId="654DF40F" w14:textId="7A486732"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41" w:history="1">
        <w:r w:rsidRPr="00362FEB">
          <w:rPr>
            <w:rStyle w:val="Hyperlink"/>
            <w:noProof/>
          </w:rPr>
          <w:t>10. Force Localization Model</w:t>
        </w:r>
        <w:r>
          <w:rPr>
            <w:noProof/>
            <w:webHidden/>
          </w:rPr>
          <w:tab/>
        </w:r>
        <w:r>
          <w:rPr>
            <w:noProof/>
            <w:webHidden/>
          </w:rPr>
          <w:fldChar w:fldCharType="begin"/>
        </w:r>
        <w:r>
          <w:rPr>
            <w:noProof/>
            <w:webHidden/>
          </w:rPr>
          <w:instrText xml:space="preserve"> PAGEREF _Toc237959041 \h </w:instrText>
        </w:r>
        <w:r>
          <w:rPr>
            <w:noProof/>
            <w:webHidden/>
          </w:rPr>
        </w:r>
        <w:r>
          <w:rPr>
            <w:noProof/>
            <w:webHidden/>
          </w:rPr>
          <w:fldChar w:fldCharType="separate"/>
        </w:r>
        <w:r>
          <w:rPr>
            <w:noProof/>
            <w:webHidden/>
          </w:rPr>
          <w:t>23</w:t>
        </w:r>
        <w:r>
          <w:rPr>
            <w:noProof/>
            <w:webHidden/>
          </w:rPr>
          <w:fldChar w:fldCharType="end"/>
        </w:r>
      </w:hyperlink>
    </w:p>
    <w:p w14:paraId="7A98C095" w14:textId="4C0D8DE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2" w:history="1">
        <w:r w:rsidRPr="00362FEB">
          <w:rPr>
            <w:rStyle w:val="Hyperlink"/>
            <w:noProof/>
          </w:rPr>
          <w:t>10.1 Current v4 event/localization pipeline</w:t>
        </w:r>
        <w:r>
          <w:rPr>
            <w:noProof/>
            <w:webHidden/>
          </w:rPr>
          <w:tab/>
        </w:r>
        <w:r>
          <w:rPr>
            <w:noProof/>
            <w:webHidden/>
          </w:rPr>
          <w:fldChar w:fldCharType="begin"/>
        </w:r>
        <w:r>
          <w:rPr>
            <w:noProof/>
            <w:webHidden/>
          </w:rPr>
          <w:instrText xml:space="preserve"> PAGEREF _Toc237959042 \h </w:instrText>
        </w:r>
        <w:r>
          <w:rPr>
            <w:noProof/>
            <w:webHidden/>
          </w:rPr>
        </w:r>
        <w:r>
          <w:rPr>
            <w:noProof/>
            <w:webHidden/>
          </w:rPr>
          <w:fldChar w:fldCharType="separate"/>
        </w:r>
        <w:r>
          <w:rPr>
            <w:noProof/>
            <w:webHidden/>
          </w:rPr>
          <w:t>23</w:t>
        </w:r>
        <w:r>
          <w:rPr>
            <w:noProof/>
            <w:webHidden/>
          </w:rPr>
          <w:fldChar w:fldCharType="end"/>
        </w:r>
      </w:hyperlink>
    </w:p>
    <w:p w14:paraId="51210BDD" w14:textId="1A3822B5"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3" w:history="1">
        <w:r w:rsidRPr="00362FEB">
          <w:rPr>
            <w:rStyle w:val="Hyperlink"/>
            <w:noProof/>
          </w:rPr>
          <w:t>10.2 Validation design</w:t>
        </w:r>
        <w:r>
          <w:rPr>
            <w:noProof/>
            <w:webHidden/>
          </w:rPr>
          <w:tab/>
        </w:r>
        <w:r>
          <w:rPr>
            <w:noProof/>
            <w:webHidden/>
          </w:rPr>
          <w:fldChar w:fldCharType="begin"/>
        </w:r>
        <w:r>
          <w:rPr>
            <w:noProof/>
            <w:webHidden/>
          </w:rPr>
          <w:instrText xml:space="preserve"> PAGEREF _Toc237959043 \h </w:instrText>
        </w:r>
        <w:r>
          <w:rPr>
            <w:noProof/>
            <w:webHidden/>
          </w:rPr>
        </w:r>
        <w:r>
          <w:rPr>
            <w:noProof/>
            <w:webHidden/>
          </w:rPr>
          <w:fldChar w:fldCharType="separate"/>
        </w:r>
        <w:r>
          <w:rPr>
            <w:noProof/>
            <w:webHidden/>
          </w:rPr>
          <w:t>23</w:t>
        </w:r>
        <w:r>
          <w:rPr>
            <w:noProof/>
            <w:webHidden/>
          </w:rPr>
          <w:fldChar w:fldCharType="end"/>
        </w:r>
      </w:hyperlink>
    </w:p>
    <w:p w14:paraId="7BD10150" w14:textId="4936C925"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4" w:history="1">
        <w:r w:rsidRPr="00362FEB">
          <w:rPr>
            <w:rStyle w:val="Hyperlink"/>
            <w:noProof/>
          </w:rPr>
          <w:t>10.3 Simultaneous-rod handling</w:t>
        </w:r>
        <w:r>
          <w:rPr>
            <w:noProof/>
            <w:webHidden/>
          </w:rPr>
          <w:tab/>
        </w:r>
        <w:r>
          <w:rPr>
            <w:noProof/>
            <w:webHidden/>
          </w:rPr>
          <w:fldChar w:fldCharType="begin"/>
        </w:r>
        <w:r>
          <w:rPr>
            <w:noProof/>
            <w:webHidden/>
          </w:rPr>
          <w:instrText xml:space="preserve"> PAGEREF _Toc237959044 \h </w:instrText>
        </w:r>
        <w:r>
          <w:rPr>
            <w:noProof/>
            <w:webHidden/>
          </w:rPr>
        </w:r>
        <w:r>
          <w:rPr>
            <w:noProof/>
            <w:webHidden/>
          </w:rPr>
          <w:fldChar w:fldCharType="separate"/>
        </w:r>
        <w:r>
          <w:rPr>
            <w:noProof/>
            <w:webHidden/>
          </w:rPr>
          <w:t>25</w:t>
        </w:r>
        <w:r>
          <w:rPr>
            <w:noProof/>
            <w:webHidden/>
          </w:rPr>
          <w:fldChar w:fldCharType="end"/>
        </w:r>
      </w:hyperlink>
    </w:p>
    <w:p w14:paraId="1C2C46B6" w14:textId="12A88CC3"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45" w:history="1">
        <w:r w:rsidRPr="00362FEB">
          <w:rPr>
            <w:rStyle w:val="Hyperlink"/>
            <w:noProof/>
          </w:rPr>
          <w:t>11. Force Estimation Model</w:t>
        </w:r>
        <w:r>
          <w:rPr>
            <w:noProof/>
            <w:webHidden/>
          </w:rPr>
          <w:tab/>
        </w:r>
        <w:r>
          <w:rPr>
            <w:noProof/>
            <w:webHidden/>
          </w:rPr>
          <w:fldChar w:fldCharType="begin"/>
        </w:r>
        <w:r>
          <w:rPr>
            <w:noProof/>
            <w:webHidden/>
          </w:rPr>
          <w:instrText xml:space="preserve"> PAGEREF _Toc237959045 \h </w:instrText>
        </w:r>
        <w:r>
          <w:rPr>
            <w:noProof/>
            <w:webHidden/>
          </w:rPr>
        </w:r>
        <w:r>
          <w:rPr>
            <w:noProof/>
            <w:webHidden/>
          </w:rPr>
          <w:fldChar w:fldCharType="separate"/>
        </w:r>
        <w:r>
          <w:rPr>
            <w:noProof/>
            <w:webHidden/>
          </w:rPr>
          <w:t>25</w:t>
        </w:r>
        <w:r>
          <w:rPr>
            <w:noProof/>
            <w:webHidden/>
          </w:rPr>
          <w:fldChar w:fldCharType="end"/>
        </w:r>
      </w:hyperlink>
    </w:p>
    <w:p w14:paraId="69A17647" w14:textId="3AF3E9C6"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6" w:history="1">
        <w:r w:rsidRPr="00362FEB">
          <w:rPr>
            <w:rStyle w:val="Hyperlink"/>
            <w:noProof/>
          </w:rPr>
          <w:t>11.1 Input, mapping, and runtime behavior</w:t>
        </w:r>
        <w:r>
          <w:rPr>
            <w:noProof/>
            <w:webHidden/>
          </w:rPr>
          <w:tab/>
        </w:r>
        <w:r>
          <w:rPr>
            <w:noProof/>
            <w:webHidden/>
          </w:rPr>
          <w:fldChar w:fldCharType="begin"/>
        </w:r>
        <w:r>
          <w:rPr>
            <w:noProof/>
            <w:webHidden/>
          </w:rPr>
          <w:instrText xml:space="preserve"> PAGEREF _Toc237959046 \h </w:instrText>
        </w:r>
        <w:r>
          <w:rPr>
            <w:noProof/>
            <w:webHidden/>
          </w:rPr>
        </w:r>
        <w:r>
          <w:rPr>
            <w:noProof/>
            <w:webHidden/>
          </w:rPr>
          <w:fldChar w:fldCharType="separate"/>
        </w:r>
        <w:r>
          <w:rPr>
            <w:noProof/>
            <w:webHidden/>
          </w:rPr>
          <w:t>25</w:t>
        </w:r>
        <w:r>
          <w:rPr>
            <w:noProof/>
            <w:webHidden/>
          </w:rPr>
          <w:fldChar w:fldCharType="end"/>
        </w:r>
      </w:hyperlink>
    </w:p>
    <w:p w14:paraId="72436A8A" w14:textId="7A18B94F"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7" w:history="1">
        <w:r w:rsidRPr="00362FEB">
          <w:rPr>
            <w:rStyle w:val="Hyperlink"/>
            <w:noProof/>
          </w:rPr>
          <w:t>11.2 Candidate model search</w:t>
        </w:r>
        <w:r>
          <w:rPr>
            <w:noProof/>
            <w:webHidden/>
          </w:rPr>
          <w:tab/>
        </w:r>
        <w:r>
          <w:rPr>
            <w:noProof/>
            <w:webHidden/>
          </w:rPr>
          <w:fldChar w:fldCharType="begin"/>
        </w:r>
        <w:r>
          <w:rPr>
            <w:noProof/>
            <w:webHidden/>
          </w:rPr>
          <w:instrText xml:space="preserve"> PAGEREF _Toc237959047 \h </w:instrText>
        </w:r>
        <w:r>
          <w:rPr>
            <w:noProof/>
            <w:webHidden/>
          </w:rPr>
        </w:r>
        <w:r>
          <w:rPr>
            <w:noProof/>
            <w:webHidden/>
          </w:rPr>
          <w:fldChar w:fldCharType="separate"/>
        </w:r>
        <w:r>
          <w:rPr>
            <w:noProof/>
            <w:webHidden/>
          </w:rPr>
          <w:t>25</w:t>
        </w:r>
        <w:r>
          <w:rPr>
            <w:noProof/>
            <w:webHidden/>
          </w:rPr>
          <w:fldChar w:fldCharType="end"/>
        </w:r>
      </w:hyperlink>
    </w:p>
    <w:p w14:paraId="1F5B2DCA" w14:textId="45D5473D"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8" w:history="1">
        <w:r w:rsidRPr="00362FEB">
          <w:rPr>
            <w:rStyle w:val="Hyperlink"/>
            <w:noProof/>
          </w:rPr>
          <w:t>11.3 Why low MAE does not establish force resolution</w:t>
        </w:r>
        <w:r>
          <w:rPr>
            <w:noProof/>
            <w:webHidden/>
          </w:rPr>
          <w:tab/>
        </w:r>
        <w:r>
          <w:rPr>
            <w:noProof/>
            <w:webHidden/>
          </w:rPr>
          <w:fldChar w:fldCharType="begin"/>
        </w:r>
        <w:r>
          <w:rPr>
            <w:noProof/>
            <w:webHidden/>
          </w:rPr>
          <w:instrText xml:space="preserve"> PAGEREF _Toc237959048 \h </w:instrText>
        </w:r>
        <w:r>
          <w:rPr>
            <w:noProof/>
            <w:webHidden/>
          </w:rPr>
        </w:r>
        <w:r>
          <w:rPr>
            <w:noProof/>
            <w:webHidden/>
          </w:rPr>
          <w:fldChar w:fldCharType="separate"/>
        </w:r>
        <w:r>
          <w:rPr>
            <w:noProof/>
            <w:webHidden/>
          </w:rPr>
          <w:t>27</w:t>
        </w:r>
        <w:r>
          <w:rPr>
            <w:noProof/>
            <w:webHidden/>
          </w:rPr>
          <w:fldChar w:fldCharType="end"/>
        </w:r>
      </w:hyperlink>
    </w:p>
    <w:p w14:paraId="07F86964" w14:textId="7633D279"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49" w:history="1">
        <w:r w:rsidRPr="00362FEB">
          <w:rPr>
            <w:rStyle w:val="Hyperlink"/>
            <w:noProof/>
          </w:rPr>
          <w:t>11.4 Release decision</w:t>
        </w:r>
        <w:r>
          <w:rPr>
            <w:noProof/>
            <w:webHidden/>
          </w:rPr>
          <w:tab/>
        </w:r>
        <w:r>
          <w:rPr>
            <w:noProof/>
            <w:webHidden/>
          </w:rPr>
          <w:fldChar w:fldCharType="begin"/>
        </w:r>
        <w:r>
          <w:rPr>
            <w:noProof/>
            <w:webHidden/>
          </w:rPr>
          <w:instrText xml:space="preserve"> PAGEREF _Toc237959049 \h </w:instrText>
        </w:r>
        <w:r>
          <w:rPr>
            <w:noProof/>
            <w:webHidden/>
          </w:rPr>
        </w:r>
        <w:r>
          <w:rPr>
            <w:noProof/>
            <w:webHidden/>
          </w:rPr>
          <w:fldChar w:fldCharType="separate"/>
        </w:r>
        <w:r>
          <w:rPr>
            <w:noProof/>
            <w:webHidden/>
          </w:rPr>
          <w:t>27</w:t>
        </w:r>
        <w:r>
          <w:rPr>
            <w:noProof/>
            <w:webHidden/>
          </w:rPr>
          <w:fldChar w:fldCharType="end"/>
        </w:r>
      </w:hyperlink>
    </w:p>
    <w:p w14:paraId="5FEFCDFC" w14:textId="53A3CD28"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50" w:history="1">
        <w:r w:rsidRPr="00362FEB">
          <w:rPr>
            <w:rStyle w:val="Hyperlink"/>
            <w:noProof/>
          </w:rPr>
          <w:t>12. Historical Models and What They Contributed</w:t>
        </w:r>
        <w:r>
          <w:rPr>
            <w:noProof/>
            <w:webHidden/>
          </w:rPr>
          <w:tab/>
        </w:r>
        <w:r>
          <w:rPr>
            <w:noProof/>
            <w:webHidden/>
          </w:rPr>
          <w:fldChar w:fldCharType="begin"/>
        </w:r>
        <w:r>
          <w:rPr>
            <w:noProof/>
            <w:webHidden/>
          </w:rPr>
          <w:instrText xml:space="preserve"> PAGEREF _Toc237959050 \h </w:instrText>
        </w:r>
        <w:r>
          <w:rPr>
            <w:noProof/>
            <w:webHidden/>
          </w:rPr>
        </w:r>
        <w:r>
          <w:rPr>
            <w:noProof/>
            <w:webHidden/>
          </w:rPr>
          <w:fldChar w:fldCharType="separate"/>
        </w:r>
        <w:r>
          <w:rPr>
            <w:noProof/>
            <w:webHidden/>
          </w:rPr>
          <w:t>28</w:t>
        </w:r>
        <w:r>
          <w:rPr>
            <w:noProof/>
            <w:webHidden/>
          </w:rPr>
          <w:fldChar w:fldCharType="end"/>
        </w:r>
      </w:hyperlink>
    </w:p>
    <w:p w14:paraId="0DBE2048" w14:textId="486EACE7"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51" w:history="1">
        <w:r w:rsidRPr="00362FEB">
          <w:rPr>
            <w:rStyle w:val="Hyperlink"/>
            <w:noProof/>
          </w:rPr>
          <w:t>12.1 Main lessons from the model history</w:t>
        </w:r>
        <w:r>
          <w:rPr>
            <w:noProof/>
            <w:webHidden/>
          </w:rPr>
          <w:tab/>
        </w:r>
        <w:r>
          <w:rPr>
            <w:noProof/>
            <w:webHidden/>
          </w:rPr>
          <w:fldChar w:fldCharType="begin"/>
        </w:r>
        <w:r>
          <w:rPr>
            <w:noProof/>
            <w:webHidden/>
          </w:rPr>
          <w:instrText xml:space="preserve"> PAGEREF _Toc237959051 \h </w:instrText>
        </w:r>
        <w:r>
          <w:rPr>
            <w:noProof/>
            <w:webHidden/>
          </w:rPr>
        </w:r>
        <w:r>
          <w:rPr>
            <w:noProof/>
            <w:webHidden/>
          </w:rPr>
          <w:fldChar w:fldCharType="separate"/>
        </w:r>
        <w:r>
          <w:rPr>
            <w:noProof/>
            <w:webHidden/>
          </w:rPr>
          <w:t>28</w:t>
        </w:r>
        <w:r>
          <w:rPr>
            <w:noProof/>
            <w:webHidden/>
          </w:rPr>
          <w:fldChar w:fldCharType="end"/>
        </w:r>
      </w:hyperlink>
    </w:p>
    <w:p w14:paraId="51E91491" w14:textId="6D411EAD"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52" w:history="1">
        <w:r w:rsidRPr="00362FEB">
          <w:rPr>
            <w:rStyle w:val="Hyperlink"/>
            <w:noProof/>
          </w:rPr>
          <w:t>13. Physical, Software, and Engineering Validation</w:t>
        </w:r>
        <w:r>
          <w:rPr>
            <w:noProof/>
            <w:webHidden/>
          </w:rPr>
          <w:tab/>
        </w:r>
        <w:r>
          <w:rPr>
            <w:noProof/>
            <w:webHidden/>
          </w:rPr>
          <w:fldChar w:fldCharType="begin"/>
        </w:r>
        <w:r>
          <w:rPr>
            <w:noProof/>
            <w:webHidden/>
          </w:rPr>
          <w:instrText xml:space="preserve"> PAGEREF _Toc237959052 \h </w:instrText>
        </w:r>
        <w:r>
          <w:rPr>
            <w:noProof/>
            <w:webHidden/>
          </w:rPr>
        </w:r>
        <w:r>
          <w:rPr>
            <w:noProof/>
            <w:webHidden/>
          </w:rPr>
          <w:fldChar w:fldCharType="separate"/>
        </w:r>
        <w:r>
          <w:rPr>
            <w:noProof/>
            <w:webHidden/>
          </w:rPr>
          <w:t>29</w:t>
        </w:r>
        <w:r>
          <w:rPr>
            <w:noProof/>
            <w:webHidden/>
          </w:rPr>
          <w:fldChar w:fldCharType="end"/>
        </w:r>
      </w:hyperlink>
    </w:p>
    <w:p w14:paraId="75C6D12B" w14:textId="781B3FEB"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53" w:history="1">
        <w:r w:rsidRPr="00362FEB">
          <w:rPr>
            <w:rStyle w:val="Hyperlink"/>
            <w:noProof/>
          </w:rPr>
          <w:t>13.1 Physical camera and load-cell validation</w:t>
        </w:r>
        <w:r>
          <w:rPr>
            <w:noProof/>
            <w:webHidden/>
          </w:rPr>
          <w:tab/>
        </w:r>
        <w:r>
          <w:rPr>
            <w:noProof/>
            <w:webHidden/>
          </w:rPr>
          <w:fldChar w:fldCharType="begin"/>
        </w:r>
        <w:r>
          <w:rPr>
            <w:noProof/>
            <w:webHidden/>
          </w:rPr>
          <w:instrText xml:space="preserve"> PAGEREF _Toc237959053 \h </w:instrText>
        </w:r>
        <w:r>
          <w:rPr>
            <w:noProof/>
            <w:webHidden/>
          </w:rPr>
        </w:r>
        <w:r>
          <w:rPr>
            <w:noProof/>
            <w:webHidden/>
          </w:rPr>
          <w:fldChar w:fldCharType="separate"/>
        </w:r>
        <w:r>
          <w:rPr>
            <w:noProof/>
            <w:webHidden/>
          </w:rPr>
          <w:t>29</w:t>
        </w:r>
        <w:r>
          <w:rPr>
            <w:noProof/>
            <w:webHidden/>
          </w:rPr>
          <w:fldChar w:fldCharType="end"/>
        </w:r>
      </w:hyperlink>
    </w:p>
    <w:p w14:paraId="67535E4C" w14:textId="0EE95477"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54" w:history="1">
        <w:r w:rsidRPr="00362FEB">
          <w:rPr>
            <w:rStyle w:val="Hyperlink"/>
            <w:noProof/>
          </w:rPr>
          <w:t>13.2 Printer validation</w:t>
        </w:r>
        <w:r>
          <w:rPr>
            <w:noProof/>
            <w:webHidden/>
          </w:rPr>
          <w:tab/>
        </w:r>
        <w:r>
          <w:rPr>
            <w:noProof/>
            <w:webHidden/>
          </w:rPr>
          <w:fldChar w:fldCharType="begin"/>
        </w:r>
        <w:r>
          <w:rPr>
            <w:noProof/>
            <w:webHidden/>
          </w:rPr>
          <w:instrText xml:space="preserve"> PAGEREF _Toc237959054 \h </w:instrText>
        </w:r>
        <w:r>
          <w:rPr>
            <w:noProof/>
            <w:webHidden/>
          </w:rPr>
        </w:r>
        <w:r>
          <w:rPr>
            <w:noProof/>
            <w:webHidden/>
          </w:rPr>
          <w:fldChar w:fldCharType="separate"/>
        </w:r>
        <w:r>
          <w:rPr>
            <w:noProof/>
            <w:webHidden/>
          </w:rPr>
          <w:t>29</w:t>
        </w:r>
        <w:r>
          <w:rPr>
            <w:noProof/>
            <w:webHidden/>
          </w:rPr>
          <w:fldChar w:fldCharType="end"/>
        </w:r>
      </w:hyperlink>
    </w:p>
    <w:p w14:paraId="0455773C" w14:textId="211973C4"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55" w:history="1">
        <w:r w:rsidRPr="00362FEB">
          <w:rPr>
            <w:rStyle w:val="Hyperlink"/>
            <w:noProof/>
          </w:rPr>
          <w:t>13.3 Engineering reviews</w:t>
        </w:r>
        <w:r>
          <w:rPr>
            <w:noProof/>
            <w:webHidden/>
          </w:rPr>
          <w:tab/>
        </w:r>
        <w:r>
          <w:rPr>
            <w:noProof/>
            <w:webHidden/>
          </w:rPr>
          <w:fldChar w:fldCharType="begin"/>
        </w:r>
        <w:r>
          <w:rPr>
            <w:noProof/>
            <w:webHidden/>
          </w:rPr>
          <w:instrText xml:space="preserve"> PAGEREF _Toc237959055 \h </w:instrText>
        </w:r>
        <w:r>
          <w:rPr>
            <w:noProof/>
            <w:webHidden/>
          </w:rPr>
        </w:r>
        <w:r>
          <w:rPr>
            <w:noProof/>
            <w:webHidden/>
          </w:rPr>
          <w:fldChar w:fldCharType="separate"/>
        </w:r>
        <w:r>
          <w:rPr>
            <w:noProof/>
            <w:webHidden/>
          </w:rPr>
          <w:t>29</w:t>
        </w:r>
        <w:r>
          <w:rPr>
            <w:noProof/>
            <w:webHidden/>
          </w:rPr>
          <w:fldChar w:fldCharType="end"/>
        </w:r>
      </w:hyperlink>
    </w:p>
    <w:p w14:paraId="5DCBE24E" w14:textId="4D708933"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56" w:history="1">
        <w:r w:rsidRPr="00362FEB">
          <w:rPr>
            <w:rStyle w:val="Hyperlink"/>
            <w:noProof/>
          </w:rPr>
          <w:t>13.4 Current automated verification</w:t>
        </w:r>
        <w:r>
          <w:rPr>
            <w:noProof/>
            <w:webHidden/>
          </w:rPr>
          <w:tab/>
        </w:r>
        <w:r>
          <w:rPr>
            <w:noProof/>
            <w:webHidden/>
          </w:rPr>
          <w:fldChar w:fldCharType="begin"/>
        </w:r>
        <w:r>
          <w:rPr>
            <w:noProof/>
            <w:webHidden/>
          </w:rPr>
          <w:instrText xml:space="preserve"> PAGEREF _Toc237959056 \h </w:instrText>
        </w:r>
        <w:r>
          <w:rPr>
            <w:noProof/>
            <w:webHidden/>
          </w:rPr>
        </w:r>
        <w:r>
          <w:rPr>
            <w:noProof/>
            <w:webHidden/>
          </w:rPr>
          <w:fldChar w:fldCharType="separate"/>
        </w:r>
        <w:r>
          <w:rPr>
            <w:noProof/>
            <w:webHidden/>
          </w:rPr>
          <w:t>29</w:t>
        </w:r>
        <w:r>
          <w:rPr>
            <w:noProof/>
            <w:webHidden/>
          </w:rPr>
          <w:fldChar w:fldCharType="end"/>
        </w:r>
      </w:hyperlink>
    </w:p>
    <w:p w14:paraId="71B5BC4D" w14:textId="1681D629"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57" w:history="1">
        <w:r w:rsidRPr="00362FEB">
          <w:rPr>
            <w:rStyle w:val="Hyperlink"/>
            <w:noProof/>
          </w:rPr>
          <w:t>14. Live Sensor GUI: Implementation, Use, Outputs, and Safeguards</w:t>
        </w:r>
        <w:r>
          <w:rPr>
            <w:noProof/>
            <w:webHidden/>
          </w:rPr>
          <w:tab/>
        </w:r>
        <w:r>
          <w:rPr>
            <w:noProof/>
            <w:webHidden/>
          </w:rPr>
          <w:fldChar w:fldCharType="begin"/>
        </w:r>
        <w:r>
          <w:rPr>
            <w:noProof/>
            <w:webHidden/>
          </w:rPr>
          <w:instrText xml:space="preserve"> PAGEREF _Toc237959057 \h </w:instrText>
        </w:r>
        <w:r>
          <w:rPr>
            <w:noProof/>
            <w:webHidden/>
          </w:rPr>
        </w:r>
        <w:r>
          <w:rPr>
            <w:noProof/>
            <w:webHidden/>
          </w:rPr>
          <w:fldChar w:fldCharType="separate"/>
        </w:r>
        <w:r>
          <w:rPr>
            <w:noProof/>
            <w:webHidden/>
          </w:rPr>
          <w:t>31</w:t>
        </w:r>
        <w:r>
          <w:rPr>
            <w:noProof/>
            <w:webHidden/>
          </w:rPr>
          <w:fldChar w:fldCharType="end"/>
        </w:r>
      </w:hyperlink>
    </w:p>
    <w:p w14:paraId="6405BA60" w14:textId="6CC1D9E4"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58" w:history="1">
        <w:r w:rsidRPr="00362FEB">
          <w:rPr>
            <w:rStyle w:val="Hyperlink"/>
            <w:noProof/>
          </w:rPr>
          <w:t>14.1 Role in the main application</w:t>
        </w:r>
        <w:r>
          <w:rPr>
            <w:noProof/>
            <w:webHidden/>
          </w:rPr>
          <w:tab/>
        </w:r>
        <w:r>
          <w:rPr>
            <w:noProof/>
            <w:webHidden/>
          </w:rPr>
          <w:fldChar w:fldCharType="begin"/>
        </w:r>
        <w:r>
          <w:rPr>
            <w:noProof/>
            <w:webHidden/>
          </w:rPr>
          <w:instrText xml:space="preserve"> PAGEREF _Toc237959058 \h </w:instrText>
        </w:r>
        <w:r>
          <w:rPr>
            <w:noProof/>
            <w:webHidden/>
          </w:rPr>
        </w:r>
        <w:r>
          <w:rPr>
            <w:noProof/>
            <w:webHidden/>
          </w:rPr>
          <w:fldChar w:fldCharType="separate"/>
        </w:r>
        <w:r>
          <w:rPr>
            <w:noProof/>
            <w:webHidden/>
          </w:rPr>
          <w:t>31</w:t>
        </w:r>
        <w:r>
          <w:rPr>
            <w:noProof/>
            <w:webHidden/>
          </w:rPr>
          <w:fldChar w:fldCharType="end"/>
        </w:r>
      </w:hyperlink>
    </w:p>
    <w:p w14:paraId="4ACBDE00" w14:textId="60632E09"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59" w:history="1">
        <w:r w:rsidRPr="00362FEB">
          <w:rPr>
            <w:rStyle w:val="Hyperlink"/>
            <w:noProof/>
          </w:rPr>
          <w:t>14.2 Actual Live Sensor tab presentation</w:t>
        </w:r>
        <w:r>
          <w:rPr>
            <w:noProof/>
            <w:webHidden/>
          </w:rPr>
          <w:tab/>
        </w:r>
        <w:r>
          <w:rPr>
            <w:noProof/>
            <w:webHidden/>
          </w:rPr>
          <w:fldChar w:fldCharType="begin"/>
        </w:r>
        <w:r>
          <w:rPr>
            <w:noProof/>
            <w:webHidden/>
          </w:rPr>
          <w:instrText xml:space="preserve"> PAGEREF _Toc237959059 \h </w:instrText>
        </w:r>
        <w:r>
          <w:rPr>
            <w:noProof/>
            <w:webHidden/>
          </w:rPr>
        </w:r>
        <w:r>
          <w:rPr>
            <w:noProof/>
            <w:webHidden/>
          </w:rPr>
          <w:fldChar w:fldCharType="separate"/>
        </w:r>
        <w:r>
          <w:rPr>
            <w:noProof/>
            <w:webHidden/>
          </w:rPr>
          <w:t>32</w:t>
        </w:r>
        <w:r>
          <w:rPr>
            <w:noProof/>
            <w:webHidden/>
          </w:rPr>
          <w:fldChar w:fldCharType="end"/>
        </w:r>
      </w:hyperlink>
    </w:p>
    <w:p w14:paraId="0A1079C6" w14:textId="46C2A4C3"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0" w:history="1">
        <w:r w:rsidRPr="00362FEB">
          <w:rPr>
            <w:rStyle w:val="Hyperlink"/>
            <w:noProof/>
          </w:rPr>
          <w:t>14.3 Visible regions, controls, and operator meaning</w:t>
        </w:r>
        <w:r>
          <w:rPr>
            <w:noProof/>
            <w:webHidden/>
          </w:rPr>
          <w:tab/>
        </w:r>
        <w:r>
          <w:rPr>
            <w:noProof/>
            <w:webHidden/>
          </w:rPr>
          <w:fldChar w:fldCharType="begin"/>
        </w:r>
        <w:r>
          <w:rPr>
            <w:noProof/>
            <w:webHidden/>
          </w:rPr>
          <w:instrText xml:space="preserve"> PAGEREF _Toc237959060 \h </w:instrText>
        </w:r>
        <w:r>
          <w:rPr>
            <w:noProof/>
            <w:webHidden/>
          </w:rPr>
        </w:r>
        <w:r>
          <w:rPr>
            <w:noProof/>
            <w:webHidden/>
          </w:rPr>
          <w:fldChar w:fldCharType="separate"/>
        </w:r>
        <w:r>
          <w:rPr>
            <w:noProof/>
            <w:webHidden/>
          </w:rPr>
          <w:t>32</w:t>
        </w:r>
        <w:r>
          <w:rPr>
            <w:noProof/>
            <w:webHidden/>
          </w:rPr>
          <w:fldChar w:fldCharType="end"/>
        </w:r>
      </w:hyperlink>
    </w:p>
    <w:p w14:paraId="351C5741" w14:textId="561C11B8"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1" w:history="1">
        <w:r w:rsidRPr="00362FEB">
          <w:rPr>
            <w:rStyle w:val="Hyperlink"/>
            <w:noProof/>
          </w:rPr>
          <w:t>14.4 Live operator workflow</w:t>
        </w:r>
        <w:r>
          <w:rPr>
            <w:noProof/>
            <w:webHidden/>
          </w:rPr>
          <w:tab/>
        </w:r>
        <w:r>
          <w:rPr>
            <w:noProof/>
            <w:webHidden/>
          </w:rPr>
          <w:fldChar w:fldCharType="begin"/>
        </w:r>
        <w:r>
          <w:rPr>
            <w:noProof/>
            <w:webHidden/>
          </w:rPr>
          <w:instrText xml:space="preserve"> PAGEREF _Toc237959061 \h </w:instrText>
        </w:r>
        <w:r>
          <w:rPr>
            <w:noProof/>
            <w:webHidden/>
          </w:rPr>
        </w:r>
        <w:r>
          <w:rPr>
            <w:noProof/>
            <w:webHidden/>
          </w:rPr>
          <w:fldChar w:fldCharType="separate"/>
        </w:r>
        <w:r>
          <w:rPr>
            <w:noProof/>
            <w:webHidden/>
          </w:rPr>
          <w:t>33</w:t>
        </w:r>
        <w:r>
          <w:rPr>
            <w:noProof/>
            <w:webHidden/>
          </w:rPr>
          <w:fldChar w:fldCharType="end"/>
        </w:r>
      </w:hyperlink>
    </w:p>
    <w:p w14:paraId="1B4C268B" w14:textId="7C943ED2"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2" w:history="1">
        <w:r w:rsidRPr="00362FEB">
          <w:rPr>
            <w:rStyle w:val="Hyperlink"/>
            <w:noProof/>
          </w:rPr>
          <w:t>14.5 Runtime states and displayed behavior</w:t>
        </w:r>
        <w:r>
          <w:rPr>
            <w:noProof/>
            <w:webHidden/>
          </w:rPr>
          <w:tab/>
        </w:r>
        <w:r>
          <w:rPr>
            <w:noProof/>
            <w:webHidden/>
          </w:rPr>
          <w:fldChar w:fldCharType="begin"/>
        </w:r>
        <w:r>
          <w:rPr>
            <w:noProof/>
            <w:webHidden/>
          </w:rPr>
          <w:instrText xml:space="preserve"> PAGEREF _Toc237959062 \h </w:instrText>
        </w:r>
        <w:r>
          <w:rPr>
            <w:noProof/>
            <w:webHidden/>
          </w:rPr>
        </w:r>
        <w:r>
          <w:rPr>
            <w:noProof/>
            <w:webHidden/>
          </w:rPr>
          <w:fldChar w:fldCharType="separate"/>
        </w:r>
        <w:r>
          <w:rPr>
            <w:noProof/>
            <w:webHidden/>
          </w:rPr>
          <w:t>33</w:t>
        </w:r>
        <w:r>
          <w:rPr>
            <w:noProof/>
            <w:webHidden/>
          </w:rPr>
          <w:fldChar w:fldCharType="end"/>
        </w:r>
      </w:hyperlink>
    </w:p>
    <w:p w14:paraId="536F5260" w14:textId="17256640"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3" w:history="1">
        <w:r w:rsidRPr="00362FEB">
          <w:rPr>
            <w:rStyle w:val="Hyperlink"/>
            <w:noProof/>
          </w:rPr>
          <w:t>14.6 Per-frame inference and display contract</w:t>
        </w:r>
        <w:r>
          <w:rPr>
            <w:noProof/>
            <w:webHidden/>
          </w:rPr>
          <w:tab/>
        </w:r>
        <w:r>
          <w:rPr>
            <w:noProof/>
            <w:webHidden/>
          </w:rPr>
          <w:fldChar w:fldCharType="begin"/>
        </w:r>
        <w:r>
          <w:rPr>
            <w:noProof/>
            <w:webHidden/>
          </w:rPr>
          <w:instrText xml:space="preserve"> PAGEREF _Toc237959063 \h </w:instrText>
        </w:r>
        <w:r>
          <w:rPr>
            <w:noProof/>
            <w:webHidden/>
          </w:rPr>
        </w:r>
        <w:r>
          <w:rPr>
            <w:noProof/>
            <w:webHidden/>
          </w:rPr>
          <w:fldChar w:fldCharType="separate"/>
        </w:r>
        <w:r>
          <w:rPr>
            <w:noProof/>
            <w:webHidden/>
          </w:rPr>
          <w:t>34</w:t>
        </w:r>
        <w:r>
          <w:rPr>
            <w:noProof/>
            <w:webHidden/>
          </w:rPr>
          <w:fldChar w:fldCharType="end"/>
        </w:r>
      </w:hyperlink>
    </w:p>
    <w:p w14:paraId="70B80955" w14:textId="277D9FFD"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4" w:history="1">
        <w:r w:rsidRPr="00362FEB">
          <w:rPr>
            <w:rStyle w:val="Hyperlink"/>
            <w:noProof/>
          </w:rPr>
          <w:t>14.7 Completed-event report products</w:t>
        </w:r>
        <w:r>
          <w:rPr>
            <w:noProof/>
            <w:webHidden/>
          </w:rPr>
          <w:tab/>
        </w:r>
        <w:r>
          <w:rPr>
            <w:noProof/>
            <w:webHidden/>
          </w:rPr>
          <w:fldChar w:fldCharType="begin"/>
        </w:r>
        <w:r>
          <w:rPr>
            <w:noProof/>
            <w:webHidden/>
          </w:rPr>
          <w:instrText xml:space="preserve"> PAGEREF _Toc237959064 \h </w:instrText>
        </w:r>
        <w:r>
          <w:rPr>
            <w:noProof/>
            <w:webHidden/>
          </w:rPr>
        </w:r>
        <w:r>
          <w:rPr>
            <w:noProof/>
            <w:webHidden/>
          </w:rPr>
          <w:fldChar w:fldCharType="separate"/>
        </w:r>
        <w:r>
          <w:rPr>
            <w:noProof/>
            <w:webHidden/>
          </w:rPr>
          <w:t>35</w:t>
        </w:r>
        <w:r>
          <w:rPr>
            <w:noProof/>
            <w:webHidden/>
          </w:rPr>
          <w:fldChar w:fldCharType="end"/>
        </w:r>
      </w:hyperlink>
    </w:p>
    <w:p w14:paraId="5F4B07A0" w14:textId="64F637EA"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5" w:history="1">
        <w:r w:rsidRPr="00362FEB">
          <w:rPr>
            <w:rStyle w:val="Hyperlink"/>
            <w:noProof/>
          </w:rPr>
          <w:t>14.8 Bundled replay and verification</w:t>
        </w:r>
        <w:r>
          <w:rPr>
            <w:noProof/>
            <w:webHidden/>
          </w:rPr>
          <w:tab/>
        </w:r>
        <w:r>
          <w:rPr>
            <w:noProof/>
            <w:webHidden/>
          </w:rPr>
          <w:fldChar w:fldCharType="begin"/>
        </w:r>
        <w:r>
          <w:rPr>
            <w:noProof/>
            <w:webHidden/>
          </w:rPr>
          <w:instrText xml:space="preserve"> PAGEREF _Toc237959065 \h </w:instrText>
        </w:r>
        <w:r>
          <w:rPr>
            <w:noProof/>
            <w:webHidden/>
          </w:rPr>
        </w:r>
        <w:r>
          <w:rPr>
            <w:noProof/>
            <w:webHidden/>
          </w:rPr>
          <w:fldChar w:fldCharType="separate"/>
        </w:r>
        <w:r>
          <w:rPr>
            <w:noProof/>
            <w:webHidden/>
          </w:rPr>
          <w:t>35</w:t>
        </w:r>
        <w:r>
          <w:rPr>
            <w:noProof/>
            <w:webHidden/>
          </w:rPr>
          <w:fldChar w:fldCharType="end"/>
        </w:r>
      </w:hyperlink>
    </w:p>
    <w:p w14:paraId="5C7067CE" w14:textId="2F40105B"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6" w:history="1">
        <w:r w:rsidRPr="00362FEB">
          <w:rPr>
            <w:rStyle w:val="Hyperlink"/>
            <w:noProof/>
          </w:rPr>
          <w:t>14.9 Live Sensor GUI limitations</w:t>
        </w:r>
        <w:r>
          <w:rPr>
            <w:noProof/>
            <w:webHidden/>
          </w:rPr>
          <w:tab/>
        </w:r>
        <w:r>
          <w:rPr>
            <w:noProof/>
            <w:webHidden/>
          </w:rPr>
          <w:fldChar w:fldCharType="begin"/>
        </w:r>
        <w:r>
          <w:rPr>
            <w:noProof/>
            <w:webHidden/>
          </w:rPr>
          <w:instrText xml:space="preserve"> PAGEREF _Toc237959066 \h </w:instrText>
        </w:r>
        <w:r>
          <w:rPr>
            <w:noProof/>
            <w:webHidden/>
          </w:rPr>
        </w:r>
        <w:r>
          <w:rPr>
            <w:noProof/>
            <w:webHidden/>
          </w:rPr>
          <w:fldChar w:fldCharType="separate"/>
        </w:r>
        <w:r>
          <w:rPr>
            <w:noProof/>
            <w:webHidden/>
          </w:rPr>
          <w:t>36</w:t>
        </w:r>
        <w:r>
          <w:rPr>
            <w:noProof/>
            <w:webHidden/>
          </w:rPr>
          <w:fldChar w:fldCharType="end"/>
        </w:r>
      </w:hyperlink>
    </w:p>
    <w:p w14:paraId="5F4B2C24" w14:textId="35F15522"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67" w:history="1">
        <w:r w:rsidRPr="00362FEB">
          <w:rPr>
            <w:rStyle w:val="Hyperlink"/>
            <w:noProof/>
          </w:rPr>
          <w:t>15. Limitations and Threats to Validity</w:t>
        </w:r>
        <w:r>
          <w:rPr>
            <w:noProof/>
            <w:webHidden/>
          </w:rPr>
          <w:tab/>
        </w:r>
        <w:r>
          <w:rPr>
            <w:noProof/>
            <w:webHidden/>
          </w:rPr>
          <w:fldChar w:fldCharType="begin"/>
        </w:r>
        <w:r>
          <w:rPr>
            <w:noProof/>
            <w:webHidden/>
          </w:rPr>
          <w:instrText xml:space="preserve"> PAGEREF _Toc237959067 \h </w:instrText>
        </w:r>
        <w:r>
          <w:rPr>
            <w:noProof/>
            <w:webHidden/>
          </w:rPr>
        </w:r>
        <w:r>
          <w:rPr>
            <w:noProof/>
            <w:webHidden/>
          </w:rPr>
          <w:fldChar w:fldCharType="separate"/>
        </w:r>
        <w:r>
          <w:rPr>
            <w:noProof/>
            <w:webHidden/>
          </w:rPr>
          <w:t>36</w:t>
        </w:r>
        <w:r>
          <w:rPr>
            <w:noProof/>
            <w:webHidden/>
          </w:rPr>
          <w:fldChar w:fldCharType="end"/>
        </w:r>
      </w:hyperlink>
    </w:p>
    <w:p w14:paraId="61E946E7" w14:textId="0CE9E328"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8" w:history="1">
        <w:r w:rsidRPr="00362FEB">
          <w:rPr>
            <w:rStyle w:val="Hyperlink"/>
            <w:noProof/>
          </w:rPr>
          <w:t>15.1 Force-estimation limitations</w:t>
        </w:r>
        <w:r>
          <w:rPr>
            <w:noProof/>
            <w:webHidden/>
          </w:rPr>
          <w:tab/>
        </w:r>
        <w:r>
          <w:rPr>
            <w:noProof/>
            <w:webHidden/>
          </w:rPr>
          <w:fldChar w:fldCharType="begin"/>
        </w:r>
        <w:r>
          <w:rPr>
            <w:noProof/>
            <w:webHidden/>
          </w:rPr>
          <w:instrText xml:space="preserve"> PAGEREF _Toc237959068 \h </w:instrText>
        </w:r>
        <w:r>
          <w:rPr>
            <w:noProof/>
            <w:webHidden/>
          </w:rPr>
        </w:r>
        <w:r>
          <w:rPr>
            <w:noProof/>
            <w:webHidden/>
          </w:rPr>
          <w:fldChar w:fldCharType="separate"/>
        </w:r>
        <w:r>
          <w:rPr>
            <w:noProof/>
            <w:webHidden/>
          </w:rPr>
          <w:t>36</w:t>
        </w:r>
        <w:r>
          <w:rPr>
            <w:noProof/>
            <w:webHidden/>
          </w:rPr>
          <w:fldChar w:fldCharType="end"/>
        </w:r>
      </w:hyperlink>
    </w:p>
    <w:p w14:paraId="4D52065A" w14:textId="640DE871"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69" w:history="1">
        <w:r w:rsidRPr="00362FEB">
          <w:rPr>
            <w:rStyle w:val="Hyperlink"/>
            <w:noProof/>
          </w:rPr>
          <w:t>15.2 Construct validity</w:t>
        </w:r>
        <w:r>
          <w:rPr>
            <w:noProof/>
            <w:webHidden/>
          </w:rPr>
          <w:tab/>
        </w:r>
        <w:r>
          <w:rPr>
            <w:noProof/>
            <w:webHidden/>
          </w:rPr>
          <w:fldChar w:fldCharType="begin"/>
        </w:r>
        <w:r>
          <w:rPr>
            <w:noProof/>
            <w:webHidden/>
          </w:rPr>
          <w:instrText xml:space="preserve"> PAGEREF _Toc237959069 \h </w:instrText>
        </w:r>
        <w:r>
          <w:rPr>
            <w:noProof/>
            <w:webHidden/>
          </w:rPr>
        </w:r>
        <w:r>
          <w:rPr>
            <w:noProof/>
            <w:webHidden/>
          </w:rPr>
          <w:fldChar w:fldCharType="separate"/>
        </w:r>
        <w:r>
          <w:rPr>
            <w:noProof/>
            <w:webHidden/>
          </w:rPr>
          <w:t>37</w:t>
        </w:r>
        <w:r>
          <w:rPr>
            <w:noProof/>
            <w:webHidden/>
          </w:rPr>
          <w:fldChar w:fldCharType="end"/>
        </w:r>
      </w:hyperlink>
    </w:p>
    <w:p w14:paraId="5ECA7CE4" w14:textId="4CE960BB"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0" w:history="1">
        <w:r w:rsidRPr="00362FEB">
          <w:rPr>
            <w:rStyle w:val="Hyperlink"/>
            <w:noProof/>
          </w:rPr>
          <w:t>15.3 Internal and statistical validity</w:t>
        </w:r>
        <w:r>
          <w:rPr>
            <w:noProof/>
            <w:webHidden/>
          </w:rPr>
          <w:tab/>
        </w:r>
        <w:r>
          <w:rPr>
            <w:noProof/>
            <w:webHidden/>
          </w:rPr>
          <w:fldChar w:fldCharType="begin"/>
        </w:r>
        <w:r>
          <w:rPr>
            <w:noProof/>
            <w:webHidden/>
          </w:rPr>
          <w:instrText xml:space="preserve"> PAGEREF _Toc237959070 \h </w:instrText>
        </w:r>
        <w:r>
          <w:rPr>
            <w:noProof/>
            <w:webHidden/>
          </w:rPr>
        </w:r>
        <w:r>
          <w:rPr>
            <w:noProof/>
            <w:webHidden/>
          </w:rPr>
          <w:fldChar w:fldCharType="separate"/>
        </w:r>
        <w:r>
          <w:rPr>
            <w:noProof/>
            <w:webHidden/>
          </w:rPr>
          <w:t>37</w:t>
        </w:r>
        <w:r>
          <w:rPr>
            <w:noProof/>
            <w:webHidden/>
          </w:rPr>
          <w:fldChar w:fldCharType="end"/>
        </w:r>
      </w:hyperlink>
    </w:p>
    <w:p w14:paraId="19261AA3" w14:textId="5A733281"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1" w:history="1">
        <w:r w:rsidRPr="00362FEB">
          <w:rPr>
            <w:rStyle w:val="Hyperlink"/>
            <w:noProof/>
          </w:rPr>
          <w:t>15.4 External validity and operational limitations</w:t>
        </w:r>
        <w:r>
          <w:rPr>
            <w:noProof/>
            <w:webHidden/>
          </w:rPr>
          <w:tab/>
        </w:r>
        <w:r>
          <w:rPr>
            <w:noProof/>
            <w:webHidden/>
          </w:rPr>
          <w:fldChar w:fldCharType="begin"/>
        </w:r>
        <w:r>
          <w:rPr>
            <w:noProof/>
            <w:webHidden/>
          </w:rPr>
          <w:instrText xml:space="preserve"> PAGEREF _Toc237959071 \h </w:instrText>
        </w:r>
        <w:r>
          <w:rPr>
            <w:noProof/>
            <w:webHidden/>
          </w:rPr>
        </w:r>
        <w:r>
          <w:rPr>
            <w:noProof/>
            <w:webHidden/>
          </w:rPr>
          <w:fldChar w:fldCharType="separate"/>
        </w:r>
        <w:r>
          <w:rPr>
            <w:noProof/>
            <w:webHidden/>
          </w:rPr>
          <w:t>38</w:t>
        </w:r>
        <w:r>
          <w:rPr>
            <w:noProof/>
            <w:webHidden/>
          </w:rPr>
          <w:fldChar w:fldCharType="end"/>
        </w:r>
      </w:hyperlink>
    </w:p>
    <w:p w14:paraId="65D89097" w14:textId="1CA3D092"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2" w:history="1">
        <w:r w:rsidRPr="00362FEB">
          <w:rPr>
            <w:rStyle w:val="Hyperlink"/>
            <w:noProof/>
          </w:rPr>
          <w:t>15.5 Data and software traceability limitations</w:t>
        </w:r>
        <w:r>
          <w:rPr>
            <w:noProof/>
            <w:webHidden/>
          </w:rPr>
          <w:tab/>
        </w:r>
        <w:r>
          <w:rPr>
            <w:noProof/>
            <w:webHidden/>
          </w:rPr>
          <w:fldChar w:fldCharType="begin"/>
        </w:r>
        <w:r>
          <w:rPr>
            <w:noProof/>
            <w:webHidden/>
          </w:rPr>
          <w:instrText xml:space="preserve"> PAGEREF _Toc237959072 \h </w:instrText>
        </w:r>
        <w:r>
          <w:rPr>
            <w:noProof/>
            <w:webHidden/>
          </w:rPr>
        </w:r>
        <w:r>
          <w:rPr>
            <w:noProof/>
            <w:webHidden/>
          </w:rPr>
          <w:fldChar w:fldCharType="separate"/>
        </w:r>
        <w:r>
          <w:rPr>
            <w:noProof/>
            <w:webHidden/>
          </w:rPr>
          <w:t>38</w:t>
        </w:r>
        <w:r>
          <w:rPr>
            <w:noProof/>
            <w:webHidden/>
          </w:rPr>
          <w:fldChar w:fldCharType="end"/>
        </w:r>
      </w:hyperlink>
    </w:p>
    <w:p w14:paraId="402FE598" w14:textId="3971641D"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73" w:history="1">
        <w:r w:rsidRPr="00362FEB">
          <w:rPr>
            <w:rStyle w:val="Hyperlink"/>
            <w:noProof/>
          </w:rPr>
          <w:t>16. Thesis-Safe Claims and Writing Guidance</w:t>
        </w:r>
        <w:r>
          <w:rPr>
            <w:noProof/>
            <w:webHidden/>
          </w:rPr>
          <w:tab/>
        </w:r>
        <w:r>
          <w:rPr>
            <w:noProof/>
            <w:webHidden/>
          </w:rPr>
          <w:fldChar w:fldCharType="begin"/>
        </w:r>
        <w:r>
          <w:rPr>
            <w:noProof/>
            <w:webHidden/>
          </w:rPr>
          <w:instrText xml:space="preserve"> PAGEREF _Toc237959073 \h </w:instrText>
        </w:r>
        <w:r>
          <w:rPr>
            <w:noProof/>
            <w:webHidden/>
          </w:rPr>
        </w:r>
        <w:r>
          <w:rPr>
            <w:noProof/>
            <w:webHidden/>
          </w:rPr>
          <w:fldChar w:fldCharType="separate"/>
        </w:r>
        <w:r>
          <w:rPr>
            <w:noProof/>
            <w:webHidden/>
          </w:rPr>
          <w:t>38</w:t>
        </w:r>
        <w:r>
          <w:rPr>
            <w:noProof/>
            <w:webHidden/>
          </w:rPr>
          <w:fldChar w:fldCharType="end"/>
        </w:r>
      </w:hyperlink>
    </w:p>
    <w:p w14:paraId="0887D1E9" w14:textId="67CAA344"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4" w:history="1">
        <w:r w:rsidRPr="00362FEB">
          <w:rPr>
            <w:rStyle w:val="Hyperlink"/>
            <w:noProof/>
          </w:rPr>
          <w:t>16.1 Claim matrix</w:t>
        </w:r>
        <w:r>
          <w:rPr>
            <w:noProof/>
            <w:webHidden/>
          </w:rPr>
          <w:tab/>
        </w:r>
        <w:r>
          <w:rPr>
            <w:noProof/>
            <w:webHidden/>
          </w:rPr>
          <w:fldChar w:fldCharType="begin"/>
        </w:r>
        <w:r>
          <w:rPr>
            <w:noProof/>
            <w:webHidden/>
          </w:rPr>
          <w:instrText xml:space="preserve"> PAGEREF _Toc237959074 \h </w:instrText>
        </w:r>
        <w:r>
          <w:rPr>
            <w:noProof/>
            <w:webHidden/>
          </w:rPr>
        </w:r>
        <w:r>
          <w:rPr>
            <w:noProof/>
            <w:webHidden/>
          </w:rPr>
          <w:fldChar w:fldCharType="separate"/>
        </w:r>
        <w:r>
          <w:rPr>
            <w:noProof/>
            <w:webHidden/>
          </w:rPr>
          <w:t>38</w:t>
        </w:r>
        <w:r>
          <w:rPr>
            <w:noProof/>
            <w:webHidden/>
          </w:rPr>
          <w:fldChar w:fldCharType="end"/>
        </w:r>
      </w:hyperlink>
    </w:p>
    <w:p w14:paraId="5D8C9B61" w14:textId="1461982E"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5" w:history="1">
        <w:r w:rsidRPr="00362FEB">
          <w:rPr>
            <w:rStyle w:val="Hyperlink"/>
            <w:noProof/>
          </w:rPr>
          <w:t>16.2 Copy-ready limitations paragraph</w:t>
        </w:r>
        <w:r>
          <w:rPr>
            <w:noProof/>
            <w:webHidden/>
          </w:rPr>
          <w:tab/>
        </w:r>
        <w:r>
          <w:rPr>
            <w:noProof/>
            <w:webHidden/>
          </w:rPr>
          <w:fldChar w:fldCharType="begin"/>
        </w:r>
        <w:r>
          <w:rPr>
            <w:noProof/>
            <w:webHidden/>
          </w:rPr>
          <w:instrText xml:space="preserve"> PAGEREF _Toc237959075 \h </w:instrText>
        </w:r>
        <w:r>
          <w:rPr>
            <w:noProof/>
            <w:webHidden/>
          </w:rPr>
        </w:r>
        <w:r>
          <w:rPr>
            <w:noProof/>
            <w:webHidden/>
          </w:rPr>
          <w:fldChar w:fldCharType="separate"/>
        </w:r>
        <w:r>
          <w:rPr>
            <w:noProof/>
            <w:webHidden/>
          </w:rPr>
          <w:t>39</w:t>
        </w:r>
        <w:r>
          <w:rPr>
            <w:noProof/>
            <w:webHidden/>
          </w:rPr>
          <w:fldChar w:fldCharType="end"/>
        </w:r>
      </w:hyperlink>
    </w:p>
    <w:p w14:paraId="7631B9DE" w14:textId="4EC8BC8D"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6" w:history="1">
        <w:r w:rsidRPr="00362FEB">
          <w:rPr>
            <w:rStyle w:val="Hyperlink"/>
            <w:noProof/>
          </w:rPr>
          <w:t>16.3 Recommended results order</w:t>
        </w:r>
        <w:r>
          <w:rPr>
            <w:noProof/>
            <w:webHidden/>
          </w:rPr>
          <w:tab/>
        </w:r>
        <w:r>
          <w:rPr>
            <w:noProof/>
            <w:webHidden/>
          </w:rPr>
          <w:fldChar w:fldCharType="begin"/>
        </w:r>
        <w:r>
          <w:rPr>
            <w:noProof/>
            <w:webHidden/>
          </w:rPr>
          <w:instrText xml:space="preserve"> PAGEREF _Toc237959076 \h </w:instrText>
        </w:r>
        <w:r>
          <w:rPr>
            <w:noProof/>
            <w:webHidden/>
          </w:rPr>
        </w:r>
        <w:r>
          <w:rPr>
            <w:noProof/>
            <w:webHidden/>
          </w:rPr>
          <w:fldChar w:fldCharType="separate"/>
        </w:r>
        <w:r>
          <w:rPr>
            <w:noProof/>
            <w:webHidden/>
          </w:rPr>
          <w:t>39</w:t>
        </w:r>
        <w:r>
          <w:rPr>
            <w:noProof/>
            <w:webHidden/>
          </w:rPr>
          <w:fldChar w:fldCharType="end"/>
        </w:r>
      </w:hyperlink>
    </w:p>
    <w:p w14:paraId="6CB46D7C" w14:textId="5319CD9B"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7" w:history="1">
        <w:r w:rsidRPr="00362FEB">
          <w:rPr>
            <w:rStyle w:val="Hyperlink"/>
            <w:noProof/>
          </w:rPr>
          <w:t>16.4 Numbers that must retain their denominator</w:t>
        </w:r>
        <w:r>
          <w:rPr>
            <w:noProof/>
            <w:webHidden/>
          </w:rPr>
          <w:tab/>
        </w:r>
        <w:r>
          <w:rPr>
            <w:noProof/>
            <w:webHidden/>
          </w:rPr>
          <w:fldChar w:fldCharType="begin"/>
        </w:r>
        <w:r>
          <w:rPr>
            <w:noProof/>
            <w:webHidden/>
          </w:rPr>
          <w:instrText xml:space="preserve"> PAGEREF _Toc237959077 \h </w:instrText>
        </w:r>
        <w:r>
          <w:rPr>
            <w:noProof/>
            <w:webHidden/>
          </w:rPr>
        </w:r>
        <w:r>
          <w:rPr>
            <w:noProof/>
            <w:webHidden/>
          </w:rPr>
          <w:fldChar w:fldCharType="separate"/>
        </w:r>
        <w:r>
          <w:rPr>
            <w:noProof/>
            <w:webHidden/>
          </w:rPr>
          <w:t>39</w:t>
        </w:r>
        <w:r>
          <w:rPr>
            <w:noProof/>
            <w:webHidden/>
          </w:rPr>
          <w:fldChar w:fldCharType="end"/>
        </w:r>
      </w:hyperlink>
    </w:p>
    <w:p w14:paraId="60D9275B" w14:textId="120E2D7A"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78" w:history="1">
        <w:r w:rsidRPr="00362FEB">
          <w:rPr>
            <w:rStyle w:val="Hyperlink"/>
            <w:noProof/>
          </w:rPr>
          <w:t>17. Reproducibility and Transfer to ChatGPT Work</w:t>
        </w:r>
        <w:r>
          <w:rPr>
            <w:noProof/>
            <w:webHidden/>
          </w:rPr>
          <w:tab/>
        </w:r>
        <w:r>
          <w:rPr>
            <w:noProof/>
            <w:webHidden/>
          </w:rPr>
          <w:fldChar w:fldCharType="begin"/>
        </w:r>
        <w:r>
          <w:rPr>
            <w:noProof/>
            <w:webHidden/>
          </w:rPr>
          <w:instrText xml:space="preserve"> PAGEREF _Toc237959078 \h </w:instrText>
        </w:r>
        <w:r>
          <w:rPr>
            <w:noProof/>
            <w:webHidden/>
          </w:rPr>
        </w:r>
        <w:r>
          <w:rPr>
            <w:noProof/>
            <w:webHidden/>
          </w:rPr>
          <w:fldChar w:fldCharType="separate"/>
        </w:r>
        <w:r>
          <w:rPr>
            <w:noProof/>
            <w:webHidden/>
          </w:rPr>
          <w:t>40</w:t>
        </w:r>
        <w:r>
          <w:rPr>
            <w:noProof/>
            <w:webHidden/>
          </w:rPr>
          <w:fldChar w:fldCharType="end"/>
        </w:r>
      </w:hyperlink>
    </w:p>
    <w:p w14:paraId="05C7AAE6" w14:textId="491104DD"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79" w:history="1">
        <w:r w:rsidRPr="00362FEB">
          <w:rPr>
            <w:rStyle w:val="Hyperlink"/>
            <w:noProof/>
          </w:rPr>
          <w:t>17.1 Artifact set delivered with this report</w:t>
        </w:r>
        <w:r>
          <w:rPr>
            <w:noProof/>
            <w:webHidden/>
          </w:rPr>
          <w:tab/>
        </w:r>
        <w:r>
          <w:rPr>
            <w:noProof/>
            <w:webHidden/>
          </w:rPr>
          <w:fldChar w:fldCharType="begin"/>
        </w:r>
        <w:r>
          <w:rPr>
            <w:noProof/>
            <w:webHidden/>
          </w:rPr>
          <w:instrText xml:space="preserve"> PAGEREF _Toc237959079 \h </w:instrText>
        </w:r>
        <w:r>
          <w:rPr>
            <w:noProof/>
            <w:webHidden/>
          </w:rPr>
        </w:r>
        <w:r>
          <w:rPr>
            <w:noProof/>
            <w:webHidden/>
          </w:rPr>
          <w:fldChar w:fldCharType="separate"/>
        </w:r>
        <w:r>
          <w:rPr>
            <w:noProof/>
            <w:webHidden/>
          </w:rPr>
          <w:t>40</w:t>
        </w:r>
        <w:r>
          <w:rPr>
            <w:noProof/>
            <w:webHidden/>
          </w:rPr>
          <w:fldChar w:fldCharType="end"/>
        </w:r>
      </w:hyperlink>
    </w:p>
    <w:p w14:paraId="57F3EF0D" w14:textId="37CDDA55"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80" w:history="1">
        <w:r w:rsidRPr="00362FEB">
          <w:rPr>
            <w:rStyle w:val="Hyperlink"/>
            <w:noProof/>
          </w:rPr>
          <w:t>17.2 Rebuild procedure</w:t>
        </w:r>
        <w:r>
          <w:rPr>
            <w:noProof/>
            <w:webHidden/>
          </w:rPr>
          <w:tab/>
        </w:r>
        <w:r>
          <w:rPr>
            <w:noProof/>
            <w:webHidden/>
          </w:rPr>
          <w:fldChar w:fldCharType="begin"/>
        </w:r>
        <w:r>
          <w:rPr>
            <w:noProof/>
            <w:webHidden/>
          </w:rPr>
          <w:instrText xml:space="preserve"> PAGEREF _Toc237959080 \h </w:instrText>
        </w:r>
        <w:r>
          <w:rPr>
            <w:noProof/>
            <w:webHidden/>
          </w:rPr>
        </w:r>
        <w:r>
          <w:rPr>
            <w:noProof/>
            <w:webHidden/>
          </w:rPr>
          <w:fldChar w:fldCharType="separate"/>
        </w:r>
        <w:r>
          <w:rPr>
            <w:noProof/>
            <w:webHidden/>
          </w:rPr>
          <w:t>40</w:t>
        </w:r>
        <w:r>
          <w:rPr>
            <w:noProof/>
            <w:webHidden/>
          </w:rPr>
          <w:fldChar w:fldCharType="end"/>
        </w:r>
      </w:hyperlink>
    </w:p>
    <w:p w14:paraId="4426BA16" w14:textId="2F69D69B"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81" w:history="1">
        <w:r w:rsidRPr="00362FEB">
          <w:rPr>
            <w:rStyle w:val="Hyperlink"/>
            <w:noProof/>
          </w:rPr>
          <w:t>17.3 Suggested ChatGPT Work ingestion prompt</w:t>
        </w:r>
        <w:r>
          <w:rPr>
            <w:noProof/>
            <w:webHidden/>
          </w:rPr>
          <w:tab/>
        </w:r>
        <w:r>
          <w:rPr>
            <w:noProof/>
            <w:webHidden/>
          </w:rPr>
          <w:fldChar w:fldCharType="begin"/>
        </w:r>
        <w:r>
          <w:rPr>
            <w:noProof/>
            <w:webHidden/>
          </w:rPr>
          <w:instrText xml:space="preserve"> PAGEREF _Toc237959081 \h </w:instrText>
        </w:r>
        <w:r>
          <w:rPr>
            <w:noProof/>
            <w:webHidden/>
          </w:rPr>
        </w:r>
        <w:r>
          <w:rPr>
            <w:noProof/>
            <w:webHidden/>
          </w:rPr>
          <w:fldChar w:fldCharType="separate"/>
        </w:r>
        <w:r>
          <w:rPr>
            <w:noProof/>
            <w:webHidden/>
          </w:rPr>
          <w:t>40</w:t>
        </w:r>
        <w:r>
          <w:rPr>
            <w:noProof/>
            <w:webHidden/>
          </w:rPr>
          <w:fldChar w:fldCharType="end"/>
        </w:r>
      </w:hyperlink>
    </w:p>
    <w:p w14:paraId="1CBDBB35" w14:textId="55997761" w:rsidR="00D105EB" w:rsidRDefault="00D105EB">
      <w:pPr>
        <w:pStyle w:val="TOC2"/>
        <w:tabs>
          <w:tab w:val="right" w:leader="dot" w:pos="9638"/>
        </w:tabs>
        <w:rPr>
          <w:rFonts w:asciiTheme="minorHAnsi" w:hAnsiTheme="minorHAnsi"/>
          <w:noProof/>
          <w:color w:val="auto"/>
          <w:kern w:val="2"/>
          <w:sz w:val="24"/>
          <w:szCs w:val="24"/>
          <w:lang w:val="en-PH" w:eastAsia="en-PH"/>
          <w14:ligatures w14:val="standardContextual"/>
        </w:rPr>
      </w:pPr>
      <w:hyperlink w:anchor="_Toc237959082" w:history="1">
        <w:r w:rsidRPr="00362FEB">
          <w:rPr>
            <w:rStyle w:val="Hyperlink"/>
            <w:noProof/>
          </w:rPr>
          <w:t>17.4 Reproducibility boundary</w:t>
        </w:r>
        <w:r>
          <w:rPr>
            <w:noProof/>
            <w:webHidden/>
          </w:rPr>
          <w:tab/>
        </w:r>
        <w:r>
          <w:rPr>
            <w:noProof/>
            <w:webHidden/>
          </w:rPr>
          <w:fldChar w:fldCharType="begin"/>
        </w:r>
        <w:r>
          <w:rPr>
            <w:noProof/>
            <w:webHidden/>
          </w:rPr>
          <w:instrText xml:space="preserve"> PAGEREF _Toc237959082 \h </w:instrText>
        </w:r>
        <w:r>
          <w:rPr>
            <w:noProof/>
            <w:webHidden/>
          </w:rPr>
        </w:r>
        <w:r>
          <w:rPr>
            <w:noProof/>
            <w:webHidden/>
          </w:rPr>
          <w:fldChar w:fldCharType="separate"/>
        </w:r>
        <w:r>
          <w:rPr>
            <w:noProof/>
            <w:webHidden/>
          </w:rPr>
          <w:t>40</w:t>
        </w:r>
        <w:r>
          <w:rPr>
            <w:noProof/>
            <w:webHidden/>
          </w:rPr>
          <w:fldChar w:fldCharType="end"/>
        </w:r>
      </w:hyperlink>
    </w:p>
    <w:p w14:paraId="35C3923B" w14:textId="4EDD84A5"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83" w:history="1">
        <w:r w:rsidRPr="00362FEB">
          <w:rPr>
            <w:rStyle w:val="Hyperlink"/>
            <w:noProof/>
          </w:rPr>
          <w:t>18. Required Next Work and Priority Order</w:t>
        </w:r>
        <w:r>
          <w:rPr>
            <w:noProof/>
            <w:webHidden/>
          </w:rPr>
          <w:tab/>
        </w:r>
        <w:r>
          <w:rPr>
            <w:noProof/>
            <w:webHidden/>
          </w:rPr>
          <w:fldChar w:fldCharType="begin"/>
        </w:r>
        <w:r>
          <w:rPr>
            <w:noProof/>
            <w:webHidden/>
          </w:rPr>
          <w:instrText xml:space="preserve"> PAGEREF _Toc237959083 \h </w:instrText>
        </w:r>
        <w:r>
          <w:rPr>
            <w:noProof/>
            <w:webHidden/>
          </w:rPr>
        </w:r>
        <w:r>
          <w:rPr>
            <w:noProof/>
            <w:webHidden/>
          </w:rPr>
          <w:fldChar w:fldCharType="separate"/>
        </w:r>
        <w:r>
          <w:rPr>
            <w:noProof/>
            <w:webHidden/>
          </w:rPr>
          <w:t>41</w:t>
        </w:r>
        <w:r>
          <w:rPr>
            <w:noProof/>
            <w:webHidden/>
          </w:rPr>
          <w:fldChar w:fldCharType="end"/>
        </w:r>
      </w:hyperlink>
    </w:p>
    <w:p w14:paraId="2ACDC132" w14:textId="002BBC80"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84" w:history="1">
        <w:r w:rsidRPr="00362FEB">
          <w:rPr>
            <w:rStyle w:val="Hyperlink"/>
            <w:noProof/>
          </w:rPr>
          <w:t>19. Conclusion</w:t>
        </w:r>
        <w:r>
          <w:rPr>
            <w:noProof/>
            <w:webHidden/>
          </w:rPr>
          <w:tab/>
        </w:r>
        <w:r>
          <w:rPr>
            <w:noProof/>
            <w:webHidden/>
          </w:rPr>
          <w:fldChar w:fldCharType="begin"/>
        </w:r>
        <w:r>
          <w:rPr>
            <w:noProof/>
            <w:webHidden/>
          </w:rPr>
          <w:instrText xml:space="preserve"> PAGEREF _Toc237959084 \h </w:instrText>
        </w:r>
        <w:r>
          <w:rPr>
            <w:noProof/>
            <w:webHidden/>
          </w:rPr>
        </w:r>
        <w:r>
          <w:rPr>
            <w:noProof/>
            <w:webHidden/>
          </w:rPr>
          <w:fldChar w:fldCharType="separate"/>
        </w:r>
        <w:r>
          <w:rPr>
            <w:noProof/>
            <w:webHidden/>
          </w:rPr>
          <w:t>41</w:t>
        </w:r>
        <w:r>
          <w:rPr>
            <w:noProof/>
            <w:webHidden/>
          </w:rPr>
          <w:fldChar w:fldCharType="end"/>
        </w:r>
      </w:hyperlink>
    </w:p>
    <w:p w14:paraId="327953E3" w14:textId="63664970"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85" w:history="1">
        <w:r w:rsidRPr="00362FEB">
          <w:rPr>
            <w:rStyle w:val="Hyperlink"/>
            <w:noProof/>
          </w:rPr>
          <w:t>Appendix A. Metric and Formula Reference</w:t>
        </w:r>
        <w:r>
          <w:rPr>
            <w:noProof/>
            <w:webHidden/>
          </w:rPr>
          <w:tab/>
        </w:r>
        <w:r>
          <w:rPr>
            <w:noProof/>
            <w:webHidden/>
          </w:rPr>
          <w:fldChar w:fldCharType="begin"/>
        </w:r>
        <w:r>
          <w:rPr>
            <w:noProof/>
            <w:webHidden/>
          </w:rPr>
          <w:instrText xml:space="preserve"> PAGEREF _Toc237959085 \h </w:instrText>
        </w:r>
        <w:r>
          <w:rPr>
            <w:noProof/>
            <w:webHidden/>
          </w:rPr>
        </w:r>
        <w:r>
          <w:rPr>
            <w:noProof/>
            <w:webHidden/>
          </w:rPr>
          <w:fldChar w:fldCharType="separate"/>
        </w:r>
        <w:r>
          <w:rPr>
            <w:noProof/>
            <w:webHidden/>
          </w:rPr>
          <w:t>43</w:t>
        </w:r>
        <w:r>
          <w:rPr>
            <w:noProof/>
            <w:webHidden/>
          </w:rPr>
          <w:fldChar w:fldCharType="end"/>
        </w:r>
      </w:hyperlink>
    </w:p>
    <w:p w14:paraId="7393F232" w14:textId="63589E5D"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86" w:history="1">
        <w:r w:rsidRPr="00362FEB">
          <w:rPr>
            <w:rStyle w:val="Hyperlink"/>
            <w:noProof/>
          </w:rPr>
          <w:t>Appendix B. Frozen Release-Gate Status</w:t>
        </w:r>
        <w:r>
          <w:rPr>
            <w:noProof/>
            <w:webHidden/>
          </w:rPr>
          <w:tab/>
        </w:r>
        <w:r>
          <w:rPr>
            <w:noProof/>
            <w:webHidden/>
          </w:rPr>
          <w:fldChar w:fldCharType="begin"/>
        </w:r>
        <w:r>
          <w:rPr>
            <w:noProof/>
            <w:webHidden/>
          </w:rPr>
          <w:instrText xml:space="preserve"> PAGEREF _Toc237959086 \h </w:instrText>
        </w:r>
        <w:r>
          <w:rPr>
            <w:noProof/>
            <w:webHidden/>
          </w:rPr>
        </w:r>
        <w:r>
          <w:rPr>
            <w:noProof/>
            <w:webHidden/>
          </w:rPr>
          <w:fldChar w:fldCharType="separate"/>
        </w:r>
        <w:r>
          <w:rPr>
            <w:noProof/>
            <w:webHidden/>
          </w:rPr>
          <w:t>43</w:t>
        </w:r>
        <w:r>
          <w:rPr>
            <w:noProof/>
            <w:webHidden/>
          </w:rPr>
          <w:fldChar w:fldCharType="end"/>
        </w:r>
      </w:hyperlink>
    </w:p>
    <w:p w14:paraId="0DBF53FD" w14:textId="424DE0FB"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87" w:history="1">
        <w:r w:rsidRPr="00362FEB">
          <w:rPr>
            <w:rStyle w:val="Hyperlink"/>
            <w:noProof/>
          </w:rPr>
          <w:t>Appendix C. Data and Artifact Inventory</w:t>
        </w:r>
        <w:r>
          <w:rPr>
            <w:noProof/>
            <w:webHidden/>
          </w:rPr>
          <w:tab/>
        </w:r>
        <w:r>
          <w:rPr>
            <w:noProof/>
            <w:webHidden/>
          </w:rPr>
          <w:fldChar w:fldCharType="begin"/>
        </w:r>
        <w:r>
          <w:rPr>
            <w:noProof/>
            <w:webHidden/>
          </w:rPr>
          <w:instrText xml:space="preserve"> PAGEREF _Toc237959087 \h </w:instrText>
        </w:r>
        <w:r>
          <w:rPr>
            <w:noProof/>
            <w:webHidden/>
          </w:rPr>
        </w:r>
        <w:r>
          <w:rPr>
            <w:noProof/>
            <w:webHidden/>
          </w:rPr>
          <w:fldChar w:fldCharType="separate"/>
        </w:r>
        <w:r>
          <w:rPr>
            <w:noProof/>
            <w:webHidden/>
          </w:rPr>
          <w:t>44</w:t>
        </w:r>
        <w:r>
          <w:rPr>
            <w:noProof/>
            <w:webHidden/>
          </w:rPr>
          <w:fldChar w:fldCharType="end"/>
        </w:r>
      </w:hyperlink>
    </w:p>
    <w:p w14:paraId="0005D313" w14:textId="2580EAA6"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88" w:history="1">
        <w:r w:rsidRPr="00362FEB">
          <w:rPr>
            <w:rStyle w:val="Hyperlink"/>
            <w:noProof/>
          </w:rPr>
          <w:t>Appendix D. Evidence Register</w:t>
        </w:r>
        <w:r>
          <w:rPr>
            <w:noProof/>
            <w:webHidden/>
          </w:rPr>
          <w:tab/>
        </w:r>
        <w:r>
          <w:rPr>
            <w:noProof/>
            <w:webHidden/>
          </w:rPr>
          <w:fldChar w:fldCharType="begin"/>
        </w:r>
        <w:r>
          <w:rPr>
            <w:noProof/>
            <w:webHidden/>
          </w:rPr>
          <w:instrText xml:space="preserve"> PAGEREF _Toc237959088 \h </w:instrText>
        </w:r>
        <w:r>
          <w:rPr>
            <w:noProof/>
            <w:webHidden/>
          </w:rPr>
        </w:r>
        <w:r>
          <w:rPr>
            <w:noProof/>
            <w:webHidden/>
          </w:rPr>
          <w:fldChar w:fldCharType="separate"/>
        </w:r>
        <w:r>
          <w:rPr>
            <w:noProof/>
            <w:webHidden/>
          </w:rPr>
          <w:t>44</w:t>
        </w:r>
        <w:r>
          <w:rPr>
            <w:noProof/>
            <w:webHidden/>
          </w:rPr>
          <w:fldChar w:fldCharType="end"/>
        </w:r>
      </w:hyperlink>
    </w:p>
    <w:p w14:paraId="7A7F4249" w14:textId="44F27969"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89" w:history="1">
        <w:r w:rsidRPr="00362FEB">
          <w:rPr>
            <w:rStyle w:val="Hyperlink"/>
            <w:noProof/>
          </w:rPr>
          <w:t>Appendix E. Current v4 Bundle Details</w:t>
        </w:r>
        <w:r>
          <w:rPr>
            <w:noProof/>
            <w:webHidden/>
          </w:rPr>
          <w:tab/>
        </w:r>
        <w:r>
          <w:rPr>
            <w:noProof/>
            <w:webHidden/>
          </w:rPr>
          <w:fldChar w:fldCharType="begin"/>
        </w:r>
        <w:r>
          <w:rPr>
            <w:noProof/>
            <w:webHidden/>
          </w:rPr>
          <w:instrText xml:space="preserve"> PAGEREF _Toc237959089 \h </w:instrText>
        </w:r>
        <w:r>
          <w:rPr>
            <w:noProof/>
            <w:webHidden/>
          </w:rPr>
        </w:r>
        <w:r>
          <w:rPr>
            <w:noProof/>
            <w:webHidden/>
          </w:rPr>
          <w:fldChar w:fldCharType="separate"/>
        </w:r>
        <w:r>
          <w:rPr>
            <w:noProof/>
            <w:webHidden/>
          </w:rPr>
          <w:t>46</w:t>
        </w:r>
        <w:r>
          <w:rPr>
            <w:noProof/>
            <w:webHidden/>
          </w:rPr>
          <w:fldChar w:fldCharType="end"/>
        </w:r>
      </w:hyperlink>
    </w:p>
    <w:p w14:paraId="7F1EE82C" w14:textId="1CAB56C7" w:rsidR="00D105EB" w:rsidRDefault="00D105EB">
      <w:pPr>
        <w:pStyle w:val="TOC1"/>
        <w:tabs>
          <w:tab w:val="right" w:leader="dot" w:pos="9638"/>
        </w:tabs>
        <w:rPr>
          <w:rFonts w:asciiTheme="minorHAnsi" w:hAnsiTheme="minorHAnsi"/>
          <w:noProof/>
          <w:color w:val="auto"/>
          <w:kern w:val="2"/>
          <w:sz w:val="24"/>
          <w:szCs w:val="24"/>
          <w:lang w:val="en-PH" w:eastAsia="en-PH"/>
          <w14:ligatures w14:val="standardContextual"/>
        </w:rPr>
      </w:pPr>
      <w:hyperlink w:anchor="_Toc237959090" w:history="1">
        <w:r w:rsidRPr="00362FEB">
          <w:rPr>
            <w:rStyle w:val="Hyperlink"/>
            <w:noProof/>
          </w:rPr>
          <w:t>Appendix F. ROI Geometry and Source Map</w:t>
        </w:r>
        <w:r>
          <w:rPr>
            <w:noProof/>
            <w:webHidden/>
          </w:rPr>
          <w:tab/>
        </w:r>
        <w:r>
          <w:rPr>
            <w:noProof/>
            <w:webHidden/>
          </w:rPr>
          <w:fldChar w:fldCharType="begin"/>
        </w:r>
        <w:r>
          <w:rPr>
            <w:noProof/>
            <w:webHidden/>
          </w:rPr>
          <w:instrText xml:space="preserve"> PAGEREF _Toc237959090 \h </w:instrText>
        </w:r>
        <w:r>
          <w:rPr>
            <w:noProof/>
            <w:webHidden/>
          </w:rPr>
        </w:r>
        <w:r>
          <w:rPr>
            <w:noProof/>
            <w:webHidden/>
          </w:rPr>
          <w:fldChar w:fldCharType="separate"/>
        </w:r>
        <w:r>
          <w:rPr>
            <w:noProof/>
            <w:webHidden/>
          </w:rPr>
          <w:t>47</w:t>
        </w:r>
        <w:r>
          <w:rPr>
            <w:noProof/>
            <w:webHidden/>
          </w:rPr>
          <w:fldChar w:fldCharType="end"/>
        </w:r>
      </w:hyperlink>
    </w:p>
    <w:p w14:paraId="5C45D3B6" w14:textId="5FBDDF23" w:rsidR="003528E1" w:rsidRDefault="00805210">
      <w:r>
        <w:fldChar w:fldCharType="end"/>
      </w:r>
    </w:p>
    <w:p w14:paraId="7DD7CF7F" w14:textId="77777777" w:rsidR="003528E1" w:rsidRDefault="00805210">
      <w:pPr>
        <w:pStyle w:val="SourceNote"/>
      </w:pPr>
      <w:r>
        <w:t>Word should update this field automatically when the document opens. If it does not, select the table and choose Update Field.</w:t>
      </w:r>
    </w:p>
    <w:p w14:paraId="5B4027EE" w14:textId="77777777" w:rsidR="003528E1" w:rsidRDefault="00805210">
      <w:r>
        <w:br w:type="page"/>
      </w:r>
    </w:p>
    <w:p w14:paraId="4748CBC6" w14:textId="77777777" w:rsidR="003528E1" w:rsidRDefault="00805210">
      <w:pPr>
        <w:pStyle w:val="Heading1"/>
      </w:pPr>
      <w:bookmarkStart w:id="1" w:name="_Toc237958989"/>
      <w:r>
        <w:t>Technical Summary</w:t>
      </w:r>
      <w:bookmarkEnd w:id="1"/>
    </w:p>
    <w:tbl>
      <w:tblPr>
        <w:tblW w:w="9360" w:type="dxa"/>
        <w:tblLook w:val="04A0" w:firstRow="1" w:lastRow="0" w:firstColumn="1" w:lastColumn="0" w:noHBand="0" w:noVBand="1"/>
      </w:tblPr>
      <w:tblGrid>
        <w:gridCol w:w="9360"/>
      </w:tblGrid>
      <w:tr w:rsidR="003528E1" w14:paraId="734A37C8" w14:textId="77777777">
        <w:tc>
          <w:tcPr>
            <w:tcW w:w="9648" w:type="dxa"/>
            <w:shd w:val="clear" w:color="auto" w:fill="FEF3C7"/>
          </w:tcPr>
          <w:p w14:paraId="4EBE3D80" w14:textId="77777777" w:rsidR="003528E1" w:rsidRDefault="00805210">
            <w:pPr>
              <w:spacing w:after="0"/>
            </w:pPr>
            <w:r>
              <w:rPr>
                <w:b/>
              </w:rPr>
              <w:t xml:space="preserve">Bottom line: </w:t>
            </w:r>
            <w:r>
              <w:t>The project has a physically exercised, integrity-oriented Windows acquisition and calibration program; a strong retrospective camera-only event-localization result; and a deliberately limited approximate force output. The software and synchronized physical acquisition are verified more strongly than the force-estimation claim. The v4 model is experimental, post-hoc, device-specific, and not eligible for a validated or deployment-grade force-sensor claim.</w:t>
            </w:r>
          </w:p>
        </w:tc>
      </w:tr>
    </w:tbl>
    <w:p w14:paraId="014ADD29" w14:textId="77777777" w:rsidR="003528E1" w:rsidRDefault="003528E1"/>
    <w:p w14:paraId="301317C8" w14:textId="77777777" w:rsidR="003528E1" w:rsidRDefault="00805210">
      <w:r>
        <w:t>The SPARE Camera and Load-Cell Calibration GUI is a standalone PySide6 application for collecting manual fixed-label presses or Ender 3-driven repeated presses from a nine-region sensing skin. It acquires unannotated camera frames, Arduino Nano/HX711 load-cell samples, and—when selected—independent Marlin printer motion. It performs per-pixel optical baseline correction, signed load-cell calibration, host-monotonic synchronization, structured export, graph generation, partial-file recovery, and optional liv</w:t>
      </w:r>
      <w:r>
        <w:t>e camera-only inference. [E01, E13-E22]</w:t>
      </w:r>
    </w:p>
    <w:p w14:paraId="67841BBD" w14:textId="77777777" w:rsidR="003528E1" w:rsidRDefault="00805210">
      <w:r>
        <w:t>The strongest present model result is discrete event-level localization: 93.43% macro F1 and 93.41% accuracy on 102 single-press events from 54 independent manual sessions, using six complete TEST-group outer folds. Every ROI's reported event recall is at least 90.28%. A selective output reaches 100% macro F1 at 82.93% coverage. These are retrospective post-hoc recovery results because the same six outer TEST groups had already been inspected during prior model development. [E04, E27-E30]</w:t>
      </w:r>
    </w:p>
    <w:p w14:paraId="5228FCF6" w14:textId="77777777" w:rsidR="003528E1" w:rsidRDefault="00805210">
      <w:r>
        <w:t>The current force output is a 32-knot monotonic isotonic mapping from a filtered, normalized signed optical spatial-range score to an approximate force in a narrow nominal band of 1.7-3.0 N. The conditional MAE is 0.328 N and the cross-validated 95th-percentile absolute error is 0.643 N. Those headline errors do not establish force resolution: the model improves MAE over a session-balanced constant by only 0.013 N (3.81%) in the retained v2 mapping, the expanded per-fold search improves by 4.49%, mean Spear</w:t>
      </w:r>
      <w:r>
        <w:t>man rank correlation is only 0.207, and predicted spread is about 20.7% of true spread. Force is withheld outside fitted score support and when multiple rods are active. [E27-E30]</w:t>
      </w:r>
    </w:p>
    <w:p w14:paraId="097D3CB1" w14:textId="77777777" w:rsidR="003528E1" w:rsidRDefault="00805210">
      <w:r>
        <w:t>The immutable feature-store reconciliation is internally strong: 245 sessions and 179,176 decoded frames were recovered exactly, with zero missing or unmatched video frames and unchanged archive hashes. The manual archive contributes 83 sessions/29,318 frames; the automatic archive contributes 162 sessions/149,858 frames. Governance is asymmetric: the manual archive controls application modeling and all general characterization metrics; the automatic archive is prohibited from application-model preprocessin</w:t>
      </w:r>
      <w:r>
        <w:t>g, fitting, thresholds, ranges, selection, and evaluation, and is allowed only for hysteresis and creep-related exploratory characterization. [E02-E05, E23-E26]</w:t>
      </w:r>
    </w:p>
    <w:p w14:paraId="248E052E" w14:textId="77777777" w:rsidR="003528E1" w:rsidRDefault="00805210">
      <w:pPr>
        <w:pStyle w:val="TableCaption"/>
      </w:pPr>
      <w:r>
        <w:t>Table 1. Present system and evidence status</w:t>
      </w:r>
    </w:p>
    <w:tbl>
      <w:tblPr>
        <w:tblStyle w:val="TableGrid"/>
        <w:tblW w:w="9360" w:type="dxa"/>
        <w:tblLayout w:type="fixed"/>
        <w:tblLook w:val="04A0" w:firstRow="1" w:lastRow="0" w:firstColumn="1" w:lastColumn="0" w:noHBand="0" w:noVBand="1"/>
      </w:tblPr>
      <w:tblGrid>
        <w:gridCol w:w="1500"/>
        <w:gridCol w:w="2600"/>
        <w:gridCol w:w="1900"/>
        <w:gridCol w:w="3360"/>
      </w:tblGrid>
      <w:tr w:rsidR="003528E1" w14:paraId="206BC4E0" w14:textId="77777777">
        <w:trPr>
          <w:cantSplit/>
          <w:tblHeader/>
        </w:trPr>
        <w:tc>
          <w:tcPr>
            <w:tcW w:w="1500" w:type="dxa"/>
            <w:shd w:val="clear" w:color="auto" w:fill="F2F4F7"/>
            <w:vAlign w:val="center"/>
          </w:tcPr>
          <w:p w14:paraId="776975FF" w14:textId="77777777" w:rsidR="003528E1" w:rsidRDefault="00805210">
            <w:pPr>
              <w:spacing w:after="0"/>
            </w:pPr>
            <w:r>
              <w:rPr>
                <w:b/>
                <w:sz w:val="17"/>
              </w:rPr>
              <w:t>Area</w:t>
            </w:r>
          </w:p>
        </w:tc>
        <w:tc>
          <w:tcPr>
            <w:tcW w:w="2600" w:type="dxa"/>
            <w:shd w:val="clear" w:color="auto" w:fill="F2F4F7"/>
            <w:vAlign w:val="center"/>
          </w:tcPr>
          <w:p w14:paraId="23E0B1FF" w14:textId="77777777" w:rsidR="003528E1" w:rsidRDefault="00805210">
            <w:pPr>
              <w:spacing w:after="0"/>
            </w:pPr>
            <w:r>
              <w:rPr>
                <w:b/>
                <w:sz w:val="17"/>
              </w:rPr>
              <w:t>What is presently supported</w:t>
            </w:r>
          </w:p>
        </w:tc>
        <w:tc>
          <w:tcPr>
            <w:tcW w:w="1900" w:type="dxa"/>
            <w:shd w:val="clear" w:color="auto" w:fill="F2F4F7"/>
            <w:vAlign w:val="center"/>
          </w:tcPr>
          <w:p w14:paraId="7E194EF0" w14:textId="77777777" w:rsidR="003528E1" w:rsidRDefault="00805210">
            <w:pPr>
              <w:spacing w:after="0"/>
            </w:pPr>
            <w:r>
              <w:rPr>
                <w:b/>
                <w:sz w:val="17"/>
              </w:rPr>
              <w:t>Evidence status</w:t>
            </w:r>
          </w:p>
        </w:tc>
        <w:tc>
          <w:tcPr>
            <w:tcW w:w="3360" w:type="dxa"/>
            <w:shd w:val="clear" w:color="auto" w:fill="F2F4F7"/>
            <w:vAlign w:val="center"/>
          </w:tcPr>
          <w:p w14:paraId="2BF63C15" w14:textId="77777777" w:rsidR="003528E1" w:rsidRDefault="00805210">
            <w:pPr>
              <w:spacing w:after="0"/>
            </w:pPr>
            <w:r>
              <w:rPr>
                <w:b/>
                <w:sz w:val="17"/>
              </w:rPr>
              <w:t>Thesis-safe interpretation</w:t>
            </w:r>
          </w:p>
        </w:tc>
      </w:tr>
      <w:tr w:rsidR="003528E1" w14:paraId="6AFC7354" w14:textId="77777777">
        <w:trPr>
          <w:cantSplit/>
        </w:trPr>
        <w:tc>
          <w:tcPr>
            <w:tcW w:w="1500" w:type="dxa"/>
          </w:tcPr>
          <w:p w14:paraId="616C97A5" w14:textId="77777777" w:rsidR="003528E1" w:rsidRDefault="00805210">
            <w:pPr>
              <w:spacing w:after="0"/>
            </w:pPr>
            <w:r>
              <w:rPr>
                <w:sz w:val="15"/>
              </w:rPr>
              <w:t>Program acquisition/export</w:t>
            </w:r>
          </w:p>
        </w:tc>
        <w:tc>
          <w:tcPr>
            <w:tcW w:w="2600" w:type="dxa"/>
          </w:tcPr>
          <w:p w14:paraId="1E027FB7" w14:textId="77777777" w:rsidR="003528E1" w:rsidRDefault="00805210">
            <w:pPr>
              <w:spacing w:after="0"/>
            </w:pPr>
            <w:r>
              <w:rPr>
                <w:sz w:val="15"/>
              </w:rPr>
              <w:t>Camera, load cell, synchronized rows, optional printer state, videos, CSV/JSON/PNG</w:t>
            </w:r>
          </w:p>
        </w:tc>
        <w:tc>
          <w:tcPr>
            <w:tcW w:w="1900" w:type="dxa"/>
          </w:tcPr>
          <w:p w14:paraId="60EA6319" w14:textId="77777777" w:rsidR="003528E1" w:rsidRDefault="00805210">
            <w:pPr>
              <w:spacing w:after="0"/>
            </w:pPr>
            <w:r>
              <w:rPr>
                <w:sz w:val="15"/>
              </w:rPr>
              <w:t>Implemented; physically exercised</w:t>
            </w:r>
          </w:p>
        </w:tc>
        <w:tc>
          <w:tcPr>
            <w:tcW w:w="3360" w:type="dxa"/>
          </w:tcPr>
          <w:p w14:paraId="1AE8AB33" w14:textId="77777777" w:rsidR="003528E1" w:rsidRDefault="00805210">
            <w:pPr>
              <w:spacing w:after="0"/>
            </w:pPr>
            <w:r>
              <w:rPr>
                <w:sz w:val="15"/>
              </w:rPr>
              <w:t>A research acquisition/calibration platform</w:t>
            </w:r>
          </w:p>
        </w:tc>
      </w:tr>
      <w:tr w:rsidR="003528E1" w14:paraId="0A2BA87C" w14:textId="77777777">
        <w:trPr>
          <w:cantSplit/>
        </w:trPr>
        <w:tc>
          <w:tcPr>
            <w:tcW w:w="1500" w:type="dxa"/>
          </w:tcPr>
          <w:p w14:paraId="71E1595F" w14:textId="77777777" w:rsidR="003528E1" w:rsidRDefault="00805210">
            <w:pPr>
              <w:spacing w:after="0"/>
            </w:pPr>
            <w:r>
              <w:rPr>
                <w:sz w:val="15"/>
              </w:rPr>
              <w:t>Load-cell calibration</w:t>
            </w:r>
          </w:p>
        </w:tc>
        <w:tc>
          <w:tcPr>
            <w:tcW w:w="2600" w:type="dxa"/>
          </w:tcPr>
          <w:p w14:paraId="6D2E7517" w14:textId="77777777" w:rsidR="003528E1" w:rsidRDefault="00805210">
            <w:pPr>
              <w:spacing w:after="0"/>
            </w:pPr>
            <w:r>
              <w:rPr>
                <w:sz w:val="15"/>
              </w:rPr>
              <w:t>Signed 200 g factor, tare, SNR/CV gates, ±5% verification</w:t>
            </w:r>
          </w:p>
        </w:tc>
        <w:tc>
          <w:tcPr>
            <w:tcW w:w="1900" w:type="dxa"/>
          </w:tcPr>
          <w:p w14:paraId="2A4EDCA2" w14:textId="77777777" w:rsidR="003528E1" w:rsidRDefault="00805210">
            <w:pPr>
              <w:spacing w:after="0"/>
            </w:pPr>
            <w:r>
              <w:rPr>
                <w:sz w:val="15"/>
              </w:rPr>
              <w:t>Physically verified on one fixture</w:t>
            </w:r>
          </w:p>
        </w:tc>
        <w:tc>
          <w:tcPr>
            <w:tcW w:w="3360" w:type="dxa"/>
          </w:tcPr>
          <w:p w14:paraId="2E72EE45" w14:textId="77777777" w:rsidR="003528E1" w:rsidRDefault="00805210">
            <w:pPr>
              <w:spacing w:after="0"/>
            </w:pPr>
            <w:r>
              <w:rPr>
                <w:sz w:val="15"/>
              </w:rPr>
              <w:t>Reference-force acquisition was demonstrated on the tested setup</w:t>
            </w:r>
          </w:p>
        </w:tc>
      </w:tr>
      <w:tr w:rsidR="003528E1" w14:paraId="206B56D3" w14:textId="77777777">
        <w:trPr>
          <w:cantSplit/>
        </w:trPr>
        <w:tc>
          <w:tcPr>
            <w:tcW w:w="1500" w:type="dxa"/>
          </w:tcPr>
          <w:p w14:paraId="47EB413D" w14:textId="77777777" w:rsidR="003528E1" w:rsidRDefault="00805210">
            <w:pPr>
              <w:spacing w:after="0"/>
            </w:pPr>
            <w:r>
              <w:rPr>
                <w:sz w:val="15"/>
              </w:rPr>
              <w:t>Camera-only contact/event detection</w:t>
            </w:r>
          </w:p>
        </w:tc>
        <w:tc>
          <w:tcPr>
            <w:tcW w:w="2600" w:type="dxa"/>
          </w:tcPr>
          <w:p w14:paraId="273290BC" w14:textId="77777777" w:rsidR="003528E1" w:rsidRDefault="00805210">
            <w:pPr>
              <w:spacing w:after="0"/>
            </w:pPr>
            <w:r>
              <w:rPr>
                <w:sz w:val="15"/>
              </w:rPr>
              <w:t>Warm-up-calibrated event state with two-frame debounce</w:t>
            </w:r>
          </w:p>
        </w:tc>
        <w:tc>
          <w:tcPr>
            <w:tcW w:w="1900" w:type="dxa"/>
          </w:tcPr>
          <w:p w14:paraId="59E75263" w14:textId="77777777" w:rsidR="003528E1" w:rsidRDefault="00805210">
            <w:pPr>
              <w:spacing w:after="0"/>
            </w:pPr>
            <w:r>
              <w:rPr>
                <w:sz w:val="15"/>
              </w:rPr>
              <w:t>Post-hoc retrospective</w:t>
            </w:r>
          </w:p>
        </w:tc>
        <w:tc>
          <w:tcPr>
            <w:tcW w:w="3360" w:type="dxa"/>
          </w:tcPr>
          <w:p w14:paraId="1A5094DB" w14:textId="77777777" w:rsidR="003528E1" w:rsidRDefault="00805210">
            <w:pPr>
              <w:spacing w:after="0"/>
            </w:pPr>
            <w:r>
              <w:rPr>
                <w:sz w:val="15"/>
              </w:rPr>
              <w:t>Promising experimental detector; not prospectively confirmed</w:t>
            </w:r>
          </w:p>
        </w:tc>
      </w:tr>
      <w:tr w:rsidR="003528E1" w14:paraId="20EF4520" w14:textId="77777777">
        <w:trPr>
          <w:cantSplit/>
        </w:trPr>
        <w:tc>
          <w:tcPr>
            <w:tcW w:w="1500" w:type="dxa"/>
          </w:tcPr>
          <w:p w14:paraId="50EE9825" w14:textId="77777777" w:rsidR="003528E1" w:rsidRDefault="00805210">
            <w:pPr>
              <w:spacing w:after="0"/>
            </w:pPr>
            <w:r>
              <w:rPr>
                <w:sz w:val="15"/>
              </w:rPr>
              <w:t>Discrete localization</w:t>
            </w:r>
          </w:p>
        </w:tc>
        <w:tc>
          <w:tcPr>
            <w:tcW w:w="2600" w:type="dxa"/>
          </w:tcPr>
          <w:p w14:paraId="6C4FA5D2" w14:textId="77777777" w:rsidR="003528E1" w:rsidRDefault="00805210">
            <w:pPr>
              <w:spacing w:after="0"/>
            </w:pPr>
            <w:r>
              <w:rPr>
                <w:sz w:val="15"/>
              </w:rPr>
              <w:t>Nine ROI classes; simultaneous-rod representation in runtime</w:t>
            </w:r>
          </w:p>
        </w:tc>
        <w:tc>
          <w:tcPr>
            <w:tcW w:w="1900" w:type="dxa"/>
          </w:tcPr>
          <w:p w14:paraId="46995616" w14:textId="77777777" w:rsidR="003528E1" w:rsidRDefault="00805210">
            <w:pPr>
              <w:spacing w:after="0"/>
            </w:pPr>
            <w:r>
              <w:rPr>
                <w:sz w:val="15"/>
              </w:rPr>
              <w:t>Single-press post-hoc evidence</w:t>
            </w:r>
          </w:p>
        </w:tc>
        <w:tc>
          <w:tcPr>
            <w:tcW w:w="3360" w:type="dxa"/>
          </w:tcPr>
          <w:p w14:paraId="038859F2" w14:textId="77777777" w:rsidR="003528E1" w:rsidRDefault="00805210">
            <w:pPr>
              <w:spacing w:after="0"/>
            </w:pPr>
            <w:r>
              <w:rPr>
                <w:sz w:val="15"/>
              </w:rPr>
              <w:t>Strong discrete localization within this dataset; multi-press accuracy unknown</w:t>
            </w:r>
          </w:p>
        </w:tc>
      </w:tr>
      <w:tr w:rsidR="003528E1" w14:paraId="7837C3A8" w14:textId="77777777">
        <w:trPr>
          <w:cantSplit/>
        </w:trPr>
        <w:tc>
          <w:tcPr>
            <w:tcW w:w="1500" w:type="dxa"/>
          </w:tcPr>
          <w:p w14:paraId="163B968C" w14:textId="77777777" w:rsidR="003528E1" w:rsidRDefault="00805210">
            <w:pPr>
              <w:spacing w:after="0"/>
            </w:pPr>
            <w:r>
              <w:rPr>
                <w:sz w:val="15"/>
              </w:rPr>
              <w:t>Force estimation</w:t>
            </w:r>
          </w:p>
        </w:tc>
        <w:tc>
          <w:tcPr>
            <w:tcW w:w="2600" w:type="dxa"/>
          </w:tcPr>
          <w:p w14:paraId="070B3C00" w14:textId="77777777" w:rsidR="003528E1" w:rsidRDefault="00805210">
            <w:pPr>
              <w:spacing w:after="0"/>
            </w:pPr>
            <w:r>
              <w:rPr>
                <w:sz w:val="15"/>
              </w:rPr>
              <w:t>Approximate isotonic force inside optical support</w:t>
            </w:r>
          </w:p>
        </w:tc>
        <w:tc>
          <w:tcPr>
            <w:tcW w:w="1900" w:type="dxa"/>
          </w:tcPr>
          <w:p w14:paraId="550975E2" w14:textId="77777777" w:rsidR="003528E1" w:rsidRDefault="00805210">
            <w:pPr>
              <w:spacing w:after="0"/>
            </w:pPr>
            <w:r>
              <w:rPr>
                <w:sz w:val="15"/>
              </w:rPr>
              <w:t>Experimental; release blocked</w:t>
            </w:r>
          </w:p>
        </w:tc>
        <w:tc>
          <w:tcPr>
            <w:tcW w:w="3360" w:type="dxa"/>
          </w:tcPr>
          <w:p w14:paraId="66FC4D8B" w14:textId="77777777" w:rsidR="003528E1" w:rsidRDefault="00805210">
            <w:pPr>
              <w:spacing w:after="0"/>
            </w:pPr>
            <w:r>
              <w:rPr>
                <w:sz w:val="15"/>
              </w:rPr>
              <w:t>Error-bounded approximation, not validated force measurement or resolution</w:t>
            </w:r>
          </w:p>
        </w:tc>
      </w:tr>
      <w:tr w:rsidR="003528E1" w14:paraId="0137D256" w14:textId="77777777">
        <w:trPr>
          <w:cantSplit/>
        </w:trPr>
        <w:tc>
          <w:tcPr>
            <w:tcW w:w="1500" w:type="dxa"/>
          </w:tcPr>
          <w:p w14:paraId="0E59EF08" w14:textId="77777777" w:rsidR="003528E1" w:rsidRDefault="00805210">
            <w:pPr>
              <w:spacing w:after="0"/>
            </w:pPr>
            <w:r>
              <w:rPr>
                <w:sz w:val="15"/>
              </w:rPr>
              <w:t>Automatic repeated press</w:t>
            </w:r>
          </w:p>
        </w:tc>
        <w:tc>
          <w:tcPr>
            <w:tcW w:w="2600" w:type="dxa"/>
          </w:tcPr>
          <w:p w14:paraId="2B33C812" w14:textId="77777777" w:rsidR="003528E1" w:rsidRDefault="00805210">
            <w:pPr>
              <w:spacing w:after="0"/>
            </w:pPr>
            <w:r>
              <w:rPr>
                <w:sz w:val="15"/>
              </w:rPr>
              <w:t>State machine, safety checks, exports, simulation and read-only printer checks</w:t>
            </w:r>
          </w:p>
        </w:tc>
        <w:tc>
          <w:tcPr>
            <w:tcW w:w="1900" w:type="dxa"/>
          </w:tcPr>
          <w:p w14:paraId="7C8F1CEC" w14:textId="77777777" w:rsidR="003528E1" w:rsidRDefault="00805210">
            <w:pPr>
              <w:spacing w:after="0"/>
            </w:pPr>
            <w:r>
              <w:rPr>
                <w:sz w:val="15"/>
              </w:rPr>
              <w:t>Software verified; full physical sequence pending</w:t>
            </w:r>
          </w:p>
        </w:tc>
        <w:tc>
          <w:tcPr>
            <w:tcW w:w="3360" w:type="dxa"/>
          </w:tcPr>
          <w:p w14:paraId="19558764" w14:textId="77777777" w:rsidR="003528E1" w:rsidRDefault="00805210">
            <w:pPr>
              <w:spacing w:after="0"/>
            </w:pPr>
            <w:r>
              <w:rPr>
                <w:sz w:val="15"/>
              </w:rPr>
              <w:t>Automation infrastructure exists, but physical repeated-press safety/performance is incomplete</w:t>
            </w:r>
          </w:p>
        </w:tc>
      </w:tr>
      <w:tr w:rsidR="003528E1" w14:paraId="66AA879B" w14:textId="77777777">
        <w:trPr>
          <w:cantSplit/>
        </w:trPr>
        <w:tc>
          <w:tcPr>
            <w:tcW w:w="1500" w:type="dxa"/>
          </w:tcPr>
          <w:p w14:paraId="558CD9E6" w14:textId="77777777" w:rsidR="003528E1" w:rsidRDefault="00805210">
            <w:pPr>
              <w:spacing w:after="0"/>
            </w:pPr>
            <w:r>
              <w:rPr>
                <w:sz w:val="15"/>
              </w:rPr>
              <w:t>Sensor characterization</w:t>
            </w:r>
          </w:p>
        </w:tc>
        <w:tc>
          <w:tcPr>
            <w:tcW w:w="2600" w:type="dxa"/>
          </w:tcPr>
          <w:p w14:paraId="1790304A" w14:textId="77777777" w:rsidR="003528E1" w:rsidRDefault="00805210">
            <w:pPr>
              <w:spacing w:after="0"/>
            </w:pPr>
            <w:r>
              <w:rPr>
                <w:sz w:val="15"/>
              </w:rPr>
              <w:t>Sensitivity, nonlinearity, repeatability, cross-talk, noise/drift, SNR, hysteresis, lag proxies</w:t>
            </w:r>
          </w:p>
        </w:tc>
        <w:tc>
          <w:tcPr>
            <w:tcW w:w="1900" w:type="dxa"/>
          </w:tcPr>
          <w:p w14:paraId="11993CC2" w14:textId="77777777" w:rsidR="003528E1" w:rsidRDefault="00805210">
            <w:pPr>
              <w:spacing w:after="0"/>
            </w:pPr>
            <w:r>
              <w:rPr>
                <w:sz w:val="15"/>
              </w:rPr>
              <w:t>Qualified by metric-specific boundaries</w:t>
            </w:r>
          </w:p>
        </w:tc>
        <w:tc>
          <w:tcPr>
            <w:tcW w:w="3360" w:type="dxa"/>
          </w:tcPr>
          <w:p w14:paraId="3EBCA8F5" w14:textId="77777777" w:rsidR="003528E1" w:rsidRDefault="00805210">
            <w:pPr>
              <w:spacing w:after="0"/>
            </w:pPr>
            <w:r>
              <w:rPr>
                <w:sz w:val="15"/>
              </w:rPr>
              <w:t>Characterization evidence must be reported with its individual protocol limitations</w:t>
            </w:r>
          </w:p>
        </w:tc>
      </w:tr>
    </w:tbl>
    <w:p w14:paraId="372145E3" w14:textId="77777777" w:rsidR="003528E1" w:rsidRDefault="003528E1"/>
    <w:p w14:paraId="1282E39E" w14:textId="77777777" w:rsidR="003528E1" w:rsidRDefault="00805210">
      <w:pPr>
        <w:pStyle w:val="SourceNote"/>
      </w:pPr>
      <w:r>
        <w:t>Source: Consolidated from [E01-E08, E23-E30].</w:t>
      </w:r>
    </w:p>
    <w:p w14:paraId="4262E92F" w14:textId="77777777" w:rsidR="003528E1" w:rsidRDefault="00805210">
      <w:pPr>
        <w:pStyle w:val="TableCaption"/>
      </w:pPr>
      <w:r>
        <w:t>Table 2. Headline quantitative evidence</w:t>
      </w:r>
    </w:p>
    <w:tbl>
      <w:tblPr>
        <w:tblStyle w:val="TableGrid"/>
        <w:tblW w:w="9360" w:type="dxa"/>
        <w:tblLayout w:type="fixed"/>
        <w:tblLook w:val="04A0" w:firstRow="1" w:lastRow="0" w:firstColumn="1" w:lastColumn="0" w:noHBand="0" w:noVBand="1"/>
      </w:tblPr>
      <w:tblGrid>
        <w:gridCol w:w="1800"/>
        <w:gridCol w:w="1900"/>
        <w:gridCol w:w="2500"/>
        <w:gridCol w:w="3160"/>
      </w:tblGrid>
      <w:tr w:rsidR="003528E1" w14:paraId="57ECAEC4" w14:textId="77777777">
        <w:trPr>
          <w:cantSplit/>
          <w:tblHeader/>
        </w:trPr>
        <w:tc>
          <w:tcPr>
            <w:tcW w:w="1800" w:type="dxa"/>
            <w:shd w:val="clear" w:color="auto" w:fill="F2F4F7"/>
            <w:vAlign w:val="center"/>
          </w:tcPr>
          <w:p w14:paraId="6798802C" w14:textId="77777777" w:rsidR="003528E1" w:rsidRDefault="00805210">
            <w:pPr>
              <w:spacing w:after="0"/>
            </w:pPr>
            <w:r>
              <w:rPr>
                <w:b/>
                <w:sz w:val="17"/>
              </w:rPr>
              <w:t>Metric</w:t>
            </w:r>
          </w:p>
        </w:tc>
        <w:tc>
          <w:tcPr>
            <w:tcW w:w="1900" w:type="dxa"/>
            <w:shd w:val="clear" w:color="auto" w:fill="F2F4F7"/>
            <w:vAlign w:val="center"/>
          </w:tcPr>
          <w:p w14:paraId="6079F87E" w14:textId="77777777" w:rsidR="003528E1" w:rsidRDefault="00805210">
            <w:pPr>
              <w:spacing w:after="0"/>
            </w:pPr>
            <w:r>
              <w:rPr>
                <w:b/>
                <w:sz w:val="17"/>
              </w:rPr>
              <w:t>Result</w:t>
            </w:r>
          </w:p>
        </w:tc>
        <w:tc>
          <w:tcPr>
            <w:tcW w:w="2500" w:type="dxa"/>
            <w:shd w:val="clear" w:color="auto" w:fill="F2F4F7"/>
            <w:vAlign w:val="center"/>
          </w:tcPr>
          <w:p w14:paraId="423ED1D0" w14:textId="77777777" w:rsidR="003528E1" w:rsidRDefault="00805210">
            <w:pPr>
              <w:spacing w:after="0"/>
            </w:pPr>
            <w:r>
              <w:rPr>
                <w:b/>
                <w:sz w:val="17"/>
              </w:rPr>
              <w:t>Population/grain</w:t>
            </w:r>
          </w:p>
        </w:tc>
        <w:tc>
          <w:tcPr>
            <w:tcW w:w="3160" w:type="dxa"/>
            <w:shd w:val="clear" w:color="auto" w:fill="F2F4F7"/>
            <w:vAlign w:val="center"/>
          </w:tcPr>
          <w:p w14:paraId="7F0402CF" w14:textId="77777777" w:rsidR="003528E1" w:rsidRDefault="00805210">
            <w:pPr>
              <w:spacing w:after="0"/>
            </w:pPr>
            <w:r>
              <w:rPr>
                <w:b/>
                <w:sz w:val="17"/>
              </w:rPr>
              <w:t>Qualification</w:t>
            </w:r>
          </w:p>
        </w:tc>
      </w:tr>
      <w:tr w:rsidR="003528E1" w14:paraId="1D0D9D80" w14:textId="77777777">
        <w:trPr>
          <w:cantSplit/>
        </w:trPr>
        <w:tc>
          <w:tcPr>
            <w:tcW w:w="1800" w:type="dxa"/>
          </w:tcPr>
          <w:p w14:paraId="2DF980E0" w14:textId="77777777" w:rsidR="003528E1" w:rsidRDefault="00805210">
            <w:pPr>
              <w:spacing w:after="0"/>
            </w:pPr>
            <w:r>
              <w:rPr>
                <w:sz w:val="15"/>
              </w:rPr>
              <w:t>Reconciled feature store</w:t>
            </w:r>
          </w:p>
        </w:tc>
        <w:tc>
          <w:tcPr>
            <w:tcW w:w="1900" w:type="dxa"/>
          </w:tcPr>
          <w:p w14:paraId="57D1EBE3" w14:textId="77777777" w:rsidR="003528E1" w:rsidRDefault="00805210">
            <w:pPr>
              <w:spacing w:after="0"/>
            </w:pPr>
            <w:r>
              <w:rPr>
                <w:sz w:val="15"/>
              </w:rPr>
              <w:t>245 sessions; 179,176 frames</w:t>
            </w:r>
          </w:p>
        </w:tc>
        <w:tc>
          <w:tcPr>
            <w:tcW w:w="2500" w:type="dxa"/>
          </w:tcPr>
          <w:p w14:paraId="2B534D7D" w14:textId="77777777" w:rsidR="003528E1" w:rsidRDefault="00805210">
            <w:pPr>
              <w:spacing w:after="0"/>
            </w:pPr>
            <w:r>
              <w:rPr>
                <w:sz w:val="15"/>
              </w:rPr>
              <w:t>Independent session; decoded frame</w:t>
            </w:r>
          </w:p>
        </w:tc>
        <w:tc>
          <w:tcPr>
            <w:tcW w:w="3160" w:type="dxa"/>
          </w:tcPr>
          <w:p w14:paraId="35D08F13" w14:textId="77777777" w:rsidR="003528E1" w:rsidRDefault="00805210">
            <w:pPr>
              <w:spacing w:after="0"/>
            </w:pPr>
            <w:r>
              <w:rPr>
                <w:sz w:val="15"/>
              </w:rPr>
              <w:t>0 missing and 0 unmatched video frames</w:t>
            </w:r>
          </w:p>
        </w:tc>
      </w:tr>
      <w:tr w:rsidR="003528E1" w14:paraId="11E92E33" w14:textId="77777777">
        <w:trPr>
          <w:cantSplit/>
        </w:trPr>
        <w:tc>
          <w:tcPr>
            <w:tcW w:w="1800" w:type="dxa"/>
          </w:tcPr>
          <w:p w14:paraId="2E6009EC" w14:textId="77777777" w:rsidR="003528E1" w:rsidRDefault="00805210">
            <w:pPr>
              <w:spacing w:after="0"/>
            </w:pPr>
            <w:r>
              <w:rPr>
                <w:sz w:val="15"/>
              </w:rPr>
              <w:t>Manual application corpus</w:t>
            </w:r>
          </w:p>
        </w:tc>
        <w:tc>
          <w:tcPr>
            <w:tcW w:w="1900" w:type="dxa"/>
          </w:tcPr>
          <w:p w14:paraId="35697515" w14:textId="77777777" w:rsidR="003528E1" w:rsidRDefault="00805210">
            <w:pPr>
              <w:spacing w:after="0"/>
            </w:pPr>
            <w:r>
              <w:rPr>
                <w:sz w:val="15"/>
              </w:rPr>
              <w:t>83 sessions; 29,318 frames</w:t>
            </w:r>
          </w:p>
        </w:tc>
        <w:tc>
          <w:tcPr>
            <w:tcW w:w="2500" w:type="dxa"/>
          </w:tcPr>
          <w:p w14:paraId="29BD7202" w14:textId="77777777" w:rsidR="003528E1" w:rsidRDefault="00805210">
            <w:pPr>
              <w:spacing w:after="0"/>
            </w:pPr>
            <w:r>
              <w:rPr>
                <w:sz w:val="15"/>
              </w:rPr>
              <w:t>54 primary + 11 no-contact + 18 replay</w:t>
            </w:r>
          </w:p>
        </w:tc>
        <w:tc>
          <w:tcPr>
            <w:tcW w:w="3160" w:type="dxa"/>
          </w:tcPr>
          <w:p w14:paraId="63CB8639" w14:textId="77777777" w:rsidR="003528E1" w:rsidRDefault="00805210">
            <w:pPr>
              <w:spacing w:after="0"/>
            </w:pPr>
            <w:r>
              <w:rPr>
                <w:sz w:val="15"/>
              </w:rPr>
              <w:t>Only 54 primary sessions enter six TEST-group model folds</w:t>
            </w:r>
          </w:p>
        </w:tc>
      </w:tr>
      <w:tr w:rsidR="003528E1" w14:paraId="1E5240F7" w14:textId="77777777">
        <w:trPr>
          <w:cantSplit/>
        </w:trPr>
        <w:tc>
          <w:tcPr>
            <w:tcW w:w="1800" w:type="dxa"/>
          </w:tcPr>
          <w:p w14:paraId="399E06D0" w14:textId="77777777" w:rsidR="003528E1" w:rsidRDefault="00805210">
            <w:pPr>
              <w:spacing w:after="0"/>
            </w:pPr>
            <w:r>
              <w:rPr>
                <w:sz w:val="15"/>
              </w:rPr>
              <w:t>Event localization</w:t>
            </w:r>
          </w:p>
        </w:tc>
        <w:tc>
          <w:tcPr>
            <w:tcW w:w="1900" w:type="dxa"/>
          </w:tcPr>
          <w:p w14:paraId="7E781A72" w14:textId="77777777" w:rsidR="003528E1" w:rsidRDefault="00805210">
            <w:pPr>
              <w:spacing w:after="0"/>
            </w:pPr>
            <w:r>
              <w:rPr>
                <w:sz w:val="15"/>
              </w:rPr>
              <w:t>Macro F1 93.43%; accuracy 93.41%</w:t>
            </w:r>
          </w:p>
        </w:tc>
        <w:tc>
          <w:tcPr>
            <w:tcW w:w="2500" w:type="dxa"/>
          </w:tcPr>
          <w:p w14:paraId="609B9327" w14:textId="77777777" w:rsidR="003528E1" w:rsidRDefault="00805210">
            <w:pPr>
              <w:spacing w:after="0"/>
            </w:pPr>
            <w:r>
              <w:rPr>
                <w:sz w:val="15"/>
              </w:rPr>
              <w:t>102 events; 54 independent sessions</w:t>
            </w:r>
          </w:p>
        </w:tc>
        <w:tc>
          <w:tcPr>
            <w:tcW w:w="3160" w:type="dxa"/>
          </w:tcPr>
          <w:p w14:paraId="4B69363B" w14:textId="77777777" w:rsidR="003528E1" w:rsidRDefault="00805210">
            <w:pPr>
              <w:spacing w:after="0"/>
            </w:pPr>
            <w:r>
              <w:rPr>
                <w:sz w:val="15"/>
              </w:rPr>
              <w:t>Post-hoc grouped outer-fold evidence</w:t>
            </w:r>
          </w:p>
        </w:tc>
      </w:tr>
      <w:tr w:rsidR="003528E1" w14:paraId="050ED5AF" w14:textId="77777777">
        <w:trPr>
          <w:cantSplit/>
        </w:trPr>
        <w:tc>
          <w:tcPr>
            <w:tcW w:w="1800" w:type="dxa"/>
          </w:tcPr>
          <w:p w14:paraId="5492FACD" w14:textId="77777777" w:rsidR="003528E1" w:rsidRDefault="00805210">
            <w:pPr>
              <w:spacing w:after="0"/>
            </w:pPr>
            <w:r>
              <w:rPr>
                <w:sz w:val="15"/>
              </w:rPr>
              <w:t>Selective localization</w:t>
            </w:r>
          </w:p>
        </w:tc>
        <w:tc>
          <w:tcPr>
            <w:tcW w:w="1900" w:type="dxa"/>
          </w:tcPr>
          <w:p w14:paraId="25AC77B8" w14:textId="77777777" w:rsidR="003528E1" w:rsidRDefault="00805210">
            <w:pPr>
              <w:spacing w:after="0"/>
            </w:pPr>
            <w:r>
              <w:rPr>
                <w:sz w:val="15"/>
              </w:rPr>
              <w:t>Macro F1 100%; coverage 82.93%</w:t>
            </w:r>
          </w:p>
        </w:tc>
        <w:tc>
          <w:tcPr>
            <w:tcW w:w="2500" w:type="dxa"/>
          </w:tcPr>
          <w:p w14:paraId="6479A13D" w14:textId="77777777" w:rsidR="003528E1" w:rsidRDefault="00805210">
            <w:pPr>
              <w:spacing w:after="0"/>
            </w:pPr>
            <w:r>
              <w:rPr>
                <w:sz w:val="15"/>
              </w:rPr>
              <w:t>Eligible single-press events</w:t>
            </w:r>
          </w:p>
        </w:tc>
        <w:tc>
          <w:tcPr>
            <w:tcW w:w="3160" w:type="dxa"/>
          </w:tcPr>
          <w:p w14:paraId="292B815F" w14:textId="77777777" w:rsidR="003528E1" w:rsidRDefault="00805210">
            <w:pPr>
              <w:spacing w:after="0"/>
            </w:pPr>
            <w:r>
              <w:rPr>
                <w:sz w:val="15"/>
              </w:rPr>
              <w:t>Abstention trades coverage for accuracy</w:t>
            </w:r>
          </w:p>
        </w:tc>
      </w:tr>
      <w:tr w:rsidR="003528E1" w14:paraId="49E5D860" w14:textId="77777777">
        <w:trPr>
          <w:cantSplit/>
        </w:trPr>
        <w:tc>
          <w:tcPr>
            <w:tcW w:w="1800" w:type="dxa"/>
          </w:tcPr>
          <w:p w14:paraId="25284895" w14:textId="77777777" w:rsidR="003528E1" w:rsidRDefault="00805210">
            <w:pPr>
              <w:spacing w:after="0"/>
            </w:pPr>
            <w:r>
              <w:rPr>
                <w:sz w:val="15"/>
              </w:rPr>
              <w:t>Contact detection</w:t>
            </w:r>
          </w:p>
        </w:tc>
        <w:tc>
          <w:tcPr>
            <w:tcW w:w="1900" w:type="dxa"/>
          </w:tcPr>
          <w:p w14:paraId="157543D7" w14:textId="77777777" w:rsidR="003528E1" w:rsidRDefault="00805210">
            <w:pPr>
              <w:spacing w:after="0"/>
            </w:pPr>
            <w:r>
              <w:rPr>
                <w:sz w:val="15"/>
              </w:rPr>
              <w:t>Minimum fold recall 94.20%; maximum no-contact frame FPR 2.44%</w:t>
            </w:r>
          </w:p>
        </w:tc>
        <w:tc>
          <w:tcPr>
            <w:tcW w:w="2500" w:type="dxa"/>
          </w:tcPr>
          <w:p w14:paraId="4EB83C10" w14:textId="77777777" w:rsidR="003528E1" w:rsidRDefault="00805210">
            <w:pPr>
              <w:spacing w:after="0"/>
            </w:pPr>
            <w:r>
              <w:rPr>
                <w:sz w:val="15"/>
              </w:rPr>
              <w:t>Held-out TEST group and dedicated no-contact frames</w:t>
            </w:r>
          </w:p>
        </w:tc>
        <w:tc>
          <w:tcPr>
            <w:tcW w:w="3160" w:type="dxa"/>
          </w:tcPr>
          <w:p w14:paraId="0CE50B0E" w14:textId="77777777" w:rsidR="003528E1" w:rsidRDefault="00805210">
            <w:pPr>
              <w:spacing w:after="0"/>
            </w:pPr>
            <w:r>
              <w:rPr>
                <w:sz w:val="15"/>
              </w:rPr>
              <w:t>Post-hoc; zero false-contact episodes in this replay</w:t>
            </w:r>
          </w:p>
        </w:tc>
      </w:tr>
      <w:tr w:rsidR="003528E1" w14:paraId="50C5DA51" w14:textId="77777777">
        <w:trPr>
          <w:cantSplit/>
        </w:trPr>
        <w:tc>
          <w:tcPr>
            <w:tcW w:w="1800" w:type="dxa"/>
          </w:tcPr>
          <w:p w14:paraId="11AAAEDF" w14:textId="77777777" w:rsidR="003528E1" w:rsidRDefault="00805210">
            <w:pPr>
              <w:spacing w:after="0"/>
            </w:pPr>
            <w:r>
              <w:rPr>
                <w:sz w:val="15"/>
              </w:rPr>
              <w:t>Approximate force</w:t>
            </w:r>
          </w:p>
        </w:tc>
        <w:tc>
          <w:tcPr>
            <w:tcW w:w="1900" w:type="dxa"/>
          </w:tcPr>
          <w:p w14:paraId="5C036C3D" w14:textId="77777777" w:rsidR="003528E1" w:rsidRDefault="00805210">
            <w:pPr>
              <w:spacing w:after="0"/>
            </w:pPr>
            <w:r>
              <w:rPr>
                <w:sz w:val="15"/>
              </w:rPr>
              <w:t>Conditional MAE 0.328 N; p95 absolute error 0.643 N</w:t>
            </w:r>
          </w:p>
        </w:tc>
        <w:tc>
          <w:tcPr>
            <w:tcW w:w="2500" w:type="dxa"/>
          </w:tcPr>
          <w:p w14:paraId="0A5C4817" w14:textId="77777777" w:rsidR="003528E1" w:rsidRDefault="00805210">
            <w:pPr>
              <w:spacing w:after="0"/>
            </w:pPr>
            <w:r>
              <w:rPr>
                <w:sz w:val="15"/>
              </w:rPr>
              <w:t>1.7-3.0 N; 4,622 frames/54 sessions in expanded benchmark</w:t>
            </w:r>
          </w:p>
        </w:tc>
        <w:tc>
          <w:tcPr>
            <w:tcW w:w="3160" w:type="dxa"/>
          </w:tcPr>
          <w:p w14:paraId="11464B5D" w14:textId="77777777" w:rsidR="003528E1" w:rsidRDefault="00805210">
            <w:pPr>
              <w:spacing w:after="0"/>
            </w:pPr>
            <w:r>
              <w:rPr>
                <w:sz w:val="15"/>
              </w:rPr>
              <w:t>Not resolution; not untouched validation</w:t>
            </w:r>
          </w:p>
        </w:tc>
      </w:tr>
      <w:tr w:rsidR="003528E1" w14:paraId="48E9ECF3" w14:textId="77777777">
        <w:trPr>
          <w:cantSplit/>
        </w:trPr>
        <w:tc>
          <w:tcPr>
            <w:tcW w:w="1800" w:type="dxa"/>
          </w:tcPr>
          <w:p w14:paraId="515543B8" w14:textId="77777777" w:rsidR="003528E1" w:rsidRDefault="00805210">
            <w:pPr>
              <w:spacing w:after="0"/>
            </w:pPr>
            <w:r>
              <w:rPr>
                <w:sz w:val="15"/>
              </w:rPr>
              <w:t>Force tracking</w:t>
            </w:r>
          </w:p>
        </w:tc>
        <w:tc>
          <w:tcPr>
            <w:tcW w:w="1900" w:type="dxa"/>
          </w:tcPr>
          <w:p w14:paraId="4F13D212" w14:textId="77777777" w:rsidR="003528E1" w:rsidRDefault="00805210">
            <w:pPr>
              <w:spacing w:after="0"/>
            </w:pPr>
            <w:r>
              <w:rPr>
                <w:sz w:val="15"/>
              </w:rPr>
              <w:t>Spearman rho 0.207; predicted/true SD ratio 0.207</w:t>
            </w:r>
          </w:p>
        </w:tc>
        <w:tc>
          <w:tcPr>
            <w:tcW w:w="2500" w:type="dxa"/>
          </w:tcPr>
          <w:p w14:paraId="466EC96A" w14:textId="77777777" w:rsidR="003528E1" w:rsidRDefault="00805210">
            <w:pPr>
              <w:spacing w:after="0"/>
            </w:pPr>
            <w:r>
              <w:rPr>
                <w:sz w:val="15"/>
              </w:rPr>
              <w:t>Six outer folds</w:t>
            </w:r>
          </w:p>
        </w:tc>
        <w:tc>
          <w:tcPr>
            <w:tcW w:w="3160" w:type="dxa"/>
          </w:tcPr>
          <w:p w14:paraId="2331CF49" w14:textId="77777777" w:rsidR="003528E1" w:rsidRDefault="00805210">
            <w:pPr>
              <w:spacing w:after="0"/>
            </w:pPr>
            <w:r>
              <w:rPr>
                <w:sz w:val="15"/>
              </w:rPr>
              <w:t>Fails resolution/tracking gate</w:t>
            </w:r>
          </w:p>
        </w:tc>
      </w:tr>
      <w:tr w:rsidR="003528E1" w14:paraId="5517D6AA" w14:textId="77777777">
        <w:trPr>
          <w:cantSplit/>
        </w:trPr>
        <w:tc>
          <w:tcPr>
            <w:tcW w:w="1800" w:type="dxa"/>
          </w:tcPr>
          <w:p w14:paraId="5134006A" w14:textId="77777777" w:rsidR="003528E1" w:rsidRDefault="00805210">
            <w:pPr>
              <w:spacing w:after="0"/>
            </w:pPr>
            <w:r>
              <w:rPr>
                <w:sz w:val="15"/>
              </w:rPr>
              <w:t>Physical camera</w:t>
            </w:r>
          </w:p>
        </w:tc>
        <w:tc>
          <w:tcPr>
            <w:tcW w:w="1900" w:type="dxa"/>
          </w:tcPr>
          <w:p w14:paraId="5300D00D" w14:textId="77777777" w:rsidR="003528E1" w:rsidRDefault="00805210">
            <w:pPr>
              <w:spacing w:after="0"/>
            </w:pPr>
            <w:r>
              <w:rPr>
                <w:sz w:val="15"/>
              </w:rPr>
              <w:t>14.985 frames/s over 60 s</w:t>
            </w:r>
          </w:p>
        </w:tc>
        <w:tc>
          <w:tcPr>
            <w:tcW w:w="2500" w:type="dxa"/>
          </w:tcPr>
          <w:p w14:paraId="613A71FD" w14:textId="77777777" w:rsidR="003528E1" w:rsidRDefault="00805210">
            <w:pPr>
              <w:spacing w:after="0"/>
            </w:pPr>
            <w:r>
              <w:rPr>
                <w:sz w:val="15"/>
              </w:rPr>
              <w:t>901 DirectShow frames</w:t>
            </w:r>
          </w:p>
        </w:tc>
        <w:tc>
          <w:tcPr>
            <w:tcW w:w="3160" w:type="dxa"/>
          </w:tcPr>
          <w:p w14:paraId="1A33ED00" w14:textId="77777777" w:rsidR="003528E1" w:rsidRDefault="00805210">
            <w:pPr>
              <w:spacing w:after="0"/>
            </w:pPr>
            <w:r>
              <w:rPr>
                <w:sz w:val="15"/>
              </w:rPr>
              <w:t>Nominal 30 FPS readback was not authoritative</w:t>
            </w:r>
          </w:p>
        </w:tc>
      </w:tr>
      <w:tr w:rsidR="003528E1" w14:paraId="09CD653B" w14:textId="77777777">
        <w:trPr>
          <w:cantSplit/>
        </w:trPr>
        <w:tc>
          <w:tcPr>
            <w:tcW w:w="1800" w:type="dxa"/>
          </w:tcPr>
          <w:p w14:paraId="0E932468" w14:textId="77777777" w:rsidR="003528E1" w:rsidRDefault="00805210">
            <w:pPr>
              <w:spacing w:after="0"/>
            </w:pPr>
            <w:r>
              <w:rPr>
                <w:sz w:val="15"/>
              </w:rPr>
              <w:t>Physical load cell</w:t>
            </w:r>
          </w:p>
        </w:tc>
        <w:tc>
          <w:tcPr>
            <w:tcW w:w="1900" w:type="dxa"/>
          </w:tcPr>
          <w:p w14:paraId="3DE86BCB" w14:textId="77777777" w:rsidR="003528E1" w:rsidRDefault="00805210">
            <w:pPr>
              <w:spacing w:after="0"/>
            </w:pPr>
            <w:r>
              <w:rPr>
                <w:sz w:val="15"/>
              </w:rPr>
              <w:t>~10.89 samples/s; 0.493% verification error</w:t>
            </w:r>
          </w:p>
        </w:tc>
        <w:tc>
          <w:tcPr>
            <w:tcW w:w="2500" w:type="dxa"/>
          </w:tcPr>
          <w:p w14:paraId="187C2590" w14:textId="77777777" w:rsidR="003528E1" w:rsidRDefault="00805210">
            <w:pPr>
              <w:spacing w:after="0"/>
            </w:pPr>
            <w:r>
              <w:rPr>
                <w:sz w:val="15"/>
              </w:rPr>
              <w:t>661 samples/60 s; one 200 g verification</w:t>
            </w:r>
          </w:p>
        </w:tc>
        <w:tc>
          <w:tcPr>
            <w:tcW w:w="3160" w:type="dxa"/>
          </w:tcPr>
          <w:p w14:paraId="6DB9BE7B" w14:textId="77777777" w:rsidR="003528E1" w:rsidRDefault="00805210">
            <w:pPr>
              <w:spacing w:after="0"/>
            </w:pPr>
            <w:r>
              <w:rPr>
                <w:sz w:val="15"/>
              </w:rPr>
              <w:t>One tested fixture and placement</w:t>
            </w:r>
          </w:p>
        </w:tc>
      </w:tr>
      <w:tr w:rsidR="003528E1" w14:paraId="5976EE73" w14:textId="77777777">
        <w:trPr>
          <w:cantSplit/>
        </w:trPr>
        <w:tc>
          <w:tcPr>
            <w:tcW w:w="1800" w:type="dxa"/>
          </w:tcPr>
          <w:p w14:paraId="27B13551" w14:textId="77777777" w:rsidR="003528E1" w:rsidRDefault="00805210">
            <w:pPr>
              <w:spacing w:after="0"/>
            </w:pPr>
            <w:r>
              <w:rPr>
                <w:sz w:val="15"/>
              </w:rPr>
              <w:t>Current automated tests</w:t>
            </w:r>
          </w:p>
        </w:tc>
        <w:tc>
          <w:tcPr>
            <w:tcW w:w="1900" w:type="dxa"/>
          </w:tcPr>
          <w:p w14:paraId="545736B2" w14:textId="77777777" w:rsidR="003528E1" w:rsidRDefault="00805210">
            <w:pPr>
              <w:spacing w:after="0"/>
            </w:pPr>
            <w:r>
              <w:rPr>
                <w:sz w:val="15"/>
              </w:rPr>
              <w:t>490 passed in isolated file groups</w:t>
            </w:r>
          </w:p>
        </w:tc>
        <w:tc>
          <w:tcPr>
            <w:tcW w:w="2500" w:type="dxa"/>
          </w:tcPr>
          <w:p w14:paraId="30DA3570" w14:textId="77777777" w:rsidR="003528E1" w:rsidRDefault="00805210">
            <w:pPr>
              <w:spacing w:after="0"/>
            </w:pPr>
            <w:r>
              <w:rPr>
                <w:sz w:val="15"/>
              </w:rPr>
              <w:t>Current workspace on 18 Aug 2026</w:t>
            </w:r>
          </w:p>
        </w:tc>
        <w:tc>
          <w:tcPr>
            <w:tcW w:w="3160" w:type="dxa"/>
          </w:tcPr>
          <w:p w14:paraId="3E40DD4F" w14:textId="77777777" w:rsidR="003528E1" w:rsidRDefault="00805210">
            <w:pPr>
              <w:spacing w:after="0"/>
            </w:pPr>
            <w:r>
              <w:rPr>
                <w:sz w:val="15"/>
              </w:rPr>
              <w:t>Monolithic Windows Qt run can trigger pyqtgraph GC access violation</w:t>
            </w:r>
          </w:p>
        </w:tc>
      </w:tr>
    </w:tbl>
    <w:p w14:paraId="42A687F2" w14:textId="77777777" w:rsidR="003528E1" w:rsidRDefault="003528E1"/>
    <w:p w14:paraId="09BA2469" w14:textId="77777777" w:rsidR="003528E1" w:rsidRDefault="00805210">
      <w:pPr>
        <w:pStyle w:val="SourceNote"/>
      </w:pPr>
      <w:r>
        <w:t>Source: Recomputed/reconciled from [E05-E07, E23-E30, E35] and validation_checks.json.</w:t>
      </w:r>
    </w:p>
    <w:p w14:paraId="45138D49" w14:textId="77777777" w:rsidR="003528E1" w:rsidRDefault="00805210">
      <w:pPr>
        <w:pStyle w:val="Heading1"/>
      </w:pPr>
      <w:bookmarkStart w:id="2" w:name="_Toc237958990"/>
      <w:r>
        <w:t>1. Scope, Intended Use, and Evidence Hierarchy</w:t>
      </w:r>
      <w:bookmarkEnd w:id="2"/>
    </w:p>
    <w:p w14:paraId="1A200BC1" w14:textId="77777777" w:rsidR="003528E1" w:rsidRDefault="00805210">
      <w:pPr>
        <w:pStyle w:val="Heading2"/>
      </w:pPr>
      <w:bookmarkStart w:id="3" w:name="_Toc237958991"/>
      <w:r>
        <w:t>1.1 Scope of this dossier</w:t>
      </w:r>
      <w:bookmarkEnd w:id="3"/>
    </w:p>
    <w:p w14:paraId="5A6FA39C" w14:textId="77777777" w:rsidR="003528E1" w:rsidRDefault="00805210">
      <w:r>
        <w:t>This report covers the complete project-owned calibration program and its evidence chain: intended purpose; hardware and software architecture; development chronology; operator workflow; camera, load-cell, and printer handling; raw and derived data; feature extraction; synchronization; immutable feature-store construction; characterization metrics; historical and current modeling; validation; limitations; thesis-safe claims; and reproducibility. Installed Arduino tooling, the local virtual environment, cach</w:t>
      </w:r>
      <w:r>
        <w:t>es, and other third-party runtime files are not treated as project evidence except where a measured environment version affects reproducibility.</w:t>
      </w:r>
    </w:p>
    <w:p w14:paraId="07E46FDE" w14:textId="77777777" w:rsidR="003528E1" w:rsidRDefault="00805210">
      <w:r>
        <w:t>The report is descriptive and diagnostic. It reports what was implemented and measured, why certain model and governance decisions were made, and which claims remain unsupported. It does not infer causal material behavior from observational calibration archives and does not treat post-hoc cross-validation as prospective confirmation.</w:t>
      </w:r>
    </w:p>
    <w:p w14:paraId="61A4431B" w14:textId="77777777" w:rsidR="003528E1" w:rsidRDefault="00805210">
      <w:pPr>
        <w:pStyle w:val="Heading2"/>
      </w:pPr>
      <w:bookmarkStart w:id="4" w:name="_Toc237958992"/>
      <w:r>
        <w:t>1.2 Evidence hierarchy</w:t>
      </w:r>
      <w:bookmarkEnd w:id="4"/>
    </w:p>
    <w:p w14:paraId="75AF4A22" w14:textId="77777777" w:rsidR="003528E1" w:rsidRDefault="00805210">
      <w:pPr>
        <w:pStyle w:val="TableCaption"/>
      </w:pPr>
      <w:r>
        <w:t>Table 3. Evidence hierarchy used throughout this report</w:t>
      </w:r>
    </w:p>
    <w:tbl>
      <w:tblPr>
        <w:tblStyle w:val="TableGrid"/>
        <w:tblW w:w="9360" w:type="dxa"/>
        <w:tblLayout w:type="fixed"/>
        <w:tblLook w:val="04A0" w:firstRow="1" w:lastRow="0" w:firstColumn="1" w:lastColumn="0" w:noHBand="0" w:noVBand="1"/>
      </w:tblPr>
      <w:tblGrid>
        <w:gridCol w:w="500"/>
        <w:gridCol w:w="1900"/>
        <w:gridCol w:w="3100"/>
        <w:gridCol w:w="3860"/>
      </w:tblGrid>
      <w:tr w:rsidR="003528E1" w14:paraId="4E74AE40" w14:textId="77777777">
        <w:trPr>
          <w:cantSplit/>
          <w:tblHeader/>
        </w:trPr>
        <w:tc>
          <w:tcPr>
            <w:tcW w:w="500" w:type="dxa"/>
            <w:shd w:val="clear" w:color="auto" w:fill="F2F4F7"/>
            <w:vAlign w:val="center"/>
          </w:tcPr>
          <w:p w14:paraId="60BBE6B2" w14:textId="77777777" w:rsidR="003528E1" w:rsidRDefault="00805210">
            <w:pPr>
              <w:spacing w:after="0"/>
            </w:pPr>
            <w:r>
              <w:rPr>
                <w:b/>
                <w:sz w:val="17"/>
              </w:rPr>
              <w:t>Level</w:t>
            </w:r>
          </w:p>
        </w:tc>
        <w:tc>
          <w:tcPr>
            <w:tcW w:w="1900" w:type="dxa"/>
            <w:shd w:val="clear" w:color="auto" w:fill="F2F4F7"/>
            <w:vAlign w:val="center"/>
          </w:tcPr>
          <w:p w14:paraId="238E2DAE" w14:textId="77777777" w:rsidR="003528E1" w:rsidRDefault="00805210">
            <w:pPr>
              <w:spacing w:after="0"/>
            </w:pPr>
            <w:r>
              <w:rPr>
                <w:b/>
                <w:sz w:val="17"/>
              </w:rPr>
              <w:t>Evidence type</w:t>
            </w:r>
          </w:p>
        </w:tc>
        <w:tc>
          <w:tcPr>
            <w:tcW w:w="3100" w:type="dxa"/>
            <w:shd w:val="clear" w:color="auto" w:fill="F2F4F7"/>
            <w:vAlign w:val="center"/>
          </w:tcPr>
          <w:p w14:paraId="207B3F15" w14:textId="77777777" w:rsidR="003528E1" w:rsidRDefault="00805210">
            <w:pPr>
              <w:spacing w:after="0"/>
            </w:pPr>
            <w:r>
              <w:rPr>
                <w:b/>
                <w:sz w:val="17"/>
              </w:rPr>
              <w:t>Examples</w:t>
            </w:r>
          </w:p>
        </w:tc>
        <w:tc>
          <w:tcPr>
            <w:tcW w:w="3860" w:type="dxa"/>
            <w:shd w:val="clear" w:color="auto" w:fill="F2F4F7"/>
            <w:vAlign w:val="center"/>
          </w:tcPr>
          <w:p w14:paraId="332FDE6C" w14:textId="77777777" w:rsidR="003528E1" w:rsidRDefault="00805210">
            <w:pPr>
              <w:spacing w:after="0"/>
            </w:pPr>
            <w:r>
              <w:rPr>
                <w:b/>
                <w:sz w:val="17"/>
              </w:rPr>
              <w:t>Permitted use</w:t>
            </w:r>
          </w:p>
        </w:tc>
      </w:tr>
      <w:tr w:rsidR="003528E1" w14:paraId="4205F168" w14:textId="77777777">
        <w:trPr>
          <w:cantSplit/>
        </w:trPr>
        <w:tc>
          <w:tcPr>
            <w:tcW w:w="500" w:type="dxa"/>
          </w:tcPr>
          <w:p w14:paraId="6D4D9EFF" w14:textId="77777777" w:rsidR="003528E1" w:rsidRDefault="00805210">
            <w:pPr>
              <w:spacing w:after="0"/>
            </w:pPr>
            <w:r>
              <w:rPr>
                <w:sz w:val="15"/>
              </w:rPr>
              <w:t>A</w:t>
            </w:r>
          </w:p>
        </w:tc>
        <w:tc>
          <w:tcPr>
            <w:tcW w:w="1900" w:type="dxa"/>
          </w:tcPr>
          <w:p w14:paraId="55D97CFE" w14:textId="77777777" w:rsidR="003528E1" w:rsidRDefault="00805210">
            <w:pPr>
              <w:spacing w:after="0"/>
            </w:pPr>
            <w:r>
              <w:rPr>
                <w:sz w:val="15"/>
              </w:rPr>
              <w:t>Physical verification</w:t>
            </w:r>
          </w:p>
        </w:tc>
        <w:tc>
          <w:tcPr>
            <w:tcW w:w="3100" w:type="dxa"/>
          </w:tcPr>
          <w:p w14:paraId="139D0CE5" w14:textId="77777777" w:rsidR="003528E1" w:rsidRDefault="00805210">
            <w:pPr>
              <w:spacing w:after="0"/>
            </w:pPr>
            <w:r>
              <w:rPr>
                <w:sz w:val="15"/>
              </w:rPr>
              <w:t>Camera cadence, load-cell cadence/calibration, accepted synchronized session</w:t>
            </w:r>
          </w:p>
        </w:tc>
        <w:tc>
          <w:tcPr>
            <w:tcW w:w="3860" w:type="dxa"/>
          </w:tcPr>
          <w:p w14:paraId="0B0460E5" w14:textId="77777777" w:rsidR="003528E1" w:rsidRDefault="00805210">
            <w:pPr>
              <w:spacing w:after="0"/>
            </w:pPr>
            <w:r>
              <w:rPr>
                <w:sz w:val="15"/>
              </w:rPr>
              <w:t>Support statements about the tested hardware setup and acquisition path</w:t>
            </w:r>
          </w:p>
        </w:tc>
      </w:tr>
      <w:tr w:rsidR="003528E1" w14:paraId="2A27134D" w14:textId="77777777">
        <w:trPr>
          <w:cantSplit/>
        </w:trPr>
        <w:tc>
          <w:tcPr>
            <w:tcW w:w="500" w:type="dxa"/>
          </w:tcPr>
          <w:p w14:paraId="790AEFCE" w14:textId="77777777" w:rsidR="003528E1" w:rsidRDefault="00805210">
            <w:pPr>
              <w:spacing w:after="0"/>
            </w:pPr>
            <w:r>
              <w:rPr>
                <w:sz w:val="15"/>
              </w:rPr>
              <w:t>B</w:t>
            </w:r>
          </w:p>
        </w:tc>
        <w:tc>
          <w:tcPr>
            <w:tcW w:w="1900" w:type="dxa"/>
          </w:tcPr>
          <w:p w14:paraId="339EA78D" w14:textId="77777777" w:rsidR="003528E1" w:rsidRDefault="00805210">
            <w:pPr>
              <w:spacing w:after="0"/>
            </w:pPr>
            <w:r>
              <w:rPr>
                <w:sz w:val="15"/>
              </w:rPr>
              <w:t>Immutable reconciled data</w:t>
            </w:r>
          </w:p>
        </w:tc>
        <w:tc>
          <w:tcPr>
            <w:tcW w:w="3100" w:type="dxa"/>
          </w:tcPr>
          <w:p w14:paraId="688E8D7C" w14:textId="77777777" w:rsidR="003528E1" w:rsidRDefault="00805210">
            <w:pPr>
              <w:spacing w:after="0"/>
            </w:pPr>
            <w:r>
              <w:rPr>
                <w:sz w:val="15"/>
              </w:rPr>
              <w:t>Archive hashes/CRC, 245-session feature store, session-indexed tables</w:t>
            </w:r>
          </w:p>
        </w:tc>
        <w:tc>
          <w:tcPr>
            <w:tcW w:w="3860" w:type="dxa"/>
          </w:tcPr>
          <w:p w14:paraId="3FD6AFE7" w14:textId="77777777" w:rsidR="003528E1" w:rsidRDefault="00805210">
            <w:pPr>
              <w:spacing w:after="0"/>
            </w:pPr>
            <w:r>
              <w:rPr>
                <w:sz w:val="15"/>
              </w:rPr>
              <w:t>Support corpus identity, completeness, and auditable derivation</w:t>
            </w:r>
          </w:p>
        </w:tc>
      </w:tr>
      <w:tr w:rsidR="003528E1" w14:paraId="5ECD2DF0" w14:textId="77777777">
        <w:trPr>
          <w:cantSplit/>
        </w:trPr>
        <w:tc>
          <w:tcPr>
            <w:tcW w:w="500" w:type="dxa"/>
          </w:tcPr>
          <w:p w14:paraId="381C3768" w14:textId="77777777" w:rsidR="003528E1" w:rsidRDefault="00805210">
            <w:pPr>
              <w:spacing w:after="0"/>
            </w:pPr>
            <w:r>
              <w:rPr>
                <w:sz w:val="15"/>
              </w:rPr>
              <w:t>C</w:t>
            </w:r>
          </w:p>
        </w:tc>
        <w:tc>
          <w:tcPr>
            <w:tcW w:w="1900" w:type="dxa"/>
          </w:tcPr>
          <w:p w14:paraId="2D8660BB" w14:textId="77777777" w:rsidR="003528E1" w:rsidRDefault="00805210">
            <w:pPr>
              <w:spacing w:after="0"/>
            </w:pPr>
            <w:r>
              <w:rPr>
                <w:sz w:val="15"/>
              </w:rPr>
              <w:t>Frozen/qualified characterization</w:t>
            </w:r>
          </w:p>
        </w:tc>
        <w:tc>
          <w:tcPr>
            <w:tcW w:w="3100" w:type="dxa"/>
          </w:tcPr>
          <w:p w14:paraId="1739B882" w14:textId="77777777" w:rsidR="003528E1" w:rsidRDefault="00805210">
            <w:pPr>
              <w:spacing w:after="0"/>
            </w:pPr>
            <w:r>
              <w:rPr>
                <w:sz w:val="15"/>
              </w:rPr>
              <w:t>Manual-first metric tables and validation report</w:t>
            </w:r>
          </w:p>
        </w:tc>
        <w:tc>
          <w:tcPr>
            <w:tcW w:w="3860" w:type="dxa"/>
          </w:tcPr>
          <w:p w14:paraId="1C680D26" w14:textId="77777777" w:rsidR="003528E1" w:rsidRDefault="00805210">
            <w:pPr>
              <w:spacing w:after="0"/>
            </w:pPr>
            <w:r>
              <w:rPr>
                <w:sz w:val="15"/>
              </w:rPr>
              <w:t>Support metric-specific sensor observations with stated protocol boundaries</w:t>
            </w:r>
          </w:p>
        </w:tc>
      </w:tr>
      <w:tr w:rsidR="003528E1" w14:paraId="3E126447" w14:textId="77777777">
        <w:trPr>
          <w:cantSplit/>
        </w:trPr>
        <w:tc>
          <w:tcPr>
            <w:tcW w:w="500" w:type="dxa"/>
          </w:tcPr>
          <w:p w14:paraId="006846CE" w14:textId="77777777" w:rsidR="003528E1" w:rsidRDefault="00805210">
            <w:pPr>
              <w:spacing w:after="0"/>
            </w:pPr>
            <w:r>
              <w:rPr>
                <w:sz w:val="15"/>
              </w:rPr>
              <w:t>D</w:t>
            </w:r>
          </w:p>
        </w:tc>
        <w:tc>
          <w:tcPr>
            <w:tcW w:w="1900" w:type="dxa"/>
          </w:tcPr>
          <w:p w14:paraId="3B70EE8E" w14:textId="77777777" w:rsidR="003528E1" w:rsidRDefault="00805210">
            <w:pPr>
              <w:spacing w:after="0"/>
            </w:pPr>
            <w:r>
              <w:rPr>
                <w:sz w:val="15"/>
              </w:rPr>
              <w:t>Post-hoc experimental model evidence</w:t>
            </w:r>
          </w:p>
        </w:tc>
        <w:tc>
          <w:tcPr>
            <w:tcW w:w="3100" w:type="dxa"/>
          </w:tcPr>
          <w:p w14:paraId="767C8D62" w14:textId="77777777" w:rsidR="003528E1" w:rsidRDefault="00805210">
            <w:pPr>
              <w:spacing w:after="0"/>
            </w:pPr>
            <w:r>
              <w:rPr>
                <w:sz w:val="15"/>
              </w:rPr>
              <w:t>v1-v4 recovery metrics and grouped folds</w:t>
            </w:r>
          </w:p>
        </w:tc>
        <w:tc>
          <w:tcPr>
            <w:tcW w:w="3860" w:type="dxa"/>
          </w:tcPr>
          <w:p w14:paraId="2348E1FD" w14:textId="77777777" w:rsidR="003528E1" w:rsidRDefault="00805210">
            <w:pPr>
              <w:spacing w:after="0"/>
            </w:pPr>
            <w:r>
              <w:rPr>
                <w:sz w:val="15"/>
              </w:rPr>
              <w:t>Support feasibility and retrospective performance only</w:t>
            </w:r>
          </w:p>
        </w:tc>
      </w:tr>
      <w:tr w:rsidR="003528E1" w14:paraId="35BED64F" w14:textId="77777777">
        <w:trPr>
          <w:cantSplit/>
        </w:trPr>
        <w:tc>
          <w:tcPr>
            <w:tcW w:w="500" w:type="dxa"/>
          </w:tcPr>
          <w:p w14:paraId="629DC890" w14:textId="77777777" w:rsidR="003528E1" w:rsidRDefault="00805210">
            <w:pPr>
              <w:spacing w:after="0"/>
            </w:pPr>
            <w:r>
              <w:rPr>
                <w:sz w:val="15"/>
              </w:rPr>
              <w:t>E</w:t>
            </w:r>
          </w:p>
        </w:tc>
        <w:tc>
          <w:tcPr>
            <w:tcW w:w="1900" w:type="dxa"/>
          </w:tcPr>
          <w:p w14:paraId="5A24352C" w14:textId="77777777" w:rsidR="003528E1" w:rsidRDefault="00805210">
            <w:pPr>
              <w:spacing w:after="0"/>
            </w:pPr>
            <w:r>
              <w:rPr>
                <w:sz w:val="15"/>
              </w:rPr>
              <w:t>Historical/superseded analyses</w:t>
            </w:r>
          </w:p>
        </w:tc>
        <w:tc>
          <w:tcPr>
            <w:tcW w:w="3100" w:type="dxa"/>
          </w:tcPr>
          <w:p w14:paraId="3A18B24D" w14:textId="77777777" w:rsidR="003528E1" w:rsidRDefault="00805210">
            <w:pPr>
              <w:spacing w:after="0"/>
            </w:pPr>
            <w:r>
              <w:rPr>
                <w:sz w:val="15"/>
              </w:rPr>
              <w:t>Earlier automatic/manual/global linear models</w:t>
            </w:r>
          </w:p>
        </w:tc>
        <w:tc>
          <w:tcPr>
            <w:tcW w:w="3860" w:type="dxa"/>
          </w:tcPr>
          <w:p w14:paraId="607CFB3A" w14:textId="77777777" w:rsidR="003528E1" w:rsidRDefault="00805210">
            <w:pPr>
              <w:spacing w:after="0"/>
            </w:pPr>
            <w:r>
              <w:rPr>
                <w:sz w:val="15"/>
              </w:rPr>
              <w:t>Explain development evolution; not current application performance</w:t>
            </w:r>
          </w:p>
        </w:tc>
      </w:tr>
      <w:tr w:rsidR="003528E1" w14:paraId="64383B67" w14:textId="77777777">
        <w:trPr>
          <w:cantSplit/>
        </w:trPr>
        <w:tc>
          <w:tcPr>
            <w:tcW w:w="500" w:type="dxa"/>
          </w:tcPr>
          <w:p w14:paraId="7530604D" w14:textId="77777777" w:rsidR="003528E1" w:rsidRDefault="00805210">
            <w:pPr>
              <w:spacing w:after="0"/>
            </w:pPr>
            <w:r>
              <w:rPr>
                <w:sz w:val="15"/>
              </w:rPr>
              <w:t>F</w:t>
            </w:r>
          </w:p>
        </w:tc>
        <w:tc>
          <w:tcPr>
            <w:tcW w:w="1900" w:type="dxa"/>
          </w:tcPr>
          <w:p w14:paraId="5BEB4E60" w14:textId="77777777" w:rsidR="003528E1" w:rsidRDefault="00805210">
            <w:pPr>
              <w:spacing w:after="0"/>
            </w:pPr>
            <w:r>
              <w:rPr>
                <w:sz w:val="15"/>
              </w:rPr>
              <w:t>Planned/unperformed gates</w:t>
            </w:r>
          </w:p>
        </w:tc>
        <w:tc>
          <w:tcPr>
            <w:tcW w:w="3100" w:type="dxa"/>
          </w:tcPr>
          <w:p w14:paraId="6D2AA1FF" w14:textId="77777777" w:rsidR="003528E1" w:rsidRDefault="00805210">
            <w:pPr>
              <w:spacing w:after="0"/>
            </w:pPr>
            <w:r>
              <w:rPr>
                <w:sz w:val="15"/>
              </w:rPr>
              <w:t>Known-force live test, 60-minute soak, representative usability, physical multi-press</w:t>
            </w:r>
          </w:p>
        </w:tc>
        <w:tc>
          <w:tcPr>
            <w:tcW w:w="3860" w:type="dxa"/>
          </w:tcPr>
          <w:p w14:paraId="1795ADC6" w14:textId="77777777" w:rsidR="003528E1" w:rsidRDefault="00805210">
            <w:pPr>
              <w:spacing w:after="0"/>
            </w:pPr>
            <w:r>
              <w:rPr>
                <w:sz w:val="15"/>
              </w:rPr>
              <w:t>Identify remaining work; no positive claim</w:t>
            </w:r>
          </w:p>
        </w:tc>
      </w:tr>
    </w:tbl>
    <w:p w14:paraId="5C4BBA47" w14:textId="77777777" w:rsidR="003528E1" w:rsidRDefault="003528E1"/>
    <w:p w14:paraId="60362A28" w14:textId="77777777" w:rsidR="003528E1" w:rsidRDefault="00805210">
      <w:pPr>
        <w:pStyle w:val="SourceNote"/>
      </w:pPr>
      <w:r>
        <w:t>Source: Evidence-policy synthesis of [E02-E08, E23-E34].</w:t>
      </w:r>
    </w:p>
    <w:tbl>
      <w:tblPr>
        <w:tblW w:w="9360" w:type="dxa"/>
        <w:tblLook w:val="04A0" w:firstRow="1" w:lastRow="0" w:firstColumn="1" w:lastColumn="0" w:noHBand="0" w:noVBand="1"/>
      </w:tblPr>
      <w:tblGrid>
        <w:gridCol w:w="9360"/>
      </w:tblGrid>
      <w:tr w:rsidR="003528E1" w14:paraId="1B0DDA5E" w14:textId="77777777">
        <w:tc>
          <w:tcPr>
            <w:tcW w:w="9648" w:type="dxa"/>
            <w:shd w:val="clear" w:color="auto" w:fill="DCEAF7"/>
          </w:tcPr>
          <w:p w14:paraId="18FC1DBF" w14:textId="77777777" w:rsidR="003528E1" w:rsidRDefault="00805210">
            <w:pPr>
              <w:spacing w:after="0"/>
            </w:pPr>
            <w:r>
              <w:rPr>
                <w:b/>
              </w:rPr>
              <w:t xml:space="preserve">Controlling rule: </w:t>
            </w:r>
            <w:r>
              <w:t>When records disagree because the software evolved, the most recent dated evidence governs current state; earlier counts and schemas are retained as historical checkpoints. When a model metric conflicts with a release decision, the release decision controls the claim.</w:t>
            </w:r>
          </w:p>
        </w:tc>
      </w:tr>
    </w:tbl>
    <w:p w14:paraId="7D7F018A" w14:textId="77777777" w:rsidR="003528E1" w:rsidRDefault="003528E1"/>
    <w:p w14:paraId="0C6B1095" w14:textId="77777777" w:rsidR="003528E1" w:rsidRDefault="00805210">
      <w:pPr>
        <w:pStyle w:val="Heading2"/>
      </w:pPr>
      <w:bookmarkStart w:id="5" w:name="_Toc237958993"/>
      <w:r>
        <w:t>1.3 Repository condition and traceability limitation</w:t>
      </w:r>
      <w:bookmarkEnd w:id="5"/>
    </w:p>
    <w:p w14:paraId="0267EAF1" w14:textId="77777777" w:rsidR="003528E1" w:rsidRDefault="00805210">
      <w:r>
        <w:t>The local Git repository has no committed history and the project directories are presently untracked. Consequently, this dossier reconstructs chronology from dated plans, decision logs, validation reports, run manifests, hashes, and artifacts—not from commit history. File modification times are not treated as authoritative development dates. This is a material traceability limitation for a thesis methods audit and should be corrected before future development by committing code, configuration, and decision</w:t>
      </w:r>
      <w:r>
        <w:t xml:space="preserve"> records with tagged releases.</w:t>
      </w:r>
    </w:p>
    <w:p w14:paraId="67ACC59D" w14:textId="77777777" w:rsidR="003528E1" w:rsidRDefault="00805210">
      <w:pPr>
        <w:pStyle w:val="Heading1"/>
      </w:pPr>
      <w:bookmarkStart w:id="6" w:name="_Toc237958994"/>
      <w:r>
        <w:t>2. System Objective, Boundaries, and Terminology</w:t>
      </w:r>
      <w:bookmarkEnd w:id="6"/>
    </w:p>
    <w:p w14:paraId="6A25FC5D" w14:textId="77777777" w:rsidR="003528E1" w:rsidRDefault="00805210">
      <w:pPr>
        <w:pStyle w:val="Heading2"/>
      </w:pPr>
      <w:bookmarkStart w:id="7" w:name="_Toc237958995"/>
      <w:r>
        <w:t>2.1 Research objective</w:t>
      </w:r>
      <w:bookmarkEnd w:id="7"/>
    </w:p>
    <w:p w14:paraId="4E4F74F2" w14:textId="77777777" w:rsidR="003528E1" w:rsidRDefault="00805210">
      <w:r>
        <w:t>The program was built to acquire paired optical and mechanical-reference observations from a nine-location sensing skin, first to calibrate and characterize the device and then to explore whether a camera-only runtime could detect contact, localize the active region, and approximate force. The calibration GUI is therefore both an acquisition instrument and an experimental application host. Those roles must remain distinct: the load cell supplies offline reference labels and calibration evidence, whereas the</w:t>
      </w:r>
      <w:r>
        <w:t xml:space="preserve"> deployed v4 inference path accepts camera-derived ROI features only.</w:t>
      </w:r>
    </w:p>
    <w:p w14:paraId="594636BD" w14:textId="77777777" w:rsidR="003528E1" w:rsidRDefault="00805210">
      <w:pPr>
        <w:pStyle w:val="Heading2"/>
      </w:pPr>
      <w:bookmarkStart w:id="8" w:name="_Toc237958996"/>
      <w:r>
        <w:t>2.2 System boundary</w:t>
      </w:r>
      <w:bookmarkEnd w:id="8"/>
    </w:p>
    <w:p w14:paraId="75AECDCB" w14:textId="77777777" w:rsidR="003528E1" w:rsidRDefault="00805210">
      <w:pPr>
        <w:pStyle w:val="TableCaption"/>
      </w:pPr>
      <w:r>
        <w:t>Table 4. System inputs, internal products, and outputs</w:t>
      </w:r>
    </w:p>
    <w:tbl>
      <w:tblPr>
        <w:tblStyle w:val="TableGrid"/>
        <w:tblW w:w="9360" w:type="dxa"/>
        <w:tblLayout w:type="fixed"/>
        <w:tblLook w:val="04A0" w:firstRow="1" w:lastRow="0" w:firstColumn="1" w:lastColumn="0" w:noHBand="0" w:noVBand="1"/>
      </w:tblPr>
      <w:tblGrid>
        <w:gridCol w:w="1800"/>
        <w:gridCol w:w="4800"/>
        <w:gridCol w:w="2760"/>
      </w:tblGrid>
      <w:tr w:rsidR="003528E1" w14:paraId="17B2F938" w14:textId="77777777">
        <w:trPr>
          <w:cantSplit/>
          <w:tblHeader/>
        </w:trPr>
        <w:tc>
          <w:tcPr>
            <w:tcW w:w="1800" w:type="dxa"/>
            <w:shd w:val="clear" w:color="auto" w:fill="F2F4F7"/>
            <w:vAlign w:val="center"/>
          </w:tcPr>
          <w:p w14:paraId="4E19DC7B" w14:textId="77777777" w:rsidR="003528E1" w:rsidRDefault="00805210">
            <w:pPr>
              <w:spacing w:after="0"/>
            </w:pPr>
            <w:r>
              <w:rPr>
                <w:b/>
                <w:sz w:val="17"/>
              </w:rPr>
              <w:t>Boundary element</w:t>
            </w:r>
          </w:p>
        </w:tc>
        <w:tc>
          <w:tcPr>
            <w:tcW w:w="4800" w:type="dxa"/>
            <w:shd w:val="clear" w:color="auto" w:fill="F2F4F7"/>
            <w:vAlign w:val="center"/>
          </w:tcPr>
          <w:p w14:paraId="512C3EB6" w14:textId="77777777" w:rsidR="003528E1" w:rsidRDefault="00805210">
            <w:pPr>
              <w:spacing w:after="0"/>
            </w:pPr>
            <w:r>
              <w:rPr>
                <w:b/>
                <w:sz w:val="17"/>
              </w:rPr>
              <w:t>Content</w:t>
            </w:r>
          </w:p>
        </w:tc>
        <w:tc>
          <w:tcPr>
            <w:tcW w:w="2760" w:type="dxa"/>
            <w:shd w:val="clear" w:color="auto" w:fill="F2F4F7"/>
            <w:vAlign w:val="center"/>
          </w:tcPr>
          <w:p w14:paraId="296EB8C4" w14:textId="77777777" w:rsidR="003528E1" w:rsidRDefault="00805210">
            <w:pPr>
              <w:spacing w:after="0"/>
            </w:pPr>
            <w:r>
              <w:rPr>
                <w:b/>
                <w:sz w:val="17"/>
              </w:rPr>
              <w:t>Role</w:t>
            </w:r>
          </w:p>
        </w:tc>
      </w:tr>
      <w:tr w:rsidR="003528E1" w14:paraId="78751E56" w14:textId="77777777">
        <w:trPr>
          <w:cantSplit/>
        </w:trPr>
        <w:tc>
          <w:tcPr>
            <w:tcW w:w="1800" w:type="dxa"/>
          </w:tcPr>
          <w:p w14:paraId="480F8DCB" w14:textId="77777777" w:rsidR="003528E1" w:rsidRDefault="00805210">
            <w:pPr>
              <w:spacing w:after="0"/>
            </w:pPr>
            <w:r>
              <w:rPr>
                <w:sz w:val="15"/>
              </w:rPr>
              <w:t>Physical inputs</w:t>
            </w:r>
          </w:p>
        </w:tc>
        <w:tc>
          <w:tcPr>
            <w:tcW w:w="4800" w:type="dxa"/>
          </w:tcPr>
          <w:p w14:paraId="17BF8448" w14:textId="77777777" w:rsidR="003528E1" w:rsidRDefault="00805210">
            <w:pPr>
              <w:spacing w:after="0"/>
            </w:pPr>
            <w:r>
              <w:rPr>
                <w:sz w:val="15"/>
              </w:rPr>
              <w:t>Arducam IMX179 frames; Nano/HX711 counts; optional Ender 3 position/commands; operator trial labels</w:t>
            </w:r>
          </w:p>
        </w:tc>
        <w:tc>
          <w:tcPr>
            <w:tcW w:w="2760" w:type="dxa"/>
          </w:tcPr>
          <w:p w14:paraId="29428856" w14:textId="77777777" w:rsidR="003528E1" w:rsidRDefault="00805210">
            <w:pPr>
              <w:spacing w:after="0"/>
            </w:pPr>
            <w:r>
              <w:rPr>
                <w:sz w:val="15"/>
              </w:rPr>
              <w:t>Acquisition</w:t>
            </w:r>
          </w:p>
        </w:tc>
      </w:tr>
      <w:tr w:rsidR="003528E1" w14:paraId="6A7750A1" w14:textId="77777777">
        <w:trPr>
          <w:cantSplit/>
        </w:trPr>
        <w:tc>
          <w:tcPr>
            <w:tcW w:w="1800" w:type="dxa"/>
          </w:tcPr>
          <w:p w14:paraId="4019B3F1" w14:textId="77777777" w:rsidR="003528E1" w:rsidRDefault="00805210">
            <w:pPr>
              <w:spacing w:after="0"/>
            </w:pPr>
            <w:r>
              <w:rPr>
                <w:sz w:val="15"/>
              </w:rPr>
              <w:t>Calibration state</w:t>
            </w:r>
          </w:p>
        </w:tc>
        <w:tc>
          <w:tcPr>
            <w:tcW w:w="4800" w:type="dxa"/>
          </w:tcPr>
          <w:p w14:paraId="3518F134" w14:textId="77777777" w:rsidR="003528E1" w:rsidRDefault="00805210">
            <w:pPr>
              <w:spacing w:after="0"/>
            </w:pPr>
            <w:r>
              <w:rPr>
                <w:sz w:val="15"/>
              </w:rPr>
              <w:t>Nine-ROI layout, unloaded per-pixel V baseline, signed counts/g factor, tare, verification record</w:t>
            </w:r>
          </w:p>
        </w:tc>
        <w:tc>
          <w:tcPr>
            <w:tcW w:w="2760" w:type="dxa"/>
          </w:tcPr>
          <w:p w14:paraId="18EA2AC4" w14:textId="77777777" w:rsidR="003528E1" w:rsidRDefault="00805210">
            <w:pPr>
              <w:spacing w:after="0"/>
            </w:pPr>
            <w:r>
              <w:rPr>
                <w:sz w:val="15"/>
              </w:rPr>
              <w:t>Required context</w:t>
            </w:r>
          </w:p>
        </w:tc>
      </w:tr>
      <w:tr w:rsidR="003528E1" w14:paraId="65A7E4B2" w14:textId="77777777">
        <w:trPr>
          <w:cantSplit/>
        </w:trPr>
        <w:tc>
          <w:tcPr>
            <w:tcW w:w="1800" w:type="dxa"/>
          </w:tcPr>
          <w:p w14:paraId="7E5D2FDD" w14:textId="77777777" w:rsidR="003528E1" w:rsidRDefault="00805210">
            <w:pPr>
              <w:spacing w:after="0"/>
            </w:pPr>
            <w:r>
              <w:rPr>
                <w:sz w:val="15"/>
              </w:rPr>
              <w:t>Frame-level derived data</w:t>
            </w:r>
          </w:p>
        </w:tc>
        <w:tc>
          <w:tcPr>
            <w:tcW w:w="4800" w:type="dxa"/>
          </w:tcPr>
          <w:p w14:paraId="58022965" w14:textId="77777777" w:rsidR="003528E1" w:rsidRDefault="00805210">
            <w:pPr>
              <w:spacing w:after="0"/>
            </w:pPr>
            <w:r>
              <w:rPr>
                <w:sz w:val="15"/>
              </w:rPr>
              <w:t>HSV statistics, signed/positive delta-V features, active fractions, centroids, legacy localization, synchronized force</w:t>
            </w:r>
          </w:p>
        </w:tc>
        <w:tc>
          <w:tcPr>
            <w:tcW w:w="2760" w:type="dxa"/>
          </w:tcPr>
          <w:p w14:paraId="65FAE81F" w14:textId="77777777" w:rsidR="003528E1" w:rsidRDefault="00805210">
            <w:pPr>
              <w:spacing w:after="0"/>
            </w:pPr>
            <w:r>
              <w:rPr>
                <w:sz w:val="15"/>
              </w:rPr>
              <w:t>Analysis/export</w:t>
            </w:r>
          </w:p>
        </w:tc>
      </w:tr>
      <w:tr w:rsidR="003528E1" w14:paraId="39D59FAE" w14:textId="77777777">
        <w:trPr>
          <w:cantSplit/>
        </w:trPr>
        <w:tc>
          <w:tcPr>
            <w:tcW w:w="1800" w:type="dxa"/>
          </w:tcPr>
          <w:p w14:paraId="74FD6F08" w14:textId="77777777" w:rsidR="003528E1" w:rsidRDefault="00805210">
            <w:pPr>
              <w:spacing w:after="0"/>
            </w:pPr>
            <w:r>
              <w:rPr>
                <w:sz w:val="15"/>
              </w:rPr>
              <w:t>Characterization products</w:t>
            </w:r>
          </w:p>
        </w:tc>
        <w:tc>
          <w:tcPr>
            <w:tcW w:w="4800" w:type="dxa"/>
          </w:tcPr>
          <w:p w14:paraId="3999751A" w14:textId="77777777" w:rsidR="003528E1" w:rsidRDefault="00805210">
            <w:pPr>
              <w:spacing w:after="0"/>
            </w:pPr>
            <w:r>
              <w:rPr>
                <w:sz w:val="15"/>
              </w:rPr>
              <w:t>Sensitivity, nonlinearity, repeatability, cross-talk, noise/drift, SNR/detection, hysteresis, lag and NEF proxies</w:t>
            </w:r>
          </w:p>
        </w:tc>
        <w:tc>
          <w:tcPr>
            <w:tcW w:w="2760" w:type="dxa"/>
          </w:tcPr>
          <w:p w14:paraId="4F2E2F33" w14:textId="77777777" w:rsidR="003528E1" w:rsidRDefault="00805210">
            <w:pPr>
              <w:spacing w:after="0"/>
            </w:pPr>
            <w:r>
              <w:rPr>
                <w:sz w:val="15"/>
              </w:rPr>
              <w:t>Sensor evidence</w:t>
            </w:r>
          </w:p>
        </w:tc>
      </w:tr>
      <w:tr w:rsidR="003528E1" w14:paraId="61ED7DFE" w14:textId="77777777">
        <w:trPr>
          <w:cantSplit/>
        </w:trPr>
        <w:tc>
          <w:tcPr>
            <w:tcW w:w="1800" w:type="dxa"/>
          </w:tcPr>
          <w:p w14:paraId="535B9C1E" w14:textId="77777777" w:rsidR="003528E1" w:rsidRDefault="00805210">
            <w:pPr>
              <w:spacing w:after="0"/>
            </w:pPr>
            <w:r>
              <w:rPr>
                <w:sz w:val="15"/>
              </w:rPr>
              <w:t>Experimental live inference</w:t>
            </w:r>
          </w:p>
        </w:tc>
        <w:tc>
          <w:tcPr>
            <w:tcW w:w="4800" w:type="dxa"/>
          </w:tcPr>
          <w:p w14:paraId="7C8116CB" w14:textId="77777777" w:rsidR="003528E1" w:rsidRDefault="00805210">
            <w:pPr>
              <w:spacing w:after="0"/>
            </w:pPr>
            <w:r>
              <w:rPr>
                <w:sz w:val="15"/>
              </w:rPr>
              <w:t>Contact/event state, one or more ROI labels, optical threshold ratio, optional approximate force</w:t>
            </w:r>
          </w:p>
        </w:tc>
        <w:tc>
          <w:tcPr>
            <w:tcW w:w="2760" w:type="dxa"/>
          </w:tcPr>
          <w:p w14:paraId="7F545929" w14:textId="77777777" w:rsidR="003528E1" w:rsidRDefault="00805210">
            <w:pPr>
              <w:spacing w:after="0"/>
            </w:pPr>
            <w:r>
              <w:rPr>
                <w:sz w:val="15"/>
              </w:rPr>
              <w:t>Camera-only runtime</w:t>
            </w:r>
          </w:p>
        </w:tc>
      </w:tr>
      <w:tr w:rsidR="003528E1" w14:paraId="22F2DB3E" w14:textId="77777777">
        <w:trPr>
          <w:cantSplit/>
        </w:trPr>
        <w:tc>
          <w:tcPr>
            <w:tcW w:w="1800" w:type="dxa"/>
          </w:tcPr>
          <w:p w14:paraId="6F075C1A" w14:textId="77777777" w:rsidR="003528E1" w:rsidRDefault="00805210">
            <w:pPr>
              <w:spacing w:after="0"/>
            </w:pPr>
            <w:r>
              <w:rPr>
                <w:sz w:val="15"/>
              </w:rPr>
              <w:t>Final artifacts</w:t>
            </w:r>
          </w:p>
        </w:tc>
        <w:tc>
          <w:tcPr>
            <w:tcW w:w="4800" w:type="dxa"/>
          </w:tcPr>
          <w:p w14:paraId="086541B1" w14:textId="77777777" w:rsidR="003528E1" w:rsidRDefault="00805210">
            <w:pPr>
              <w:spacing w:after="0"/>
            </w:pPr>
            <w:r>
              <w:rPr>
                <w:sz w:val="15"/>
              </w:rPr>
              <w:t>Original/auxiliary videos; CSV/JSON; PNG graphs; status/logs; model reports</w:t>
            </w:r>
          </w:p>
        </w:tc>
        <w:tc>
          <w:tcPr>
            <w:tcW w:w="2760" w:type="dxa"/>
          </w:tcPr>
          <w:p w14:paraId="2F95DAAD" w14:textId="77777777" w:rsidR="003528E1" w:rsidRDefault="00805210">
            <w:pPr>
              <w:spacing w:after="0"/>
            </w:pPr>
            <w:r>
              <w:rPr>
                <w:sz w:val="15"/>
              </w:rPr>
              <w:t>Reproducibility and review</w:t>
            </w:r>
          </w:p>
        </w:tc>
      </w:tr>
    </w:tbl>
    <w:p w14:paraId="59D19C6F" w14:textId="77777777" w:rsidR="003528E1" w:rsidRDefault="003528E1"/>
    <w:p w14:paraId="596B3008" w14:textId="77777777" w:rsidR="003528E1" w:rsidRDefault="00805210">
      <w:pPr>
        <w:pStyle w:val="SourceNote"/>
      </w:pPr>
      <w:r>
        <w:t>Source: [E01, E09, E13-E22].</w:t>
      </w:r>
    </w:p>
    <w:p w14:paraId="001E775B" w14:textId="77777777" w:rsidR="003528E1" w:rsidRDefault="00805210">
      <w:pPr>
        <w:pStyle w:val="Heading2"/>
      </w:pPr>
      <w:bookmarkStart w:id="9" w:name="_Toc237958997"/>
      <w:r>
        <w:t>2.3 Key terminology</w:t>
      </w:r>
      <w:bookmarkEnd w:id="9"/>
    </w:p>
    <w:p w14:paraId="2BD5865F" w14:textId="77777777" w:rsidR="003528E1" w:rsidRDefault="00805210">
      <w:pPr>
        <w:pStyle w:val="ListBullet"/>
      </w:pPr>
      <w:r>
        <w:t>ROI means one of nine fixed rectangular regions in a 3×3 row-major layout. Localization is classification to these discrete regions, not continuous millimetre localization.</w:t>
      </w:r>
    </w:p>
    <w:p w14:paraId="3990B9B7" w14:textId="77777777" w:rsidR="003528E1" w:rsidRDefault="00805210">
      <w:pPr>
        <w:pStyle w:val="ListBullet"/>
      </w:pPr>
      <w:r>
        <w:t>Reference force means load-cell-derived force after signed calibration, tare, and synchronization. It is not a live input to the camera-only v4 model.</w:t>
      </w:r>
    </w:p>
    <w:p w14:paraId="0031631F" w14:textId="77777777" w:rsidR="003528E1" w:rsidRDefault="00805210">
      <w:pPr>
        <w:pStyle w:val="ListBullet"/>
      </w:pPr>
      <w:r>
        <w:t>Positive light means the sum or mean of max(current V − baseline median V, 0). Signed light retains darkening as negative values.</w:t>
      </w:r>
    </w:p>
    <w:p w14:paraId="01B4543D" w14:textId="77777777" w:rsidR="003528E1" w:rsidRDefault="00805210">
      <w:pPr>
        <w:pStyle w:val="ListBullet"/>
      </w:pPr>
      <w:r>
        <w:t>Contact detection is the binary/state decision that an optical event is active. Event localization assigns the event to one or more ROI identities.</w:t>
      </w:r>
    </w:p>
    <w:p w14:paraId="7E104F92" w14:textId="77777777" w:rsidR="003528E1" w:rsidRDefault="00805210">
      <w:pPr>
        <w:pStyle w:val="ListBullet"/>
      </w:pPr>
      <w:r>
        <w:t>Approximate force is the v4 isotonic output inside fitted optical-score support. It is not equivalent to validated measurement, sensor resolution, or certified force.</w:t>
      </w:r>
    </w:p>
    <w:p w14:paraId="52C99115" w14:textId="77777777" w:rsidR="003528E1" w:rsidRDefault="00805210">
      <w:pPr>
        <w:pStyle w:val="ListBullet"/>
      </w:pPr>
      <w:r>
        <w:t>Session is the independent acquisition unit. Frames and repeated cycles inside a session are repeated observations, not independent replicates.</w:t>
      </w:r>
    </w:p>
    <w:p w14:paraId="19CFB2C4" w14:textId="77777777" w:rsidR="003528E1" w:rsidRDefault="00805210">
      <w:pPr>
        <w:pStyle w:val="Heading1"/>
      </w:pPr>
      <w:bookmarkStart w:id="10" w:name="_Toc237958998"/>
      <w:r>
        <w:t>3. Development History and Decision Record</w:t>
      </w:r>
      <w:bookmarkEnd w:id="10"/>
    </w:p>
    <w:p w14:paraId="5009BE67" w14:textId="77777777" w:rsidR="003528E1" w:rsidRDefault="00805210">
      <w:r>
        <w:t>Because the repository lacks commit history, the following chronology is reconstructed from dated project records and immutable run manifests. It explains how an acquisition program expanded into printer automation, formal characterization, and a disclosed experimental live sensor.</w:t>
      </w:r>
    </w:p>
    <w:p w14:paraId="20DA4DE9" w14:textId="77777777" w:rsidR="003528E1" w:rsidRDefault="00805210">
      <w:pPr>
        <w:pStyle w:val="TableCaption"/>
      </w:pPr>
      <w:r>
        <w:t>Table 5. Reconstructed development chronology</w:t>
      </w:r>
    </w:p>
    <w:tbl>
      <w:tblPr>
        <w:tblStyle w:val="TableGrid"/>
        <w:tblW w:w="9360" w:type="dxa"/>
        <w:tblLayout w:type="fixed"/>
        <w:tblLook w:val="04A0" w:firstRow="1" w:lastRow="0" w:firstColumn="1" w:lastColumn="0" w:noHBand="0" w:noVBand="1"/>
      </w:tblPr>
      <w:tblGrid>
        <w:gridCol w:w="1150"/>
        <w:gridCol w:w="3600"/>
        <w:gridCol w:w="4610"/>
      </w:tblGrid>
      <w:tr w:rsidR="003528E1" w14:paraId="0A664CE3" w14:textId="77777777">
        <w:trPr>
          <w:cantSplit/>
          <w:tblHeader/>
        </w:trPr>
        <w:tc>
          <w:tcPr>
            <w:tcW w:w="1150" w:type="dxa"/>
            <w:shd w:val="clear" w:color="auto" w:fill="F2F4F7"/>
            <w:vAlign w:val="center"/>
          </w:tcPr>
          <w:p w14:paraId="71EBAAF9" w14:textId="77777777" w:rsidR="003528E1" w:rsidRDefault="00805210">
            <w:pPr>
              <w:spacing w:after="0"/>
            </w:pPr>
            <w:r>
              <w:rPr>
                <w:b/>
                <w:sz w:val="17"/>
              </w:rPr>
              <w:t>Date</w:t>
            </w:r>
          </w:p>
        </w:tc>
        <w:tc>
          <w:tcPr>
            <w:tcW w:w="3600" w:type="dxa"/>
            <w:shd w:val="clear" w:color="auto" w:fill="F2F4F7"/>
            <w:vAlign w:val="center"/>
          </w:tcPr>
          <w:p w14:paraId="790B0FA9" w14:textId="77777777" w:rsidR="003528E1" w:rsidRDefault="00805210">
            <w:pPr>
              <w:spacing w:after="0"/>
            </w:pPr>
            <w:r>
              <w:rPr>
                <w:b/>
                <w:sz w:val="17"/>
              </w:rPr>
              <w:t>Development or decision</w:t>
            </w:r>
          </w:p>
        </w:tc>
        <w:tc>
          <w:tcPr>
            <w:tcW w:w="4610" w:type="dxa"/>
            <w:shd w:val="clear" w:color="auto" w:fill="F2F4F7"/>
            <w:vAlign w:val="center"/>
          </w:tcPr>
          <w:p w14:paraId="3864B451" w14:textId="77777777" w:rsidR="003528E1" w:rsidRDefault="00805210">
            <w:pPr>
              <w:spacing w:after="0"/>
            </w:pPr>
            <w:r>
              <w:rPr>
                <w:b/>
                <w:sz w:val="17"/>
              </w:rPr>
              <w:t>Technical consequence</w:t>
            </w:r>
          </w:p>
        </w:tc>
      </w:tr>
      <w:tr w:rsidR="003528E1" w14:paraId="6EA73ED8" w14:textId="77777777">
        <w:trPr>
          <w:cantSplit/>
        </w:trPr>
        <w:tc>
          <w:tcPr>
            <w:tcW w:w="1150" w:type="dxa"/>
          </w:tcPr>
          <w:p w14:paraId="11A0628E" w14:textId="77777777" w:rsidR="003528E1" w:rsidRDefault="00805210">
            <w:pPr>
              <w:spacing w:after="0"/>
            </w:pPr>
            <w:r>
              <w:rPr>
                <w:sz w:val="15"/>
              </w:rPr>
              <w:t>Before 3 Aug 2026</w:t>
            </w:r>
          </w:p>
        </w:tc>
        <w:tc>
          <w:tcPr>
            <w:tcW w:w="3600" w:type="dxa"/>
          </w:tcPr>
          <w:p w14:paraId="50F19D01" w14:textId="77777777" w:rsidR="003528E1" w:rsidRDefault="00805210">
            <w:pPr>
              <w:spacing w:after="0"/>
            </w:pPr>
            <w:r>
              <w:rPr>
                <w:sz w:val="15"/>
              </w:rPr>
              <w:t>Core GUI, simulation, baseline, load-cell calibration, synchronization, recorder, graph export, and engineering reviews implemented</w:t>
            </w:r>
          </w:p>
        </w:tc>
        <w:tc>
          <w:tcPr>
            <w:tcW w:w="4610" w:type="dxa"/>
          </w:tcPr>
          <w:p w14:paraId="60210AC6" w14:textId="77777777" w:rsidR="003528E1" w:rsidRDefault="00805210">
            <w:pPr>
              <w:spacing w:after="0"/>
            </w:pPr>
            <w:r>
              <w:rPr>
                <w:sz w:val="15"/>
              </w:rPr>
              <w:t>Architecture emphasized single hardware owners, bounded queues, exact schemas, partial artifacts, and fail-closed readiness</w:t>
            </w:r>
          </w:p>
        </w:tc>
      </w:tr>
      <w:tr w:rsidR="003528E1" w14:paraId="60FBFAF6" w14:textId="77777777">
        <w:trPr>
          <w:cantSplit/>
        </w:trPr>
        <w:tc>
          <w:tcPr>
            <w:tcW w:w="1150" w:type="dxa"/>
          </w:tcPr>
          <w:p w14:paraId="2122DA68" w14:textId="77777777" w:rsidR="003528E1" w:rsidRDefault="00805210">
            <w:pPr>
              <w:spacing w:after="0"/>
            </w:pPr>
            <w:r>
              <w:rPr>
                <w:sz w:val="15"/>
              </w:rPr>
              <w:t>3 Aug 2026</w:t>
            </w:r>
          </w:p>
        </w:tc>
        <w:tc>
          <w:tcPr>
            <w:tcW w:w="3600" w:type="dxa"/>
          </w:tcPr>
          <w:p w14:paraId="51219E06" w14:textId="77777777" w:rsidR="003528E1" w:rsidRDefault="00805210">
            <w:pPr>
              <w:spacing w:after="0"/>
            </w:pPr>
            <w:r>
              <w:rPr>
                <w:sz w:val="15"/>
              </w:rPr>
              <w:t>Arducam/Nano/HX711 physical validation</w:t>
            </w:r>
          </w:p>
        </w:tc>
        <w:tc>
          <w:tcPr>
            <w:tcW w:w="4610" w:type="dxa"/>
          </w:tcPr>
          <w:p w14:paraId="11B828A5" w14:textId="77777777" w:rsidR="003528E1" w:rsidRDefault="00805210">
            <w:pPr>
              <w:spacing w:after="0"/>
            </w:pPr>
            <w:r>
              <w:rPr>
                <w:sz w:val="15"/>
              </w:rPr>
              <w:t>DirectShow retained at measured 14.985 FPS; ~10.89 Hz load-cell stream; 200 g calibration and one accepted synchronized session demonstrated</w:t>
            </w:r>
          </w:p>
        </w:tc>
      </w:tr>
      <w:tr w:rsidR="003528E1" w14:paraId="0323F95D" w14:textId="77777777">
        <w:trPr>
          <w:cantSplit/>
        </w:trPr>
        <w:tc>
          <w:tcPr>
            <w:tcW w:w="1150" w:type="dxa"/>
          </w:tcPr>
          <w:p w14:paraId="3DD791F9" w14:textId="77777777" w:rsidR="003528E1" w:rsidRDefault="00805210">
            <w:pPr>
              <w:spacing w:after="0"/>
            </w:pPr>
            <w:r>
              <w:rPr>
                <w:sz w:val="15"/>
              </w:rPr>
              <w:t>4 Aug 2026</w:t>
            </w:r>
          </w:p>
        </w:tc>
        <w:tc>
          <w:tcPr>
            <w:tcW w:w="3600" w:type="dxa"/>
          </w:tcPr>
          <w:p w14:paraId="1207D8CC" w14:textId="77777777" w:rsidR="003528E1" w:rsidRDefault="00805210">
            <w:pPr>
              <w:spacing w:after="0"/>
            </w:pPr>
            <w:r>
              <w:rPr>
                <w:sz w:val="15"/>
              </w:rPr>
              <w:t>Ender 3 repeated-press software integration</w:t>
            </w:r>
          </w:p>
        </w:tc>
        <w:tc>
          <w:tcPr>
            <w:tcW w:w="4610" w:type="dxa"/>
          </w:tcPr>
          <w:p w14:paraId="5214CDB2" w14:textId="77777777" w:rsidR="003528E1" w:rsidRDefault="00805210">
            <w:pPr>
              <w:spacing w:after="0"/>
            </w:pPr>
            <w:r>
              <w:rPr>
                <w:sz w:val="15"/>
              </w:rPr>
              <w:t>Independent printer serial owner, motion state machine, press-zero semantics, bounds, force limit, logging, and simulation exports added</w:t>
            </w:r>
          </w:p>
        </w:tc>
      </w:tr>
      <w:tr w:rsidR="003528E1" w14:paraId="59124A0D" w14:textId="77777777">
        <w:trPr>
          <w:cantSplit/>
        </w:trPr>
        <w:tc>
          <w:tcPr>
            <w:tcW w:w="1150" w:type="dxa"/>
          </w:tcPr>
          <w:p w14:paraId="16221425" w14:textId="77777777" w:rsidR="003528E1" w:rsidRDefault="00805210">
            <w:pPr>
              <w:spacing w:after="0"/>
            </w:pPr>
            <w:r>
              <w:rPr>
                <w:sz w:val="15"/>
              </w:rPr>
              <w:t>6-8 Aug 2026</w:t>
            </w:r>
          </w:p>
        </w:tc>
        <w:tc>
          <w:tcPr>
            <w:tcW w:w="3600" w:type="dxa"/>
          </w:tcPr>
          <w:p w14:paraId="346B7B21" w14:textId="77777777" w:rsidR="003528E1" w:rsidRDefault="00805210">
            <w:pPr>
              <w:spacing w:after="0"/>
            </w:pPr>
            <w:r>
              <w:rPr>
                <w:sz w:val="15"/>
              </w:rPr>
              <w:t>Automatic and manual calibration archives collected</w:t>
            </w:r>
          </w:p>
        </w:tc>
        <w:tc>
          <w:tcPr>
            <w:tcW w:w="4610" w:type="dxa"/>
          </w:tcPr>
          <w:p w14:paraId="1A5F6780" w14:textId="77777777" w:rsidR="003528E1" w:rsidRDefault="00805210">
            <w:pPr>
              <w:spacing w:after="0"/>
            </w:pPr>
            <w:r>
              <w:rPr>
                <w:sz w:val="15"/>
              </w:rPr>
              <w:t>162 automatic sessions plus 83 manual sessions; later governed as different evidence roles</w:t>
            </w:r>
          </w:p>
        </w:tc>
      </w:tr>
      <w:tr w:rsidR="003528E1" w14:paraId="3EFCED69" w14:textId="77777777">
        <w:trPr>
          <w:cantSplit/>
        </w:trPr>
        <w:tc>
          <w:tcPr>
            <w:tcW w:w="1150" w:type="dxa"/>
          </w:tcPr>
          <w:p w14:paraId="2DAFC98A" w14:textId="77777777" w:rsidR="003528E1" w:rsidRDefault="00805210">
            <w:pPr>
              <w:spacing w:after="0"/>
            </w:pPr>
            <w:r>
              <w:rPr>
                <w:sz w:val="15"/>
              </w:rPr>
              <w:t>13 Aug 2026</w:t>
            </w:r>
          </w:p>
        </w:tc>
        <w:tc>
          <w:tcPr>
            <w:tcW w:w="3600" w:type="dxa"/>
          </w:tcPr>
          <w:p w14:paraId="4BD36D6D" w14:textId="77777777" w:rsidR="003528E1" w:rsidRDefault="00805210">
            <w:pPr>
              <w:spacing w:after="0"/>
            </w:pPr>
            <w:r>
              <w:rPr>
                <w:sz w:val="15"/>
              </w:rPr>
              <w:t>Application modeling and characterization formally separated</w:t>
            </w:r>
          </w:p>
        </w:tc>
        <w:tc>
          <w:tcPr>
            <w:tcW w:w="4610" w:type="dxa"/>
          </w:tcPr>
          <w:p w14:paraId="0919D494" w14:textId="77777777" w:rsidR="003528E1" w:rsidRDefault="00805210">
            <w:pPr>
              <w:spacing w:after="0"/>
            </w:pPr>
            <w:r>
              <w:rPr>
                <w:sz w:val="15"/>
              </w:rPr>
              <w:t>Automatic archive forbidden for application model; manual-first characterization and immutable feature store frozen</w:t>
            </w:r>
          </w:p>
        </w:tc>
      </w:tr>
      <w:tr w:rsidR="003528E1" w14:paraId="36431B89" w14:textId="77777777">
        <w:trPr>
          <w:cantSplit/>
        </w:trPr>
        <w:tc>
          <w:tcPr>
            <w:tcW w:w="1150" w:type="dxa"/>
          </w:tcPr>
          <w:p w14:paraId="082C9F1A" w14:textId="77777777" w:rsidR="003528E1" w:rsidRDefault="00805210">
            <w:pPr>
              <w:spacing w:after="0"/>
            </w:pPr>
            <w:r>
              <w:rPr>
                <w:sz w:val="15"/>
              </w:rPr>
              <w:t>13 Aug 2026</w:t>
            </w:r>
          </w:p>
        </w:tc>
        <w:tc>
          <w:tcPr>
            <w:tcW w:w="3600" w:type="dxa"/>
          </w:tcPr>
          <w:p w14:paraId="32E066A3" w14:textId="77777777" w:rsidR="003528E1" w:rsidRDefault="00805210">
            <w:pPr>
              <w:spacing w:after="0"/>
            </w:pPr>
            <w:r>
              <w:rPr>
                <w:sz w:val="15"/>
              </w:rPr>
              <w:t>Authoritative preprocessing/range gate failed</w:t>
            </w:r>
          </w:p>
        </w:tc>
        <w:tc>
          <w:tcPr>
            <w:tcW w:w="4610" w:type="dxa"/>
          </w:tcPr>
          <w:p w14:paraId="65CE4BE9" w14:textId="77777777" w:rsidR="003528E1" w:rsidRDefault="00805210">
            <w:pPr>
              <w:spacing w:after="0"/>
            </w:pPr>
            <w:r>
              <w:rPr>
                <w:sz w:val="15"/>
              </w:rPr>
              <w:t>No confirmatory candidate comparison was eligible under the original plan</w:t>
            </w:r>
          </w:p>
        </w:tc>
      </w:tr>
      <w:tr w:rsidR="003528E1" w14:paraId="009F1862" w14:textId="77777777">
        <w:trPr>
          <w:cantSplit/>
        </w:trPr>
        <w:tc>
          <w:tcPr>
            <w:tcW w:w="1150" w:type="dxa"/>
          </w:tcPr>
          <w:p w14:paraId="47843434" w14:textId="77777777" w:rsidR="003528E1" w:rsidRDefault="00805210">
            <w:pPr>
              <w:spacing w:after="0"/>
            </w:pPr>
            <w:r>
              <w:rPr>
                <w:sz w:val="15"/>
              </w:rPr>
              <w:t>13-16 Aug 2026</w:t>
            </w:r>
          </w:p>
        </w:tc>
        <w:tc>
          <w:tcPr>
            <w:tcW w:w="3600" w:type="dxa"/>
          </w:tcPr>
          <w:p w14:paraId="35D39C23" w14:textId="77777777" w:rsidR="003528E1" w:rsidRDefault="00805210">
            <w:pPr>
              <w:spacing w:after="0"/>
            </w:pPr>
            <w:r>
              <w:rPr>
                <w:sz w:val="15"/>
              </w:rPr>
              <w:t>Disclosed recovery v1-v3</w:t>
            </w:r>
          </w:p>
        </w:tc>
        <w:tc>
          <w:tcPr>
            <w:tcW w:w="4610" w:type="dxa"/>
          </w:tcPr>
          <w:p w14:paraId="1219BE1D" w14:textId="77777777" w:rsidR="003528E1" w:rsidRDefault="00805210">
            <w:pPr>
              <w:spacing w:after="0"/>
            </w:pPr>
            <w:r>
              <w:rPr>
                <w:sz w:val="15"/>
              </w:rPr>
              <w:t>v1 restored retrospective metrics; v2 fixed runtime parity and exposed failed force-resolution behavior; v3 emphasized event signal and withheld Newton force</w:t>
            </w:r>
          </w:p>
        </w:tc>
      </w:tr>
      <w:tr w:rsidR="003528E1" w14:paraId="61736698" w14:textId="77777777">
        <w:trPr>
          <w:cantSplit/>
        </w:trPr>
        <w:tc>
          <w:tcPr>
            <w:tcW w:w="1150" w:type="dxa"/>
          </w:tcPr>
          <w:p w14:paraId="727723C4" w14:textId="77777777" w:rsidR="003528E1" w:rsidRDefault="00805210">
            <w:pPr>
              <w:spacing w:after="0"/>
            </w:pPr>
            <w:r>
              <w:rPr>
                <w:sz w:val="15"/>
              </w:rPr>
              <w:t>17 Aug 2026</w:t>
            </w:r>
          </w:p>
        </w:tc>
        <w:tc>
          <w:tcPr>
            <w:tcW w:w="3600" w:type="dxa"/>
          </w:tcPr>
          <w:p w14:paraId="5FA410EF" w14:textId="77777777" w:rsidR="003528E1" w:rsidRDefault="00805210">
            <w:pPr>
              <w:spacing w:after="0"/>
            </w:pPr>
            <w:r>
              <w:rPr>
                <w:sz w:val="15"/>
              </w:rPr>
              <w:t>Hybrid v4 assembled</w:t>
            </w:r>
          </w:p>
        </w:tc>
        <w:tc>
          <w:tcPr>
            <w:tcW w:w="4610" w:type="dxa"/>
          </w:tcPr>
          <w:p w14:paraId="342A9A6F" w14:textId="77777777" w:rsidR="003528E1" w:rsidRDefault="00805210">
            <w:pPr>
              <w:spacing w:after="0"/>
            </w:pPr>
            <w:r>
              <w:rPr>
                <w:sz w:val="15"/>
              </w:rPr>
              <w:t>v3 event detection/localization combined with v2 isotonic approximate force; expanded family comparison did not justify replacement</w:t>
            </w:r>
          </w:p>
        </w:tc>
      </w:tr>
      <w:tr w:rsidR="003528E1" w14:paraId="4DAF2CB8" w14:textId="77777777">
        <w:trPr>
          <w:cantSplit/>
        </w:trPr>
        <w:tc>
          <w:tcPr>
            <w:tcW w:w="1150" w:type="dxa"/>
          </w:tcPr>
          <w:p w14:paraId="2333BFFE" w14:textId="77777777" w:rsidR="003528E1" w:rsidRDefault="00805210">
            <w:pPr>
              <w:spacing w:after="0"/>
            </w:pPr>
            <w:r>
              <w:rPr>
                <w:sz w:val="15"/>
              </w:rPr>
              <w:t>18 Aug 2026</w:t>
            </w:r>
          </w:p>
        </w:tc>
        <w:tc>
          <w:tcPr>
            <w:tcW w:w="3600" w:type="dxa"/>
          </w:tcPr>
          <w:p w14:paraId="135946E5" w14:textId="77777777" w:rsidR="003528E1" w:rsidRDefault="00805210">
            <w:pPr>
              <w:spacing w:after="0"/>
            </w:pPr>
            <w:r>
              <w:rPr>
                <w:sz w:val="15"/>
              </w:rPr>
              <w:t>Current audit</w:t>
            </w:r>
          </w:p>
        </w:tc>
        <w:tc>
          <w:tcPr>
            <w:tcW w:w="4610" w:type="dxa"/>
          </w:tcPr>
          <w:p w14:paraId="63018DF0" w14:textId="77777777" w:rsidR="003528E1" w:rsidRDefault="00805210">
            <w:pPr>
              <w:spacing w:after="0"/>
            </w:pPr>
            <w:r>
              <w:rPr>
                <w:sz w:val="15"/>
              </w:rPr>
              <w:t>490 tests pass in isolated file groups; exact schema now contains 812 scoped data-dictionary rows; validated release remains blocked</w:t>
            </w:r>
          </w:p>
        </w:tc>
      </w:tr>
    </w:tbl>
    <w:p w14:paraId="54536456" w14:textId="77777777" w:rsidR="003528E1" w:rsidRDefault="003528E1"/>
    <w:p w14:paraId="1E3D1AC0" w14:textId="77777777" w:rsidR="003528E1" w:rsidRDefault="00805210">
      <w:pPr>
        <w:pStyle w:val="SourceNote"/>
      </w:pPr>
      <w:r>
        <w:t>Source: [E04-E08, E23-E30, E35].</w:t>
      </w:r>
    </w:p>
    <w:p w14:paraId="2937F39F" w14:textId="77777777" w:rsidR="003528E1" w:rsidRDefault="00805210">
      <w:pPr>
        <w:pStyle w:val="Heading2"/>
      </w:pPr>
      <w:bookmarkStart w:id="11" w:name="_Toc237958999"/>
      <w:r>
        <w:t>3.1 Why the original application plan stopped</w:t>
      </w:r>
      <w:bookmarkEnd w:id="11"/>
    </w:p>
    <w:p w14:paraId="6289D342" w14:textId="77777777" w:rsidR="003528E1" w:rsidRDefault="00805210">
      <w:r>
        <w:t>The original plan required a training-only contact threshold that simultaneously achieved at least 90% contact recall and no more than 5% no-contact false-positive rate, plus a common all-ROI force interval supported by session counts and monotonic-response rules. The frozen manual-only gate failed before confirmatory model comparison: the best development recall under the no-contact constraint was 85.16%; several required low-force bins were absent; ROI 5 had a nonpositive initial slope; and ROI 7's suppor</w:t>
      </w:r>
      <w:r>
        <w:t>ted interval ended near 0.5625 N. The correct governance response was to stop the confirmatory path rather than optimize through the held-out data. [E02, E04]</w:t>
      </w:r>
    </w:p>
    <w:p w14:paraId="5C7A632A" w14:textId="77777777" w:rsidR="003528E1" w:rsidRDefault="00805210">
      <w:pPr>
        <w:pStyle w:val="Heading2"/>
      </w:pPr>
      <w:bookmarkStart w:id="12" w:name="_Toc237959000"/>
      <w:r>
        <w:t>3.2 Recovery models and permanent disclosure</w:t>
      </w:r>
      <w:bookmarkEnd w:id="12"/>
    </w:p>
    <w:p w14:paraId="5E3B3A71" w14:textId="77777777" w:rsidR="003528E1" w:rsidRDefault="00805210">
      <w:r>
        <w:t>Because additional data could not be collected, later work was explicitly labeled post-hoc recovery. v1 used a nine-frame signed-light spatial-range signal, unloaded quantiles, isotonic force, and active-fraction argmax. v2 replayed complete sequences with contact debounce, two-frame ROI switching, and a selective confidence threshold; its strong MAE coexisted with weak force variation tracking. v3 therefore made a unitless event signal the primary output and removed Newton force. v4 restored the v2 approxi</w:t>
      </w:r>
      <w:r>
        <w:t>mate force alongside the stronger v3 event/localization path, while retaining the release blockers in machine-readable form. No recovery version can become untouched confirmation evidence without a new prospectively frozen dataset. [E04, E12, E27-E30]</w:t>
      </w:r>
    </w:p>
    <w:p w14:paraId="213DE861" w14:textId="77777777" w:rsidR="003528E1" w:rsidRDefault="00805210">
      <w:pPr>
        <w:pStyle w:val="Heading1"/>
      </w:pPr>
      <w:bookmarkStart w:id="13" w:name="_Toc237959001"/>
      <w:r>
        <w:t>4. Hardware and Software Architecture</w:t>
      </w:r>
      <w:bookmarkEnd w:id="13"/>
    </w:p>
    <w:p w14:paraId="5F089738" w14:textId="77777777" w:rsidR="003528E1" w:rsidRDefault="00805210">
      <w:pPr>
        <w:pStyle w:val="Heading2"/>
      </w:pPr>
      <w:bookmarkStart w:id="14" w:name="_Toc237959002"/>
      <w:r>
        <w:t>4.1 Tested hardware configuration</w:t>
      </w:r>
      <w:bookmarkEnd w:id="14"/>
    </w:p>
    <w:p w14:paraId="679E3235" w14:textId="77777777" w:rsidR="003528E1" w:rsidRDefault="00805210">
      <w:pPr>
        <w:pStyle w:val="TableCaption"/>
      </w:pPr>
      <w:r>
        <w:t>Table 6. Hardware components and tested identities</w:t>
      </w:r>
    </w:p>
    <w:tbl>
      <w:tblPr>
        <w:tblStyle w:val="TableGrid"/>
        <w:tblW w:w="9360" w:type="dxa"/>
        <w:tblLayout w:type="fixed"/>
        <w:tblLook w:val="04A0" w:firstRow="1" w:lastRow="0" w:firstColumn="1" w:lastColumn="0" w:noHBand="0" w:noVBand="1"/>
      </w:tblPr>
      <w:tblGrid>
        <w:gridCol w:w="1500"/>
        <w:gridCol w:w="3300"/>
        <w:gridCol w:w="2200"/>
        <w:gridCol w:w="2360"/>
      </w:tblGrid>
      <w:tr w:rsidR="003528E1" w14:paraId="679AD402" w14:textId="77777777">
        <w:trPr>
          <w:cantSplit/>
          <w:tblHeader/>
        </w:trPr>
        <w:tc>
          <w:tcPr>
            <w:tcW w:w="1500" w:type="dxa"/>
            <w:shd w:val="clear" w:color="auto" w:fill="F2F4F7"/>
            <w:vAlign w:val="center"/>
          </w:tcPr>
          <w:p w14:paraId="3AF9068D" w14:textId="77777777" w:rsidR="003528E1" w:rsidRDefault="00805210">
            <w:pPr>
              <w:spacing w:after="0"/>
            </w:pPr>
            <w:r>
              <w:rPr>
                <w:b/>
                <w:sz w:val="17"/>
              </w:rPr>
              <w:t>Component</w:t>
            </w:r>
          </w:p>
        </w:tc>
        <w:tc>
          <w:tcPr>
            <w:tcW w:w="3300" w:type="dxa"/>
            <w:shd w:val="clear" w:color="auto" w:fill="F2F4F7"/>
            <w:vAlign w:val="center"/>
          </w:tcPr>
          <w:p w14:paraId="7E7D2D41" w14:textId="77777777" w:rsidR="003528E1" w:rsidRDefault="00805210">
            <w:pPr>
              <w:spacing w:after="0"/>
            </w:pPr>
            <w:r>
              <w:rPr>
                <w:b/>
                <w:sz w:val="17"/>
              </w:rPr>
              <w:t>Tested identity/configuration</w:t>
            </w:r>
          </w:p>
        </w:tc>
        <w:tc>
          <w:tcPr>
            <w:tcW w:w="2200" w:type="dxa"/>
            <w:shd w:val="clear" w:color="auto" w:fill="F2F4F7"/>
            <w:vAlign w:val="center"/>
          </w:tcPr>
          <w:p w14:paraId="233E153F" w14:textId="77777777" w:rsidR="003528E1" w:rsidRDefault="00805210">
            <w:pPr>
              <w:spacing w:after="0"/>
            </w:pPr>
            <w:r>
              <w:rPr>
                <w:b/>
                <w:sz w:val="17"/>
              </w:rPr>
              <w:t>Interface</w:t>
            </w:r>
          </w:p>
        </w:tc>
        <w:tc>
          <w:tcPr>
            <w:tcW w:w="2360" w:type="dxa"/>
            <w:shd w:val="clear" w:color="auto" w:fill="F2F4F7"/>
            <w:vAlign w:val="center"/>
          </w:tcPr>
          <w:p w14:paraId="1FC1C477" w14:textId="77777777" w:rsidR="003528E1" w:rsidRDefault="00805210">
            <w:pPr>
              <w:spacing w:after="0"/>
            </w:pPr>
            <w:r>
              <w:rPr>
                <w:b/>
                <w:sz w:val="17"/>
              </w:rPr>
              <w:t>Status</w:t>
            </w:r>
          </w:p>
        </w:tc>
      </w:tr>
      <w:tr w:rsidR="003528E1" w14:paraId="1672DC7A" w14:textId="77777777">
        <w:trPr>
          <w:cantSplit/>
        </w:trPr>
        <w:tc>
          <w:tcPr>
            <w:tcW w:w="1500" w:type="dxa"/>
          </w:tcPr>
          <w:p w14:paraId="39C43535" w14:textId="77777777" w:rsidR="003528E1" w:rsidRDefault="00805210">
            <w:pPr>
              <w:spacing w:after="0"/>
            </w:pPr>
            <w:r>
              <w:rPr>
                <w:sz w:val="15"/>
              </w:rPr>
              <w:t>Camera</w:t>
            </w:r>
          </w:p>
        </w:tc>
        <w:tc>
          <w:tcPr>
            <w:tcW w:w="3300" w:type="dxa"/>
          </w:tcPr>
          <w:p w14:paraId="3739FBFC" w14:textId="77777777" w:rsidR="003528E1" w:rsidRDefault="00805210">
            <w:pPr>
              <w:spacing w:after="0"/>
            </w:pPr>
            <w:r>
              <w:rPr>
                <w:sz w:val="15"/>
              </w:rPr>
              <w:t>Arducam IMX179 Camera Module; VID:PID 1BCF:0B12</w:t>
            </w:r>
          </w:p>
        </w:tc>
        <w:tc>
          <w:tcPr>
            <w:tcW w:w="2200" w:type="dxa"/>
          </w:tcPr>
          <w:p w14:paraId="4684C232" w14:textId="77777777" w:rsidR="003528E1" w:rsidRDefault="00805210">
            <w:pPr>
              <w:spacing w:after="0"/>
            </w:pPr>
            <w:r>
              <w:rPr>
                <w:sz w:val="15"/>
              </w:rPr>
              <w:t>USB/OpenCV DirectShow, index 0</w:t>
            </w:r>
          </w:p>
        </w:tc>
        <w:tc>
          <w:tcPr>
            <w:tcW w:w="2360" w:type="dxa"/>
          </w:tcPr>
          <w:p w14:paraId="6E1AD539" w14:textId="77777777" w:rsidR="003528E1" w:rsidRDefault="00805210">
            <w:pPr>
              <w:spacing w:after="0"/>
            </w:pPr>
            <w:r>
              <w:rPr>
                <w:sz w:val="15"/>
              </w:rPr>
              <w:t>Physically verified</w:t>
            </w:r>
          </w:p>
        </w:tc>
      </w:tr>
      <w:tr w:rsidR="003528E1" w14:paraId="50B4785A" w14:textId="77777777">
        <w:trPr>
          <w:cantSplit/>
        </w:trPr>
        <w:tc>
          <w:tcPr>
            <w:tcW w:w="1500" w:type="dxa"/>
          </w:tcPr>
          <w:p w14:paraId="4F80F608" w14:textId="77777777" w:rsidR="003528E1" w:rsidRDefault="00805210">
            <w:pPr>
              <w:spacing w:after="0"/>
            </w:pPr>
            <w:r>
              <w:rPr>
                <w:sz w:val="15"/>
              </w:rPr>
              <w:t>Load-cell controller</w:t>
            </w:r>
          </w:p>
        </w:tc>
        <w:tc>
          <w:tcPr>
            <w:tcW w:w="3300" w:type="dxa"/>
          </w:tcPr>
          <w:p w14:paraId="216B7636" w14:textId="77777777" w:rsidR="003528E1" w:rsidRDefault="00805210">
            <w:pPr>
              <w:spacing w:after="0"/>
            </w:pPr>
            <w:r>
              <w:rPr>
                <w:sz w:val="15"/>
              </w:rPr>
              <w:t>Arduino Nano / CH340; VID:PID 1A86:7523</w:t>
            </w:r>
          </w:p>
        </w:tc>
        <w:tc>
          <w:tcPr>
            <w:tcW w:w="2200" w:type="dxa"/>
          </w:tcPr>
          <w:p w14:paraId="32A2BF46" w14:textId="77777777" w:rsidR="003528E1" w:rsidRDefault="00805210">
            <w:pPr>
              <w:spacing w:after="0"/>
            </w:pPr>
            <w:r>
              <w:rPr>
                <w:sz w:val="15"/>
              </w:rPr>
              <w:t>COM3, 115200 baud</w:t>
            </w:r>
          </w:p>
        </w:tc>
        <w:tc>
          <w:tcPr>
            <w:tcW w:w="2360" w:type="dxa"/>
          </w:tcPr>
          <w:p w14:paraId="2890A91D" w14:textId="77777777" w:rsidR="003528E1" w:rsidRDefault="00805210">
            <w:pPr>
              <w:spacing w:after="0"/>
            </w:pPr>
            <w:r>
              <w:rPr>
                <w:sz w:val="15"/>
              </w:rPr>
              <w:t>Physically verified</w:t>
            </w:r>
          </w:p>
        </w:tc>
      </w:tr>
      <w:tr w:rsidR="003528E1" w14:paraId="61967C9D" w14:textId="77777777">
        <w:trPr>
          <w:cantSplit/>
        </w:trPr>
        <w:tc>
          <w:tcPr>
            <w:tcW w:w="1500" w:type="dxa"/>
          </w:tcPr>
          <w:p w14:paraId="367A0517" w14:textId="77777777" w:rsidR="003528E1" w:rsidRDefault="00805210">
            <w:pPr>
              <w:spacing w:after="0"/>
            </w:pPr>
            <w:r>
              <w:rPr>
                <w:sz w:val="15"/>
              </w:rPr>
              <w:t>ADC/load cell</w:t>
            </w:r>
          </w:p>
        </w:tc>
        <w:tc>
          <w:tcPr>
            <w:tcW w:w="3300" w:type="dxa"/>
          </w:tcPr>
          <w:p w14:paraId="02220885" w14:textId="77777777" w:rsidR="003528E1" w:rsidRDefault="00805210">
            <w:pPr>
              <w:spacing w:after="0"/>
            </w:pPr>
            <w:r>
              <w:rPr>
                <w:sz w:val="15"/>
              </w:rPr>
              <w:t>HX711 on Nano D4/D5; fixture-aware 200 g calibration</w:t>
            </w:r>
          </w:p>
        </w:tc>
        <w:tc>
          <w:tcPr>
            <w:tcW w:w="2200" w:type="dxa"/>
          </w:tcPr>
          <w:p w14:paraId="6EAD7C87" w14:textId="77777777" w:rsidR="003528E1" w:rsidRDefault="00805210">
            <w:pPr>
              <w:spacing w:after="0"/>
            </w:pPr>
            <w:r>
              <w:rPr>
                <w:sz w:val="15"/>
              </w:rPr>
              <w:t>Fresh-conversion ASCII DATA rows</w:t>
            </w:r>
          </w:p>
        </w:tc>
        <w:tc>
          <w:tcPr>
            <w:tcW w:w="2360" w:type="dxa"/>
          </w:tcPr>
          <w:p w14:paraId="108F3950" w14:textId="77777777" w:rsidR="003528E1" w:rsidRDefault="00805210">
            <w:pPr>
              <w:spacing w:after="0"/>
            </w:pPr>
            <w:r>
              <w:rPr>
                <w:sz w:val="15"/>
              </w:rPr>
              <w:t>Physically verified on one fixture</w:t>
            </w:r>
          </w:p>
        </w:tc>
      </w:tr>
      <w:tr w:rsidR="003528E1" w14:paraId="50FDCCF2" w14:textId="77777777">
        <w:trPr>
          <w:cantSplit/>
        </w:trPr>
        <w:tc>
          <w:tcPr>
            <w:tcW w:w="1500" w:type="dxa"/>
          </w:tcPr>
          <w:p w14:paraId="653788F8" w14:textId="77777777" w:rsidR="003528E1" w:rsidRDefault="00805210">
            <w:pPr>
              <w:spacing w:after="0"/>
            </w:pPr>
            <w:r>
              <w:rPr>
                <w:sz w:val="15"/>
              </w:rPr>
              <w:t>Motion platform</w:t>
            </w:r>
          </w:p>
        </w:tc>
        <w:tc>
          <w:tcPr>
            <w:tcW w:w="3300" w:type="dxa"/>
          </w:tcPr>
          <w:p w14:paraId="1E8E8E8D" w14:textId="77777777" w:rsidR="003528E1" w:rsidRDefault="00805210">
            <w:pPr>
              <w:spacing w:after="0"/>
            </w:pPr>
            <w:r>
              <w:rPr>
                <w:sz w:val="15"/>
              </w:rPr>
              <w:t>Creality Ender 3 V2 Neo; Marlin 1.1.6; EMERGENCY_PARSER:0</w:t>
            </w:r>
          </w:p>
        </w:tc>
        <w:tc>
          <w:tcPr>
            <w:tcW w:w="2200" w:type="dxa"/>
          </w:tcPr>
          <w:p w14:paraId="5DFF85BF" w14:textId="77777777" w:rsidR="003528E1" w:rsidRDefault="00805210">
            <w:pPr>
              <w:spacing w:after="0"/>
            </w:pPr>
            <w:r>
              <w:rPr>
                <w:sz w:val="15"/>
              </w:rPr>
              <w:t>Independent COM4, 115200 baud</w:t>
            </w:r>
          </w:p>
        </w:tc>
        <w:tc>
          <w:tcPr>
            <w:tcW w:w="2360" w:type="dxa"/>
          </w:tcPr>
          <w:p w14:paraId="2EBAD804" w14:textId="77777777" w:rsidR="003528E1" w:rsidRDefault="00805210">
            <w:pPr>
              <w:spacing w:after="0"/>
            </w:pPr>
            <w:r>
              <w:rPr>
                <w:sz w:val="15"/>
              </w:rPr>
              <w:t>Read-only and small manual moves verified; repeated press not physically validated</w:t>
            </w:r>
          </w:p>
        </w:tc>
      </w:tr>
      <w:tr w:rsidR="003528E1" w14:paraId="3F6EE433" w14:textId="77777777">
        <w:trPr>
          <w:cantSplit/>
        </w:trPr>
        <w:tc>
          <w:tcPr>
            <w:tcW w:w="1500" w:type="dxa"/>
          </w:tcPr>
          <w:p w14:paraId="33AC424C" w14:textId="77777777" w:rsidR="003528E1" w:rsidRDefault="00805210">
            <w:pPr>
              <w:spacing w:after="0"/>
            </w:pPr>
            <w:r>
              <w:rPr>
                <w:sz w:val="15"/>
              </w:rPr>
              <w:t>Host</w:t>
            </w:r>
          </w:p>
        </w:tc>
        <w:tc>
          <w:tcPr>
            <w:tcW w:w="3300" w:type="dxa"/>
          </w:tcPr>
          <w:p w14:paraId="7278240A" w14:textId="77777777" w:rsidR="003528E1" w:rsidRDefault="00805210">
            <w:pPr>
              <w:spacing w:after="0"/>
            </w:pPr>
            <w:r>
              <w:rPr>
                <w:sz w:val="15"/>
              </w:rPr>
              <w:t>Windows 10.0.26200 / Windows 11 build string in later analysis manifests</w:t>
            </w:r>
          </w:p>
        </w:tc>
        <w:tc>
          <w:tcPr>
            <w:tcW w:w="2200" w:type="dxa"/>
          </w:tcPr>
          <w:p w14:paraId="060B89F3" w14:textId="77777777" w:rsidR="003528E1" w:rsidRDefault="00805210">
            <w:pPr>
              <w:spacing w:after="0"/>
            </w:pPr>
            <w:r>
              <w:rPr>
                <w:sz w:val="15"/>
              </w:rPr>
              <w:t>PySide6 application</w:t>
            </w:r>
          </w:p>
        </w:tc>
        <w:tc>
          <w:tcPr>
            <w:tcW w:w="2360" w:type="dxa"/>
          </w:tcPr>
          <w:p w14:paraId="03B7DB90" w14:textId="77777777" w:rsidR="003528E1" w:rsidRDefault="00805210">
            <w:pPr>
              <w:spacing w:after="0"/>
            </w:pPr>
            <w:r>
              <w:rPr>
                <w:sz w:val="15"/>
              </w:rPr>
              <w:t>Project environment</w:t>
            </w:r>
          </w:p>
        </w:tc>
      </w:tr>
    </w:tbl>
    <w:p w14:paraId="1C355DE8" w14:textId="77777777" w:rsidR="003528E1" w:rsidRDefault="003528E1"/>
    <w:p w14:paraId="46605DE7" w14:textId="77777777" w:rsidR="003528E1" w:rsidRDefault="00805210">
      <w:pPr>
        <w:pStyle w:val="SourceNote"/>
      </w:pPr>
      <w:r>
        <w:t>Source: [E06, E07, E23].</w:t>
      </w:r>
    </w:p>
    <w:p w14:paraId="79FF51D6" w14:textId="77777777" w:rsidR="003528E1" w:rsidRDefault="00805210">
      <w:pPr>
        <w:pStyle w:val="Heading2"/>
      </w:pPr>
      <w:bookmarkStart w:id="15" w:name="_Toc237959003"/>
      <w:r>
        <w:t>4.2 Layered software design</w:t>
      </w:r>
      <w:bookmarkEnd w:id="15"/>
    </w:p>
    <w:p w14:paraId="52F386A9" w14:textId="77777777" w:rsidR="003528E1" w:rsidRDefault="00805210">
      <w:pPr>
        <w:pStyle w:val="TableCaption"/>
      </w:pPr>
      <w:r>
        <w:t>Table 7. Project-owned software layers</w:t>
      </w:r>
    </w:p>
    <w:tbl>
      <w:tblPr>
        <w:tblStyle w:val="TableGrid"/>
        <w:tblW w:w="9360" w:type="dxa"/>
        <w:tblLayout w:type="fixed"/>
        <w:tblLook w:val="04A0" w:firstRow="1" w:lastRow="0" w:firstColumn="1" w:lastColumn="0" w:noHBand="0" w:noVBand="1"/>
      </w:tblPr>
      <w:tblGrid>
        <w:gridCol w:w="1700"/>
        <w:gridCol w:w="4200"/>
        <w:gridCol w:w="3460"/>
      </w:tblGrid>
      <w:tr w:rsidR="003528E1" w14:paraId="09C197AF" w14:textId="77777777">
        <w:trPr>
          <w:cantSplit/>
          <w:tblHeader/>
        </w:trPr>
        <w:tc>
          <w:tcPr>
            <w:tcW w:w="1700" w:type="dxa"/>
            <w:shd w:val="clear" w:color="auto" w:fill="F2F4F7"/>
            <w:vAlign w:val="center"/>
          </w:tcPr>
          <w:p w14:paraId="6381EE6A" w14:textId="77777777" w:rsidR="003528E1" w:rsidRDefault="00805210">
            <w:pPr>
              <w:spacing w:after="0"/>
            </w:pPr>
            <w:r>
              <w:rPr>
                <w:b/>
                <w:sz w:val="17"/>
              </w:rPr>
              <w:t>Layer/path</w:t>
            </w:r>
          </w:p>
        </w:tc>
        <w:tc>
          <w:tcPr>
            <w:tcW w:w="4200" w:type="dxa"/>
            <w:shd w:val="clear" w:color="auto" w:fill="F2F4F7"/>
            <w:vAlign w:val="center"/>
          </w:tcPr>
          <w:p w14:paraId="0AA43D5D" w14:textId="77777777" w:rsidR="003528E1" w:rsidRDefault="00805210">
            <w:pPr>
              <w:spacing w:after="0"/>
            </w:pPr>
            <w:r>
              <w:rPr>
                <w:b/>
                <w:sz w:val="17"/>
              </w:rPr>
              <w:t>Primary responsibilities</w:t>
            </w:r>
          </w:p>
        </w:tc>
        <w:tc>
          <w:tcPr>
            <w:tcW w:w="3460" w:type="dxa"/>
            <w:shd w:val="clear" w:color="auto" w:fill="F2F4F7"/>
            <w:vAlign w:val="center"/>
          </w:tcPr>
          <w:p w14:paraId="59D2DEFE" w14:textId="77777777" w:rsidR="003528E1" w:rsidRDefault="00805210">
            <w:pPr>
              <w:spacing w:after="0"/>
            </w:pPr>
            <w:r>
              <w:rPr>
                <w:b/>
                <w:sz w:val="17"/>
              </w:rPr>
              <w:t>Important design properties</w:t>
            </w:r>
          </w:p>
        </w:tc>
      </w:tr>
      <w:tr w:rsidR="003528E1" w14:paraId="5FEB99B7" w14:textId="77777777">
        <w:trPr>
          <w:cantSplit/>
        </w:trPr>
        <w:tc>
          <w:tcPr>
            <w:tcW w:w="1700" w:type="dxa"/>
          </w:tcPr>
          <w:p w14:paraId="62E4CD25" w14:textId="77777777" w:rsidR="003528E1" w:rsidRDefault="00805210">
            <w:pPr>
              <w:spacing w:after="0"/>
            </w:pPr>
            <w:r>
              <w:rPr>
                <w:sz w:val="15"/>
              </w:rPr>
              <w:t>app.py</w:t>
            </w:r>
          </w:p>
        </w:tc>
        <w:tc>
          <w:tcPr>
            <w:tcW w:w="4200" w:type="dxa"/>
          </w:tcPr>
          <w:p w14:paraId="7E9EE399" w14:textId="77777777" w:rsidR="003528E1" w:rsidRDefault="00805210">
            <w:pPr>
              <w:spacing w:after="0"/>
            </w:pPr>
            <w:r>
              <w:rPr>
                <w:sz w:val="15"/>
              </w:rPr>
              <w:t>Application entry point and simulation switch</w:t>
            </w:r>
          </w:p>
        </w:tc>
        <w:tc>
          <w:tcPr>
            <w:tcW w:w="3460" w:type="dxa"/>
          </w:tcPr>
          <w:p w14:paraId="308E58A6" w14:textId="77777777" w:rsidR="003528E1" w:rsidRDefault="00805210">
            <w:pPr>
              <w:spacing w:after="0"/>
            </w:pPr>
            <w:r>
              <w:rPr>
                <w:sz w:val="15"/>
              </w:rPr>
              <w:t>Launches one desktop process</w:t>
            </w:r>
          </w:p>
        </w:tc>
      </w:tr>
      <w:tr w:rsidR="003528E1" w14:paraId="22BE3F7C" w14:textId="77777777">
        <w:trPr>
          <w:cantSplit/>
        </w:trPr>
        <w:tc>
          <w:tcPr>
            <w:tcW w:w="1700" w:type="dxa"/>
          </w:tcPr>
          <w:p w14:paraId="6C74F145" w14:textId="77777777" w:rsidR="003528E1" w:rsidRDefault="00805210">
            <w:pPr>
              <w:spacing w:after="0"/>
            </w:pPr>
            <w:r>
              <w:rPr>
                <w:sz w:val="15"/>
              </w:rPr>
              <w:t>core/</w:t>
            </w:r>
          </w:p>
        </w:tc>
        <w:tc>
          <w:tcPr>
            <w:tcW w:w="4200" w:type="dxa"/>
          </w:tcPr>
          <w:p w14:paraId="5D58E491" w14:textId="77777777" w:rsidR="003528E1" w:rsidRDefault="00805210">
            <w:pPr>
              <w:spacing w:after="0"/>
            </w:pPr>
            <w:r>
              <w:rPr>
                <w:sz w:val="15"/>
              </w:rPr>
              <w:t>Configuration models, lifecycle/readiness, logging, model-bundle contracts, live inference</w:t>
            </w:r>
          </w:p>
        </w:tc>
        <w:tc>
          <w:tcPr>
            <w:tcW w:w="3460" w:type="dxa"/>
          </w:tcPr>
          <w:p w14:paraId="36457C4C" w14:textId="77777777" w:rsidR="003528E1" w:rsidRDefault="00805210">
            <w:pPr>
              <w:spacing w:after="0"/>
            </w:pPr>
            <w:r>
              <w:rPr>
                <w:sz w:val="15"/>
              </w:rPr>
              <w:t>Dataclasses, explicit validity, state transitions, hash/schema checks</w:t>
            </w:r>
          </w:p>
        </w:tc>
      </w:tr>
      <w:tr w:rsidR="003528E1" w14:paraId="4B8BA682" w14:textId="77777777">
        <w:trPr>
          <w:cantSplit/>
        </w:trPr>
        <w:tc>
          <w:tcPr>
            <w:tcW w:w="1700" w:type="dxa"/>
          </w:tcPr>
          <w:p w14:paraId="779643A5" w14:textId="77777777" w:rsidR="003528E1" w:rsidRDefault="00805210">
            <w:pPr>
              <w:spacing w:after="0"/>
            </w:pPr>
            <w:r>
              <w:rPr>
                <w:sz w:val="15"/>
              </w:rPr>
              <w:t>services/</w:t>
            </w:r>
          </w:p>
        </w:tc>
        <w:tc>
          <w:tcPr>
            <w:tcW w:w="4200" w:type="dxa"/>
          </w:tcPr>
          <w:p w14:paraId="5AAE1BB5" w14:textId="77777777" w:rsidR="003528E1" w:rsidRDefault="00805210">
            <w:pPr>
              <w:spacing w:after="0"/>
            </w:pPr>
            <w:r>
              <w:rPr>
                <w:sz w:val="15"/>
              </w:rPr>
              <w:t>Camera, load-cell serial, printer serial, repeated-press controller, Qt workers, simulation, recorder</w:t>
            </w:r>
          </w:p>
        </w:tc>
        <w:tc>
          <w:tcPr>
            <w:tcW w:w="3460" w:type="dxa"/>
          </w:tcPr>
          <w:p w14:paraId="6469D7E0" w14:textId="77777777" w:rsidR="003528E1" w:rsidRDefault="00805210">
            <w:pPr>
              <w:spacing w:after="0"/>
            </w:pPr>
            <w:r>
              <w:rPr>
                <w:sz w:val="15"/>
              </w:rPr>
              <w:t>One hardware owner per device; bounded queues; generation IDs reject stale callbacks</w:t>
            </w:r>
          </w:p>
        </w:tc>
      </w:tr>
      <w:tr w:rsidR="003528E1" w14:paraId="23679AA4" w14:textId="77777777">
        <w:trPr>
          <w:cantSplit/>
        </w:trPr>
        <w:tc>
          <w:tcPr>
            <w:tcW w:w="1700" w:type="dxa"/>
          </w:tcPr>
          <w:p w14:paraId="477FA5EA" w14:textId="77777777" w:rsidR="003528E1" w:rsidRDefault="00805210">
            <w:pPr>
              <w:spacing w:after="0"/>
            </w:pPr>
            <w:r>
              <w:rPr>
                <w:sz w:val="15"/>
              </w:rPr>
              <w:t>processing/</w:t>
            </w:r>
          </w:p>
        </w:tc>
        <w:tc>
          <w:tcPr>
            <w:tcW w:w="4200" w:type="dxa"/>
          </w:tcPr>
          <w:p w14:paraId="070CCFF0" w14:textId="77777777" w:rsidR="003528E1" w:rsidRDefault="00805210">
            <w:pPr>
              <w:spacing w:after="0"/>
            </w:pPr>
            <w:r>
              <w:rPr>
                <w:sz w:val="15"/>
              </w:rPr>
              <w:t>Orientation, ROI, baseline, HSV features, motion magnification, legacy localization, load-cell calibration, synchronization</w:t>
            </w:r>
          </w:p>
        </w:tc>
        <w:tc>
          <w:tcPr>
            <w:tcW w:w="3460" w:type="dxa"/>
          </w:tcPr>
          <w:p w14:paraId="1191DA12" w14:textId="77777777" w:rsidR="003528E1" w:rsidRDefault="00805210">
            <w:pPr>
              <w:spacing w:after="0"/>
            </w:pPr>
            <w:r>
              <w:rPr>
                <w:sz w:val="15"/>
              </w:rPr>
              <w:t>Deterministic non-Qt functions shared by physical and simulation paths</w:t>
            </w:r>
          </w:p>
        </w:tc>
      </w:tr>
      <w:tr w:rsidR="003528E1" w14:paraId="008E77E2" w14:textId="77777777">
        <w:trPr>
          <w:cantSplit/>
        </w:trPr>
        <w:tc>
          <w:tcPr>
            <w:tcW w:w="1700" w:type="dxa"/>
          </w:tcPr>
          <w:p w14:paraId="58A43E99" w14:textId="77777777" w:rsidR="003528E1" w:rsidRDefault="00805210">
            <w:pPr>
              <w:spacing w:after="0"/>
            </w:pPr>
            <w:r>
              <w:rPr>
                <w:sz w:val="15"/>
              </w:rPr>
              <w:t>data/</w:t>
            </w:r>
          </w:p>
        </w:tc>
        <w:tc>
          <w:tcPr>
            <w:tcW w:w="4200" w:type="dxa"/>
          </w:tcPr>
          <w:p w14:paraId="30025630" w14:textId="77777777" w:rsidR="003528E1" w:rsidRDefault="00805210">
            <w:pPr>
              <w:spacing w:after="0"/>
            </w:pPr>
            <w:r>
              <w:rPr>
                <w:sz w:val="15"/>
              </w:rPr>
              <w:t>Canonical schemas, incremental CSV writers, synchronized finalization, graph export</w:t>
            </w:r>
          </w:p>
        </w:tc>
        <w:tc>
          <w:tcPr>
            <w:tcW w:w="3460" w:type="dxa"/>
          </w:tcPr>
          <w:p w14:paraId="64B14AC6" w14:textId="77777777" w:rsidR="003528E1" w:rsidRDefault="00805210">
            <w:pPr>
              <w:spacing w:after="0"/>
            </w:pPr>
            <w:r>
              <w:rPr>
                <w:sz w:val="15"/>
              </w:rPr>
              <w:t>Exact column order, missing-value rules, atomic publication</w:t>
            </w:r>
          </w:p>
        </w:tc>
      </w:tr>
      <w:tr w:rsidR="003528E1" w14:paraId="4646D5F3" w14:textId="77777777">
        <w:trPr>
          <w:cantSplit/>
        </w:trPr>
        <w:tc>
          <w:tcPr>
            <w:tcW w:w="1700" w:type="dxa"/>
          </w:tcPr>
          <w:p w14:paraId="7499C66E" w14:textId="77777777" w:rsidR="003528E1" w:rsidRDefault="00805210">
            <w:pPr>
              <w:spacing w:after="0"/>
            </w:pPr>
            <w:r>
              <w:rPr>
                <w:sz w:val="15"/>
              </w:rPr>
              <w:t>gui/</w:t>
            </w:r>
          </w:p>
        </w:tc>
        <w:tc>
          <w:tcPr>
            <w:tcW w:w="4200" w:type="dxa"/>
          </w:tcPr>
          <w:p w14:paraId="4A5E660B" w14:textId="77777777" w:rsidR="003528E1" w:rsidRDefault="00805210">
            <w:pPr>
              <w:spacing w:after="0"/>
            </w:pPr>
            <w:r>
              <w:rPr>
                <w:sz w:val="15"/>
              </w:rPr>
              <w:t>Nine workflow tabs, dual video, controls, plots, readiness, logs</w:t>
            </w:r>
          </w:p>
        </w:tc>
        <w:tc>
          <w:tcPr>
            <w:tcW w:w="3460" w:type="dxa"/>
          </w:tcPr>
          <w:p w14:paraId="227D9195" w14:textId="77777777" w:rsidR="003528E1" w:rsidRDefault="00805210">
            <w:pPr>
              <w:spacing w:after="0"/>
            </w:pPr>
            <w:r>
              <w:rPr>
                <w:sz w:val="15"/>
              </w:rPr>
              <w:t>Newest-only preview buffer is independent of analytical/recording queues</w:t>
            </w:r>
          </w:p>
        </w:tc>
      </w:tr>
      <w:tr w:rsidR="003528E1" w14:paraId="612E7D71" w14:textId="77777777">
        <w:trPr>
          <w:cantSplit/>
        </w:trPr>
        <w:tc>
          <w:tcPr>
            <w:tcW w:w="1700" w:type="dxa"/>
          </w:tcPr>
          <w:p w14:paraId="268A966F" w14:textId="77777777" w:rsidR="003528E1" w:rsidRDefault="00805210">
            <w:pPr>
              <w:spacing w:after="0"/>
            </w:pPr>
            <w:r>
              <w:rPr>
                <w:sz w:val="15"/>
              </w:rPr>
              <w:t>arduino/</w:t>
            </w:r>
          </w:p>
        </w:tc>
        <w:tc>
          <w:tcPr>
            <w:tcW w:w="4200" w:type="dxa"/>
          </w:tcPr>
          <w:p w14:paraId="2DB9DAEB" w14:textId="77777777" w:rsidR="003528E1" w:rsidRDefault="00805210">
            <w:pPr>
              <w:spacing w:after="0"/>
            </w:pPr>
            <w:r>
              <w:rPr>
                <w:sz w:val="15"/>
              </w:rPr>
              <w:t>HX711 firmware</w:t>
            </w:r>
          </w:p>
        </w:tc>
        <w:tc>
          <w:tcPr>
            <w:tcW w:w="3460" w:type="dxa"/>
          </w:tcPr>
          <w:p w14:paraId="4E1044DC" w14:textId="77777777" w:rsidR="003528E1" w:rsidRDefault="00805210">
            <w:pPr>
              <w:spacing w:after="0"/>
            </w:pPr>
            <w:r>
              <w:rPr>
                <w:sz w:val="15"/>
              </w:rPr>
              <w:t>Reads only when ready; emits one ID/timestamp/raw value per fresh conversion</w:t>
            </w:r>
          </w:p>
        </w:tc>
      </w:tr>
      <w:tr w:rsidR="003528E1" w14:paraId="314395F1" w14:textId="77777777">
        <w:trPr>
          <w:cantSplit/>
        </w:trPr>
        <w:tc>
          <w:tcPr>
            <w:tcW w:w="1700" w:type="dxa"/>
          </w:tcPr>
          <w:p w14:paraId="4F8F49DE" w14:textId="77777777" w:rsidR="003528E1" w:rsidRDefault="00805210">
            <w:pPr>
              <w:spacing w:after="0"/>
            </w:pPr>
            <w:r>
              <w:rPr>
                <w:sz w:val="15"/>
              </w:rPr>
              <w:t>scripts/ and analysis_outputs/</w:t>
            </w:r>
          </w:p>
        </w:tc>
        <w:tc>
          <w:tcPr>
            <w:tcW w:w="4200" w:type="dxa"/>
          </w:tcPr>
          <w:p w14:paraId="4711A01E" w14:textId="77777777" w:rsidR="003528E1" w:rsidRDefault="00805210">
            <w:pPr>
              <w:spacing w:after="0"/>
            </w:pPr>
            <w:r>
              <w:rPr>
                <w:sz w:val="15"/>
              </w:rPr>
              <w:t>Dataset construction, characterization, modeling, replay, performance and audit</w:t>
            </w:r>
          </w:p>
        </w:tc>
        <w:tc>
          <w:tcPr>
            <w:tcW w:w="3460" w:type="dxa"/>
          </w:tcPr>
          <w:p w14:paraId="0A3869E8" w14:textId="77777777" w:rsidR="003528E1" w:rsidRDefault="00805210">
            <w:pPr>
              <w:spacing w:after="0"/>
            </w:pPr>
            <w:r>
              <w:rPr>
                <w:sz w:val="15"/>
              </w:rPr>
              <w:t>Run manifests, hashes, grouped validation, immutable outputs</w:t>
            </w:r>
          </w:p>
        </w:tc>
      </w:tr>
      <w:tr w:rsidR="003528E1" w14:paraId="5AACC893" w14:textId="77777777">
        <w:trPr>
          <w:cantSplit/>
        </w:trPr>
        <w:tc>
          <w:tcPr>
            <w:tcW w:w="1700" w:type="dxa"/>
          </w:tcPr>
          <w:p w14:paraId="08DBFBEC" w14:textId="77777777" w:rsidR="003528E1" w:rsidRDefault="00805210">
            <w:pPr>
              <w:spacing w:after="0"/>
            </w:pPr>
            <w:r>
              <w:rPr>
                <w:sz w:val="15"/>
              </w:rPr>
              <w:t>tests/</w:t>
            </w:r>
          </w:p>
        </w:tc>
        <w:tc>
          <w:tcPr>
            <w:tcW w:w="4200" w:type="dxa"/>
          </w:tcPr>
          <w:p w14:paraId="7A5C3724" w14:textId="77777777" w:rsidR="003528E1" w:rsidRDefault="00805210">
            <w:pPr>
              <w:spacing w:after="0"/>
            </w:pPr>
            <w:r>
              <w:rPr>
                <w:sz w:val="15"/>
              </w:rPr>
              <w:t>Hardware-free unit, integration, simulation, GUI-offscreen, contract and reliability tests</w:t>
            </w:r>
          </w:p>
        </w:tc>
        <w:tc>
          <w:tcPr>
            <w:tcW w:w="3460" w:type="dxa"/>
          </w:tcPr>
          <w:p w14:paraId="3EBC58F0" w14:textId="77777777" w:rsidR="003528E1" w:rsidRDefault="00805210">
            <w:pPr>
              <w:spacing w:after="0"/>
            </w:pPr>
            <w:r>
              <w:rPr>
                <w:sz w:val="15"/>
              </w:rPr>
              <w:t>490 pass when isolated in current audit</w:t>
            </w:r>
          </w:p>
        </w:tc>
      </w:tr>
    </w:tbl>
    <w:p w14:paraId="3197A3FE" w14:textId="77777777" w:rsidR="003528E1" w:rsidRDefault="003528E1"/>
    <w:p w14:paraId="217B1307" w14:textId="77777777" w:rsidR="003528E1" w:rsidRDefault="00805210">
      <w:pPr>
        <w:pStyle w:val="SourceNote"/>
      </w:pPr>
      <w:r>
        <w:t>Source: [E01, E08, E13-E22, E35].</w:t>
      </w:r>
    </w:p>
    <w:p w14:paraId="0995BF86" w14:textId="77777777" w:rsidR="003528E1" w:rsidRDefault="00805210">
      <w:pPr>
        <w:pStyle w:val="Heading2"/>
      </w:pPr>
      <w:bookmarkStart w:id="16" w:name="_Toc237959004"/>
      <w:r>
        <w:t>4.3 Concurrency and ownership</w:t>
      </w:r>
      <w:bookmarkEnd w:id="16"/>
    </w:p>
    <w:p w14:paraId="50E13233" w14:textId="77777777" w:rsidR="003528E1" w:rsidRDefault="00805210">
      <w:r>
        <w:t>Camera acquisition, optical analysis, motion magnification, serial load-cell acquisition, printer control, recording, and graph export operate through separate owners/workers. Preview uses a newest-only buffer so a slow UI does not back up the camera. Recording uses a bounded loss-detecting queue, while graph writes are asynchronous. The load-cell COM port and printer COM port are intentionally independent. Hardware callbacks carry transaction/generation identities so callbacks from a cancelled or supersede</w:t>
      </w:r>
      <w:r>
        <w:t>d operation cannot mutate current state. [E08, E21]</w:t>
      </w:r>
    </w:p>
    <w:p w14:paraId="6A4FA30B" w14:textId="77777777" w:rsidR="003528E1" w:rsidRDefault="00805210">
      <w:pPr>
        <w:pStyle w:val="Heading2"/>
      </w:pPr>
      <w:bookmarkStart w:id="17" w:name="_Toc237959005"/>
      <w:r>
        <w:t>4.4 Fail-closed scientific states</w:t>
      </w:r>
      <w:bookmarkEnd w:id="17"/>
    </w:p>
    <w:p w14:paraId="0C2ED902" w14:textId="77777777" w:rsidR="003528E1" w:rsidRDefault="00805210">
      <w:r>
        <w:t xml:space="preserve">The live path defines STARTUP, SETUP_BLOCKED, BASELINE_CAPTURING, READY, LIVE_NO_CONTACT, LIVE_CONTACT, LIVE_UNCERTAIN, LIVE_LIMIT, PAUSED, RECONNECTING, and ERROR transitions. Exact localization is permitted only in contact state; incompatible layout, missing baseline, stale/non-finite features, out-of-support force scores, or model-bundle integrity errors withhold output. The experimental bundle loader enforces an allowlist, regular-file and size constraints, per-file SHA-256, a complete SHA256SUMS list, </w:t>
      </w:r>
      <w:r>
        <w:t>monotonic force knots, the exact feature order, and the explicit experimental release decision. [E18, E19, E28-E30]</w:t>
      </w:r>
    </w:p>
    <w:p w14:paraId="7C47C670" w14:textId="77777777" w:rsidR="003528E1" w:rsidRDefault="00805210">
      <w:pPr>
        <w:pStyle w:val="Heading1"/>
      </w:pPr>
      <w:bookmarkStart w:id="18" w:name="_Toc237959006"/>
      <w:r>
        <w:t>5. Installation, Setup, and Operator Use Process</w:t>
      </w:r>
      <w:bookmarkEnd w:id="18"/>
    </w:p>
    <w:p w14:paraId="6894B70A" w14:textId="77777777" w:rsidR="003528E1" w:rsidRDefault="00805210">
      <w:pPr>
        <w:pStyle w:val="Heading2"/>
      </w:pPr>
      <w:bookmarkStart w:id="19" w:name="_Toc237959007"/>
      <w:r>
        <w:t>5.1 Software installation and launch</w:t>
      </w:r>
      <w:bookmarkEnd w:id="19"/>
    </w:p>
    <w:p w14:paraId="2C3EDA51" w14:textId="77777777" w:rsidR="003528E1" w:rsidRDefault="00805210">
      <w:pPr>
        <w:pStyle w:val="ListNumber"/>
      </w:pPr>
      <w:r>
        <w:t>Install 64-bit Python 3.11 or later on Windows and create a virtual environment with `py -3.11 -m venv .venv`.</w:t>
      </w:r>
    </w:p>
    <w:p w14:paraId="024A2D8C" w14:textId="77777777" w:rsidR="003528E1" w:rsidRDefault="00805210">
      <w:pPr>
        <w:pStyle w:val="ListNumber"/>
      </w:pPr>
      <w:r>
        <w:t>Install dependencies with `.\.venv\Scripts\python.exe -m pip install -r requirements.txt` and verify them with `python -m pip check`.</w:t>
      </w:r>
    </w:p>
    <w:p w14:paraId="72C1F859" w14:textId="77777777" w:rsidR="003528E1" w:rsidRDefault="00805210">
      <w:pPr>
        <w:pStyle w:val="ListNumber"/>
      </w:pPr>
      <w:r>
        <w:t>Launch hardware mode with `.\.venv\Scripts\python.exe app.py`, or launch clearly labeled simulation mode with `.\.venv\Scripts\python.exe app.py --simulation`.</w:t>
      </w:r>
    </w:p>
    <w:p w14:paraId="166159C9" w14:textId="77777777" w:rsidR="003528E1" w:rsidRDefault="00805210">
      <w:pPr>
        <w:pStyle w:val="ListNumber"/>
      </w:pPr>
      <w:r>
        <w:t>Use the Windows helpers `setup_windows.bat` and `run_windows.bat` when a guided batch workflow is preferred.</w:t>
      </w:r>
    </w:p>
    <w:p w14:paraId="2FBE2A58" w14:textId="77777777" w:rsidR="003528E1" w:rsidRDefault="00805210">
      <w:r>
        <w:t>The current GUI exposes Camera View; ROI and Baseline Settings; Image and HSV Processing; Motion Magnification; Load Cell and Calibration; Recording and Synchronization; Printer Motion; Graph and Export Settings; and System Status and Logs. The original display is an unannotated copy. ROI overlays and processed views are separate display/output copies and do not alter the authoritative original frame. [E01]</w:t>
      </w:r>
    </w:p>
    <w:p w14:paraId="2D6B3FE5" w14:textId="77777777" w:rsidR="003528E1" w:rsidRDefault="00805210">
      <w:pPr>
        <w:pStyle w:val="Heading2"/>
      </w:pPr>
      <w:bookmarkStart w:id="20" w:name="_Toc237959008"/>
      <w:r>
        <w:t>5.2 Arduino/HX711 setup</w:t>
      </w:r>
      <w:bookmarkEnd w:id="20"/>
    </w:p>
    <w:p w14:paraId="067F0A70" w14:textId="77777777" w:rsidR="003528E1" w:rsidRDefault="00805210">
      <w:pPr>
        <w:pStyle w:val="ListNumber"/>
      </w:pPr>
      <w:r>
        <w:t>Install an HX711 Arduino library exposing `begin()`, `is_ready()`, and `read()`; open `arduino/hx711_nano_stream/hx711_nano_stream.ino`.</w:t>
      </w:r>
    </w:p>
    <w:p w14:paraId="52C020C9" w14:textId="77777777" w:rsidR="003528E1" w:rsidRDefault="00805210">
      <w:pPr>
        <w:pStyle w:val="ListNumber"/>
      </w:pPr>
      <w:r>
        <w:t>With USB power disconnected, wire HX711 DOUT to Nano D4, SCK to D5, module-rated VCC, and common GND. Connect the load cell to E+/E− and A+/A− according to its datasheet; wire color is not standardized.</w:t>
      </w:r>
    </w:p>
    <w:p w14:paraId="2FB69E68" w14:textId="77777777" w:rsidR="003528E1" w:rsidRDefault="00805210">
      <w:pPr>
        <w:pStyle w:val="ListNumber"/>
      </w:pPr>
      <w:r>
        <w:t>Upload for Arduino Nano, select the correct processor/bootloader and COM port, then close Arduino Serial Monitor before GUI connection.</w:t>
      </w:r>
    </w:p>
    <w:p w14:paraId="0BE7B807" w14:textId="77777777" w:rsidR="003528E1" w:rsidRDefault="00805210">
      <w:pPr>
        <w:pStyle w:val="ListNumber"/>
      </w:pPr>
      <w:r>
        <w:t>Select the same port at 115200 baud in the GUI. A physical connection is accepted only after finite numeric readings arrive; HELLO identity alone is insufficient.</w:t>
      </w:r>
    </w:p>
    <w:p w14:paraId="538B9984" w14:textId="77777777" w:rsidR="003528E1" w:rsidRDefault="00805210">
      <w:r>
        <w:t>The supplied firmware streams immediately. The canonical line is `DATA,sample_id,arduino_micros,raw_adc`; optional commands are PING, START, STOP, and STATUS. The host also supports plain numeric and several compatibility formats. The firmware calls `read()` only after `is_ready()`, preventing stale cached conversions from being re-emitted. Midstream HELLO/sample-ID/micros resets create a new device-session identity without resetting the host trial clock. [E01, E22]</w:t>
      </w:r>
    </w:p>
    <w:p w14:paraId="2D8D46E7" w14:textId="77777777" w:rsidR="003528E1" w:rsidRDefault="00805210">
      <w:pPr>
        <w:pStyle w:val="Heading2"/>
      </w:pPr>
      <w:bookmarkStart w:id="21" w:name="_Toc237959009"/>
      <w:r>
        <w:t>5.3 Camera setup and orientation</w:t>
      </w:r>
      <w:bookmarkEnd w:id="21"/>
    </w:p>
    <w:p w14:paraId="1FE5DF9D" w14:textId="77777777" w:rsidR="003528E1" w:rsidRDefault="00805210">
      <w:pPr>
        <w:pStyle w:val="ListNumber"/>
      </w:pPr>
      <w:r>
        <w:t>Connect the Arducam, refresh camera indices, and confirm the device through preview and Windows Device Manager; an index alone is not identity evidence.</w:t>
      </w:r>
    </w:p>
    <w:p w14:paraId="50C05FC1" w14:textId="77777777" w:rsidR="003528E1" w:rsidRDefault="00805210">
      <w:pPr>
        <w:pStyle w:val="ListNumber"/>
      </w:pPr>
      <w:r>
        <w:t>Use DirectShow first on the verified unit. Connect, confirm dimensions and cadence, and open the native Windows camera properties dialog on the active capture handle when exposure/focus/white balance/gain need adjustment.</w:t>
      </w:r>
    </w:p>
    <w:p w14:paraId="7F264128" w14:textId="77777777" w:rsidR="003528E1" w:rsidRDefault="00805210">
      <w:pPr>
        <w:pStyle w:val="ListNumber"/>
      </w:pPr>
      <w:r>
        <w:t>Apply software rotation first and optional horizontal mirroring second. Any change invalidates the optical baseline and may swap the ROI frame dimensions.</w:t>
      </w:r>
    </w:p>
    <w:p w14:paraId="799E97C2" w14:textId="77777777" w:rsidR="003528E1" w:rsidRDefault="00805210">
      <w:pPr>
        <w:pStyle w:val="ListNumber"/>
      </w:pPr>
      <w:r>
        <w:t>Treat measured capture cadence as authoritative. The tested DirectShow stream was about 14.985 FPS despite a nominal 30 FPS property.</w:t>
      </w:r>
    </w:p>
    <w:p w14:paraId="5430F3F9" w14:textId="77777777" w:rsidR="003528E1" w:rsidRDefault="00805210">
      <w:pPr>
        <w:pStyle w:val="Heading2"/>
      </w:pPr>
      <w:bookmarkStart w:id="22" w:name="_Toc237959010"/>
      <w:r>
        <w:t>5.4 Nine-ROI definition and unloaded baseline</w:t>
      </w:r>
      <w:bookmarkEnd w:id="22"/>
    </w:p>
    <w:p w14:paraId="750C7317" w14:textId="77777777" w:rsidR="003528E1" w:rsidRDefault="00805210">
      <w:pPr>
        <w:pStyle w:val="ListNumber"/>
      </w:pPr>
      <w:r>
        <w:t>Define exactly nine non-overlapping, in-bounds rectangles in row-major order and save the layout if it will be reused.</w:t>
      </w:r>
    </w:p>
    <w:p w14:paraId="79A83F2D" w14:textId="77777777" w:rsidR="003528E1" w:rsidRDefault="00805210">
      <w:pPr>
        <w:pStyle w:val="ListNumber"/>
      </w:pPr>
      <w:r>
        <w:t>Ensure the sensing skin is unloaded and camera settings are stable. Allow the normal camera warm-up.</w:t>
      </w:r>
    </w:p>
    <w:p w14:paraId="468C8B12" w14:textId="77777777" w:rsidR="003528E1" w:rsidRDefault="00805210">
      <w:pPr>
        <w:pStyle w:val="ListNumber"/>
      </w:pPr>
      <w:r>
        <w:t>Capture a baseline for the configured duration (default 3 s) with at least 20 valid frames.</w:t>
      </w:r>
    </w:p>
    <w:p w14:paraId="18C016C5" w14:textId="77777777" w:rsidR="003528E1" w:rsidRDefault="00805210">
      <w:pPr>
        <w:pStyle w:val="ListNumber"/>
      </w:pPr>
      <w:r>
        <w:t>Review and accept the baseline. The record binds camera device/backend/resolution/settings, processing settings, orientation, and ROI-layout identity.</w:t>
      </w:r>
    </w:p>
    <w:p w14:paraId="1C364641" w14:textId="77777777" w:rsidR="003528E1" w:rsidRDefault="00805210">
      <w:pPr>
        <w:pStyle w:val="ListNumber"/>
      </w:pPr>
      <w:r>
        <w:t>Before recording, perform the unloaded drift check. The default acceptance criterion is mean absolute difference across the nine ROI mean-V values no greater than 5 V levels.</w:t>
      </w:r>
    </w:p>
    <w:p w14:paraId="6931F86A" w14:textId="77777777" w:rsidR="003528E1" w:rsidRDefault="00805210">
      <w:r>
        <w:t>For each ROI, baseline capture converts every BGR frame to HSV and stores a per-pixel median V image plus a per-pixel mean V image and ROI-level H/S/V summaries. Any camera, orientation, processing, or ROI-layout change invalidates the record. [E09, E14]</w:t>
      </w:r>
    </w:p>
    <w:p w14:paraId="3D13DB51" w14:textId="77777777" w:rsidR="003528E1" w:rsidRDefault="00805210">
      <w:pPr>
        <w:pStyle w:val="Heading2"/>
      </w:pPr>
      <w:bookmarkStart w:id="23" w:name="_Toc237959011"/>
      <w:r>
        <w:t>5.5 Signed 200 g load-cell calibration</w:t>
      </w:r>
      <w:bookmarkEnd w:id="23"/>
    </w:p>
    <w:p w14:paraId="3DD17FFA" w14:textId="77777777" w:rsidR="003528E1" w:rsidRDefault="00805210">
      <w:pPr>
        <w:pStyle w:val="ListNumber"/>
      </w:pPr>
      <w:r>
        <w:t>Collect an unloaded raw-count window and a loaded window using the configured known mass (default 200 g). Each normally requires at least 20 samples; 10 is a documented fallback only when measured cadence cannot supply 20 in the window.</w:t>
      </w:r>
    </w:p>
    <w:p w14:paraId="29277396" w14:textId="77777777" w:rsidR="003528E1" w:rsidRDefault="00805210">
      <w:pPr>
        <w:pStyle w:val="ListNumber"/>
      </w:pPr>
      <w:r>
        <w:t>Compute the signed factor `(loaded mean − unloaded mean) / known mass`. The sign is retained so either electrical polarity produces a positive force when the same loading direction is applied.</w:t>
      </w:r>
    </w:p>
    <w:p w14:paraId="698A0C32" w14:textId="77777777" w:rsidR="003528E1" w:rsidRDefault="00805210">
      <w:pPr>
        <w:pStyle w:val="ListNumber"/>
      </w:pPr>
      <w:r>
        <w:t>Accept only if calibration SNR is at least 10, the loaded-window force CV is at most 2%, and the span is numerically nonzero.</w:t>
      </w:r>
    </w:p>
    <w:p w14:paraId="7002B7AC" w14:textId="77777777" w:rsidR="003528E1" w:rsidRDefault="00805210">
      <w:pPr>
        <w:pStyle w:val="ListNumber"/>
      </w:pPr>
      <w:r>
        <w:t>Tare with a stable unloaded window; the default maximum raw standard deviation is 100 counts.</w:t>
      </w:r>
    </w:p>
    <w:p w14:paraId="334D35B3" w14:textId="77777777" w:rsidR="003528E1" w:rsidRDefault="00805210">
      <w:pPr>
        <w:pStyle w:val="ListNumber"/>
      </w:pPr>
      <w:r>
        <w:t>Reapply the known mass and require verification error no greater than ±5%. Persist calibration identity, device/firmware/port provenance, windows, tare, and verification.</w:t>
      </w:r>
    </w:p>
    <w:p w14:paraId="3411E361" w14:textId="77777777" w:rsidR="003528E1" w:rsidRDefault="00805210">
      <w:pPr>
        <w:pStyle w:val="Heading2"/>
      </w:pPr>
      <w:bookmarkStart w:id="24" w:name="_Toc237959012"/>
      <w:r>
        <w:t>5.6 Manual recording workflow</w:t>
      </w:r>
      <w:bookmarkEnd w:id="24"/>
    </w:p>
    <w:p w14:paraId="2D4CC16D" w14:textId="77777777" w:rsidR="003528E1" w:rsidRDefault="00805210">
      <w:pPr>
        <w:pStyle w:val="ListNumber"/>
      </w:pPr>
      <w:r>
        <w:t>Enter trial ID, sensing-skin ID, target ROI ground truth, optional specimen/participant ID, optional interaction/force class, press number, and notes. These are fixed trial labels, not frame-level contact labels.</w:t>
      </w:r>
    </w:p>
    <w:p w14:paraId="74A54D7C" w14:textId="77777777" w:rsidR="003528E1" w:rsidRDefault="00805210">
      <w:pPr>
        <w:pStyle w:val="ListNumber"/>
      </w:pPr>
      <w:r>
        <w:t>Choose a new writable output root. The preflight checks path identity, writeability, free space, and non-overwrite behavior.</w:t>
      </w:r>
    </w:p>
    <w:p w14:paraId="049A748D" w14:textId="77777777" w:rsidR="003528E1" w:rsidRDefault="00805210">
      <w:pPr>
        <w:pStyle w:val="ListNumber"/>
      </w:pPr>
      <w:r>
        <w:t>Confirm camera, exact ROI layout, accepted baseline, current drift, load-cell connection/calibration/verification, labels, output destination, and recorder/worker readiness.</w:t>
      </w:r>
    </w:p>
    <w:p w14:paraId="34760B48" w14:textId="77777777" w:rsidR="003528E1" w:rsidRDefault="00805210">
      <w:pPr>
        <w:pStyle w:val="ListNumber"/>
      </w:pPr>
      <w:r>
        <w:t>Select the original video (required) and any optional overlay, processed, or motion-magnified streams. The authoritative quantitative source remains unannotated oriented pixels for the live application model.</w:t>
      </w:r>
    </w:p>
    <w:p w14:paraId="2F9B9CA1" w14:textId="77777777" w:rsidR="003528E1" w:rsidRDefault="00805210">
      <w:pPr>
        <w:pStyle w:val="ListNumber"/>
      </w:pPr>
      <w:r>
        <w:t>Start recording, perform the single intended press, stop recording, and review the generated integrity/status summary and plots.</w:t>
      </w:r>
    </w:p>
    <w:p w14:paraId="7FD48D4C" w14:textId="77777777" w:rsidR="003528E1" w:rsidRDefault="00805210">
      <w:pPr>
        <w:pStyle w:val="Heading2"/>
      </w:pPr>
      <w:bookmarkStart w:id="25" w:name="_Toc237959013"/>
      <w:r>
        <w:t>5.7 Repeated-press workflow</w:t>
      </w:r>
      <w:bookmarkEnd w:id="25"/>
    </w:p>
    <w:p w14:paraId="183DA163" w14:textId="77777777" w:rsidR="003528E1" w:rsidRDefault="00805210">
      <w:r>
        <w:t>Printer setup begins with M115 identity, explicit G28 homing, M114 position readback, and bounds checks. Press Zero is stored in host memory and must never be implemented by G92. The target Z is `press_zero_z_mm + signed_displacement_mm`; on the tested machine, negative displacement moves downward toward the specimen. A sequence proceeds through pre-roll, down motion, hold, up motion, inter-cycle dwell, repeated cycles, and post-roll. Command lifecycle, reported position, phase, cycle identity, and force-sa</w:t>
      </w:r>
      <w:r>
        <w:t>fety state are exported with frame and load-cell rows. [E01, E07]</w:t>
      </w:r>
    </w:p>
    <w:tbl>
      <w:tblPr>
        <w:tblW w:w="9360" w:type="dxa"/>
        <w:tblLook w:val="04A0" w:firstRow="1" w:lastRow="0" w:firstColumn="1" w:lastColumn="0" w:noHBand="0" w:noVBand="1"/>
      </w:tblPr>
      <w:tblGrid>
        <w:gridCol w:w="9360"/>
      </w:tblGrid>
      <w:tr w:rsidR="003528E1" w14:paraId="30F17785" w14:textId="77777777">
        <w:tc>
          <w:tcPr>
            <w:tcW w:w="9648" w:type="dxa"/>
            <w:shd w:val="clear" w:color="auto" w:fill="FDECEC"/>
          </w:tcPr>
          <w:p w14:paraId="0F650159" w14:textId="77777777" w:rsidR="003528E1" w:rsidRDefault="00805210">
            <w:pPr>
              <w:spacing w:after="0"/>
            </w:pPr>
            <w:r>
              <w:rPr>
                <w:b/>
              </w:rPr>
              <w:t xml:space="preserve">Safety boundary: </w:t>
            </w:r>
            <w:r>
              <w:t>The force limit is a secondary software safeguard that can issue M410 when calibrated force exceeds a threshold. The tested Marlin firmware reports EMERGENCY_PARSER:0, and physical abort latency and a full repeated-press sequence were not validated. The program is not a certified machine-safety interlock; operator supervision, conservative motion bounds, mechanical clearance, and an accessible power-off path remain mandatory.</w:t>
            </w:r>
          </w:p>
        </w:tc>
      </w:tr>
    </w:tbl>
    <w:p w14:paraId="3A82E808" w14:textId="77777777" w:rsidR="003528E1" w:rsidRDefault="003528E1"/>
    <w:p w14:paraId="4B0C5605" w14:textId="77777777" w:rsidR="003528E1" w:rsidRDefault="00805210">
      <w:pPr>
        <w:pStyle w:val="Heading1"/>
      </w:pPr>
      <w:bookmarkStart w:id="26" w:name="_Toc237959014"/>
      <w:r>
        <w:t>6. Acquisition, Recording, and Exported Data</w:t>
      </w:r>
      <w:bookmarkEnd w:id="26"/>
    </w:p>
    <w:p w14:paraId="334CD2DC" w14:textId="77777777" w:rsidR="003528E1" w:rsidRDefault="00805210">
      <w:pPr>
        <w:pStyle w:val="Heading2"/>
      </w:pPr>
      <w:bookmarkStart w:id="27" w:name="_Toc237959015"/>
      <w:r>
        <w:t>6.1 Authoritative clocks and identities</w:t>
      </w:r>
      <w:bookmarkEnd w:id="27"/>
    </w:p>
    <w:p w14:paraId="254221FB" w14:textId="77777777" w:rsidR="003528E1" w:rsidRDefault="00805210">
      <w:r>
        <w:t>Every accepted frame receives a permanent zero-based capture_frame_id, a host_monotonic_ns timestamp captured at acquisition, elapsed time relative to the recording start, and a human-readable wall clock. Every fresh HX711 conversion carries an Arduino sample ID, raw 32-bit micros timestamp, unwrapped micros value, host receipt monotonic timestamp, and a device-session identity. Host monotonic time is the authoritative cross-device clock because the camera and Arduino do not share a trigger. [E16, E20-E22]</w:t>
      </w:r>
    </w:p>
    <w:p w14:paraId="751E6EC6" w14:textId="77777777" w:rsidR="003528E1" w:rsidRDefault="00805210">
      <w:pPr>
        <w:pStyle w:val="Heading2"/>
      </w:pPr>
      <w:bookmarkStart w:id="28" w:name="_Toc237959016"/>
      <w:r>
        <w:t>6.2 Incremental recording and integrity</w:t>
      </w:r>
      <w:bookmarkEnd w:id="28"/>
    </w:p>
    <w:p w14:paraId="2B8CA4E8" w14:textId="77777777" w:rsidR="003528E1" w:rsidRDefault="00805210">
      <w:r>
        <w:t>The recorder writes `.partial` CSV/video artifacts incrementally and flushes by time and row count. Finalization is transactional: the recorder closes streams, validates exact schemas and row identities, synchronizes frames to load-cell samples, confirms video/frame/feature counts, writes status and metadata, and atomically publishes final names. If interrupted, partial recovery is fail-closed and reports why a session cannot be accepted. Original frames are never dropped silently; analytical failure produc</w:t>
      </w:r>
      <w:r>
        <w:t>es a row with preserved identity/geometry, NaN derived values, and an error code. [E20, E21]</w:t>
      </w:r>
    </w:p>
    <w:p w14:paraId="4D9F1F3D" w14:textId="77777777" w:rsidR="003528E1" w:rsidRDefault="00805210">
      <w:pPr>
        <w:pStyle w:val="Heading2"/>
      </w:pPr>
      <w:bookmarkStart w:id="29" w:name="_Toc237959017"/>
      <w:r>
        <w:t>6.3 Standard session artifact set</w:t>
      </w:r>
      <w:bookmarkEnd w:id="29"/>
    </w:p>
    <w:p w14:paraId="6C7E4185" w14:textId="77777777" w:rsidR="003528E1" w:rsidRDefault="00805210">
      <w:pPr>
        <w:pStyle w:val="TableCaption"/>
      </w:pPr>
      <w:r>
        <w:t>Table 8. Session files and scientific purpose</w:t>
      </w:r>
    </w:p>
    <w:tbl>
      <w:tblPr>
        <w:tblStyle w:val="TableGrid"/>
        <w:tblW w:w="9360" w:type="dxa"/>
        <w:tblLayout w:type="fixed"/>
        <w:tblLook w:val="04A0" w:firstRow="1" w:lastRow="0" w:firstColumn="1" w:lastColumn="0" w:noHBand="0" w:noVBand="1"/>
      </w:tblPr>
      <w:tblGrid>
        <w:gridCol w:w="1900"/>
        <w:gridCol w:w="4000"/>
        <w:gridCol w:w="3460"/>
      </w:tblGrid>
      <w:tr w:rsidR="003528E1" w14:paraId="3C3AAD2C" w14:textId="77777777">
        <w:trPr>
          <w:cantSplit/>
          <w:tblHeader/>
        </w:trPr>
        <w:tc>
          <w:tcPr>
            <w:tcW w:w="1900" w:type="dxa"/>
            <w:shd w:val="clear" w:color="auto" w:fill="F2F4F7"/>
            <w:vAlign w:val="center"/>
          </w:tcPr>
          <w:p w14:paraId="42A48DC4" w14:textId="77777777" w:rsidR="003528E1" w:rsidRDefault="00805210">
            <w:pPr>
              <w:spacing w:after="0"/>
            </w:pPr>
            <w:r>
              <w:rPr>
                <w:b/>
                <w:sz w:val="17"/>
              </w:rPr>
              <w:t>Artifact</w:t>
            </w:r>
          </w:p>
        </w:tc>
        <w:tc>
          <w:tcPr>
            <w:tcW w:w="4000" w:type="dxa"/>
            <w:shd w:val="clear" w:color="auto" w:fill="F2F4F7"/>
            <w:vAlign w:val="center"/>
          </w:tcPr>
          <w:p w14:paraId="3DDF7B2F" w14:textId="77777777" w:rsidR="003528E1" w:rsidRDefault="00805210">
            <w:pPr>
              <w:spacing w:after="0"/>
            </w:pPr>
            <w:r>
              <w:rPr>
                <w:b/>
                <w:sz w:val="17"/>
              </w:rPr>
              <w:t>Content</w:t>
            </w:r>
          </w:p>
        </w:tc>
        <w:tc>
          <w:tcPr>
            <w:tcW w:w="3460" w:type="dxa"/>
            <w:shd w:val="clear" w:color="auto" w:fill="F2F4F7"/>
            <w:vAlign w:val="center"/>
          </w:tcPr>
          <w:p w14:paraId="418591E4" w14:textId="77777777" w:rsidR="003528E1" w:rsidRDefault="00805210">
            <w:pPr>
              <w:spacing w:after="0"/>
            </w:pPr>
            <w:r>
              <w:rPr>
                <w:b/>
                <w:sz w:val="17"/>
              </w:rPr>
              <w:t>Authority/notes</w:t>
            </w:r>
          </w:p>
        </w:tc>
      </w:tr>
      <w:tr w:rsidR="003528E1" w14:paraId="6EE8AE2A" w14:textId="77777777">
        <w:trPr>
          <w:cantSplit/>
        </w:trPr>
        <w:tc>
          <w:tcPr>
            <w:tcW w:w="1900" w:type="dxa"/>
          </w:tcPr>
          <w:p w14:paraId="3212468E" w14:textId="77777777" w:rsidR="003528E1" w:rsidRDefault="00805210">
            <w:pPr>
              <w:spacing w:after="0"/>
            </w:pPr>
            <w:r>
              <w:rPr>
                <w:sz w:val="15"/>
              </w:rPr>
              <w:t>session_video.*</w:t>
            </w:r>
          </w:p>
        </w:tc>
        <w:tc>
          <w:tcPr>
            <w:tcW w:w="4000" w:type="dxa"/>
          </w:tcPr>
          <w:p w14:paraId="022979B3" w14:textId="77777777" w:rsidR="003528E1" w:rsidRDefault="00805210">
            <w:pPr>
              <w:spacing w:after="0"/>
            </w:pPr>
            <w:r>
              <w:rPr>
                <w:sz w:val="15"/>
              </w:rPr>
              <w:t>Unannotated oriented original frames</w:t>
            </w:r>
          </w:p>
        </w:tc>
        <w:tc>
          <w:tcPr>
            <w:tcW w:w="3460" w:type="dxa"/>
          </w:tcPr>
          <w:p w14:paraId="0C2E7FC7" w14:textId="77777777" w:rsidR="003528E1" w:rsidRDefault="00805210">
            <w:pPr>
              <w:spacing w:after="0"/>
            </w:pPr>
            <w:r>
              <w:rPr>
                <w:sz w:val="15"/>
              </w:rPr>
              <w:t>Only quantitative image source used by the immutable feature-store builder</w:t>
            </w:r>
          </w:p>
        </w:tc>
      </w:tr>
      <w:tr w:rsidR="003528E1" w14:paraId="01937374" w14:textId="77777777">
        <w:trPr>
          <w:cantSplit/>
        </w:trPr>
        <w:tc>
          <w:tcPr>
            <w:tcW w:w="1900" w:type="dxa"/>
          </w:tcPr>
          <w:p w14:paraId="6F6E6CEB" w14:textId="77777777" w:rsidR="003528E1" w:rsidRDefault="00805210">
            <w:pPr>
              <w:spacing w:after="0"/>
            </w:pPr>
            <w:r>
              <w:rPr>
                <w:sz w:val="15"/>
              </w:rPr>
              <w:t>auxiliary videos</w:t>
            </w:r>
          </w:p>
        </w:tc>
        <w:tc>
          <w:tcPr>
            <w:tcW w:w="4000" w:type="dxa"/>
          </w:tcPr>
          <w:p w14:paraId="7A556509" w14:textId="77777777" w:rsidR="003528E1" w:rsidRDefault="00805210">
            <w:pPr>
              <w:spacing w:after="0"/>
            </w:pPr>
            <w:r>
              <w:rPr>
                <w:sz w:val="15"/>
              </w:rPr>
              <w:t>Optional ROI overlay, processed view, motion-magnified stream</w:t>
            </w:r>
          </w:p>
        </w:tc>
        <w:tc>
          <w:tcPr>
            <w:tcW w:w="3460" w:type="dxa"/>
          </w:tcPr>
          <w:p w14:paraId="3911F93D" w14:textId="77777777" w:rsidR="003528E1" w:rsidRDefault="00805210">
            <w:pPr>
              <w:spacing w:after="0"/>
            </w:pPr>
            <w:r>
              <w:rPr>
                <w:sz w:val="15"/>
              </w:rPr>
              <w:t>Visualization/review only unless an explicitly separate analysis declares otherwise</w:t>
            </w:r>
          </w:p>
        </w:tc>
      </w:tr>
      <w:tr w:rsidR="003528E1" w14:paraId="46787A06" w14:textId="77777777">
        <w:trPr>
          <w:cantSplit/>
        </w:trPr>
        <w:tc>
          <w:tcPr>
            <w:tcW w:w="1900" w:type="dxa"/>
          </w:tcPr>
          <w:p w14:paraId="10C0D7E6" w14:textId="77777777" w:rsidR="003528E1" w:rsidRDefault="00805210">
            <w:pPr>
              <w:spacing w:after="0"/>
            </w:pPr>
            <w:r>
              <w:rPr>
                <w:sz w:val="15"/>
              </w:rPr>
              <w:t>frame_features.csv</w:t>
            </w:r>
          </w:p>
        </w:tc>
        <w:tc>
          <w:tcPr>
            <w:tcW w:w="4000" w:type="dxa"/>
          </w:tcPr>
          <w:p w14:paraId="51275338" w14:textId="77777777" w:rsidR="003528E1" w:rsidRDefault="00805210">
            <w:pPr>
              <w:spacing w:after="0"/>
            </w:pPr>
            <w:r>
              <w:rPr>
                <w:sz w:val="15"/>
              </w:rPr>
              <w:t>One row per accepted frame; camera/ROI/feature/localization/provenance fields</w:t>
            </w:r>
          </w:p>
        </w:tc>
        <w:tc>
          <w:tcPr>
            <w:tcW w:w="3460" w:type="dxa"/>
          </w:tcPr>
          <w:p w14:paraId="6CB06751" w14:textId="77777777" w:rsidR="003528E1" w:rsidRDefault="00805210">
            <w:pPr>
              <w:spacing w:after="0"/>
            </w:pPr>
            <w:r>
              <w:rPr>
                <w:sz w:val="15"/>
              </w:rPr>
              <w:t>Current exact width: 366 columns</w:t>
            </w:r>
          </w:p>
        </w:tc>
      </w:tr>
      <w:tr w:rsidR="003528E1" w14:paraId="47FC2CAA" w14:textId="77777777">
        <w:trPr>
          <w:cantSplit/>
        </w:trPr>
        <w:tc>
          <w:tcPr>
            <w:tcW w:w="1900" w:type="dxa"/>
          </w:tcPr>
          <w:p w14:paraId="16EE0BBA" w14:textId="77777777" w:rsidR="003528E1" w:rsidRDefault="00805210">
            <w:pPr>
              <w:spacing w:after="0"/>
            </w:pPr>
            <w:r>
              <w:rPr>
                <w:sz w:val="15"/>
              </w:rPr>
              <w:t>loadcell_raw.csv</w:t>
            </w:r>
          </w:p>
        </w:tc>
        <w:tc>
          <w:tcPr>
            <w:tcW w:w="4000" w:type="dxa"/>
          </w:tcPr>
          <w:p w14:paraId="4544A65A" w14:textId="77777777" w:rsidR="003528E1" w:rsidRDefault="00805210">
            <w:pPr>
              <w:spacing w:after="0"/>
            </w:pPr>
            <w:r>
              <w:rPr>
                <w:sz w:val="15"/>
              </w:rPr>
              <w:t>One row per parsed physical sample; raw, calibrated, device-session, and motion fields</w:t>
            </w:r>
          </w:p>
        </w:tc>
        <w:tc>
          <w:tcPr>
            <w:tcW w:w="3460" w:type="dxa"/>
          </w:tcPr>
          <w:p w14:paraId="75AEA4FB" w14:textId="77777777" w:rsidR="003528E1" w:rsidRDefault="00805210">
            <w:pPr>
              <w:spacing w:after="0"/>
            </w:pPr>
            <w:r>
              <w:rPr>
                <w:sz w:val="15"/>
              </w:rPr>
              <w:t>Current exact width: 46 columns</w:t>
            </w:r>
          </w:p>
        </w:tc>
      </w:tr>
      <w:tr w:rsidR="003528E1" w14:paraId="61627546" w14:textId="77777777">
        <w:trPr>
          <w:cantSplit/>
        </w:trPr>
        <w:tc>
          <w:tcPr>
            <w:tcW w:w="1900" w:type="dxa"/>
          </w:tcPr>
          <w:p w14:paraId="304A5CC9" w14:textId="77777777" w:rsidR="003528E1" w:rsidRDefault="00805210">
            <w:pPr>
              <w:spacing w:after="0"/>
            </w:pPr>
            <w:r>
              <w:rPr>
                <w:sz w:val="15"/>
              </w:rPr>
              <w:t>master_synchronized.csv</w:t>
            </w:r>
          </w:p>
        </w:tc>
        <w:tc>
          <w:tcPr>
            <w:tcW w:w="4000" w:type="dxa"/>
          </w:tcPr>
          <w:p w14:paraId="2FD65B7E" w14:textId="77777777" w:rsidR="003528E1" w:rsidRDefault="00805210">
            <w:pPr>
              <w:spacing w:after="0"/>
            </w:pPr>
            <w:r>
              <w:rPr>
                <w:sz w:val="15"/>
              </w:rPr>
              <w:t>Frame row plus synchronized load-cell fields</w:t>
            </w:r>
          </w:p>
        </w:tc>
        <w:tc>
          <w:tcPr>
            <w:tcW w:w="3460" w:type="dxa"/>
          </w:tcPr>
          <w:p w14:paraId="4D80CDC2" w14:textId="77777777" w:rsidR="003528E1" w:rsidRDefault="00805210">
            <w:pPr>
              <w:spacing w:after="0"/>
            </w:pPr>
            <w:r>
              <w:rPr>
                <w:sz w:val="15"/>
              </w:rPr>
              <w:t>Current exact width: 385 columns</w:t>
            </w:r>
          </w:p>
        </w:tc>
      </w:tr>
      <w:tr w:rsidR="003528E1" w14:paraId="26DFCE6D" w14:textId="77777777">
        <w:trPr>
          <w:cantSplit/>
        </w:trPr>
        <w:tc>
          <w:tcPr>
            <w:tcW w:w="1900" w:type="dxa"/>
          </w:tcPr>
          <w:p w14:paraId="1939EA8E" w14:textId="77777777" w:rsidR="003528E1" w:rsidRDefault="00805210">
            <w:pPr>
              <w:spacing w:after="0"/>
            </w:pPr>
            <w:r>
              <w:rPr>
                <w:sz w:val="15"/>
              </w:rPr>
              <w:t>data_dictionary.csv</w:t>
            </w:r>
          </w:p>
        </w:tc>
        <w:tc>
          <w:tcPr>
            <w:tcW w:w="4000" w:type="dxa"/>
          </w:tcPr>
          <w:p w14:paraId="5DE8012E" w14:textId="77777777" w:rsidR="003528E1" w:rsidRDefault="00805210">
            <w:pPr>
              <w:spacing w:after="0"/>
            </w:pPr>
            <w:r>
              <w:rPr>
                <w:sz w:val="15"/>
              </w:rPr>
              <w:t>Artifact-scoped column definitions, units, types, value roles, missing behavior</w:t>
            </w:r>
          </w:p>
        </w:tc>
        <w:tc>
          <w:tcPr>
            <w:tcW w:w="3460" w:type="dxa"/>
          </w:tcPr>
          <w:p w14:paraId="28823960" w14:textId="77777777" w:rsidR="003528E1" w:rsidRDefault="00805210">
            <w:pPr>
              <w:spacing w:after="0"/>
            </w:pPr>
            <w:r>
              <w:rPr>
                <w:sz w:val="15"/>
              </w:rPr>
              <w:t>Current generated width: 812 dictionary rows across five schema scopes</w:t>
            </w:r>
          </w:p>
        </w:tc>
      </w:tr>
      <w:tr w:rsidR="003528E1" w14:paraId="7FE2C70A" w14:textId="77777777">
        <w:trPr>
          <w:cantSplit/>
        </w:trPr>
        <w:tc>
          <w:tcPr>
            <w:tcW w:w="1900" w:type="dxa"/>
          </w:tcPr>
          <w:p w14:paraId="72FEE810" w14:textId="77777777" w:rsidR="003528E1" w:rsidRDefault="00805210">
            <w:pPr>
              <w:spacing w:after="0"/>
            </w:pPr>
            <w:r>
              <w:rPr>
                <w:sz w:val="15"/>
              </w:rPr>
              <w:t>session_config / camera / ROI / calibration / baseline files</w:t>
            </w:r>
          </w:p>
        </w:tc>
        <w:tc>
          <w:tcPr>
            <w:tcW w:w="4000" w:type="dxa"/>
          </w:tcPr>
          <w:p w14:paraId="38199E0E" w14:textId="77777777" w:rsidR="003528E1" w:rsidRDefault="00805210">
            <w:pPr>
              <w:spacing w:after="0"/>
            </w:pPr>
            <w:r>
              <w:rPr>
                <w:sz w:val="15"/>
              </w:rPr>
              <w:t>Acquisition context and immutable identifiers</w:t>
            </w:r>
          </w:p>
        </w:tc>
        <w:tc>
          <w:tcPr>
            <w:tcW w:w="3460" w:type="dxa"/>
          </w:tcPr>
          <w:p w14:paraId="49D15CD2" w14:textId="77777777" w:rsidR="003528E1" w:rsidRDefault="00805210">
            <w:pPr>
              <w:spacing w:after="0"/>
            </w:pPr>
            <w:r>
              <w:rPr>
                <w:sz w:val="15"/>
              </w:rPr>
              <w:t>Required for provenance and replay</w:t>
            </w:r>
          </w:p>
        </w:tc>
      </w:tr>
      <w:tr w:rsidR="003528E1" w14:paraId="329B5571" w14:textId="77777777">
        <w:trPr>
          <w:cantSplit/>
        </w:trPr>
        <w:tc>
          <w:tcPr>
            <w:tcW w:w="1900" w:type="dxa"/>
          </w:tcPr>
          <w:p w14:paraId="39FADA45" w14:textId="77777777" w:rsidR="003528E1" w:rsidRDefault="00805210">
            <w:pPr>
              <w:spacing w:after="0"/>
            </w:pPr>
            <w:r>
              <w:rPr>
                <w:sz w:val="15"/>
              </w:rPr>
              <w:t>session_status and logs</w:t>
            </w:r>
          </w:p>
        </w:tc>
        <w:tc>
          <w:tcPr>
            <w:tcW w:w="4000" w:type="dxa"/>
          </w:tcPr>
          <w:p w14:paraId="67946AD9" w14:textId="77777777" w:rsidR="003528E1" w:rsidRDefault="00805210">
            <w:pPr>
              <w:spacing w:after="0"/>
            </w:pPr>
            <w:r>
              <w:rPr>
                <w:sz w:val="15"/>
              </w:rPr>
              <w:t>Completion/abort, counts, errors, performance, identity checks</w:t>
            </w:r>
          </w:p>
        </w:tc>
        <w:tc>
          <w:tcPr>
            <w:tcW w:w="3460" w:type="dxa"/>
          </w:tcPr>
          <w:p w14:paraId="43D3E23F" w14:textId="77777777" w:rsidR="003528E1" w:rsidRDefault="00805210">
            <w:pPr>
              <w:spacing w:after="0"/>
            </w:pPr>
            <w:r>
              <w:rPr>
                <w:sz w:val="15"/>
              </w:rPr>
              <w:t>Acceptance evidence</w:t>
            </w:r>
          </w:p>
        </w:tc>
      </w:tr>
      <w:tr w:rsidR="003528E1" w14:paraId="12CCC147" w14:textId="77777777">
        <w:trPr>
          <w:cantSplit/>
        </w:trPr>
        <w:tc>
          <w:tcPr>
            <w:tcW w:w="1900" w:type="dxa"/>
          </w:tcPr>
          <w:p w14:paraId="0C299FA1" w14:textId="77777777" w:rsidR="003528E1" w:rsidRDefault="00805210">
            <w:pPr>
              <w:spacing w:after="0"/>
            </w:pPr>
            <w:r>
              <w:rPr>
                <w:sz w:val="15"/>
              </w:rPr>
              <w:t>spatial_graphs and graph companions</w:t>
            </w:r>
          </w:p>
        </w:tc>
        <w:tc>
          <w:tcPr>
            <w:tcW w:w="4000" w:type="dxa"/>
          </w:tcPr>
          <w:p w14:paraId="33DD9338" w14:textId="77777777" w:rsidR="003528E1" w:rsidRDefault="00805210">
            <w:pPr>
              <w:spacing w:after="0"/>
            </w:pPr>
            <w:r>
              <w:rPr>
                <w:sz w:val="15"/>
              </w:rPr>
              <w:t>Heatmap, temporal line, and spatial-profile PNG/CSV/JSON bundles</w:t>
            </w:r>
          </w:p>
        </w:tc>
        <w:tc>
          <w:tcPr>
            <w:tcW w:w="3460" w:type="dxa"/>
          </w:tcPr>
          <w:p w14:paraId="566599DE" w14:textId="77777777" w:rsidR="003528E1" w:rsidRDefault="00805210">
            <w:pPr>
              <w:spacing w:after="0"/>
            </w:pPr>
            <w:r>
              <w:rPr>
                <w:sz w:val="15"/>
              </w:rPr>
              <w:t>Graph JSON controls metric meaning and units</w:t>
            </w:r>
          </w:p>
        </w:tc>
      </w:tr>
      <w:tr w:rsidR="003528E1" w14:paraId="7F64EEA4" w14:textId="77777777">
        <w:trPr>
          <w:cantSplit/>
        </w:trPr>
        <w:tc>
          <w:tcPr>
            <w:tcW w:w="1900" w:type="dxa"/>
          </w:tcPr>
          <w:p w14:paraId="541F7C49" w14:textId="77777777" w:rsidR="003528E1" w:rsidRDefault="00805210">
            <w:pPr>
              <w:spacing w:after="0"/>
            </w:pPr>
            <w:r>
              <w:rPr>
                <w:sz w:val="15"/>
              </w:rPr>
              <w:t>printer_sequence files</w:t>
            </w:r>
          </w:p>
        </w:tc>
        <w:tc>
          <w:tcPr>
            <w:tcW w:w="4000" w:type="dxa"/>
          </w:tcPr>
          <w:p w14:paraId="56EFDEE6" w14:textId="77777777" w:rsidR="003528E1" w:rsidRDefault="00805210">
            <w:pPr>
              <w:spacing w:after="0"/>
            </w:pPr>
            <w:r>
              <w:rPr>
                <w:sz w:val="15"/>
              </w:rPr>
              <w:t>Commands, responses, cycle/phase events, position, safety status</w:t>
            </w:r>
          </w:p>
        </w:tc>
        <w:tc>
          <w:tcPr>
            <w:tcW w:w="3460" w:type="dxa"/>
          </w:tcPr>
          <w:p w14:paraId="4B470A5A" w14:textId="77777777" w:rsidR="003528E1" w:rsidRDefault="00805210">
            <w:pPr>
              <w:spacing w:after="0"/>
            </w:pPr>
            <w:r>
              <w:rPr>
                <w:sz w:val="15"/>
              </w:rPr>
              <w:t>Present only for automated sequences</w:t>
            </w:r>
          </w:p>
        </w:tc>
      </w:tr>
    </w:tbl>
    <w:p w14:paraId="5E240283" w14:textId="77777777" w:rsidR="003528E1" w:rsidRDefault="003528E1"/>
    <w:p w14:paraId="26813C06" w14:textId="77777777" w:rsidR="003528E1" w:rsidRDefault="00805210">
      <w:pPr>
        <w:pStyle w:val="SourceNote"/>
      </w:pPr>
      <w:r>
        <w:t>Source: [E01, E20, E21] and current_schema_dictionary.csv.</w:t>
      </w:r>
    </w:p>
    <w:p w14:paraId="46E88341" w14:textId="77777777" w:rsidR="003528E1" w:rsidRDefault="00805210">
      <w:pPr>
        <w:pStyle w:val="Heading2"/>
      </w:pPr>
      <w:bookmarkStart w:id="30" w:name="_Toc237959018"/>
      <w:r>
        <w:t>6.4 Current schema groups</w:t>
      </w:r>
      <w:bookmarkEnd w:id="30"/>
    </w:p>
    <w:p w14:paraId="61001C9E" w14:textId="77777777" w:rsidR="003528E1" w:rsidRDefault="00805210">
      <w:pPr>
        <w:pStyle w:val="TableCaption"/>
      </w:pPr>
      <w:r>
        <w:t>Table 9. Current canonical schema composition</w:t>
      </w:r>
    </w:p>
    <w:tbl>
      <w:tblPr>
        <w:tblStyle w:val="TableGrid"/>
        <w:tblW w:w="9360" w:type="dxa"/>
        <w:tblLayout w:type="fixed"/>
        <w:tblLook w:val="04A0" w:firstRow="1" w:lastRow="0" w:firstColumn="1" w:lastColumn="0" w:noHBand="0" w:noVBand="1"/>
      </w:tblPr>
      <w:tblGrid>
        <w:gridCol w:w="1800"/>
        <w:gridCol w:w="4500"/>
        <w:gridCol w:w="3060"/>
      </w:tblGrid>
      <w:tr w:rsidR="003528E1" w14:paraId="2322AD95" w14:textId="77777777">
        <w:trPr>
          <w:cantSplit/>
          <w:tblHeader/>
        </w:trPr>
        <w:tc>
          <w:tcPr>
            <w:tcW w:w="1800" w:type="dxa"/>
            <w:shd w:val="clear" w:color="auto" w:fill="F2F4F7"/>
            <w:vAlign w:val="center"/>
          </w:tcPr>
          <w:p w14:paraId="5C56C897" w14:textId="77777777" w:rsidR="003528E1" w:rsidRDefault="00805210">
            <w:pPr>
              <w:spacing w:after="0"/>
            </w:pPr>
            <w:r>
              <w:rPr>
                <w:b/>
                <w:sz w:val="17"/>
              </w:rPr>
              <w:t>Group</w:t>
            </w:r>
          </w:p>
        </w:tc>
        <w:tc>
          <w:tcPr>
            <w:tcW w:w="4500" w:type="dxa"/>
            <w:shd w:val="clear" w:color="auto" w:fill="F2F4F7"/>
            <w:vAlign w:val="center"/>
          </w:tcPr>
          <w:p w14:paraId="085A37FA" w14:textId="77777777" w:rsidR="003528E1" w:rsidRDefault="00805210">
            <w:pPr>
              <w:spacing w:after="0"/>
            </w:pPr>
            <w:r>
              <w:rPr>
                <w:b/>
                <w:sz w:val="17"/>
              </w:rPr>
              <w:t>Representative fields</w:t>
            </w:r>
          </w:p>
        </w:tc>
        <w:tc>
          <w:tcPr>
            <w:tcW w:w="3060" w:type="dxa"/>
            <w:shd w:val="clear" w:color="auto" w:fill="F2F4F7"/>
            <w:vAlign w:val="center"/>
          </w:tcPr>
          <w:p w14:paraId="0822339C" w14:textId="77777777" w:rsidR="003528E1" w:rsidRDefault="00805210">
            <w:pPr>
              <w:spacing w:after="0"/>
            </w:pPr>
            <w:r>
              <w:rPr>
                <w:b/>
                <w:sz w:val="17"/>
              </w:rPr>
              <w:t>Scientific role</w:t>
            </w:r>
          </w:p>
        </w:tc>
      </w:tr>
      <w:tr w:rsidR="003528E1" w14:paraId="225037A5" w14:textId="77777777">
        <w:trPr>
          <w:cantSplit/>
        </w:trPr>
        <w:tc>
          <w:tcPr>
            <w:tcW w:w="1800" w:type="dxa"/>
          </w:tcPr>
          <w:p w14:paraId="0469F2AB" w14:textId="77777777" w:rsidR="003528E1" w:rsidRDefault="00805210">
            <w:pPr>
              <w:spacing w:after="0"/>
            </w:pPr>
            <w:r>
              <w:rPr>
                <w:sz w:val="15"/>
              </w:rPr>
              <w:t>Trial/session</w:t>
            </w:r>
          </w:p>
        </w:tc>
        <w:tc>
          <w:tcPr>
            <w:tcW w:w="4500" w:type="dxa"/>
          </w:tcPr>
          <w:p w14:paraId="6F8F2CCF" w14:textId="77777777" w:rsidR="003528E1" w:rsidRDefault="00805210">
            <w:pPr>
              <w:spacing w:after="0"/>
            </w:pPr>
            <w:r>
              <w:rPr>
                <w:sz w:val="15"/>
              </w:rPr>
              <w:t>session_id, trial_id, skin/specimen ID, target ROI, optional classes/notes</w:t>
            </w:r>
          </w:p>
        </w:tc>
        <w:tc>
          <w:tcPr>
            <w:tcW w:w="3060" w:type="dxa"/>
          </w:tcPr>
          <w:p w14:paraId="62B70539" w14:textId="77777777" w:rsidR="003528E1" w:rsidRDefault="00805210">
            <w:pPr>
              <w:spacing w:after="0"/>
            </w:pPr>
            <w:r>
              <w:rPr>
                <w:sz w:val="15"/>
              </w:rPr>
              <w:t>Ground truth and metadata fixed at trial grain</w:t>
            </w:r>
          </w:p>
        </w:tc>
      </w:tr>
      <w:tr w:rsidR="003528E1" w14:paraId="3A75C833" w14:textId="77777777">
        <w:trPr>
          <w:cantSplit/>
        </w:trPr>
        <w:tc>
          <w:tcPr>
            <w:tcW w:w="1800" w:type="dxa"/>
          </w:tcPr>
          <w:p w14:paraId="7A7389E8" w14:textId="77777777" w:rsidR="003528E1" w:rsidRDefault="00805210">
            <w:pPr>
              <w:spacing w:after="0"/>
            </w:pPr>
            <w:r>
              <w:rPr>
                <w:sz w:val="15"/>
              </w:rPr>
              <w:t>Frame identity</w:t>
            </w:r>
          </w:p>
        </w:tc>
        <w:tc>
          <w:tcPr>
            <w:tcW w:w="4500" w:type="dxa"/>
          </w:tcPr>
          <w:p w14:paraId="3D7E88BC" w14:textId="77777777" w:rsidR="003528E1" w:rsidRDefault="00805210">
            <w:pPr>
              <w:spacing w:after="0"/>
            </w:pPr>
            <w:r>
              <w:rPr>
                <w:sz w:val="15"/>
              </w:rPr>
              <w:t>capture_frame_id, monotonic/wall clocks, dimensions/FPS/backend, driver readbacks</w:t>
            </w:r>
          </w:p>
        </w:tc>
        <w:tc>
          <w:tcPr>
            <w:tcW w:w="3060" w:type="dxa"/>
          </w:tcPr>
          <w:p w14:paraId="3A506D16" w14:textId="77777777" w:rsidR="003528E1" w:rsidRDefault="00805210">
            <w:pPr>
              <w:spacing w:after="0"/>
            </w:pPr>
            <w:r>
              <w:rPr>
                <w:sz w:val="15"/>
              </w:rPr>
              <w:t>Raw identity and camera provenance</w:t>
            </w:r>
          </w:p>
        </w:tc>
      </w:tr>
      <w:tr w:rsidR="003528E1" w14:paraId="33E5F6B8" w14:textId="77777777">
        <w:trPr>
          <w:cantSplit/>
        </w:trPr>
        <w:tc>
          <w:tcPr>
            <w:tcW w:w="1800" w:type="dxa"/>
          </w:tcPr>
          <w:p w14:paraId="538E12E2" w14:textId="77777777" w:rsidR="003528E1" w:rsidRDefault="00805210">
            <w:pPr>
              <w:spacing w:after="0"/>
            </w:pPr>
            <w:r>
              <w:rPr>
                <w:sz w:val="15"/>
              </w:rPr>
              <w:t>Motion provenance</w:t>
            </w:r>
          </w:p>
        </w:tc>
        <w:tc>
          <w:tcPr>
            <w:tcW w:w="4500" w:type="dxa"/>
          </w:tcPr>
          <w:p w14:paraId="0C775773" w14:textId="77777777" w:rsidR="003528E1" w:rsidRDefault="00805210">
            <w:pPr>
              <w:spacing w:after="0"/>
            </w:pPr>
            <w:r>
              <w:rPr>
                <w:sz w:val="15"/>
              </w:rPr>
              <w:t>sequence/cycle/phase/command, zero/targets/positions, force-limit flags</w:t>
            </w:r>
          </w:p>
        </w:tc>
        <w:tc>
          <w:tcPr>
            <w:tcW w:w="3060" w:type="dxa"/>
          </w:tcPr>
          <w:p w14:paraId="5962871B" w14:textId="77777777" w:rsidR="003528E1" w:rsidRDefault="00805210">
            <w:pPr>
              <w:spacing w:after="0"/>
            </w:pPr>
            <w:r>
              <w:rPr>
                <w:sz w:val="15"/>
              </w:rPr>
              <w:t>Automated-sequence context</w:t>
            </w:r>
          </w:p>
        </w:tc>
      </w:tr>
      <w:tr w:rsidR="003528E1" w14:paraId="1384B51D" w14:textId="77777777">
        <w:trPr>
          <w:cantSplit/>
        </w:trPr>
        <w:tc>
          <w:tcPr>
            <w:tcW w:w="1800" w:type="dxa"/>
          </w:tcPr>
          <w:p w14:paraId="1836B781" w14:textId="77777777" w:rsidR="003528E1" w:rsidRDefault="00805210">
            <w:pPr>
              <w:spacing w:after="0"/>
            </w:pPr>
            <w:r>
              <w:rPr>
                <w:sz w:val="15"/>
              </w:rPr>
              <w:t>Load-cell synchronization</w:t>
            </w:r>
          </w:p>
        </w:tc>
        <w:tc>
          <w:tcPr>
            <w:tcW w:w="4500" w:type="dxa"/>
          </w:tcPr>
          <w:p w14:paraId="062A8E5B" w14:textId="77777777" w:rsidR="003528E1" w:rsidRDefault="00805210">
            <w:pPr>
              <w:spacing w:after="0"/>
            </w:pPr>
            <w:r>
              <w:rPr>
                <w:sz w:val="15"/>
              </w:rPr>
              <w:t>nearest sample, interpolated raw, force, method/gap/offset/validity</w:t>
            </w:r>
          </w:p>
        </w:tc>
        <w:tc>
          <w:tcPr>
            <w:tcW w:w="3060" w:type="dxa"/>
          </w:tcPr>
          <w:p w14:paraId="29A3FF45" w14:textId="77777777" w:rsidR="003528E1" w:rsidRDefault="00805210">
            <w:pPr>
              <w:spacing w:after="0"/>
            </w:pPr>
            <w:r>
              <w:rPr>
                <w:sz w:val="15"/>
              </w:rPr>
              <w:t>Frame-aligned mechanical reference</w:t>
            </w:r>
          </w:p>
        </w:tc>
      </w:tr>
      <w:tr w:rsidR="003528E1" w14:paraId="0DCDE273" w14:textId="77777777">
        <w:trPr>
          <w:cantSplit/>
        </w:trPr>
        <w:tc>
          <w:tcPr>
            <w:tcW w:w="1800" w:type="dxa"/>
          </w:tcPr>
          <w:p w14:paraId="6524D21B" w14:textId="77777777" w:rsidR="003528E1" w:rsidRDefault="00805210">
            <w:pPr>
              <w:spacing w:after="0"/>
            </w:pPr>
            <w:r>
              <w:rPr>
                <w:sz w:val="15"/>
              </w:rPr>
              <w:t>Per-ROI optical</w:t>
            </w:r>
          </w:p>
        </w:tc>
        <w:tc>
          <w:tcPr>
            <w:tcW w:w="4500" w:type="dxa"/>
          </w:tcPr>
          <w:p w14:paraId="509D34F8" w14:textId="77777777" w:rsidR="003528E1" w:rsidRDefault="00805210">
            <w:pPr>
              <w:spacing w:after="0"/>
            </w:pPr>
            <w:r>
              <w:rPr>
                <w:sz w:val="15"/>
              </w:rPr>
              <w:t>33 fields × 9 ROI: geometry, raw HSV, signed and positive delta, activity, centroids, normalized intensity</w:t>
            </w:r>
          </w:p>
        </w:tc>
        <w:tc>
          <w:tcPr>
            <w:tcW w:w="3060" w:type="dxa"/>
          </w:tcPr>
          <w:p w14:paraId="3A05DBCC" w14:textId="77777777" w:rsidR="003528E1" w:rsidRDefault="00805210">
            <w:pPr>
              <w:spacing w:after="0"/>
            </w:pPr>
            <w:r>
              <w:rPr>
                <w:sz w:val="15"/>
              </w:rPr>
              <w:t>Raw-derived optical features</w:t>
            </w:r>
          </w:p>
        </w:tc>
      </w:tr>
      <w:tr w:rsidR="003528E1" w14:paraId="6DE2DA6C" w14:textId="77777777">
        <w:trPr>
          <w:cantSplit/>
        </w:trPr>
        <w:tc>
          <w:tcPr>
            <w:tcW w:w="1800" w:type="dxa"/>
          </w:tcPr>
          <w:p w14:paraId="2E75183D" w14:textId="77777777" w:rsidR="003528E1" w:rsidRDefault="00805210">
            <w:pPr>
              <w:spacing w:after="0"/>
            </w:pPr>
            <w:r>
              <w:rPr>
                <w:sz w:val="15"/>
              </w:rPr>
              <w:t>Legacy localization</w:t>
            </w:r>
          </w:p>
        </w:tc>
        <w:tc>
          <w:tcPr>
            <w:tcW w:w="4500" w:type="dxa"/>
          </w:tcPr>
          <w:p w14:paraId="5D2FBA6B" w14:textId="77777777" w:rsidR="003528E1" w:rsidRDefault="00805210">
            <w:pPr>
              <w:spacing w:after="0"/>
            </w:pPr>
            <w:r>
              <w:rPr>
                <w:sz w:val="15"/>
              </w:rPr>
              <w:t>dominant ROI, top ratios, weighted coordinates, confidence</w:t>
            </w:r>
          </w:p>
        </w:tc>
        <w:tc>
          <w:tcPr>
            <w:tcW w:w="3060" w:type="dxa"/>
          </w:tcPr>
          <w:p w14:paraId="0B0F880C" w14:textId="77777777" w:rsidR="003528E1" w:rsidRDefault="00805210">
            <w:pPr>
              <w:spacing w:after="0"/>
            </w:pPr>
            <w:r>
              <w:rPr>
                <w:sz w:val="15"/>
              </w:rPr>
              <w:t>Frame-level deterministic diagnostic</w:t>
            </w:r>
          </w:p>
        </w:tc>
      </w:tr>
      <w:tr w:rsidR="003528E1" w14:paraId="636A813F" w14:textId="77777777">
        <w:trPr>
          <w:cantSplit/>
        </w:trPr>
        <w:tc>
          <w:tcPr>
            <w:tcW w:w="1800" w:type="dxa"/>
          </w:tcPr>
          <w:p w14:paraId="32E24591" w14:textId="77777777" w:rsidR="003528E1" w:rsidRDefault="00805210">
            <w:pPr>
              <w:spacing w:after="0"/>
            </w:pPr>
            <w:r>
              <w:rPr>
                <w:sz w:val="15"/>
              </w:rPr>
              <w:t>Validity/provenance</w:t>
            </w:r>
          </w:p>
        </w:tc>
        <w:tc>
          <w:tcPr>
            <w:tcW w:w="4500" w:type="dxa"/>
          </w:tcPr>
          <w:p w14:paraId="2D93878C" w14:textId="77777777" w:rsidR="003528E1" w:rsidRDefault="00805210">
            <w:pPr>
              <w:spacing w:after="0"/>
            </w:pPr>
            <w:r>
              <w:rPr>
                <w:sz w:val="15"/>
              </w:rPr>
              <w:t>frame/baseline/load-cell validity, error, versions, calibration/baseline/layout IDs</w:t>
            </w:r>
          </w:p>
        </w:tc>
        <w:tc>
          <w:tcPr>
            <w:tcW w:w="3060" w:type="dxa"/>
          </w:tcPr>
          <w:p w14:paraId="0FC3BE5C" w14:textId="77777777" w:rsidR="003528E1" w:rsidRDefault="00805210">
            <w:pPr>
              <w:spacing w:after="0"/>
            </w:pPr>
            <w:r>
              <w:rPr>
                <w:sz w:val="15"/>
              </w:rPr>
              <w:t>Fail-closed interpretation and reproducibility</w:t>
            </w:r>
          </w:p>
        </w:tc>
      </w:tr>
    </w:tbl>
    <w:p w14:paraId="07ED4613" w14:textId="77777777" w:rsidR="003528E1" w:rsidRDefault="003528E1"/>
    <w:p w14:paraId="34A607DE" w14:textId="77777777" w:rsidR="003528E1" w:rsidRDefault="00805210">
      <w:pPr>
        <w:pStyle w:val="SourceNote"/>
      </w:pPr>
      <w:r>
        <w:t>Source: [E20] and current_schema_dictionary.csv.</w:t>
      </w:r>
    </w:p>
    <w:p w14:paraId="608895A1" w14:textId="77777777" w:rsidR="003528E1" w:rsidRDefault="00805210">
      <w:r>
        <w:t>Earlier implementation reports cite 647, 734, or other data-dictionary row counts. Those values were correct at their dated checkpoints. The current code generates 812 artifact-scoped rows because later versions added printer-motion fields, richer optical signed features, graph-companion scopes, and artifact-specific definitions for same-named fields. The complete current dictionary is delivered beside this report rather than reproduced as an 812-row appendix.</w:t>
      </w:r>
    </w:p>
    <w:p w14:paraId="72E1345A" w14:textId="77777777" w:rsidR="003528E1" w:rsidRDefault="00805210">
      <w:pPr>
        <w:pStyle w:val="Heading1"/>
      </w:pPr>
      <w:bookmarkStart w:id="31" w:name="_Toc237959019"/>
      <w:r>
        <w:t>7. Optical, Mechanical, and Synchronization Processing</w:t>
      </w:r>
      <w:bookmarkEnd w:id="31"/>
    </w:p>
    <w:p w14:paraId="44A24BFE" w14:textId="77777777" w:rsidR="003528E1" w:rsidRDefault="00805210">
      <w:pPr>
        <w:pStyle w:val="Heading2"/>
      </w:pPr>
      <w:bookmarkStart w:id="32" w:name="_Toc237959020"/>
      <w:r>
        <w:t>7.1 Canonical image transform and ROI geometry</w:t>
      </w:r>
      <w:bookmarkEnd w:id="32"/>
    </w:p>
    <w:p w14:paraId="214A2D50" w14:textId="77777777" w:rsidR="003528E1" w:rsidRDefault="00805210">
      <w:r>
        <w:t>The authoritative live layout expects raw 640×480 input, then a 90° clockwise rotation followed by horizontal mirroring, producing a 480×640 analytical frame. Its fixed identity is `roi-9fbc67c50ee3bc7145fa`. Saved 480×640 originals are not transformed a second time. A raw 640×480 input is transformed exactly once. Any orientation/layout mismatch blocks the live bundle. [E02, E19, E23]</w:t>
      </w:r>
    </w:p>
    <w:p w14:paraId="35B907F7" w14:textId="77777777" w:rsidR="003528E1" w:rsidRDefault="00805210">
      <w:pPr>
        <w:pStyle w:val="TableCaption"/>
      </w:pPr>
      <w:r>
        <w:t>Table 10. Canonical live ROI rectangles on the 480×640 oriented frame</w:t>
      </w:r>
    </w:p>
    <w:tbl>
      <w:tblPr>
        <w:tblStyle w:val="TableGrid"/>
        <w:tblW w:w="9360" w:type="dxa"/>
        <w:tblLayout w:type="fixed"/>
        <w:tblLook w:val="04A0" w:firstRow="1" w:lastRow="0" w:firstColumn="1" w:lastColumn="0" w:noHBand="0" w:noVBand="1"/>
      </w:tblPr>
      <w:tblGrid>
        <w:gridCol w:w="1000"/>
        <w:gridCol w:w="1200"/>
        <w:gridCol w:w="1200"/>
        <w:gridCol w:w="1500"/>
        <w:gridCol w:w="1500"/>
        <w:gridCol w:w="2960"/>
      </w:tblGrid>
      <w:tr w:rsidR="003528E1" w14:paraId="1638D4A4" w14:textId="77777777">
        <w:trPr>
          <w:cantSplit/>
          <w:tblHeader/>
        </w:trPr>
        <w:tc>
          <w:tcPr>
            <w:tcW w:w="1000" w:type="dxa"/>
            <w:shd w:val="clear" w:color="auto" w:fill="F2F4F7"/>
            <w:vAlign w:val="center"/>
          </w:tcPr>
          <w:p w14:paraId="16736786" w14:textId="77777777" w:rsidR="003528E1" w:rsidRDefault="00805210">
            <w:pPr>
              <w:spacing w:after="0"/>
            </w:pPr>
            <w:r>
              <w:rPr>
                <w:b/>
                <w:sz w:val="17"/>
              </w:rPr>
              <w:t>ROI</w:t>
            </w:r>
          </w:p>
        </w:tc>
        <w:tc>
          <w:tcPr>
            <w:tcW w:w="1200" w:type="dxa"/>
            <w:shd w:val="clear" w:color="auto" w:fill="F2F4F7"/>
            <w:vAlign w:val="center"/>
          </w:tcPr>
          <w:p w14:paraId="64573C85" w14:textId="77777777" w:rsidR="003528E1" w:rsidRDefault="00805210">
            <w:pPr>
              <w:spacing w:after="0"/>
            </w:pPr>
            <w:r>
              <w:rPr>
                <w:b/>
                <w:sz w:val="17"/>
              </w:rPr>
              <w:t>x</w:t>
            </w:r>
          </w:p>
        </w:tc>
        <w:tc>
          <w:tcPr>
            <w:tcW w:w="1200" w:type="dxa"/>
            <w:shd w:val="clear" w:color="auto" w:fill="F2F4F7"/>
            <w:vAlign w:val="center"/>
          </w:tcPr>
          <w:p w14:paraId="01B9A70B" w14:textId="77777777" w:rsidR="003528E1" w:rsidRDefault="00805210">
            <w:pPr>
              <w:spacing w:after="0"/>
            </w:pPr>
            <w:r>
              <w:rPr>
                <w:b/>
                <w:sz w:val="17"/>
              </w:rPr>
              <w:t>y</w:t>
            </w:r>
          </w:p>
        </w:tc>
        <w:tc>
          <w:tcPr>
            <w:tcW w:w="1500" w:type="dxa"/>
            <w:shd w:val="clear" w:color="auto" w:fill="F2F4F7"/>
            <w:vAlign w:val="center"/>
          </w:tcPr>
          <w:p w14:paraId="4A49F39D" w14:textId="77777777" w:rsidR="003528E1" w:rsidRDefault="00805210">
            <w:pPr>
              <w:spacing w:after="0"/>
            </w:pPr>
            <w:r>
              <w:rPr>
                <w:b/>
                <w:sz w:val="17"/>
              </w:rPr>
              <w:t>width</w:t>
            </w:r>
          </w:p>
        </w:tc>
        <w:tc>
          <w:tcPr>
            <w:tcW w:w="1500" w:type="dxa"/>
            <w:shd w:val="clear" w:color="auto" w:fill="F2F4F7"/>
            <w:vAlign w:val="center"/>
          </w:tcPr>
          <w:p w14:paraId="1213A4BC" w14:textId="77777777" w:rsidR="003528E1" w:rsidRDefault="00805210">
            <w:pPr>
              <w:spacing w:after="0"/>
            </w:pPr>
            <w:r>
              <w:rPr>
                <w:b/>
                <w:sz w:val="17"/>
              </w:rPr>
              <w:t>height</w:t>
            </w:r>
          </w:p>
        </w:tc>
        <w:tc>
          <w:tcPr>
            <w:tcW w:w="2960" w:type="dxa"/>
            <w:shd w:val="clear" w:color="auto" w:fill="F2F4F7"/>
            <w:vAlign w:val="center"/>
          </w:tcPr>
          <w:p w14:paraId="16A36A7C" w14:textId="77777777" w:rsidR="003528E1" w:rsidRDefault="00805210">
            <w:pPr>
              <w:spacing w:after="0"/>
            </w:pPr>
            <w:r>
              <w:rPr>
                <w:b/>
                <w:sz w:val="17"/>
              </w:rPr>
              <w:t>area (px²)</w:t>
            </w:r>
          </w:p>
        </w:tc>
      </w:tr>
      <w:tr w:rsidR="003528E1" w14:paraId="015C5505" w14:textId="77777777">
        <w:trPr>
          <w:cantSplit/>
        </w:trPr>
        <w:tc>
          <w:tcPr>
            <w:tcW w:w="1000" w:type="dxa"/>
          </w:tcPr>
          <w:p w14:paraId="1D4256E5" w14:textId="77777777" w:rsidR="003528E1" w:rsidRDefault="00805210">
            <w:pPr>
              <w:spacing w:after="0"/>
            </w:pPr>
            <w:r>
              <w:rPr>
                <w:sz w:val="15"/>
              </w:rPr>
              <w:t>1</w:t>
            </w:r>
          </w:p>
        </w:tc>
        <w:tc>
          <w:tcPr>
            <w:tcW w:w="1200" w:type="dxa"/>
          </w:tcPr>
          <w:p w14:paraId="150C5554" w14:textId="77777777" w:rsidR="003528E1" w:rsidRDefault="00805210">
            <w:pPr>
              <w:spacing w:after="0"/>
            </w:pPr>
            <w:r>
              <w:rPr>
                <w:sz w:val="15"/>
              </w:rPr>
              <w:t>98</w:t>
            </w:r>
          </w:p>
        </w:tc>
        <w:tc>
          <w:tcPr>
            <w:tcW w:w="1200" w:type="dxa"/>
          </w:tcPr>
          <w:p w14:paraId="15322B98" w14:textId="77777777" w:rsidR="003528E1" w:rsidRDefault="00805210">
            <w:pPr>
              <w:spacing w:after="0"/>
            </w:pPr>
            <w:r>
              <w:rPr>
                <w:sz w:val="15"/>
              </w:rPr>
              <w:t>161</w:t>
            </w:r>
          </w:p>
        </w:tc>
        <w:tc>
          <w:tcPr>
            <w:tcW w:w="1500" w:type="dxa"/>
          </w:tcPr>
          <w:p w14:paraId="40BF22E9" w14:textId="77777777" w:rsidR="003528E1" w:rsidRDefault="00805210">
            <w:pPr>
              <w:spacing w:after="0"/>
            </w:pPr>
            <w:r>
              <w:rPr>
                <w:sz w:val="15"/>
              </w:rPr>
              <w:t>82</w:t>
            </w:r>
          </w:p>
        </w:tc>
        <w:tc>
          <w:tcPr>
            <w:tcW w:w="1500" w:type="dxa"/>
          </w:tcPr>
          <w:p w14:paraId="7FAB236D" w14:textId="77777777" w:rsidR="003528E1" w:rsidRDefault="00805210">
            <w:pPr>
              <w:spacing w:after="0"/>
            </w:pPr>
            <w:r>
              <w:rPr>
                <w:sz w:val="15"/>
              </w:rPr>
              <w:t>89</w:t>
            </w:r>
          </w:p>
        </w:tc>
        <w:tc>
          <w:tcPr>
            <w:tcW w:w="2960" w:type="dxa"/>
          </w:tcPr>
          <w:p w14:paraId="637B042E" w14:textId="77777777" w:rsidR="003528E1" w:rsidRDefault="00805210">
            <w:pPr>
              <w:spacing w:after="0"/>
            </w:pPr>
            <w:r>
              <w:rPr>
                <w:sz w:val="15"/>
              </w:rPr>
              <w:t>7298</w:t>
            </w:r>
          </w:p>
        </w:tc>
      </w:tr>
      <w:tr w:rsidR="003528E1" w14:paraId="1BE54635" w14:textId="77777777">
        <w:trPr>
          <w:cantSplit/>
        </w:trPr>
        <w:tc>
          <w:tcPr>
            <w:tcW w:w="1000" w:type="dxa"/>
          </w:tcPr>
          <w:p w14:paraId="4E366167" w14:textId="77777777" w:rsidR="003528E1" w:rsidRDefault="00805210">
            <w:pPr>
              <w:spacing w:after="0"/>
            </w:pPr>
            <w:r>
              <w:rPr>
                <w:sz w:val="15"/>
              </w:rPr>
              <w:t>2</w:t>
            </w:r>
          </w:p>
        </w:tc>
        <w:tc>
          <w:tcPr>
            <w:tcW w:w="1200" w:type="dxa"/>
          </w:tcPr>
          <w:p w14:paraId="17439C4A" w14:textId="77777777" w:rsidR="003528E1" w:rsidRDefault="00805210">
            <w:pPr>
              <w:spacing w:after="0"/>
            </w:pPr>
            <w:r>
              <w:rPr>
                <w:sz w:val="15"/>
              </w:rPr>
              <w:t>197</w:t>
            </w:r>
          </w:p>
        </w:tc>
        <w:tc>
          <w:tcPr>
            <w:tcW w:w="1200" w:type="dxa"/>
          </w:tcPr>
          <w:p w14:paraId="17CF8918" w14:textId="77777777" w:rsidR="003528E1" w:rsidRDefault="00805210">
            <w:pPr>
              <w:spacing w:after="0"/>
            </w:pPr>
            <w:r>
              <w:rPr>
                <w:sz w:val="15"/>
              </w:rPr>
              <w:t>156</w:t>
            </w:r>
          </w:p>
        </w:tc>
        <w:tc>
          <w:tcPr>
            <w:tcW w:w="1500" w:type="dxa"/>
          </w:tcPr>
          <w:p w14:paraId="0FCB18C4" w14:textId="77777777" w:rsidR="003528E1" w:rsidRDefault="00805210">
            <w:pPr>
              <w:spacing w:after="0"/>
            </w:pPr>
            <w:r>
              <w:rPr>
                <w:sz w:val="15"/>
              </w:rPr>
              <w:t>76</w:t>
            </w:r>
          </w:p>
        </w:tc>
        <w:tc>
          <w:tcPr>
            <w:tcW w:w="1500" w:type="dxa"/>
          </w:tcPr>
          <w:p w14:paraId="7D81CFC5" w14:textId="77777777" w:rsidR="003528E1" w:rsidRDefault="00805210">
            <w:pPr>
              <w:spacing w:after="0"/>
            </w:pPr>
            <w:r>
              <w:rPr>
                <w:sz w:val="15"/>
              </w:rPr>
              <w:t>99</w:t>
            </w:r>
          </w:p>
        </w:tc>
        <w:tc>
          <w:tcPr>
            <w:tcW w:w="2960" w:type="dxa"/>
          </w:tcPr>
          <w:p w14:paraId="780CBE16" w14:textId="77777777" w:rsidR="003528E1" w:rsidRDefault="00805210">
            <w:pPr>
              <w:spacing w:after="0"/>
            </w:pPr>
            <w:r>
              <w:rPr>
                <w:sz w:val="15"/>
              </w:rPr>
              <w:t>7524</w:t>
            </w:r>
          </w:p>
        </w:tc>
      </w:tr>
      <w:tr w:rsidR="003528E1" w14:paraId="05F8C010" w14:textId="77777777">
        <w:trPr>
          <w:cantSplit/>
        </w:trPr>
        <w:tc>
          <w:tcPr>
            <w:tcW w:w="1000" w:type="dxa"/>
          </w:tcPr>
          <w:p w14:paraId="45C32E9A" w14:textId="77777777" w:rsidR="003528E1" w:rsidRDefault="00805210">
            <w:pPr>
              <w:spacing w:after="0"/>
            </w:pPr>
            <w:r>
              <w:rPr>
                <w:sz w:val="15"/>
              </w:rPr>
              <w:t>3</w:t>
            </w:r>
          </w:p>
        </w:tc>
        <w:tc>
          <w:tcPr>
            <w:tcW w:w="1200" w:type="dxa"/>
          </w:tcPr>
          <w:p w14:paraId="6BDFB17E" w14:textId="77777777" w:rsidR="003528E1" w:rsidRDefault="00805210">
            <w:pPr>
              <w:spacing w:after="0"/>
            </w:pPr>
            <w:r>
              <w:rPr>
                <w:sz w:val="15"/>
              </w:rPr>
              <w:t>312</w:t>
            </w:r>
          </w:p>
        </w:tc>
        <w:tc>
          <w:tcPr>
            <w:tcW w:w="1200" w:type="dxa"/>
          </w:tcPr>
          <w:p w14:paraId="7FA93005" w14:textId="77777777" w:rsidR="003528E1" w:rsidRDefault="00805210">
            <w:pPr>
              <w:spacing w:after="0"/>
            </w:pPr>
            <w:r>
              <w:rPr>
                <w:sz w:val="15"/>
              </w:rPr>
              <w:t>154</w:t>
            </w:r>
          </w:p>
        </w:tc>
        <w:tc>
          <w:tcPr>
            <w:tcW w:w="1500" w:type="dxa"/>
          </w:tcPr>
          <w:p w14:paraId="18A43CC2" w14:textId="77777777" w:rsidR="003528E1" w:rsidRDefault="00805210">
            <w:pPr>
              <w:spacing w:after="0"/>
            </w:pPr>
            <w:r>
              <w:rPr>
                <w:sz w:val="15"/>
              </w:rPr>
              <w:t>58</w:t>
            </w:r>
          </w:p>
        </w:tc>
        <w:tc>
          <w:tcPr>
            <w:tcW w:w="1500" w:type="dxa"/>
          </w:tcPr>
          <w:p w14:paraId="6FBBAB93" w14:textId="77777777" w:rsidR="003528E1" w:rsidRDefault="00805210">
            <w:pPr>
              <w:spacing w:after="0"/>
            </w:pPr>
            <w:r>
              <w:rPr>
                <w:sz w:val="15"/>
              </w:rPr>
              <w:t>97</w:t>
            </w:r>
          </w:p>
        </w:tc>
        <w:tc>
          <w:tcPr>
            <w:tcW w:w="2960" w:type="dxa"/>
          </w:tcPr>
          <w:p w14:paraId="0DB22316" w14:textId="77777777" w:rsidR="003528E1" w:rsidRDefault="00805210">
            <w:pPr>
              <w:spacing w:after="0"/>
            </w:pPr>
            <w:r>
              <w:rPr>
                <w:sz w:val="15"/>
              </w:rPr>
              <w:t>5626</w:t>
            </w:r>
          </w:p>
        </w:tc>
      </w:tr>
      <w:tr w:rsidR="003528E1" w14:paraId="01C30D4D" w14:textId="77777777">
        <w:trPr>
          <w:cantSplit/>
        </w:trPr>
        <w:tc>
          <w:tcPr>
            <w:tcW w:w="1000" w:type="dxa"/>
          </w:tcPr>
          <w:p w14:paraId="32ECDAB7" w14:textId="77777777" w:rsidR="003528E1" w:rsidRDefault="00805210">
            <w:pPr>
              <w:spacing w:after="0"/>
            </w:pPr>
            <w:r>
              <w:rPr>
                <w:sz w:val="15"/>
              </w:rPr>
              <w:t>4</w:t>
            </w:r>
          </w:p>
        </w:tc>
        <w:tc>
          <w:tcPr>
            <w:tcW w:w="1200" w:type="dxa"/>
          </w:tcPr>
          <w:p w14:paraId="438F5B19" w14:textId="77777777" w:rsidR="003528E1" w:rsidRDefault="00805210">
            <w:pPr>
              <w:spacing w:after="0"/>
            </w:pPr>
            <w:r>
              <w:rPr>
                <w:sz w:val="15"/>
              </w:rPr>
              <w:t>100</w:t>
            </w:r>
          </w:p>
        </w:tc>
        <w:tc>
          <w:tcPr>
            <w:tcW w:w="1200" w:type="dxa"/>
          </w:tcPr>
          <w:p w14:paraId="6DA6A5E5" w14:textId="77777777" w:rsidR="003528E1" w:rsidRDefault="00805210">
            <w:pPr>
              <w:spacing w:after="0"/>
            </w:pPr>
            <w:r>
              <w:rPr>
                <w:sz w:val="15"/>
              </w:rPr>
              <w:t>268</w:t>
            </w:r>
          </w:p>
        </w:tc>
        <w:tc>
          <w:tcPr>
            <w:tcW w:w="1500" w:type="dxa"/>
          </w:tcPr>
          <w:p w14:paraId="2D373DE6" w14:textId="77777777" w:rsidR="003528E1" w:rsidRDefault="00805210">
            <w:pPr>
              <w:spacing w:after="0"/>
            </w:pPr>
            <w:r>
              <w:rPr>
                <w:sz w:val="15"/>
              </w:rPr>
              <w:t>73</w:t>
            </w:r>
          </w:p>
        </w:tc>
        <w:tc>
          <w:tcPr>
            <w:tcW w:w="1500" w:type="dxa"/>
          </w:tcPr>
          <w:p w14:paraId="3B4E7633" w14:textId="77777777" w:rsidR="003528E1" w:rsidRDefault="00805210">
            <w:pPr>
              <w:spacing w:after="0"/>
            </w:pPr>
            <w:r>
              <w:rPr>
                <w:sz w:val="15"/>
              </w:rPr>
              <w:t>89</w:t>
            </w:r>
          </w:p>
        </w:tc>
        <w:tc>
          <w:tcPr>
            <w:tcW w:w="2960" w:type="dxa"/>
          </w:tcPr>
          <w:p w14:paraId="4C194D9B" w14:textId="77777777" w:rsidR="003528E1" w:rsidRDefault="00805210">
            <w:pPr>
              <w:spacing w:after="0"/>
            </w:pPr>
            <w:r>
              <w:rPr>
                <w:sz w:val="15"/>
              </w:rPr>
              <w:t>6497</w:t>
            </w:r>
          </w:p>
        </w:tc>
      </w:tr>
      <w:tr w:rsidR="003528E1" w14:paraId="62009BA6" w14:textId="77777777">
        <w:trPr>
          <w:cantSplit/>
        </w:trPr>
        <w:tc>
          <w:tcPr>
            <w:tcW w:w="1000" w:type="dxa"/>
          </w:tcPr>
          <w:p w14:paraId="32E1FC38" w14:textId="77777777" w:rsidR="003528E1" w:rsidRDefault="00805210">
            <w:pPr>
              <w:spacing w:after="0"/>
            </w:pPr>
            <w:r>
              <w:rPr>
                <w:sz w:val="15"/>
              </w:rPr>
              <w:t>5</w:t>
            </w:r>
          </w:p>
        </w:tc>
        <w:tc>
          <w:tcPr>
            <w:tcW w:w="1200" w:type="dxa"/>
          </w:tcPr>
          <w:p w14:paraId="2295C17F" w14:textId="77777777" w:rsidR="003528E1" w:rsidRDefault="00805210">
            <w:pPr>
              <w:spacing w:after="0"/>
            </w:pPr>
            <w:r>
              <w:rPr>
                <w:sz w:val="15"/>
              </w:rPr>
              <w:t>204</w:t>
            </w:r>
          </w:p>
        </w:tc>
        <w:tc>
          <w:tcPr>
            <w:tcW w:w="1200" w:type="dxa"/>
          </w:tcPr>
          <w:p w14:paraId="662CE4C0" w14:textId="77777777" w:rsidR="003528E1" w:rsidRDefault="00805210">
            <w:pPr>
              <w:spacing w:after="0"/>
            </w:pPr>
            <w:r>
              <w:rPr>
                <w:sz w:val="15"/>
              </w:rPr>
              <w:t>264</w:t>
            </w:r>
          </w:p>
        </w:tc>
        <w:tc>
          <w:tcPr>
            <w:tcW w:w="1500" w:type="dxa"/>
          </w:tcPr>
          <w:p w14:paraId="63507BC1" w14:textId="77777777" w:rsidR="003528E1" w:rsidRDefault="00805210">
            <w:pPr>
              <w:spacing w:after="0"/>
            </w:pPr>
            <w:r>
              <w:rPr>
                <w:sz w:val="15"/>
              </w:rPr>
              <w:t>76</w:t>
            </w:r>
          </w:p>
        </w:tc>
        <w:tc>
          <w:tcPr>
            <w:tcW w:w="1500" w:type="dxa"/>
          </w:tcPr>
          <w:p w14:paraId="21A88B6F" w14:textId="77777777" w:rsidR="003528E1" w:rsidRDefault="00805210">
            <w:pPr>
              <w:spacing w:after="0"/>
            </w:pPr>
            <w:r>
              <w:rPr>
                <w:sz w:val="15"/>
              </w:rPr>
              <w:t>96</w:t>
            </w:r>
          </w:p>
        </w:tc>
        <w:tc>
          <w:tcPr>
            <w:tcW w:w="2960" w:type="dxa"/>
          </w:tcPr>
          <w:p w14:paraId="59F9DF83" w14:textId="77777777" w:rsidR="003528E1" w:rsidRDefault="00805210">
            <w:pPr>
              <w:spacing w:after="0"/>
            </w:pPr>
            <w:r>
              <w:rPr>
                <w:sz w:val="15"/>
              </w:rPr>
              <w:t>7296</w:t>
            </w:r>
          </w:p>
        </w:tc>
      </w:tr>
      <w:tr w:rsidR="003528E1" w14:paraId="39DFEE71" w14:textId="77777777">
        <w:trPr>
          <w:cantSplit/>
        </w:trPr>
        <w:tc>
          <w:tcPr>
            <w:tcW w:w="1000" w:type="dxa"/>
          </w:tcPr>
          <w:p w14:paraId="4C602132" w14:textId="77777777" w:rsidR="003528E1" w:rsidRDefault="00805210">
            <w:pPr>
              <w:spacing w:after="0"/>
            </w:pPr>
            <w:r>
              <w:rPr>
                <w:sz w:val="15"/>
              </w:rPr>
              <w:t>6</w:t>
            </w:r>
          </w:p>
        </w:tc>
        <w:tc>
          <w:tcPr>
            <w:tcW w:w="1200" w:type="dxa"/>
          </w:tcPr>
          <w:p w14:paraId="1EE6589A" w14:textId="77777777" w:rsidR="003528E1" w:rsidRDefault="00805210">
            <w:pPr>
              <w:spacing w:after="0"/>
            </w:pPr>
            <w:r>
              <w:rPr>
                <w:sz w:val="15"/>
              </w:rPr>
              <w:t>314</w:t>
            </w:r>
          </w:p>
        </w:tc>
        <w:tc>
          <w:tcPr>
            <w:tcW w:w="1200" w:type="dxa"/>
          </w:tcPr>
          <w:p w14:paraId="05E1D2D5" w14:textId="77777777" w:rsidR="003528E1" w:rsidRDefault="00805210">
            <w:pPr>
              <w:spacing w:after="0"/>
            </w:pPr>
            <w:r>
              <w:rPr>
                <w:sz w:val="15"/>
              </w:rPr>
              <w:t>260</w:t>
            </w:r>
          </w:p>
        </w:tc>
        <w:tc>
          <w:tcPr>
            <w:tcW w:w="1500" w:type="dxa"/>
          </w:tcPr>
          <w:p w14:paraId="4361E269" w14:textId="77777777" w:rsidR="003528E1" w:rsidRDefault="00805210">
            <w:pPr>
              <w:spacing w:after="0"/>
            </w:pPr>
            <w:r>
              <w:rPr>
                <w:sz w:val="15"/>
              </w:rPr>
              <w:t>66</w:t>
            </w:r>
          </w:p>
        </w:tc>
        <w:tc>
          <w:tcPr>
            <w:tcW w:w="1500" w:type="dxa"/>
          </w:tcPr>
          <w:p w14:paraId="1D37B65B" w14:textId="77777777" w:rsidR="003528E1" w:rsidRDefault="00805210">
            <w:pPr>
              <w:spacing w:after="0"/>
            </w:pPr>
            <w:r>
              <w:rPr>
                <w:sz w:val="15"/>
              </w:rPr>
              <w:t>94</w:t>
            </w:r>
          </w:p>
        </w:tc>
        <w:tc>
          <w:tcPr>
            <w:tcW w:w="2960" w:type="dxa"/>
          </w:tcPr>
          <w:p w14:paraId="7D5B7D39" w14:textId="77777777" w:rsidR="003528E1" w:rsidRDefault="00805210">
            <w:pPr>
              <w:spacing w:after="0"/>
            </w:pPr>
            <w:r>
              <w:rPr>
                <w:sz w:val="15"/>
              </w:rPr>
              <w:t>6204</w:t>
            </w:r>
          </w:p>
        </w:tc>
      </w:tr>
      <w:tr w:rsidR="003528E1" w14:paraId="09C54772" w14:textId="77777777">
        <w:trPr>
          <w:cantSplit/>
        </w:trPr>
        <w:tc>
          <w:tcPr>
            <w:tcW w:w="1000" w:type="dxa"/>
          </w:tcPr>
          <w:p w14:paraId="5ECB2CE8" w14:textId="77777777" w:rsidR="003528E1" w:rsidRDefault="00805210">
            <w:pPr>
              <w:spacing w:after="0"/>
            </w:pPr>
            <w:r>
              <w:rPr>
                <w:sz w:val="15"/>
              </w:rPr>
              <w:t>7</w:t>
            </w:r>
          </w:p>
        </w:tc>
        <w:tc>
          <w:tcPr>
            <w:tcW w:w="1200" w:type="dxa"/>
          </w:tcPr>
          <w:p w14:paraId="3386A18A" w14:textId="77777777" w:rsidR="003528E1" w:rsidRDefault="00805210">
            <w:pPr>
              <w:spacing w:after="0"/>
            </w:pPr>
            <w:r>
              <w:rPr>
                <w:sz w:val="15"/>
              </w:rPr>
              <w:t>104</w:t>
            </w:r>
          </w:p>
        </w:tc>
        <w:tc>
          <w:tcPr>
            <w:tcW w:w="1200" w:type="dxa"/>
          </w:tcPr>
          <w:p w14:paraId="4EEFFC21" w14:textId="77777777" w:rsidR="003528E1" w:rsidRDefault="00805210">
            <w:pPr>
              <w:spacing w:after="0"/>
            </w:pPr>
            <w:r>
              <w:rPr>
                <w:sz w:val="15"/>
              </w:rPr>
              <w:t>383</w:t>
            </w:r>
          </w:p>
        </w:tc>
        <w:tc>
          <w:tcPr>
            <w:tcW w:w="1500" w:type="dxa"/>
          </w:tcPr>
          <w:p w14:paraId="67A86563" w14:textId="77777777" w:rsidR="003528E1" w:rsidRDefault="00805210">
            <w:pPr>
              <w:spacing w:after="0"/>
            </w:pPr>
            <w:r>
              <w:rPr>
                <w:sz w:val="15"/>
              </w:rPr>
              <w:t>73</w:t>
            </w:r>
          </w:p>
        </w:tc>
        <w:tc>
          <w:tcPr>
            <w:tcW w:w="1500" w:type="dxa"/>
          </w:tcPr>
          <w:p w14:paraId="42467A48" w14:textId="77777777" w:rsidR="003528E1" w:rsidRDefault="00805210">
            <w:pPr>
              <w:spacing w:after="0"/>
            </w:pPr>
            <w:r>
              <w:rPr>
                <w:sz w:val="15"/>
              </w:rPr>
              <w:t>77</w:t>
            </w:r>
          </w:p>
        </w:tc>
        <w:tc>
          <w:tcPr>
            <w:tcW w:w="2960" w:type="dxa"/>
          </w:tcPr>
          <w:p w14:paraId="24CDE48A" w14:textId="77777777" w:rsidR="003528E1" w:rsidRDefault="00805210">
            <w:pPr>
              <w:spacing w:after="0"/>
            </w:pPr>
            <w:r>
              <w:rPr>
                <w:sz w:val="15"/>
              </w:rPr>
              <w:t>5621</w:t>
            </w:r>
          </w:p>
        </w:tc>
      </w:tr>
      <w:tr w:rsidR="003528E1" w14:paraId="1BDC5246" w14:textId="77777777">
        <w:trPr>
          <w:cantSplit/>
        </w:trPr>
        <w:tc>
          <w:tcPr>
            <w:tcW w:w="1000" w:type="dxa"/>
          </w:tcPr>
          <w:p w14:paraId="70529490" w14:textId="77777777" w:rsidR="003528E1" w:rsidRDefault="00805210">
            <w:pPr>
              <w:spacing w:after="0"/>
            </w:pPr>
            <w:r>
              <w:rPr>
                <w:sz w:val="15"/>
              </w:rPr>
              <w:t>8</w:t>
            </w:r>
          </w:p>
        </w:tc>
        <w:tc>
          <w:tcPr>
            <w:tcW w:w="1200" w:type="dxa"/>
          </w:tcPr>
          <w:p w14:paraId="2B1A4256" w14:textId="77777777" w:rsidR="003528E1" w:rsidRDefault="00805210">
            <w:pPr>
              <w:spacing w:after="0"/>
            </w:pPr>
            <w:r>
              <w:rPr>
                <w:sz w:val="15"/>
              </w:rPr>
              <w:t>194</w:t>
            </w:r>
          </w:p>
        </w:tc>
        <w:tc>
          <w:tcPr>
            <w:tcW w:w="1200" w:type="dxa"/>
          </w:tcPr>
          <w:p w14:paraId="296FB7FB" w14:textId="77777777" w:rsidR="003528E1" w:rsidRDefault="00805210">
            <w:pPr>
              <w:spacing w:after="0"/>
            </w:pPr>
            <w:r>
              <w:rPr>
                <w:sz w:val="15"/>
              </w:rPr>
              <w:t>394</w:t>
            </w:r>
          </w:p>
        </w:tc>
        <w:tc>
          <w:tcPr>
            <w:tcW w:w="1500" w:type="dxa"/>
          </w:tcPr>
          <w:p w14:paraId="3DF1F0C0" w14:textId="77777777" w:rsidR="003528E1" w:rsidRDefault="00805210">
            <w:pPr>
              <w:spacing w:after="0"/>
            </w:pPr>
            <w:r>
              <w:rPr>
                <w:sz w:val="15"/>
              </w:rPr>
              <w:t>87</w:t>
            </w:r>
          </w:p>
        </w:tc>
        <w:tc>
          <w:tcPr>
            <w:tcW w:w="1500" w:type="dxa"/>
          </w:tcPr>
          <w:p w14:paraId="05ADC40E" w14:textId="77777777" w:rsidR="003528E1" w:rsidRDefault="00805210">
            <w:pPr>
              <w:spacing w:after="0"/>
            </w:pPr>
            <w:r>
              <w:rPr>
                <w:sz w:val="15"/>
              </w:rPr>
              <w:t>66</w:t>
            </w:r>
          </w:p>
        </w:tc>
        <w:tc>
          <w:tcPr>
            <w:tcW w:w="2960" w:type="dxa"/>
          </w:tcPr>
          <w:p w14:paraId="7646F971" w14:textId="77777777" w:rsidR="003528E1" w:rsidRDefault="00805210">
            <w:pPr>
              <w:spacing w:after="0"/>
            </w:pPr>
            <w:r>
              <w:rPr>
                <w:sz w:val="15"/>
              </w:rPr>
              <w:t>5742</w:t>
            </w:r>
          </w:p>
        </w:tc>
      </w:tr>
      <w:tr w:rsidR="003528E1" w14:paraId="5918C716" w14:textId="77777777">
        <w:trPr>
          <w:cantSplit/>
        </w:trPr>
        <w:tc>
          <w:tcPr>
            <w:tcW w:w="1000" w:type="dxa"/>
          </w:tcPr>
          <w:p w14:paraId="6E4D0265" w14:textId="77777777" w:rsidR="003528E1" w:rsidRDefault="00805210">
            <w:pPr>
              <w:spacing w:after="0"/>
            </w:pPr>
            <w:r>
              <w:rPr>
                <w:sz w:val="15"/>
              </w:rPr>
              <w:t>9</w:t>
            </w:r>
          </w:p>
        </w:tc>
        <w:tc>
          <w:tcPr>
            <w:tcW w:w="1200" w:type="dxa"/>
          </w:tcPr>
          <w:p w14:paraId="1B61DB06" w14:textId="77777777" w:rsidR="003528E1" w:rsidRDefault="00805210">
            <w:pPr>
              <w:spacing w:after="0"/>
            </w:pPr>
            <w:r>
              <w:rPr>
                <w:sz w:val="15"/>
              </w:rPr>
              <w:t>312</w:t>
            </w:r>
          </w:p>
        </w:tc>
        <w:tc>
          <w:tcPr>
            <w:tcW w:w="1200" w:type="dxa"/>
          </w:tcPr>
          <w:p w14:paraId="141C3240" w14:textId="77777777" w:rsidR="003528E1" w:rsidRDefault="00805210">
            <w:pPr>
              <w:spacing w:after="0"/>
            </w:pPr>
            <w:r>
              <w:rPr>
                <w:sz w:val="15"/>
              </w:rPr>
              <w:t>379</w:t>
            </w:r>
          </w:p>
        </w:tc>
        <w:tc>
          <w:tcPr>
            <w:tcW w:w="1500" w:type="dxa"/>
          </w:tcPr>
          <w:p w14:paraId="18C07627" w14:textId="77777777" w:rsidR="003528E1" w:rsidRDefault="00805210">
            <w:pPr>
              <w:spacing w:after="0"/>
            </w:pPr>
            <w:r>
              <w:rPr>
                <w:sz w:val="15"/>
              </w:rPr>
              <w:t>61</w:t>
            </w:r>
          </w:p>
        </w:tc>
        <w:tc>
          <w:tcPr>
            <w:tcW w:w="1500" w:type="dxa"/>
          </w:tcPr>
          <w:p w14:paraId="2A8172C9" w14:textId="77777777" w:rsidR="003528E1" w:rsidRDefault="00805210">
            <w:pPr>
              <w:spacing w:after="0"/>
            </w:pPr>
            <w:r>
              <w:rPr>
                <w:sz w:val="15"/>
              </w:rPr>
              <w:t>77</w:t>
            </w:r>
          </w:p>
        </w:tc>
        <w:tc>
          <w:tcPr>
            <w:tcW w:w="2960" w:type="dxa"/>
          </w:tcPr>
          <w:p w14:paraId="431D60D6" w14:textId="77777777" w:rsidR="003528E1" w:rsidRDefault="00805210">
            <w:pPr>
              <w:spacing w:after="0"/>
            </w:pPr>
            <w:r>
              <w:rPr>
                <w:sz w:val="15"/>
              </w:rPr>
              <w:t>4697</w:t>
            </w:r>
          </w:p>
        </w:tc>
      </w:tr>
    </w:tbl>
    <w:p w14:paraId="269A6C90" w14:textId="77777777" w:rsidR="003528E1" w:rsidRDefault="003528E1"/>
    <w:p w14:paraId="0D43946D" w14:textId="77777777" w:rsidR="003528E1" w:rsidRDefault="00805210">
      <w:pPr>
        <w:pStyle w:val="SourceNote"/>
      </w:pPr>
      <w:r>
        <w:t>Source: [E02, E19].</w:t>
      </w:r>
    </w:p>
    <w:p w14:paraId="74A1D157" w14:textId="77777777" w:rsidR="003528E1" w:rsidRDefault="00805210">
      <w:pPr>
        <w:pStyle w:val="Heading2"/>
      </w:pPr>
      <w:bookmarkStart w:id="33" w:name="_Toc237959021"/>
      <w:r>
        <w:t>7.2 Per-pixel optical baseline and feature formulas</w:t>
      </w:r>
      <w:bookmarkEnd w:id="33"/>
    </w:p>
    <w:p w14:paraId="7EE8FC33" w14:textId="77777777" w:rsidR="003528E1" w:rsidRDefault="00805210">
      <w:r>
        <w:t>For every frame, unannotated BGR is converted to OpenCV HSV exactly once. Within each ROI, the saved per-pixel baseline median V is subtracted in signed 16-bit arithmetic: `signed_delta(x,y,t) = V(x,y,t) − median_baseline_V(x,y)`. The positive response is `positive_delta = max(signed_delta, 0)`. The implementation preserves both signed and positive summaries because darkening contains information even though legacy light-only features clip it. [E13, E14]</w:t>
      </w:r>
    </w:p>
    <w:p w14:paraId="4B202BA2" w14:textId="77777777" w:rsidR="003528E1" w:rsidRDefault="00805210">
      <w:pPr>
        <w:pStyle w:val="TableCaption"/>
      </w:pPr>
      <w:r>
        <w:t>Table 11. Per-ROI optical feature families</w:t>
      </w:r>
    </w:p>
    <w:tbl>
      <w:tblPr>
        <w:tblStyle w:val="TableGrid"/>
        <w:tblW w:w="9360" w:type="dxa"/>
        <w:tblLayout w:type="fixed"/>
        <w:tblLook w:val="04A0" w:firstRow="1" w:lastRow="0" w:firstColumn="1" w:lastColumn="0" w:noHBand="0" w:noVBand="1"/>
      </w:tblPr>
      <w:tblGrid>
        <w:gridCol w:w="1700"/>
        <w:gridCol w:w="4700"/>
        <w:gridCol w:w="2960"/>
      </w:tblGrid>
      <w:tr w:rsidR="003528E1" w14:paraId="26AA6F7B" w14:textId="77777777">
        <w:trPr>
          <w:cantSplit/>
          <w:tblHeader/>
        </w:trPr>
        <w:tc>
          <w:tcPr>
            <w:tcW w:w="1700" w:type="dxa"/>
            <w:shd w:val="clear" w:color="auto" w:fill="F2F4F7"/>
            <w:vAlign w:val="center"/>
          </w:tcPr>
          <w:p w14:paraId="2C36D07A" w14:textId="77777777" w:rsidR="003528E1" w:rsidRDefault="00805210">
            <w:pPr>
              <w:spacing w:after="0"/>
            </w:pPr>
            <w:r>
              <w:rPr>
                <w:b/>
                <w:sz w:val="17"/>
              </w:rPr>
              <w:t>Family</w:t>
            </w:r>
          </w:p>
        </w:tc>
        <w:tc>
          <w:tcPr>
            <w:tcW w:w="4700" w:type="dxa"/>
            <w:shd w:val="clear" w:color="auto" w:fill="F2F4F7"/>
            <w:vAlign w:val="center"/>
          </w:tcPr>
          <w:p w14:paraId="4DE89E01" w14:textId="77777777" w:rsidR="003528E1" w:rsidRDefault="00805210">
            <w:pPr>
              <w:spacing w:after="0"/>
            </w:pPr>
            <w:r>
              <w:rPr>
                <w:b/>
                <w:sz w:val="17"/>
              </w:rPr>
              <w:t>Fields/formula</w:t>
            </w:r>
          </w:p>
        </w:tc>
        <w:tc>
          <w:tcPr>
            <w:tcW w:w="2960" w:type="dxa"/>
            <w:shd w:val="clear" w:color="auto" w:fill="F2F4F7"/>
            <w:vAlign w:val="center"/>
          </w:tcPr>
          <w:p w14:paraId="7002635A" w14:textId="77777777" w:rsidR="003528E1" w:rsidRDefault="00805210">
            <w:pPr>
              <w:spacing w:after="0"/>
            </w:pPr>
            <w:r>
              <w:rPr>
                <w:b/>
                <w:sz w:val="17"/>
              </w:rPr>
              <w:t>Use</w:t>
            </w:r>
          </w:p>
        </w:tc>
      </w:tr>
      <w:tr w:rsidR="003528E1" w14:paraId="3ED29471" w14:textId="77777777">
        <w:trPr>
          <w:cantSplit/>
        </w:trPr>
        <w:tc>
          <w:tcPr>
            <w:tcW w:w="1700" w:type="dxa"/>
          </w:tcPr>
          <w:p w14:paraId="738377DB" w14:textId="77777777" w:rsidR="003528E1" w:rsidRDefault="00805210">
            <w:pPr>
              <w:spacing w:after="0"/>
            </w:pPr>
            <w:r>
              <w:rPr>
                <w:sz w:val="15"/>
              </w:rPr>
              <w:t>Raw HSV</w:t>
            </w:r>
          </w:p>
        </w:tc>
        <w:tc>
          <w:tcPr>
            <w:tcW w:w="4700" w:type="dxa"/>
          </w:tcPr>
          <w:p w14:paraId="1599F2EA" w14:textId="77777777" w:rsidR="003528E1" w:rsidRDefault="00805210">
            <w:pPr>
              <w:spacing w:after="0"/>
            </w:pPr>
            <w:r>
              <w:rPr>
                <w:sz w:val="15"/>
              </w:rPr>
              <w:t>circular mean H above saturation gate; mean S; mean/median/max/p95/std V</w:t>
            </w:r>
          </w:p>
        </w:tc>
        <w:tc>
          <w:tcPr>
            <w:tcW w:w="2960" w:type="dxa"/>
          </w:tcPr>
          <w:p w14:paraId="4E08B347" w14:textId="77777777" w:rsidR="003528E1" w:rsidRDefault="00805210">
            <w:pPr>
              <w:spacing w:after="0"/>
            </w:pPr>
            <w:r>
              <w:rPr>
                <w:sz w:val="15"/>
              </w:rPr>
              <w:t>Camera/material state and saturation review</w:t>
            </w:r>
          </w:p>
        </w:tc>
      </w:tr>
      <w:tr w:rsidR="003528E1" w14:paraId="296147D1" w14:textId="77777777">
        <w:trPr>
          <w:cantSplit/>
        </w:trPr>
        <w:tc>
          <w:tcPr>
            <w:tcW w:w="1700" w:type="dxa"/>
          </w:tcPr>
          <w:p w14:paraId="2F95913D" w14:textId="77777777" w:rsidR="003528E1" w:rsidRDefault="00805210">
            <w:pPr>
              <w:spacing w:after="0"/>
            </w:pPr>
            <w:r>
              <w:rPr>
                <w:sz w:val="15"/>
              </w:rPr>
              <w:t>Signed response</w:t>
            </w:r>
          </w:p>
        </w:tc>
        <w:tc>
          <w:tcPr>
            <w:tcW w:w="4700" w:type="dxa"/>
          </w:tcPr>
          <w:p w14:paraId="17F19100" w14:textId="77777777" w:rsidR="003528E1" w:rsidRDefault="00805210">
            <w:pPr>
              <w:spacing w:after="0"/>
            </w:pPr>
            <w:r>
              <w:rPr>
                <w:sz w:val="15"/>
              </w:rPr>
              <w:t>sum, mean, median, MAD of current V − baseline median V</w:t>
            </w:r>
          </w:p>
        </w:tc>
        <w:tc>
          <w:tcPr>
            <w:tcW w:w="2960" w:type="dxa"/>
          </w:tcPr>
          <w:p w14:paraId="29547D8D" w14:textId="77777777" w:rsidR="003528E1" w:rsidRDefault="00805210">
            <w:pPr>
              <w:spacing w:after="0"/>
            </w:pPr>
            <w:r>
              <w:rPr>
                <w:sz w:val="15"/>
              </w:rPr>
              <w:t>Primary v4 contact/force input uses signed sum</w:t>
            </w:r>
          </w:p>
        </w:tc>
      </w:tr>
      <w:tr w:rsidR="003528E1" w14:paraId="5F3C45A6" w14:textId="77777777">
        <w:trPr>
          <w:cantSplit/>
        </w:trPr>
        <w:tc>
          <w:tcPr>
            <w:tcW w:w="1700" w:type="dxa"/>
          </w:tcPr>
          <w:p w14:paraId="140CDC3E" w14:textId="77777777" w:rsidR="003528E1" w:rsidRDefault="00805210">
            <w:pPr>
              <w:spacing w:after="0"/>
            </w:pPr>
            <w:r>
              <w:rPr>
                <w:sz w:val="15"/>
              </w:rPr>
              <w:t>Positive response</w:t>
            </w:r>
          </w:p>
        </w:tc>
        <w:tc>
          <w:tcPr>
            <w:tcW w:w="4700" w:type="dxa"/>
          </w:tcPr>
          <w:p w14:paraId="4C69FCA8" w14:textId="77777777" w:rsidR="003528E1" w:rsidRDefault="00805210">
            <w:pPr>
              <w:spacing w:after="0"/>
            </w:pPr>
            <w:r>
              <w:rPr>
                <w:sz w:val="15"/>
              </w:rPr>
              <w:t>mean, max, p95, sum, sum/area, std of max(delta,0)</w:t>
            </w:r>
          </w:p>
        </w:tc>
        <w:tc>
          <w:tcPr>
            <w:tcW w:w="2960" w:type="dxa"/>
          </w:tcPr>
          <w:p w14:paraId="190E9379" w14:textId="77777777" w:rsidR="003528E1" w:rsidRDefault="00805210">
            <w:pPr>
              <w:spacing w:after="0"/>
            </w:pPr>
            <w:r>
              <w:rPr>
                <w:sz w:val="15"/>
              </w:rPr>
              <w:t>Characterization and legacy localization</w:t>
            </w:r>
          </w:p>
        </w:tc>
      </w:tr>
      <w:tr w:rsidR="003528E1" w14:paraId="7979C8B4" w14:textId="77777777">
        <w:trPr>
          <w:cantSplit/>
        </w:trPr>
        <w:tc>
          <w:tcPr>
            <w:tcW w:w="1700" w:type="dxa"/>
          </w:tcPr>
          <w:p w14:paraId="2648D017" w14:textId="77777777" w:rsidR="003528E1" w:rsidRDefault="00805210">
            <w:pPr>
              <w:spacing w:after="0"/>
            </w:pPr>
            <w:r>
              <w:rPr>
                <w:sz w:val="15"/>
              </w:rPr>
              <w:t>Active pixels</w:t>
            </w:r>
          </w:p>
        </w:tc>
        <w:tc>
          <w:tcPr>
            <w:tcW w:w="4700" w:type="dxa"/>
          </w:tcPr>
          <w:p w14:paraId="5263D394" w14:textId="77777777" w:rsidR="003528E1" w:rsidRDefault="00805210">
            <w:pPr>
              <w:spacing w:after="0"/>
            </w:pPr>
            <w:r>
              <w:rPr>
                <w:sz w:val="15"/>
              </w:rPr>
              <w:t>count and fraction where positive delta ≥ configured threshold (default 10 V)</w:t>
            </w:r>
          </w:p>
        </w:tc>
        <w:tc>
          <w:tcPr>
            <w:tcW w:w="2960" w:type="dxa"/>
          </w:tcPr>
          <w:p w14:paraId="5AB8AAB5" w14:textId="77777777" w:rsidR="003528E1" w:rsidRDefault="00805210">
            <w:pPr>
              <w:spacing w:after="0"/>
            </w:pPr>
            <w:r>
              <w:rPr>
                <w:sz w:val="15"/>
              </w:rPr>
              <w:t>v4 localization and independent rod gates</w:t>
            </w:r>
          </w:p>
        </w:tc>
      </w:tr>
      <w:tr w:rsidR="003528E1" w14:paraId="3C6A4142" w14:textId="77777777">
        <w:trPr>
          <w:cantSplit/>
        </w:trPr>
        <w:tc>
          <w:tcPr>
            <w:tcW w:w="1700" w:type="dxa"/>
          </w:tcPr>
          <w:p w14:paraId="50159142" w14:textId="77777777" w:rsidR="003528E1" w:rsidRDefault="00805210">
            <w:pPr>
              <w:spacing w:after="0"/>
            </w:pPr>
            <w:r>
              <w:rPr>
                <w:sz w:val="15"/>
              </w:rPr>
              <w:t>Spatial centroid</w:t>
            </w:r>
          </w:p>
        </w:tc>
        <w:tc>
          <w:tcPr>
            <w:tcW w:w="4700" w:type="dxa"/>
          </w:tcPr>
          <w:p w14:paraId="66727228" w14:textId="77777777" w:rsidR="003528E1" w:rsidRDefault="00805210">
            <w:pPr>
              <w:spacing w:after="0"/>
            </w:pPr>
            <w:r>
              <w:rPr>
                <w:sz w:val="15"/>
              </w:rPr>
              <w:t>positive-delta weighted local and full-frame x/y</w:t>
            </w:r>
          </w:p>
        </w:tc>
        <w:tc>
          <w:tcPr>
            <w:tcW w:w="2960" w:type="dxa"/>
          </w:tcPr>
          <w:p w14:paraId="4F9258EC" w14:textId="77777777" w:rsidR="003528E1" w:rsidRDefault="00805210">
            <w:pPr>
              <w:spacing w:after="0"/>
            </w:pPr>
            <w:r>
              <w:rPr>
                <w:sz w:val="15"/>
              </w:rPr>
              <w:t>Spatial diagnostic</w:t>
            </w:r>
          </w:p>
        </w:tc>
      </w:tr>
      <w:tr w:rsidR="003528E1" w14:paraId="4C4FD5CB" w14:textId="77777777">
        <w:trPr>
          <w:cantSplit/>
        </w:trPr>
        <w:tc>
          <w:tcPr>
            <w:tcW w:w="1700" w:type="dxa"/>
          </w:tcPr>
          <w:p w14:paraId="53564D8D" w14:textId="77777777" w:rsidR="003528E1" w:rsidRDefault="00805210">
            <w:pPr>
              <w:spacing w:after="0"/>
            </w:pPr>
            <w:r>
              <w:rPr>
                <w:sz w:val="15"/>
              </w:rPr>
              <w:t>Normalized intensity</w:t>
            </w:r>
          </w:p>
        </w:tc>
        <w:tc>
          <w:tcPr>
            <w:tcW w:w="4700" w:type="dxa"/>
          </w:tcPr>
          <w:p w14:paraId="30EA0C7D" w14:textId="77777777" w:rsidR="003528E1" w:rsidRDefault="00805210">
            <w:pPr>
              <w:spacing w:after="0"/>
            </w:pPr>
            <w:r>
              <w:rPr>
                <w:sz w:val="15"/>
              </w:rPr>
              <w:t>ROI mean positive delta divided by sum over nine ROIs</w:t>
            </w:r>
          </w:p>
        </w:tc>
        <w:tc>
          <w:tcPr>
            <w:tcW w:w="2960" w:type="dxa"/>
          </w:tcPr>
          <w:p w14:paraId="1DEDF154" w14:textId="77777777" w:rsidR="003528E1" w:rsidRDefault="00805210">
            <w:pPr>
              <w:spacing w:after="0"/>
            </w:pPr>
            <w:r>
              <w:rPr>
                <w:sz w:val="15"/>
              </w:rPr>
              <w:t>Legacy deterministic localization</w:t>
            </w:r>
          </w:p>
        </w:tc>
      </w:tr>
    </w:tbl>
    <w:p w14:paraId="2DC9A204" w14:textId="77777777" w:rsidR="003528E1" w:rsidRDefault="003528E1"/>
    <w:p w14:paraId="2B59420E" w14:textId="77777777" w:rsidR="003528E1" w:rsidRDefault="00805210">
      <w:pPr>
        <w:pStyle w:val="SourceNote"/>
      </w:pPr>
      <w:r>
        <w:t>Source: [E09, E13, E20].</w:t>
      </w:r>
    </w:p>
    <w:p w14:paraId="1A47DB52" w14:textId="77777777" w:rsidR="003528E1" w:rsidRDefault="00805210">
      <w:pPr>
        <w:pStyle w:val="Heading2"/>
      </w:pPr>
      <w:bookmarkStart w:id="34" w:name="_Toc237959022"/>
      <w:r>
        <w:t>7.3 Legacy frame-level deterministic localization</w:t>
      </w:r>
      <w:bookmarkEnd w:id="34"/>
    </w:p>
    <w:p w14:paraId="51B59029" w14:textId="77777777" w:rsidR="003528E1" w:rsidRDefault="00805210">
      <w:r>
        <w:t>The general processing pipeline computes a legacy diagnostic localization from the nine ROI mean positive delta-V values. The ROI with the largest mean is returned only if it reaches the configured minimum (default 5 V). Confidence is dominant/total, with additional top-one/top-two ratio and intensity-weighted full-frame coordinates. Non-finite features make the result unavailable; invalid values are not silently replaced by zero. This legacy diagnostic is not the v4 event-localization model. [E13]</w:t>
      </w:r>
    </w:p>
    <w:p w14:paraId="3D6857A7" w14:textId="77777777" w:rsidR="003528E1" w:rsidRDefault="00805210">
      <w:pPr>
        <w:pStyle w:val="Heading2"/>
      </w:pPr>
      <w:bookmarkStart w:id="35" w:name="_Toc237959023"/>
      <w:r>
        <w:t>7.4 Load-cell equations</w:t>
      </w:r>
      <w:bookmarkEnd w:id="35"/>
    </w:p>
    <w:p w14:paraId="66F76494" w14:textId="77777777" w:rsidR="003528E1" w:rsidRDefault="00805210">
      <w:r>
        <w:t>Let U be the unloaded raw mean, L the loaded raw mean, and M the known mass in grams. The signed factor is `c = (L − U)/M` counts/g. With tare T and raw sample R, `force_gf = (R − T)/c` and `force_N = force_gf × 0.00980665`. Calibration SNR is `|L − U| / max(population_std_unloaded, population_std_loaded)`. Loaded-window CV is the population standard deviation of converted loaded grams-force divided by its absolute mean, times 100%. Verification is the absolute mean-force error divided by expected grams-for</w:t>
      </w:r>
      <w:r>
        <w:t>ce, times 100%. [E15]</w:t>
      </w:r>
    </w:p>
    <w:p w14:paraId="3BDA6379" w14:textId="77777777" w:rsidR="003528E1" w:rsidRDefault="00805210">
      <w:pPr>
        <w:pStyle w:val="Heading2"/>
      </w:pPr>
      <w:bookmarkStart w:id="36" w:name="_Toc237959024"/>
      <w:r>
        <w:t>7.5 Online frame/load-cell synchronization</w:t>
      </w:r>
      <w:bookmarkEnd w:id="36"/>
    </w:p>
    <w:p w14:paraId="4426ED67" w14:textId="77777777" w:rsidR="003528E1" w:rsidRDefault="00805210">
      <w:r>
        <w:t>A frame is first matched to an exact host-monotonic sample if available. Otherwise, linear interpolation is used only when two samples bracket the frame, both gaps are within the configured maximum (default 200 ms), the device-session identity is unchanged, and timestamps increase. If interpolation is unavailable, the nearest sample is used only within the same maximum gap; ties prefer the earlier physical sample. When no valid match exists, force fields are NaN and synchronization_valid is false, but the f</w:t>
      </w:r>
      <w:r>
        <w:t>rame row is retained. Contact state is derived from synchronized force using the configured 0.05 N threshold, never from trial labels. [E09, E16]</w:t>
      </w:r>
    </w:p>
    <w:p w14:paraId="246E5718" w14:textId="77777777" w:rsidR="003528E1" w:rsidRDefault="00805210">
      <w:pPr>
        <w:pStyle w:val="Heading2"/>
      </w:pPr>
      <w:bookmarkStart w:id="37" w:name="_Toc237959025"/>
      <w:r>
        <w:t>7.6 Offline model-label alignment</w:t>
      </w:r>
      <w:bookmarkEnd w:id="37"/>
    </w:p>
    <w:p w14:paraId="381002EB" w14:textId="77777777" w:rsidR="003528E1" w:rsidRDefault="00805210">
      <w:r>
        <w:t>Model fitting uses a separate session-safe alignment contract. Positive lag pairs an optical observation at time t with reference force at `t − lag`. Reference timestamps are reduced by median when duplicated, interpolation never crosses sessions, no extrapolation is allowed, and a bracketing gap above 300 ms produces a missing label. The six outer-fold lags were 260, 220, 240, 240, 240, and 240 ms; the all-development value was 240 ms. These lags are preprocessing hyperparameters fitted within training par</w:t>
      </w:r>
      <w:r>
        <w:t>titions, not intrinsic material response times. [E11, E17, E27]</w:t>
      </w:r>
    </w:p>
    <w:p w14:paraId="594CCAFC" w14:textId="77777777" w:rsidR="003528E1" w:rsidRDefault="00805210">
      <w:pPr>
        <w:pStyle w:val="Heading2"/>
      </w:pPr>
      <w:bookmarkStart w:id="38" w:name="_Toc237959026"/>
      <w:r>
        <w:t>7.7 Motion magnification</w:t>
      </w:r>
      <w:bookmarkEnd w:id="38"/>
    </w:p>
    <w:p w14:paraId="721408AD" w14:textId="77777777" w:rsidR="003528E1" w:rsidRDefault="00805210">
      <w:r>
        <w:t>Eulerian color/intensity motion magnification is optional and off by default. It executes in an independent drop-stale worker and may feed visualization or explicitly requested auxiliary streams. For the authoritative live application model, quantitative features come from the original unannotated oriented frame; the load cell and printer are forbidden runtime inputs, and motion-magnified output is not substituted into the v4 camera feature contract. [E01, E02]</w:t>
      </w:r>
    </w:p>
    <w:p w14:paraId="059DBA9B" w14:textId="77777777" w:rsidR="003528E1" w:rsidRDefault="00805210">
      <w:pPr>
        <w:pStyle w:val="Heading1"/>
      </w:pPr>
      <w:bookmarkStart w:id="39" w:name="_Toc237959027"/>
      <w:r>
        <w:t>8. Data Sources, Extraction, Reconciliation, and Governance</w:t>
      </w:r>
      <w:bookmarkEnd w:id="39"/>
    </w:p>
    <w:p w14:paraId="0F0C7333" w14:textId="77777777" w:rsidR="003528E1" w:rsidRDefault="00805210">
      <w:pPr>
        <w:pStyle w:val="Heading2"/>
      </w:pPr>
      <w:bookmarkStart w:id="40" w:name="_Toc237959028"/>
      <w:r>
        <w:t>8.1 Source archives and permitted roles</w:t>
      </w:r>
      <w:bookmarkEnd w:id="40"/>
    </w:p>
    <w:p w14:paraId="6BAC296A" w14:textId="77777777" w:rsidR="003528E1" w:rsidRDefault="00805210">
      <w:pPr>
        <w:pStyle w:val="TableCaption"/>
      </w:pPr>
      <w:r>
        <w:t>Table 12. Immutable archive inventory</w:t>
      </w:r>
    </w:p>
    <w:tbl>
      <w:tblPr>
        <w:tblStyle w:val="TableGrid"/>
        <w:tblW w:w="9360" w:type="dxa"/>
        <w:tblLayout w:type="fixed"/>
        <w:tblLook w:val="04A0" w:firstRow="1" w:lastRow="0" w:firstColumn="1" w:lastColumn="0" w:noHBand="0" w:noVBand="1"/>
      </w:tblPr>
      <w:tblGrid>
        <w:gridCol w:w="2100"/>
        <w:gridCol w:w="3000"/>
        <w:gridCol w:w="1700"/>
        <w:gridCol w:w="2560"/>
      </w:tblGrid>
      <w:tr w:rsidR="003528E1" w14:paraId="18FA0922" w14:textId="77777777">
        <w:trPr>
          <w:cantSplit/>
          <w:tblHeader/>
        </w:trPr>
        <w:tc>
          <w:tcPr>
            <w:tcW w:w="2100" w:type="dxa"/>
            <w:shd w:val="clear" w:color="auto" w:fill="F2F4F7"/>
            <w:vAlign w:val="center"/>
          </w:tcPr>
          <w:p w14:paraId="46BDC90F" w14:textId="77777777" w:rsidR="003528E1" w:rsidRDefault="00805210">
            <w:pPr>
              <w:spacing w:after="0"/>
            </w:pPr>
            <w:r>
              <w:rPr>
                <w:b/>
                <w:sz w:val="17"/>
              </w:rPr>
              <w:t>Archive</w:t>
            </w:r>
          </w:p>
        </w:tc>
        <w:tc>
          <w:tcPr>
            <w:tcW w:w="3000" w:type="dxa"/>
            <w:shd w:val="clear" w:color="auto" w:fill="F2F4F7"/>
            <w:vAlign w:val="center"/>
          </w:tcPr>
          <w:p w14:paraId="79D72088" w14:textId="77777777" w:rsidR="003528E1" w:rsidRDefault="00805210">
            <w:pPr>
              <w:spacing w:after="0"/>
            </w:pPr>
            <w:r>
              <w:rPr>
                <w:b/>
                <w:sz w:val="17"/>
              </w:rPr>
              <w:t>Size / identity</w:t>
            </w:r>
          </w:p>
        </w:tc>
        <w:tc>
          <w:tcPr>
            <w:tcW w:w="1700" w:type="dxa"/>
            <w:shd w:val="clear" w:color="auto" w:fill="F2F4F7"/>
            <w:vAlign w:val="center"/>
          </w:tcPr>
          <w:p w14:paraId="4D080AAD" w14:textId="77777777" w:rsidR="003528E1" w:rsidRDefault="00805210">
            <w:pPr>
              <w:spacing w:after="0"/>
            </w:pPr>
            <w:r>
              <w:rPr>
                <w:b/>
                <w:sz w:val="17"/>
              </w:rPr>
              <w:t>Sessions / frames</w:t>
            </w:r>
          </w:p>
        </w:tc>
        <w:tc>
          <w:tcPr>
            <w:tcW w:w="2560" w:type="dxa"/>
            <w:shd w:val="clear" w:color="auto" w:fill="F2F4F7"/>
            <w:vAlign w:val="center"/>
          </w:tcPr>
          <w:p w14:paraId="488E5FB2" w14:textId="77777777" w:rsidR="003528E1" w:rsidRDefault="00805210">
            <w:pPr>
              <w:spacing w:after="0"/>
            </w:pPr>
            <w:r>
              <w:rPr>
                <w:b/>
                <w:sz w:val="17"/>
              </w:rPr>
              <w:t>Permitted role</w:t>
            </w:r>
          </w:p>
        </w:tc>
      </w:tr>
      <w:tr w:rsidR="003528E1" w14:paraId="68803CAF" w14:textId="77777777">
        <w:trPr>
          <w:cantSplit/>
        </w:trPr>
        <w:tc>
          <w:tcPr>
            <w:tcW w:w="2100" w:type="dxa"/>
          </w:tcPr>
          <w:p w14:paraId="4B3D0C2E" w14:textId="77777777" w:rsidR="003528E1" w:rsidRDefault="00805210">
            <w:pPr>
              <w:spacing w:after="0"/>
            </w:pPr>
            <w:r>
              <w:rPr>
                <w:sz w:val="15"/>
              </w:rPr>
              <w:t>Manual Calibration (2).zip</w:t>
            </w:r>
          </w:p>
        </w:tc>
        <w:tc>
          <w:tcPr>
            <w:tcW w:w="3000" w:type="dxa"/>
          </w:tcPr>
          <w:p w14:paraId="00092EB6" w14:textId="77777777" w:rsidR="003528E1" w:rsidRDefault="00805210">
            <w:pPr>
              <w:spacing w:after="0"/>
            </w:pPr>
            <w:r>
              <w:rPr>
                <w:sz w:val="15"/>
              </w:rPr>
              <w:t>1.20 GiB; SHA-256 e039dcd49f3390d34dc979490dcf46a6ecc43d9e6a2aec08e4952acc14b5006a</w:t>
            </w:r>
          </w:p>
        </w:tc>
        <w:tc>
          <w:tcPr>
            <w:tcW w:w="1700" w:type="dxa"/>
          </w:tcPr>
          <w:p w14:paraId="7B51A21A" w14:textId="77777777" w:rsidR="003528E1" w:rsidRDefault="00805210">
            <w:pPr>
              <w:spacing w:after="0"/>
            </w:pPr>
            <w:r>
              <w:rPr>
                <w:sz w:val="15"/>
              </w:rPr>
              <w:t>83 sessions; 29,318 frames</w:t>
            </w:r>
          </w:p>
        </w:tc>
        <w:tc>
          <w:tcPr>
            <w:tcW w:w="2560" w:type="dxa"/>
          </w:tcPr>
          <w:p w14:paraId="05C4C32D" w14:textId="77777777" w:rsidR="003528E1" w:rsidRDefault="00805210">
            <w:pPr>
              <w:spacing w:after="0"/>
            </w:pPr>
            <w:r>
              <w:rPr>
                <w:sz w:val="15"/>
              </w:rPr>
              <w:t>Only application-model archive; controlling source for all general characterization metrics</w:t>
            </w:r>
          </w:p>
        </w:tc>
      </w:tr>
      <w:tr w:rsidR="003528E1" w14:paraId="134DFD94" w14:textId="77777777">
        <w:trPr>
          <w:cantSplit/>
        </w:trPr>
        <w:tc>
          <w:tcPr>
            <w:tcW w:w="2100" w:type="dxa"/>
          </w:tcPr>
          <w:p w14:paraId="1AA4ED47" w14:textId="77777777" w:rsidR="003528E1" w:rsidRDefault="00805210">
            <w:pPr>
              <w:spacing w:after="0"/>
            </w:pPr>
            <w:r>
              <w:rPr>
                <w:sz w:val="15"/>
              </w:rPr>
              <w:t>Auto Calibration.zip</w:t>
            </w:r>
          </w:p>
        </w:tc>
        <w:tc>
          <w:tcPr>
            <w:tcW w:w="3000" w:type="dxa"/>
          </w:tcPr>
          <w:p w14:paraId="442F7F41" w14:textId="77777777" w:rsidR="003528E1" w:rsidRDefault="00805210">
            <w:pPr>
              <w:spacing w:after="0"/>
            </w:pPr>
            <w:r>
              <w:rPr>
                <w:sz w:val="15"/>
              </w:rPr>
              <w:t>29.03 GiB; SHA-256 f81a41b635aa2b893e9fa1faff0bda2db41ad0717d8c134fb6d907e1471e344d</w:t>
            </w:r>
          </w:p>
        </w:tc>
        <w:tc>
          <w:tcPr>
            <w:tcW w:w="1700" w:type="dxa"/>
          </w:tcPr>
          <w:p w14:paraId="6D31BEDF" w14:textId="77777777" w:rsidR="003528E1" w:rsidRDefault="00805210">
            <w:pPr>
              <w:spacing w:after="0"/>
            </w:pPr>
            <w:r>
              <w:rPr>
                <w:sz w:val="15"/>
              </w:rPr>
              <w:t>162 sessions; 149,858 frames</w:t>
            </w:r>
          </w:p>
        </w:tc>
        <w:tc>
          <w:tcPr>
            <w:tcW w:w="2560" w:type="dxa"/>
          </w:tcPr>
          <w:p w14:paraId="28745E2F" w14:textId="77777777" w:rsidR="003528E1" w:rsidRDefault="00805210">
            <w:pPr>
              <w:spacing w:after="0"/>
            </w:pPr>
            <w:r>
              <w:rPr>
                <w:sz w:val="15"/>
              </w:rPr>
              <w:t>Characterization only: hysteresis and creep-related exploratory analysis</w:t>
            </w:r>
          </w:p>
        </w:tc>
      </w:tr>
    </w:tbl>
    <w:p w14:paraId="3205DBB3" w14:textId="77777777" w:rsidR="003528E1" w:rsidRDefault="003528E1"/>
    <w:p w14:paraId="25CA4010" w14:textId="77777777" w:rsidR="003528E1" w:rsidRDefault="00805210">
      <w:pPr>
        <w:pStyle w:val="SourceNote"/>
      </w:pPr>
      <w:r>
        <w:t>Source: [E03, E23-E25]. Full hashes are retained to prevent archive substitution.</w:t>
      </w:r>
    </w:p>
    <w:p w14:paraId="5B087E14" w14:textId="77777777" w:rsidR="003528E1" w:rsidRDefault="00805210">
      <w:pPr>
        <w:pStyle w:val="Heading2"/>
      </w:pPr>
      <w:bookmarkStart w:id="41" w:name="_Toc237959029"/>
      <w:r>
        <w:t>8.2 Manual archive design</w:t>
      </w:r>
      <w:bookmarkEnd w:id="41"/>
    </w:p>
    <w:p w14:paraId="6FD99E0E" w14:textId="77777777" w:rsidR="003528E1" w:rsidRDefault="00805210">
      <w:pPr>
        <w:pStyle w:val="TableCaption"/>
      </w:pPr>
      <w:r>
        <w:t>Table 13. Manual archive roles</w:t>
      </w:r>
    </w:p>
    <w:tbl>
      <w:tblPr>
        <w:tblStyle w:val="TableGrid"/>
        <w:tblW w:w="9360" w:type="dxa"/>
        <w:tblLayout w:type="fixed"/>
        <w:tblLook w:val="04A0" w:firstRow="1" w:lastRow="0" w:firstColumn="1" w:lastColumn="0" w:noHBand="0" w:noVBand="1"/>
      </w:tblPr>
      <w:tblGrid>
        <w:gridCol w:w="2100"/>
        <w:gridCol w:w="1000"/>
        <w:gridCol w:w="3400"/>
        <w:gridCol w:w="2860"/>
      </w:tblGrid>
      <w:tr w:rsidR="003528E1" w14:paraId="446E6C50" w14:textId="77777777">
        <w:trPr>
          <w:cantSplit/>
          <w:tblHeader/>
        </w:trPr>
        <w:tc>
          <w:tcPr>
            <w:tcW w:w="2100" w:type="dxa"/>
            <w:shd w:val="clear" w:color="auto" w:fill="F2F4F7"/>
            <w:vAlign w:val="center"/>
          </w:tcPr>
          <w:p w14:paraId="0A91624B" w14:textId="77777777" w:rsidR="003528E1" w:rsidRDefault="00805210">
            <w:pPr>
              <w:spacing w:after="0"/>
            </w:pPr>
            <w:r>
              <w:rPr>
                <w:b/>
                <w:sz w:val="17"/>
              </w:rPr>
              <w:t>Role</w:t>
            </w:r>
          </w:p>
        </w:tc>
        <w:tc>
          <w:tcPr>
            <w:tcW w:w="1000" w:type="dxa"/>
            <w:shd w:val="clear" w:color="auto" w:fill="F2F4F7"/>
            <w:vAlign w:val="center"/>
          </w:tcPr>
          <w:p w14:paraId="06749D9C" w14:textId="77777777" w:rsidR="003528E1" w:rsidRDefault="00805210">
            <w:pPr>
              <w:spacing w:after="0"/>
            </w:pPr>
            <w:r>
              <w:rPr>
                <w:b/>
                <w:sz w:val="17"/>
              </w:rPr>
              <w:t>Sessions</w:t>
            </w:r>
          </w:p>
        </w:tc>
        <w:tc>
          <w:tcPr>
            <w:tcW w:w="3400" w:type="dxa"/>
            <w:shd w:val="clear" w:color="auto" w:fill="F2F4F7"/>
            <w:vAlign w:val="center"/>
          </w:tcPr>
          <w:p w14:paraId="42CF0C4A" w14:textId="77777777" w:rsidR="003528E1" w:rsidRDefault="00805210">
            <w:pPr>
              <w:spacing w:after="0"/>
            </w:pPr>
            <w:r>
              <w:rPr>
                <w:b/>
                <w:sz w:val="17"/>
              </w:rPr>
              <w:t>Design</w:t>
            </w:r>
          </w:p>
        </w:tc>
        <w:tc>
          <w:tcPr>
            <w:tcW w:w="2860" w:type="dxa"/>
            <w:shd w:val="clear" w:color="auto" w:fill="F2F4F7"/>
            <w:vAlign w:val="center"/>
          </w:tcPr>
          <w:p w14:paraId="1C174994" w14:textId="77777777" w:rsidR="003528E1" w:rsidRDefault="00805210">
            <w:pPr>
              <w:spacing w:after="0"/>
            </w:pPr>
            <w:r>
              <w:rPr>
                <w:b/>
                <w:sz w:val="17"/>
              </w:rPr>
              <w:t>Use</w:t>
            </w:r>
          </w:p>
        </w:tc>
      </w:tr>
      <w:tr w:rsidR="003528E1" w14:paraId="6F282FB1" w14:textId="77777777">
        <w:trPr>
          <w:cantSplit/>
        </w:trPr>
        <w:tc>
          <w:tcPr>
            <w:tcW w:w="2100" w:type="dxa"/>
          </w:tcPr>
          <w:p w14:paraId="5B3DFFB8" w14:textId="77777777" w:rsidR="003528E1" w:rsidRDefault="00805210">
            <w:pPr>
              <w:spacing w:after="0"/>
            </w:pPr>
            <w:r>
              <w:rPr>
                <w:sz w:val="15"/>
              </w:rPr>
              <w:t>Primary model/characterization</w:t>
            </w:r>
          </w:p>
        </w:tc>
        <w:tc>
          <w:tcPr>
            <w:tcW w:w="1000" w:type="dxa"/>
          </w:tcPr>
          <w:p w14:paraId="74881AB2" w14:textId="77777777" w:rsidR="003528E1" w:rsidRDefault="00805210">
            <w:pPr>
              <w:spacing w:after="0"/>
            </w:pPr>
            <w:r>
              <w:rPr>
                <w:sz w:val="15"/>
              </w:rPr>
              <w:t>54</w:t>
            </w:r>
          </w:p>
        </w:tc>
        <w:tc>
          <w:tcPr>
            <w:tcW w:w="3400" w:type="dxa"/>
          </w:tcPr>
          <w:p w14:paraId="24750B3D" w14:textId="77777777" w:rsidR="003528E1" w:rsidRDefault="00805210">
            <w:pPr>
              <w:spacing w:after="0"/>
            </w:pPr>
            <w:r>
              <w:rPr>
                <w:sz w:val="15"/>
              </w:rPr>
              <w:t>Six complete TEST sessions for each ROI 1-9</w:t>
            </w:r>
          </w:p>
        </w:tc>
        <w:tc>
          <w:tcPr>
            <w:tcW w:w="2860" w:type="dxa"/>
          </w:tcPr>
          <w:p w14:paraId="393CDE48" w14:textId="77777777" w:rsidR="003528E1" w:rsidRDefault="00805210">
            <w:pPr>
              <w:spacing w:after="0"/>
            </w:pPr>
            <w:r>
              <w:rPr>
                <w:sz w:val="15"/>
              </w:rPr>
              <w:t>Outer-fold application modeling and general press characterization</w:t>
            </w:r>
          </w:p>
        </w:tc>
      </w:tr>
      <w:tr w:rsidR="003528E1" w14:paraId="13AEB804" w14:textId="77777777">
        <w:trPr>
          <w:cantSplit/>
        </w:trPr>
        <w:tc>
          <w:tcPr>
            <w:tcW w:w="2100" w:type="dxa"/>
          </w:tcPr>
          <w:p w14:paraId="73BA9AB3" w14:textId="77777777" w:rsidR="003528E1" w:rsidRDefault="00805210">
            <w:pPr>
              <w:spacing w:after="0"/>
            </w:pPr>
            <w:r>
              <w:rPr>
                <w:sz w:val="15"/>
              </w:rPr>
              <w:t>Dedicated no-contact</w:t>
            </w:r>
          </w:p>
        </w:tc>
        <w:tc>
          <w:tcPr>
            <w:tcW w:w="1000" w:type="dxa"/>
          </w:tcPr>
          <w:p w14:paraId="58CDB98A" w14:textId="77777777" w:rsidR="003528E1" w:rsidRDefault="00805210">
            <w:pPr>
              <w:spacing w:after="0"/>
            </w:pPr>
            <w:r>
              <w:rPr>
                <w:sz w:val="15"/>
              </w:rPr>
              <w:t>11</w:t>
            </w:r>
          </w:p>
        </w:tc>
        <w:tc>
          <w:tcPr>
            <w:tcW w:w="3400" w:type="dxa"/>
          </w:tcPr>
          <w:p w14:paraId="6753CE5A" w14:textId="77777777" w:rsidR="003528E1" w:rsidRDefault="00805210">
            <w:pPr>
              <w:spacing w:after="0"/>
            </w:pPr>
            <w:r>
              <w:rPr>
                <w:sz w:val="15"/>
              </w:rPr>
              <w:t>Short unloaded sessions; all nine ROIs observed</w:t>
            </w:r>
          </w:p>
        </w:tc>
        <w:tc>
          <w:tcPr>
            <w:tcW w:w="2860" w:type="dxa"/>
          </w:tcPr>
          <w:p w14:paraId="15205021" w14:textId="77777777" w:rsidR="003528E1" w:rsidRDefault="00805210">
            <w:pPr>
              <w:spacing w:after="0"/>
            </w:pPr>
            <w:r>
              <w:rPr>
                <w:sz w:val="15"/>
              </w:rPr>
              <w:t>No-contact false positives, noise, drift, threshold evidence</w:t>
            </w:r>
          </w:p>
        </w:tc>
      </w:tr>
      <w:tr w:rsidR="003528E1" w14:paraId="0ED43AFF" w14:textId="77777777">
        <w:trPr>
          <w:cantSplit/>
        </w:trPr>
        <w:tc>
          <w:tcPr>
            <w:tcW w:w="2100" w:type="dxa"/>
          </w:tcPr>
          <w:p w14:paraId="30D62382" w14:textId="77777777" w:rsidR="003528E1" w:rsidRDefault="00805210">
            <w:pPr>
              <w:spacing w:after="0"/>
            </w:pPr>
            <w:r>
              <w:rPr>
                <w:sz w:val="15"/>
              </w:rPr>
              <w:t>Replay-only</w:t>
            </w:r>
          </w:p>
        </w:tc>
        <w:tc>
          <w:tcPr>
            <w:tcW w:w="1000" w:type="dxa"/>
          </w:tcPr>
          <w:p w14:paraId="221CF298" w14:textId="77777777" w:rsidR="003528E1" w:rsidRDefault="00805210">
            <w:pPr>
              <w:spacing w:after="0"/>
            </w:pPr>
            <w:r>
              <w:rPr>
                <w:sz w:val="15"/>
              </w:rPr>
              <w:t>18</w:t>
            </w:r>
          </w:p>
        </w:tc>
        <w:tc>
          <w:tcPr>
            <w:tcW w:w="3400" w:type="dxa"/>
          </w:tcPr>
          <w:p w14:paraId="4B9365D1" w14:textId="77777777" w:rsidR="003528E1" w:rsidRDefault="00805210">
            <w:pPr>
              <w:spacing w:after="0"/>
            </w:pPr>
            <w:r>
              <w:rPr>
                <w:sz w:val="15"/>
              </w:rPr>
              <w:t>TEST1_v2 and other recovery/replay sessions</w:t>
            </w:r>
          </w:p>
        </w:tc>
        <w:tc>
          <w:tcPr>
            <w:tcW w:w="2860" w:type="dxa"/>
          </w:tcPr>
          <w:p w14:paraId="70B5F065" w14:textId="77777777" w:rsidR="003528E1" w:rsidRDefault="00805210">
            <w:pPr>
              <w:spacing w:after="0"/>
            </w:pPr>
            <w:r>
              <w:rPr>
                <w:sz w:val="15"/>
              </w:rPr>
              <w:t>Runtime behavior and combined independent ROI gate; not primary fitting</w:t>
            </w:r>
          </w:p>
        </w:tc>
      </w:tr>
      <w:tr w:rsidR="003528E1" w14:paraId="269253C9" w14:textId="77777777">
        <w:trPr>
          <w:cantSplit/>
        </w:trPr>
        <w:tc>
          <w:tcPr>
            <w:tcW w:w="2100" w:type="dxa"/>
          </w:tcPr>
          <w:p w14:paraId="7EE7F61D" w14:textId="77777777" w:rsidR="003528E1" w:rsidRDefault="00805210">
            <w:pPr>
              <w:spacing w:after="0"/>
            </w:pPr>
            <w:r>
              <w:rPr>
                <w:sz w:val="15"/>
              </w:rPr>
              <w:t>Total</w:t>
            </w:r>
          </w:p>
        </w:tc>
        <w:tc>
          <w:tcPr>
            <w:tcW w:w="1000" w:type="dxa"/>
          </w:tcPr>
          <w:p w14:paraId="23D9C08E" w14:textId="77777777" w:rsidR="003528E1" w:rsidRDefault="00805210">
            <w:pPr>
              <w:spacing w:after="0"/>
            </w:pPr>
            <w:r>
              <w:rPr>
                <w:sz w:val="15"/>
              </w:rPr>
              <w:t>83</w:t>
            </w:r>
          </w:p>
        </w:tc>
        <w:tc>
          <w:tcPr>
            <w:tcW w:w="3400" w:type="dxa"/>
          </w:tcPr>
          <w:p w14:paraId="73BCD18A" w14:textId="77777777" w:rsidR="003528E1" w:rsidRDefault="00805210">
            <w:pPr>
              <w:spacing w:after="0"/>
            </w:pPr>
            <w:r>
              <w:rPr>
                <w:sz w:val="15"/>
              </w:rPr>
              <w:t>29,318 frames</w:t>
            </w:r>
          </w:p>
        </w:tc>
        <w:tc>
          <w:tcPr>
            <w:tcW w:w="2860" w:type="dxa"/>
          </w:tcPr>
          <w:p w14:paraId="2DBF7FB0" w14:textId="77777777" w:rsidR="003528E1" w:rsidRDefault="00805210">
            <w:pPr>
              <w:spacing w:after="0"/>
            </w:pPr>
            <w:r>
              <w:rPr>
                <w:sz w:val="15"/>
              </w:rPr>
              <w:t>Immutable manual corpus</w:t>
            </w:r>
          </w:p>
        </w:tc>
      </w:tr>
    </w:tbl>
    <w:p w14:paraId="56A51F7C" w14:textId="77777777" w:rsidR="003528E1" w:rsidRDefault="003528E1"/>
    <w:p w14:paraId="17B5AD3E" w14:textId="77777777" w:rsidR="003528E1" w:rsidRDefault="00805210">
      <w:pPr>
        <w:pStyle w:val="SourceNote"/>
      </w:pPr>
      <w:r>
        <w:t>Source: [E02-E05, E23-E26].</w:t>
      </w:r>
    </w:p>
    <w:p w14:paraId="2FC3EB28" w14:textId="77777777" w:rsidR="003528E1" w:rsidRDefault="00805210">
      <w:r>
        <w:t>The confirmatory-style split is six outer folds, each holding out one complete TEST number across all nine ROI. Every preprocessing choice—including no-contact floor, scale, lag, contact threshold, support/range, selective threshold, and model hyperparameters—must be fitted within the outer training partition. Session is the independence grain. This structure prevents frame leakage across folds, but the subsequent recovery work remains post-hoc because the outer-fold results had already been inspected. [E02</w:t>
      </w:r>
      <w:r>
        <w:t>, E04, E27]</w:t>
      </w:r>
    </w:p>
    <w:p w14:paraId="0A2129E3" w14:textId="77777777" w:rsidR="003528E1" w:rsidRDefault="00805210">
      <w:pPr>
        <w:pStyle w:val="Heading2"/>
      </w:pPr>
      <w:bookmarkStart w:id="42" w:name="_Toc237959030"/>
      <w:r>
        <w:t>8.3 Automatic archive design</w:t>
      </w:r>
      <w:bookmarkEnd w:id="42"/>
    </w:p>
    <w:p w14:paraId="3550A077" w14:textId="77777777" w:rsidR="003528E1" w:rsidRDefault="00805210">
      <w:r>
        <w:t>The automatic archive contains 18 sessions per ROI: three absolute displacements (1.75, 2.625, and 3.5 mm) × three speeds (200, 400, and 600 mm/min) × one nominal 20-cycle session and one nominal 10-cycle session. Thus each exact ROI × displacement × speed condition has two independent sessions, collected across two days. Cycles are nested repeated observations inside session and must not be counted as independent replicates. [E03, E24-E26]</w:t>
      </w:r>
    </w:p>
    <w:tbl>
      <w:tblPr>
        <w:tblW w:w="9360" w:type="dxa"/>
        <w:tblLook w:val="04A0" w:firstRow="1" w:lastRow="0" w:firstColumn="1" w:lastColumn="0" w:noHBand="0" w:noVBand="1"/>
      </w:tblPr>
      <w:tblGrid>
        <w:gridCol w:w="9360"/>
      </w:tblGrid>
      <w:tr w:rsidR="003528E1" w14:paraId="41BA23F5" w14:textId="77777777">
        <w:tc>
          <w:tcPr>
            <w:tcW w:w="9648" w:type="dxa"/>
            <w:shd w:val="clear" w:color="auto" w:fill="FEF3C7"/>
          </w:tcPr>
          <w:p w14:paraId="7128B524" w14:textId="77777777" w:rsidR="003528E1" w:rsidRDefault="00805210">
            <w:pPr>
              <w:spacing w:after="0"/>
            </w:pPr>
            <w:r>
              <w:rPr>
                <w:b/>
              </w:rPr>
              <w:t xml:space="preserve">Automatic-data firewall: </w:t>
            </w:r>
            <w:r>
              <w:t>Automatic sessions cannot supply application-model preprocessing, training labels, thresholds, support/range, model selection, or evaluation. They may support hysteresis, speed-stratified hysteresis, internal cycle QA, short fixed-displacement settling, and unloaded-recovery observations only. This firewall is enforced in configuration/tests and is a central thesis-methods requirement.</w:t>
            </w:r>
          </w:p>
        </w:tc>
      </w:tr>
    </w:tbl>
    <w:p w14:paraId="1D024DD7" w14:textId="77777777" w:rsidR="003528E1" w:rsidRDefault="003528E1"/>
    <w:p w14:paraId="7C70F0CB" w14:textId="77777777" w:rsidR="003528E1" w:rsidRDefault="00805210">
      <w:pPr>
        <w:pStyle w:val="Heading2"/>
      </w:pPr>
      <w:bookmarkStart w:id="43" w:name="_Toc237959031"/>
      <w:r>
        <w:t>8.4 Feature-store extraction</w:t>
      </w:r>
      <w:bookmarkEnd w:id="43"/>
    </w:p>
    <w:p w14:paraId="13D284B9" w14:textId="77777777" w:rsidR="003528E1" w:rsidRDefault="00805210">
      <w:pPr>
        <w:pStyle w:val="ListNumber"/>
      </w:pPr>
      <w:r>
        <w:t>Audit each ZIP archive by expected SHA-256, entry count, session count, and full member CRC.</w:t>
      </w:r>
    </w:p>
    <w:p w14:paraId="0E3A731E" w14:textId="77777777" w:rsidR="003528E1" w:rsidRDefault="00805210">
      <w:pPr>
        <w:pStyle w:val="ListNumber"/>
      </w:pPr>
      <w:r>
        <w:t>For each session, read only the authoritative session_video original stream for quantitative pixels; do not read overlays, processed video, or motion-magnified video.</w:t>
      </w:r>
    </w:p>
    <w:p w14:paraId="735F0B6E" w14:textId="77777777" w:rsidR="003528E1" w:rsidRDefault="00805210">
      <w:pPr>
        <w:pStyle w:val="ListNumber"/>
      </w:pPr>
      <w:r>
        <w:t>Reconcile every decoded frame to saved frame/master rows and exact session identity. Preserve reason-coded differences instead of silently dropping rows.</w:t>
      </w:r>
    </w:p>
    <w:p w14:paraId="20466A62" w14:textId="77777777" w:rsidR="003528E1" w:rsidRDefault="00805210">
      <w:pPr>
        <w:pStyle w:val="ListNumber"/>
      </w:pPr>
      <w:r>
        <w:t>Apply the canonical orientation exactly once; saved 480×640 originals are not reoriented again.</w:t>
      </w:r>
    </w:p>
    <w:p w14:paraId="486BE8F9" w14:textId="77777777" w:rsidR="003528E1" w:rsidRDefault="00805210">
      <w:pPr>
        <w:pStyle w:val="ListNumber"/>
      </w:pPr>
      <w:r>
        <w:t>Extract the fixed manual-only feature specification and retain raw/reference/corrected values, validity, phase, labels, layout, calibration, baseline, and source hashes.</w:t>
      </w:r>
    </w:p>
    <w:p w14:paraId="6ED57B36" w14:textId="77777777" w:rsidR="003528E1" w:rsidRDefault="00805210">
      <w:pPr>
        <w:pStyle w:val="ListNumber"/>
      </w:pPr>
      <w:r>
        <w:t>For automatic sessions only, calculate a cycle-local force correction from the median synchronized unloaded dwell immediately before each cycle while preserving raw force.</w:t>
      </w:r>
    </w:p>
    <w:p w14:paraId="0EE4AFE5" w14:textId="77777777" w:rsidR="003528E1" w:rsidRDefault="00805210">
      <w:pPr>
        <w:pStyle w:val="ListNumber"/>
      </w:pPr>
      <w:r>
        <w:t>Write one Parquet file per session, a session index, event log, reconciliation report, and run manifest. Do not store global fitted floors, scales, thresholds, Fdetect, Fmax, imputation, or model transforms in the immutable store.</w:t>
      </w:r>
    </w:p>
    <w:p w14:paraId="763C9F9B" w14:textId="77777777" w:rsidR="003528E1" w:rsidRDefault="00805210">
      <w:pPr>
        <w:pStyle w:val="TableCaption"/>
      </w:pPr>
      <w:r>
        <w:t>Table 14. Feature-store reconciliation checks</w:t>
      </w:r>
    </w:p>
    <w:tbl>
      <w:tblPr>
        <w:tblStyle w:val="TableGrid"/>
        <w:tblW w:w="9360" w:type="dxa"/>
        <w:tblLayout w:type="fixed"/>
        <w:tblLook w:val="04A0" w:firstRow="1" w:lastRow="0" w:firstColumn="1" w:lastColumn="0" w:noHBand="0" w:noVBand="1"/>
      </w:tblPr>
      <w:tblGrid>
        <w:gridCol w:w="3300"/>
        <w:gridCol w:w="6060"/>
      </w:tblGrid>
      <w:tr w:rsidR="003528E1" w14:paraId="5F63FF6E" w14:textId="77777777">
        <w:trPr>
          <w:cantSplit/>
          <w:tblHeader/>
        </w:trPr>
        <w:tc>
          <w:tcPr>
            <w:tcW w:w="3300" w:type="dxa"/>
            <w:shd w:val="clear" w:color="auto" w:fill="F2F4F7"/>
            <w:vAlign w:val="center"/>
          </w:tcPr>
          <w:p w14:paraId="0EC3FF16" w14:textId="77777777" w:rsidR="003528E1" w:rsidRDefault="00805210">
            <w:pPr>
              <w:spacing w:after="0"/>
            </w:pPr>
            <w:r>
              <w:rPr>
                <w:b/>
                <w:sz w:val="17"/>
              </w:rPr>
              <w:t>Check</w:t>
            </w:r>
          </w:p>
        </w:tc>
        <w:tc>
          <w:tcPr>
            <w:tcW w:w="6060" w:type="dxa"/>
            <w:shd w:val="clear" w:color="auto" w:fill="F2F4F7"/>
            <w:vAlign w:val="center"/>
          </w:tcPr>
          <w:p w14:paraId="101DB98D" w14:textId="77777777" w:rsidR="003528E1" w:rsidRDefault="00805210">
            <w:pPr>
              <w:spacing w:after="0"/>
            </w:pPr>
            <w:r>
              <w:rPr>
                <w:b/>
                <w:sz w:val="17"/>
              </w:rPr>
              <w:t>Result</w:t>
            </w:r>
          </w:p>
        </w:tc>
      </w:tr>
      <w:tr w:rsidR="003528E1" w14:paraId="79675850" w14:textId="77777777">
        <w:trPr>
          <w:cantSplit/>
        </w:trPr>
        <w:tc>
          <w:tcPr>
            <w:tcW w:w="3300" w:type="dxa"/>
          </w:tcPr>
          <w:p w14:paraId="1A4B1B6B" w14:textId="77777777" w:rsidR="003528E1" w:rsidRDefault="00805210">
            <w:pPr>
              <w:spacing w:after="0"/>
            </w:pPr>
            <w:r>
              <w:rPr>
                <w:sz w:val="15"/>
              </w:rPr>
              <w:t>Archive hashes before vs. after</w:t>
            </w:r>
          </w:p>
        </w:tc>
        <w:tc>
          <w:tcPr>
            <w:tcW w:w="6060" w:type="dxa"/>
          </w:tcPr>
          <w:p w14:paraId="4E67A665" w14:textId="77777777" w:rsidR="003528E1" w:rsidRDefault="00805210">
            <w:pPr>
              <w:spacing w:after="0"/>
            </w:pPr>
            <w:r>
              <w:rPr>
                <w:sz w:val="15"/>
              </w:rPr>
              <w:t>Unchanged for manual and automatic archives</w:t>
            </w:r>
          </w:p>
        </w:tc>
      </w:tr>
      <w:tr w:rsidR="003528E1" w14:paraId="1463554F" w14:textId="77777777">
        <w:trPr>
          <w:cantSplit/>
        </w:trPr>
        <w:tc>
          <w:tcPr>
            <w:tcW w:w="3300" w:type="dxa"/>
          </w:tcPr>
          <w:p w14:paraId="0CB3FD49" w14:textId="77777777" w:rsidR="003528E1" w:rsidRDefault="00805210">
            <w:pPr>
              <w:spacing w:after="0"/>
            </w:pPr>
            <w:r>
              <w:rPr>
                <w:sz w:val="15"/>
              </w:rPr>
              <w:t>Sessions checkpointed</w:t>
            </w:r>
          </w:p>
        </w:tc>
        <w:tc>
          <w:tcPr>
            <w:tcW w:w="6060" w:type="dxa"/>
          </w:tcPr>
          <w:p w14:paraId="700895AF" w14:textId="77777777" w:rsidR="003528E1" w:rsidRDefault="00805210">
            <w:pPr>
              <w:spacing w:after="0"/>
            </w:pPr>
            <w:r>
              <w:rPr>
                <w:sz w:val="15"/>
              </w:rPr>
              <w:t>245 of 245</w:t>
            </w:r>
          </w:p>
        </w:tc>
      </w:tr>
      <w:tr w:rsidR="003528E1" w14:paraId="6CD86E77" w14:textId="77777777">
        <w:trPr>
          <w:cantSplit/>
        </w:trPr>
        <w:tc>
          <w:tcPr>
            <w:tcW w:w="3300" w:type="dxa"/>
          </w:tcPr>
          <w:p w14:paraId="41CC7F8E" w14:textId="77777777" w:rsidR="003528E1" w:rsidRDefault="00805210">
            <w:pPr>
              <w:spacing w:after="0"/>
            </w:pPr>
            <w:r>
              <w:rPr>
                <w:sz w:val="15"/>
              </w:rPr>
              <w:t>Rows/decoded frames</w:t>
            </w:r>
          </w:p>
        </w:tc>
        <w:tc>
          <w:tcPr>
            <w:tcW w:w="6060" w:type="dxa"/>
          </w:tcPr>
          <w:p w14:paraId="5D464BD7" w14:textId="77777777" w:rsidR="003528E1" w:rsidRDefault="00805210">
            <w:pPr>
              <w:spacing w:after="0"/>
            </w:pPr>
            <w:r>
              <w:rPr>
                <w:sz w:val="15"/>
              </w:rPr>
              <w:t>179,176 of 179,176</w:t>
            </w:r>
          </w:p>
        </w:tc>
      </w:tr>
      <w:tr w:rsidR="003528E1" w14:paraId="188D5038" w14:textId="77777777">
        <w:trPr>
          <w:cantSplit/>
        </w:trPr>
        <w:tc>
          <w:tcPr>
            <w:tcW w:w="3300" w:type="dxa"/>
          </w:tcPr>
          <w:p w14:paraId="4612B2A2" w14:textId="77777777" w:rsidR="003528E1" w:rsidRDefault="00805210">
            <w:pPr>
              <w:spacing w:after="0"/>
            </w:pPr>
            <w:r>
              <w:rPr>
                <w:sz w:val="15"/>
              </w:rPr>
              <w:t>Missing video frames</w:t>
            </w:r>
          </w:p>
        </w:tc>
        <w:tc>
          <w:tcPr>
            <w:tcW w:w="6060" w:type="dxa"/>
          </w:tcPr>
          <w:p w14:paraId="565BBDCD" w14:textId="77777777" w:rsidR="003528E1" w:rsidRDefault="00805210">
            <w:pPr>
              <w:spacing w:after="0"/>
            </w:pPr>
            <w:r>
              <w:rPr>
                <w:sz w:val="15"/>
              </w:rPr>
              <w:t>0</w:t>
            </w:r>
          </w:p>
        </w:tc>
      </w:tr>
      <w:tr w:rsidR="003528E1" w14:paraId="62614CBC" w14:textId="77777777">
        <w:trPr>
          <w:cantSplit/>
        </w:trPr>
        <w:tc>
          <w:tcPr>
            <w:tcW w:w="3300" w:type="dxa"/>
          </w:tcPr>
          <w:p w14:paraId="004B39A8" w14:textId="77777777" w:rsidR="003528E1" w:rsidRDefault="00805210">
            <w:pPr>
              <w:spacing w:after="0"/>
            </w:pPr>
            <w:r>
              <w:rPr>
                <w:sz w:val="15"/>
              </w:rPr>
              <w:t>Unmatched video frames</w:t>
            </w:r>
          </w:p>
        </w:tc>
        <w:tc>
          <w:tcPr>
            <w:tcW w:w="6060" w:type="dxa"/>
          </w:tcPr>
          <w:p w14:paraId="60EF962E" w14:textId="77777777" w:rsidR="003528E1" w:rsidRDefault="00805210">
            <w:pPr>
              <w:spacing w:after="0"/>
            </w:pPr>
            <w:r>
              <w:rPr>
                <w:sz w:val="15"/>
              </w:rPr>
              <w:t>0</w:t>
            </w:r>
          </w:p>
        </w:tc>
      </w:tr>
      <w:tr w:rsidR="003528E1" w14:paraId="3ACBA929" w14:textId="77777777">
        <w:trPr>
          <w:cantSplit/>
        </w:trPr>
        <w:tc>
          <w:tcPr>
            <w:tcW w:w="3300" w:type="dxa"/>
          </w:tcPr>
          <w:p w14:paraId="49C9B159" w14:textId="77777777" w:rsidR="003528E1" w:rsidRDefault="00805210">
            <w:pPr>
              <w:spacing w:after="0"/>
            </w:pPr>
            <w:r>
              <w:rPr>
                <w:sz w:val="15"/>
              </w:rPr>
              <w:t>Canonical layout only</w:t>
            </w:r>
          </w:p>
        </w:tc>
        <w:tc>
          <w:tcPr>
            <w:tcW w:w="6060" w:type="dxa"/>
          </w:tcPr>
          <w:p w14:paraId="59A57022" w14:textId="77777777" w:rsidR="003528E1" w:rsidRDefault="00805210">
            <w:pPr>
              <w:spacing w:after="0"/>
            </w:pPr>
            <w:r>
              <w:rPr>
                <w:sz w:val="15"/>
              </w:rPr>
              <w:t>Passed</w:t>
            </w:r>
          </w:p>
        </w:tc>
      </w:tr>
      <w:tr w:rsidR="003528E1" w14:paraId="3FF9D16A" w14:textId="77777777">
        <w:trPr>
          <w:cantSplit/>
        </w:trPr>
        <w:tc>
          <w:tcPr>
            <w:tcW w:w="3300" w:type="dxa"/>
          </w:tcPr>
          <w:p w14:paraId="32255772" w14:textId="77777777" w:rsidR="003528E1" w:rsidRDefault="00805210">
            <w:pPr>
              <w:spacing w:after="0"/>
            </w:pPr>
            <w:r>
              <w:rPr>
                <w:sz w:val="15"/>
              </w:rPr>
              <w:t>Frame differences reason-coded</w:t>
            </w:r>
          </w:p>
        </w:tc>
        <w:tc>
          <w:tcPr>
            <w:tcW w:w="6060" w:type="dxa"/>
          </w:tcPr>
          <w:p w14:paraId="5D988A2D" w14:textId="77777777" w:rsidR="003528E1" w:rsidRDefault="00805210">
            <w:pPr>
              <w:spacing w:after="0"/>
            </w:pPr>
            <w:r>
              <w:rPr>
                <w:sz w:val="15"/>
              </w:rPr>
              <w:t>Passed</w:t>
            </w:r>
          </w:p>
        </w:tc>
      </w:tr>
      <w:tr w:rsidR="003528E1" w14:paraId="637C7D78" w14:textId="77777777">
        <w:trPr>
          <w:cantSplit/>
        </w:trPr>
        <w:tc>
          <w:tcPr>
            <w:tcW w:w="3300" w:type="dxa"/>
          </w:tcPr>
          <w:p w14:paraId="6DE3AD04" w14:textId="77777777" w:rsidR="003528E1" w:rsidRDefault="00805210">
            <w:pPr>
              <w:spacing w:after="0"/>
            </w:pPr>
            <w:r>
              <w:rPr>
                <w:sz w:val="15"/>
              </w:rPr>
              <w:t>Global fitted values absent</w:t>
            </w:r>
          </w:p>
        </w:tc>
        <w:tc>
          <w:tcPr>
            <w:tcW w:w="6060" w:type="dxa"/>
          </w:tcPr>
          <w:p w14:paraId="527166AB" w14:textId="77777777" w:rsidR="003528E1" w:rsidRDefault="00805210">
            <w:pPr>
              <w:spacing w:after="0"/>
            </w:pPr>
            <w:r>
              <w:rPr>
                <w:sz w:val="15"/>
              </w:rPr>
              <w:t>Passed</w:t>
            </w:r>
          </w:p>
        </w:tc>
      </w:tr>
      <w:tr w:rsidR="003528E1" w14:paraId="5BDA3704" w14:textId="77777777">
        <w:trPr>
          <w:cantSplit/>
        </w:trPr>
        <w:tc>
          <w:tcPr>
            <w:tcW w:w="3300" w:type="dxa"/>
          </w:tcPr>
          <w:p w14:paraId="39E64C25" w14:textId="77777777" w:rsidR="003528E1" w:rsidRDefault="00805210">
            <w:pPr>
              <w:spacing w:after="0"/>
            </w:pPr>
            <w:r>
              <w:rPr>
                <w:sz w:val="15"/>
              </w:rPr>
              <w:t>Build time/environment</w:t>
            </w:r>
          </w:p>
        </w:tc>
        <w:tc>
          <w:tcPr>
            <w:tcW w:w="6060" w:type="dxa"/>
          </w:tcPr>
          <w:p w14:paraId="53040254" w14:textId="77777777" w:rsidR="003528E1" w:rsidRDefault="00805210">
            <w:pPr>
              <w:spacing w:after="0"/>
            </w:pPr>
            <w:r>
              <w:rPr>
                <w:sz w:val="15"/>
              </w:rPr>
              <w:t>82.51 s; CPython 3.12.13; NumPy 2.5.1; pandas 3.0.5; OpenCV 4.14.0.94</w:t>
            </w:r>
          </w:p>
        </w:tc>
      </w:tr>
    </w:tbl>
    <w:p w14:paraId="5D7D80DF" w14:textId="77777777" w:rsidR="003528E1" w:rsidRDefault="003528E1"/>
    <w:p w14:paraId="32C5E4D9" w14:textId="77777777" w:rsidR="003528E1" w:rsidRDefault="00805210">
      <w:pPr>
        <w:pStyle w:val="SourceNote"/>
      </w:pPr>
      <w:r>
        <w:t>Source: [E23].</w:t>
      </w:r>
    </w:p>
    <w:p w14:paraId="6CE919A5" w14:textId="77777777" w:rsidR="003528E1" w:rsidRDefault="00805210">
      <w:pPr>
        <w:pStyle w:val="Heading2"/>
      </w:pPr>
      <w:bookmarkStart w:id="44" w:name="_Toc237959032"/>
      <w:r>
        <w:t>8.5 Data-quality findings</w:t>
      </w:r>
      <w:bookmarkEnd w:id="44"/>
    </w:p>
    <w:p w14:paraId="4589AD5A" w14:textId="77777777" w:rsidR="003528E1" w:rsidRDefault="00805210">
      <w:r>
        <w:t>The authoritative feature-store and characterization products pass their own integrity/validation gates, but data quality is not equivalent to claim validity. The main risks are design limitations: only six primary sessions per ROI; exactly two independent automatic sessions per exact cyclic condition; two automatic collection days; short no-contact durations; zero labeled simultaneous-press events; narrow force recovery support; and no untouched confirmation set after model recovery. Four automatic session</w:t>
      </w:r>
      <w:r>
        <w:t>s contribute one fewer usable cycle than nominal to cycle-bin summaries; this is disclosed and does not invalidate the session-level archive. [E24, E25]</w:t>
      </w:r>
    </w:p>
    <w:p w14:paraId="4DCC2A70" w14:textId="77777777" w:rsidR="003528E1" w:rsidRDefault="00805210">
      <w:pPr>
        <w:pStyle w:val="Heading1"/>
      </w:pPr>
      <w:bookmarkStart w:id="45" w:name="_Toc237959033"/>
      <w:r>
        <w:t>9. Sensor Characterization Results</w:t>
      </w:r>
      <w:bookmarkEnd w:id="45"/>
    </w:p>
    <w:p w14:paraId="2C84F53D" w14:textId="77777777" w:rsidR="003528E1" w:rsidRDefault="00805210">
      <w:r>
        <w:t>Characterization is governed metric by metric. Manual sessions control every general sensor-property claim. Automatic sessions contribute only conditional hysteresis and creep-related exploratory evidence. The validated characterization report classifies the package as ready to share with stated qualification boundaries, not as a universal device specification. [E03, E24-E26]</w:t>
      </w:r>
    </w:p>
    <w:p w14:paraId="03C0E3E1" w14:textId="77777777" w:rsidR="003528E1" w:rsidRDefault="00805210">
      <w:pPr>
        <w:pStyle w:val="TableCaption"/>
      </w:pPr>
      <w:r>
        <w:t>Table 15. Characterization metric-status inventory</w:t>
      </w:r>
    </w:p>
    <w:tbl>
      <w:tblPr>
        <w:tblStyle w:val="TableGrid"/>
        <w:tblW w:w="9360" w:type="dxa"/>
        <w:tblLayout w:type="fixed"/>
        <w:tblLook w:val="04A0" w:firstRow="1" w:lastRow="0" w:firstColumn="1" w:lastColumn="0" w:noHBand="0" w:noVBand="1"/>
      </w:tblPr>
      <w:tblGrid>
        <w:gridCol w:w="2000"/>
        <w:gridCol w:w="7360"/>
      </w:tblGrid>
      <w:tr w:rsidR="003528E1" w14:paraId="3340CD33" w14:textId="77777777">
        <w:trPr>
          <w:cantSplit/>
          <w:tblHeader/>
        </w:trPr>
        <w:tc>
          <w:tcPr>
            <w:tcW w:w="2000" w:type="dxa"/>
            <w:shd w:val="clear" w:color="auto" w:fill="F2F4F7"/>
            <w:vAlign w:val="center"/>
          </w:tcPr>
          <w:p w14:paraId="19F2E37E" w14:textId="77777777" w:rsidR="003528E1" w:rsidRDefault="00805210">
            <w:pPr>
              <w:spacing w:after="0"/>
            </w:pPr>
            <w:r>
              <w:rPr>
                <w:b/>
                <w:sz w:val="17"/>
              </w:rPr>
              <w:t>Status</w:t>
            </w:r>
          </w:p>
        </w:tc>
        <w:tc>
          <w:tcPr>
            <w:tcW w:w="7360" w:type="dxa"/>
            <w:shd w:val="clear" w:color="auto" w:fill="F2F4F7"/>
            <w:vAlign w:val="center"/>
          </w:tcPr>
          <w:p w14:paraId="160E0775" w14:textId="77777777" w:rsidR="003528E1" w:rsidRDefault="00805210">
            <w:pPr>
              <w:spacing w:after="0"/>
            </w:pPr>
            <w:r>
              <w:rPr>
                <w:b/>
                <w:sz w:val="17"/>
              </w:rPr>
              <w:t>Metrics</w:t>
            </w:r>
          </w:p>
        </w:tc>
      </w:tr>
      <w:tr w:rsidR="003528E1" w14:paraId="48843755" w14:textId="77777777">
        <w:trPr>
          <w:cantSplit/>
        </w:trPr>
        <w:tc>
          <w:tcPr>
            <w:tcW w:w="2000" w:type="dxa"/>
          </w:tcPr>
          <w:p w14:paraId="580CF21F" w14:textId="77777777" w:rsidR="003528E1" w:rsidRDefault="00805210">
            <w:pPr>
              <w:spacing w:after="0"/>
            </w:pPr>
            <w:r>
              <w:rPr>
                <w:sz w:val="15"/>
              </w:rPr>
              <w:t>Primary</w:t>
            </w:r>
          </w:p>
        </w:tc>
        <w:tc>
          <w:tcPr>
            <w:tcW w:w="7360" w:type="dxa"/>
          </w:tcPr>
          <w:p w14:paraId="03B16BE1" w14:textId="77777777" w:rsidR="003528E1" w:rsidRDefault="00805210">
            <w:pPr>
              <w:spacing w:after="0"/>
            </w:pPr>
            <w:r>
              <w:rPr>
                <w:sz w:val="15"/>
              </w:rPr>
              <w:t>Archive integrity/reconciliation; low-force and local sensitivity; nonlinearity; between-session repeatability; spatial uniformity; cross-talk; no-contact noise/drift</w:t>
            </w:r>
          </w:p>
        </w:tc>
      </w:tr>
      <w:tr w:rsidR="003528E1" w14:paraId="1AF3B394" w14:textId="77777777">
        <w:trPr>
          <w:cantSplit/>
        </w:trPr>
        <w:tc>
          <w:tcPr>
            <w:tcW w:w="2000" w:type="dxa"/>
          </w:tcPr>
          <w:p w14:paraId="134B923F" w14:textId="77777777" w:rsidR="003528E1" w:rsidRDefault="00805210">
            <w:pPr>
              <w:spacing w:after="0"/>
            </w:pPr>
            <w:r>
              <w:rPr>
                <w:sz w:val="15"/>
              </w:rPr>
              <w:t>Conditional-qualified</w:t>
            </w:r>
          </w:p>
        </w:tc>
        <w:tc>
          <w:tcPr>
            <w:tcW w:w="7360" w:type="dxa"/>
          </w:tcPr>
          <w:p w14:paraId="5536309C" w14:textId="77777777" w:rsidR="003528E1" w:rsidRDefault="00805210">
            <w:pPr>
              <w:spacing w:after="0"/>
            </w:pPr>
            <w:r>
              <w:rPr>
                <w:sz w:val="15"/>
              </w:rPr>
              <w:t>Plateau observations; SNR/detection; hysteresis; hysteresis cycle/correction QA; noise-equivalent-force proxy</w:t>
            </w:r>
          </w:p>
        </w:tc>
      </w:tr>
      <w:tr w:rsidR="003528E1" w14:paraId="7730D0B1" w14:textId="77777777">
        <w:trPr>
          <w:cantSplit/>
        </w:trPr>
        <w:tc>
          <w:tcPr>
            <w:tcW w:w="2000" w:type="dxa"/>
          </w:tcPr>
          <w:p w14:paraId="123D059E" w14:textId="77777777" w:rsidR="003528E1" w:rsidRDefault="00805210">
            <w:pPr>
              <w:spacing w:after="0"/>
            </w:pPr>
            <w:r>
              <w:rPr>
                <w:sz w:val="15"/>
              </w:rPr>
              <w:t>Exploratory-insufficient</w:t>
            </w:r>
          </w:p>
        </w:tc>
        <w:tc>
          <w:tcPr>
            <w:tcW w:w="7360" w:type="dxa"/>
          </w:tcPr>
          <w:p w14:paraId="4A0D3180" w14:textId="77777777" w:rsidR="003528E1" w:rsidRDefault="00805210">
            <w:pPr>
              <w:spacing w:after="0"/>
            </w:pPr>
            <w:r>
              <w:rPr>
                <w:sz w:val="15"/>
              </w:rPr>
              <w:t>Short fixed-displacement settling/recovery; approximate standalone system lag</w:t>
            </w:r>
          </w:p>
        </w:tc>
      </w:tr>
      <w:tr w:rsidR="003528E1" w14:paraId="6F06F1BA" w14:textId="77777777">
        <w:trPr>
          <w:cantSplit/>
        </w:trPr>
        <w:tc>
          <w:tcPr>
            <w:tcW w:w="2000" w:type="dxa"/>
          </w:tcPr>
          <w:p w14:paraId="26C3044C" w14:textId="77777777" w:rsidR="003528E1" w:rsidRDefault="00805210">
            <w:pPr>
              <w:spacing w:after="0"/>
            </w:pPr>
            <w:r>
              <w:rPr>
                <w:sz w:val="15"/>
              </w:rPr>
              <w:t>Not established</w:t>
            </w:r>
          </w:p>
        </w:tc>
        <w:tc>
          <w:tcPr>
            <w:tcW w:w="7360" w:type="dxa"/>
          </w:tcPr>
          <w:p w14:paraId="2288A3F7" w14:textId="77777777" w:rsidR="003528E1" w:rsidRDefault="00805210">
            <w:pPr>
              <w:spacing w:after="0"/>
            </w:pPr>
            <w:r>
              <w:rPr>
                <w:sz w:val="15"/>
              </w:rPr>
              <w:t>Historical combined common range/monotonicity; true creep; true force resolution</w:t>
            </w:r>
          </w:p>
        </w:tc>
      </w:tr>
    </w:tbl>
    <w:p w14:paraId="787452D8" w14:textId="77777777" w:rsidR="003528E1" w:rsidRDefault="003528E1"/>
    <w:p w14:paraId="219B266D" w14:textId="77777777" w:rsidR="003528E1" w:rsidRDefault="00805210">
      <w:pPr>
        <w:pStyle w:val="SourceNote"/>
      </w:pPr>
      <w:r>
        <w:t>Source: metric_status.csv [E26].</w:t>
      </w:r>
    </w:p>
    <w:p w14:paraId="581DE41C" w14:textId="77777777" w:rsidR="003528E1" w:rsidRDefault="00805210">
      <w:pPr>
        <w:pStyle w:val="Heading2"/>
      </w:pPr>
      <w:bookmarkStart w:id="46" w:name="_Toc237959034"/>
      <w:r>
        <w:t>9.1 Static response, sensitivity, and nonlinearity</w:t>
      </w:r>
      <w:bookmarkEnd w:id="46"/>
    </w:p>
    <w:p w14:paraId="0DC4EF13" w14:textId="77777777" w:rsidR="003528E1" w:rsidRDefault="00805210">
      <w:pPr>
        <w:keepNext/>
        <w:jc w:val="center"/>
      </w:pPr>
      <w:r>
        <w:rPr>
          <w:noProof/>
        </w:rPr>
        <w:drawing>
          <wp:inline distT="0" distB="0" distL="0" distR="0" wp14:anchorId="742CCB69" wp14:editId="7584610B">
            <wp:extent cx="5989320" cy="3368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anual_sensitivity.png"/>
                    <pic:cNvPicPr/>
                  </pic:nvPicPr>
                  <pic:blipFill>
                    <a:blip r:embed="rId8"/>
                    <a:stretch>
                      <a:fillRect/>
                    </a:stretch>
                  </pic:blipFill>
                  <pic:spPr>
                    <a:xfrm>
                      <a:off x="0" y="0"/>
                      <a:ext cx="5989320" cy="3368992"/>
                    </a:xfrm>
                    <a:prstGeom prst="rect">
                      <a:avLst/>
                    </a:prstGeom>
                  </pic:spPr>
                </pic:pic>
              </a:graphicData>
            </a:graphic>
          </wp:inline>
        </w:drawing>
      </w:r>
    </w:p>
    <w:p w14:paraId="57146AC4" w14:textId="77777777" w:rsidR="003528E1" w:rsidRDefault="00805210">
      <w:pPr>
        <w:pStyle w:val="TableCaption"/>
        <w:jc w:val="center"/>
      </w:pPr>
      <w:r>
        <w:t>Figure 1. Manual session-balanced low-force sensitivity by ROI</w:t>
      </w:r>
    </w:p>
    <w:p w14:paraId="4550CA41" w14:textId="77777777" w:rsidR="003528E1" w:rsidRDefault="00805210">
      <w:pPr>
        <w:pStyle w:val="SourceNote"/>
        <w:jc w:val="center"/>
      </w:pPr>
      <w:r>
        <w:t>Source: manual_sensitivity_nonlinearity.csv [E26]. Values are characterization slopes, not the v4 force-model coefficient.</w:t>
      </w:r>
    </w:p>
    <w:p w14:paraId="476BEC6A" w14:textId="77777777" w:rsidR="003528E1" w:rsidRDefault="00805210">
      <w:pPr>
        <w:pStyle w:val="TableCaption"/>
      </w:pPr>
      <w:r>
        <w:t>Table 16. Manual low-force sensitivity and observed nonlinearity</w:t>
      </w:r>
    </w:p>
    <w:tbl>
      <w:tblPr>
        <w:tblStyle w:val="TableGrid"/>
        <w:tblW w:w="9360" w:type="dxa"/>
        <w:tblLayout w:type="fixed"/>
        <w:tblLook w:val="04A0" w:firstRow="1" w:lastRow="0" w:firstColumn="1" w:lastColumn="0" w:noHBand="0" w:noVBand="1"/>
      </w:tblPr>
      <w:tblGrid>
        <w:gridCol w:w="700"/>
        <w:gridCol w:w="2000"/>
        <w:gridCol w:w="2000"/>
        <w:gridCol w:w="1700"/>
        <w:gridCol w:w="2960"/>
      </w:tblGrid>
      <w:tr w:rsidR="003528E1" w14:paraId="413609B3" w14:textId="77777777">
        <w:trPr>
          <w:cantSplit/>
          <w:tblHeader/>
        </w:trPr>
        <w:tc>
          <w:tcPr>
            <w:tcW w:w="700" w:type="dxa"/>
            <w:shd w:val="clear" w:color="auto" w:fill="F2F4F7"/>
            <w:vAlign w:val="center"/>
          </w:tcPr>
          <w:p w14:paraId="12597F51" w14:textId="77777777" w:rsidR="003528E1" w:rsidRDefault="00805210">
            <w:pPr>
              <w:spacing w:after="0"/>
            </w:pPr>
            <w:r>
              <w:rPr>
                <w:b/>
                <w:sz w:val="17"/>
              </w:rPr>
              <w:t>ROI</w:t>
            </w:r>
          </w:p>
        </w:tc>
        <w:tc>
          <w:tcPr>
            <w:tcW w:w="2000" w:type="dxa"/>
            <w:shd w:val="clear" w:color="auto" w:fill="F2F4F7"/>
            <w:vAlign w:val="center"/>
          </w:tcPr>
          <w:p w14:paraId="0E7613FB" w14:textId="77777777" w:rsidR="003528E1" w:rsidRDefault="00805210">
            <w:pPr>
              <w:spacing w:after="0"/>
            </w:pPr>
            <w:r>
              <w:rPr>
                <w:b/>
                <w:sz w:val="17"/>
              </w:rPr>
              <w:t>Integrated light/N</w:t>
            </w:r>
          </w:p>
        </w:tc>
        <w:tc>
          <w:tcPr>
            <w:tcW w:w="2000" w:type="dxa"/>
            <w:shd w:val="clear" w:color="auto" w:fill="F2F4F7"/>
            <w:vAlign w:val="center"/>
          </w:tcPr>
          <w:p w14:paraId="62E93795" w14:textId="77777777" w:rsidR="003528E1" w:rsidRDefault="00805210">
            <w:pPr>
              <w:spacing w:after="0"/>
            </w:pPr>
            <w:r>
              <w:rPr>
                <w:b/>
                <w:sz w:val="17"/>
              </w:rPr>
              <w:t>Light/pixel/N</w:t>
            </w:r>
          </w:p>
        </w:tc>
        <w:tc>
          <w:tcPr>
            <w:tcW w:w="1700" w:type="dxa"/>
            <w:shd w:val="clear" w:color="auto" w:fill="F2F4F7"/>
            <w:vAlign w:val="center"/>
          </w:tcPr>
          <w:p w14:paraId="28064033" w14:textId="77777777" w:rsidR="003528E1" w:rsidRDefault="00805210">
            <w:pPr>
              <w:spacing w:after="0"/>
            </w:pPr>
            <w:r>
              <w:rPr>
                <w:b/>
                <w:sz w:val="17"/>
              </w:rPr>
              <w:t>Nonlinearity</w:t>
            </w:r>
          </w:p>
        </w:tc>
        <w:tc>
          <w:tcPr>
            <w:tcW w:w="2960" w:type="dxa"/>
            <w:shd w:val="clear" w:color="auto" w:fill="F2F4F7"/>
            <w:vAlign w:val="center"/>
          </w:tcPr>
          <w:p w14:paraId="12D99BAD" w14:textId="77777777" w:rsidR="003528E1" w:rsidRDefault="00805210">
            <w:pPr>
              <w:spacing w:after="0"/>
            </w:pPr>
            <w:r>
              <w:rPr>
                <w:b/>
                <w:sz w:val="17"/>
              </w:rPr>
              <w:t>Slope interpretation</w:t>
            </w:r>
          </w:p>
        </w:tc>
      </w:tr>
      <w:tr w:rsidR="003528E1" w14:paraId="1334ED98" w14:textId="77777777">
        <w:trPr>
          <w:cantSplit/>
        </w:trPr>
        <w:tc>
          <w:tcPr>
            <w:tcW w:w="700" w:type="dxa"/>
          </w:tcPr>
          <w:p w14:paraId="511EE74D" w14:textId="77777777" w:rsidR="003528E1" w:rsidRDefault="00805210">
            <w:pPr>
              <w:spacing w:after="0"/>
            </w:pPr>
            <w:r>
              <w:rPr>
                <w:sz w:val="15"/>
              </w:rPr>
              <w:t>1</w:t>
            </w:r>
          </w:p>
        </w:tc>
        <w:tc>
          <w:tcPr>
            <w:tcW w:w="2000" w:type="dxa"/>
          </w:tcPr>
          <w:p w14:paraId="299C558F" w14:textId="77777777" w:rsidR="003528E1" w:rsidRDefault="00805210">
            <w:pPr>
              <w:spacing w:after="0"/>
            </w:pPr>
            <w:r>
              <w:rPr>
                <w:sz w:val="15"/>
              </w:rPr>
              <w:t>30.475</w:t>
            </w:r>
          </w:p>
        </w:tc>
        <w:tc>
          <w:tcPr>
            <w:tcW w:w="2000" w:type="dxa"/>
          </w:tcPr>
          <w:p w14:paraId="6D8B0798" w14:textId="77777777" w:rsidR="003528E1" w:rsidRDefault="00805210">
            <w:pPr>
              <w:spacing w:after="0"/>
            </w:pPr>
            <w:r>
              <w:rPr>
                <w:sz w:val="15"/>
              </w:rPr>
              <w:t>0.00418</w:t>
            </w:r>
          </w:p>
        </w:tc>
        <w:tc>
          <w:tcPr>
            <w:tcW w:w="1700" w:type="dxa"/>
          </w:tcPr>
          <w:p w14:paraId="09AF385A" w14:textId="77777777" w:rsidR="003528E1" w:rsidRDefault="00805210">
            <w:pPr>
              <w:spacing w:after="0"/>
            </w:pPr>
            <w:r>
              <w:rPr>
                <w:sz w:val="15"/>
              </w:rPr>
              <w:t>—</w:t>
            </w:r>
          </w:p>
        </w:tc>
        <w:tc>
          <w:tcPr>
            <w:tcW w:w="2960" w:type="dxa"/>
          </w:tcPr>
          <w:p w14:paraId="221177FD" w14:textId="77777777" w:rsidR="003528E1" w:rsidRDefault="00805210">
            <w:pPr>
              <w:spacing w:after="0"/>
            </w:pPr>
            <w:r>
              <w:rPr>
                <w:sz w:val="15"/>
              </w:rPr>
              <w:t>positive</w:t>
            </w:r>
          </w:p>
        </w:tc>
      </w:tr>
      <w:tr w:rsidR="003528E1" w14:paraId="5B2C05B3" w14:textId="77777777">
        <w:trPr>
          <w:cantSplit/>
        </w:trPr>
        <w:tc>
          <w:tcPr>
            <w:tcW w:w="700" w:type="dxa"/>
          </w:tcPr>
          <w:p w14:paraId="708B9B09" w14:textId="77777777" w:rsidR="003528E1" w:rsidRDefault="00805210">
            <w:pPr>
              <w:spacing w:after="0"/>
            </w:pPr>
            <w:r>
              <w:rPr>
                <w:sz w:val="15"/>
              </w:rPr>
              <w:t>2</w:t>
            </w:r>
          </w:p>
        </w:tc>
        <w:tc>
          <w:tcPr>
            <w:tcW w:w="2000" w:type="dxa"/>
          </w:tcPr>
          <w:p w14:paraId="36C798AA" w14:textId="77777777" w:rsidR="003528E1" w:rsidRDefault="00805210">
            <w:pPr>
              <w:spacing w:after="0"/>
            </w:pPr>
            <w:r>
              <w:rPr>
                <w:sz w:val="15"/>
              </w:rPr>
              <w:t>0.000</w:t>
            </w:r>
          </w:p>
        </w:tc>
        <w:tc>
          <w:tcPr>
            <w:tcW w:w="2000" w:type="dxa"/>
          </w:tcPr>
          <w:p w14:paraId="223876EB" w14:textId="77777777" w:rsidR="003528E1" w:rsidRDefault="00805210">
            <w:pPr>
              <w:spacing w:after="0"/>
            </w:pPr>
            <w:r>
              <w:rPr>
                <w:sz w:val="15"/>
              </w:rPr>
              <w:t>0.00000</w:t>
            </w:r>
          </w:p>
        </w:tc>
        <w:tc>
          <w:tcPr>
            <w:tcW w:w="1700" w:type="dxa"/>
          </w:tcPr>
          <w:p w14:paraId="6B36E1F2" w14:textId="77777777" w:rsidR="003528E1" w:rsidRDefault="00805210">
            <w:pPr>
              <w:spacing w:after="0"/>
            </w:pPr>
            <w:r>
              <w:rPr>
                <w:sz w:val="15"/>
              </w:rPr>
              <w:t>—</w:t>
            </w:r>
          </w:p>
        </w:tc>
        <w:tc>
          <w:tcPr>
            <w:tcW w:w="2960" w:type="dxa"/>
          </w:tcPr>
          <w:p w14:paraId="3386F32E" w14:textId="77777777" w:rsidR="003528E1" w:rsidRDefault="00805210">
            <w:pPr>
              <w:spacing w:after="0"/>
            </w:pPr>
            <w:r>
              <w:rPr>
                <w:sz w:val="15"/>
              </w:rPr>
              <w:t>zero/negative</w:t>
            </w:r>
          </w:p>
        </w:tc>
      </w:tr>
      <w:tr w:rsidR="003528E1" w14:paraId="0C0CA354" w14:textId="77777777">
        <w:trPr>
          <w:cantSplit/>
        </w:trPr>
        <w:tc>
          <w:tcPr>
            <w:tcW w:w="700" w:type="dxa"/>
          </w:tcPr>
          <w:p w14:paraId="42E383A3" w14:textId="77777777" w:rsidR="003528E1" w:rsidRDefault="00805210">
            <w:pPr>
              <w:spacing w:after="0"/>
            </w:pPr>
            <w:r>
              <w:rPr>
                <w:sz w:val="15"/>
              </w:rPr>
              <w:t>3</w:t>
            </w:r>
          </w:p>
        </w:tc>
        <w:tc>
          <w:tcPr>
            <w:tcW w:w="2000" w:type="dxa"/>
          </w:tcPr>
          <w:p w14:paraId="2D3DD55D" w14:textId="77777777" w:rsidR="003528E1" w:rsidRDefault="00805210">
            <w:pPr>
              <w:spacing w:after="0"/>
            </w:pPr>
            <w:r>
              <w:rPr>
                <w:sz w:val="15"/>
              </w:rPr>
              <w:t>-115.464</w:t>
            </w:r>
          </w:p>
        </w:tc>
        <w:tc>
          <w:tcPr>
            <w:tcW w:w="2000" w:type="dxa"/>
          </w:tcPr>
          <w:p w14:paraId="382F1FC3" w14:textId="77777777" w:rsidR="003528E1" w:rsidRDefault="00805210">
            <w:pPr>
              <w:spacing w:after="0"/>
            </w:pPr>
            <w:r>
              <w:rPr>
                <w:sz w:val="15"/>
              </w:rPr>
              <w:t>-0.02052</w:t>
            </w:r>
          </w:p>
        </w:tc>
        <w:tc>
          <w:tcPr>
            <w:tcW w:w="1700" w:type="dxa"/>
          </w:tcPr>
          <w:p w14:paraId="02E2408E" w14:textId="77777777" w:rsidR="003528E1" w:rsidRDefault="00805210">
            <w:pPr>
              <w:spacing w:after="0"/>
            </w:pPr>
            <w:r>
              <w:rPr>
                <w:sz w:val="15"/>
              </w:rPr>
              <w:t>—</w:t>
            </w:r>
          </w:p>
        </w:tc>
        <w:tc>
          <w:tcPr>
            <w:tcW w:w="2960" w:type="dxa"/>
          </w:tcPr>
          <w:p w14:paraId="3CD32A5A" w14:textId="77777777" w:rsidR="003528E1" w:rsidRDefault="00805210">
            <w:pPr>
              <w:spacing w:after="0"/>
            </w:pPr>
            <w:r>
              <w:rPr>
                <w:sz w:val="15"/>
              </w:rPr>
              <w:t>zero/negative</w:t>
            </w:r>
          </w:p>
        </w:tc>
      </w:tr>
      <w:tr w:rsidR="003528E1" w14:paraId="0E789026" w14:textId="77777777">
        <w:trPr>
          <w:cantSplit/>
        </w:trPr>
        <w:tc>
          <w:tcPr>
            <w:tcW w:w="700" w:type="dxa"/>
          </w:tcPr>
          <w:p w14:paraId="5BE295D2" w14:textId="77777777" w:rsidR="003528E1" w:rsidRDefault="00805210">
            <w:pPr>
              <w:spacing w:after="0"/>
            </w:pPr>
            <w:r>
              <w:rPr>
                <w:sz w:val="15"/>
              </w:rPr>
              <w:t>4</w:t>
            </w:r>
          </w:p>
        </w:tc>
        <w:tc>
          <w:tcPr>
            <w:tcW w:w="2000" w:type="dxa"/>
          </w:tcPr>
          <w:p w14:paraId="1E9A7DFF" w14:textId="77777777" w:rsidR="003528E1" w:rsidRDefault="00805210">
            <w:pPr>
              <w:spacing w:after="0"/>
            </w:pPr>
            <w:r>
              <w:rPr>
                <w:sz w:val="15"/>
              </w:rPr>
              <w:t>310.256</w:t>
            </w:r>
          </w:p>
        </w:tc>
        <w:tc>
          <w:tcPr>
            <w:tcW w:w="2000" w:type="dxa"/>
          </w:tcPr>
          <w:p w14:paraId="27E057E9" w14:textId="77777777" w:rsidR="003528E1" w:rsidRDefault="00805210">
            <w:pPr>
              <w:spacing w:after="0"/>
            </w:pPr>
            <w:r>
              <w:rPr>
                <w:sz w:val="15"/>
              </w:rPr>
              <w:t>0.04775</w:t>
            </w:r>
          </w:p>
        </w:tc>
        <w:tc>
          <w:tcPr>
            <w:tcW w:w="1700" w:type="dxa"/>
          </w:tcPr>
          <w:p w14:paraId="649948EE" w14:textId="77777777" w:rsidR="003528E1" w:rsidRDefault="00805210">
            <w:pPr>
              <w:spacing w:after="0"/>
            </w:pPr>
            <w:r>
              <w:rPr>
                <w:sz w:val="15"/>
              </w:rPr>
              <w:t>—</w:t>
            </w:r>
          </w:p>
        </w:tc>
        <w:tc>
          <w:tcPr>
            <w:tcW w:w="2960" w:type="dxa"/>
          </w:tcPr>
          <w:p w14:paraId="678FB0A5" w14:textId="77777777" w:rsidR="003528E1" w:rsidRDefault="00805210">
            <w:pPr>
              <w:spacing w:after="0"/>
            </w:pPr>
            <w:r>
              <w:rPr>
                <w:sz w:val="15"/>
              </w:rPr>
              <w:t>positive</w:t>
            </w:r>
          </w:p>
        </w:tc>
      </w:tr>
      <w:tr w:rsidR="003528E1" w14:paraId="1A38AA28" w14:textId="77777777">
        <w:trPr>
          <w:cantSplit/>
        </w:trPr>
        <w:tc>
          <w:tcPr>
            <w:tcW w:w="700" w:type="dxa"/>
          </w:tcPr>
          <w:p w14:paraId="423EABFD" w14:textId="77777777" w:rsidR="003528E1" w:rsidRDefault="00805210">
            <w:pPr>
              <w:spacing w:after="0"/>
            </w:pPr>
            <w:r>
              <w:rPr>
                <w:sz w:val="15"/>
              </w:rPr>
              <w:t>5</w:t>
            </w:r>
          </w:p>
        </w:tc>
        <w:tc>
          <w:tcPr>
            <w:tcW w:w="2000" w:type="dxa"/>
          </w:tcPr>
          <w:p w14:paraId="7958ECDC" w14:textId="77777777" w:rsidR="003528E1" w:rsidRDefault="00805210">
            <w:pPr>
              <w:spacing w:after="0"/>
            </w:pPr>
            <w:r>
              <w:rPr>
                <w:sz w:val="15"/>
              </w:rPr>
              <w:t>0.000</w:t>
            </w:r>
          </w:p>
        </w:tc>
        <w:tc>
          <w:tcPr>
            <w:tcW w:w="2000" w:type="dxa"/>
          </w:tcPr>
          <w:p w14:paraId="6383BFF6" w14:textId="77777777" w:rsidR="003528E1" w:rsidRDefault="00805210">
            <w:pPr>
              <w:spacing w:after="0"/>
            </w:pPr>
            <w:r>
              <w:rPr>
                <w:sz w:val="15"/>
              </w:rPr>
              <w:t>0.00000</w:t>
            </w:r>
          </w:p>
        </w:tc>
        <w:tc>
          <w:tcPr>
            <w:tcW w:w="1700" w:type="dxa"/>
          </w:tcPr>
          <w:p w14:paraId="50682CF0" w14:textId="77777777" w:rsidR="003528E1" w:rsidRDefault="00805210">
            <w:pPr>
              <w:spacing w:after="0"/>
            </w:pPr>
            <w:r>
              <w:rPr>
                <w:sz w:val="15"/>
              </w:rPr>
              <w:t>—</w:t>
            </w:r>
          </w:p>
        </w:tc>
        <w:tc>
          <w:tcPr>
            <w:tcW w:w="2960" w:type="dxa"/>
          </w:tcPr>
          <w:p w14:paraId="4790D498" w14:textId="77777777" w:rsidR="003528E1" w:rsidRDefault="00805210">
            <w:pPr>
              <w:spacing w:after="0"/>
            </w:pPr>
            <w:r>
              <w:rPr>
                <w:sz w:val="15"/>
              </w:rPr>
              <w:t>zero/negative</w:t>
            </w:r>
          </w:p>
        </w:tc>
      </w:tr>
      <w:tr w:rsidR="003528E1" w14:paraId="27C56137" w14:textId="77777777">
        <w:trPr>
          <w:cantSplit/>
        </w:trPr>
        <w:tc>
          <w:tcPr>
            <w:tcW w:w="700" w:type="dxa"/>
          </w:tcPr>
          <w:p w14:paraId="0AE47955" w14:textId="77777777" w:rsidR="003528E1" w:rsidRDefault="00805210">
            <w:pPr>
              <w:spacing w:after="0"/>
            </w:pPr>
            <w:r>
              <w:rPr>
                <w:sz w:val="15"/>
              </w:rPr>
              <w:t>6</w:t>
            </w:r>
          </w:p>
        </w:tc>
        <w:tc>
          <w:tcPr>
            <w:tcW w:w="2000" w:type="dxa"/>
          </w:tcPr>
          <w:p w14:paraId="7A0F5937" w14:textId="77777777" w:rsidR="003528E1" w:rsidRDefault="00805210">
            <w:pPr>
              <w:spacing w:after="0"/>
            </w:pPr>
            <w:r>
              <w:rPr>
                <w:sz w:val="15"/>
              </w:rPr>
              <w:t>0.000</w:t>
            </w:r>
          </w:p>
        </w:tc>
        <w:tc>
          <w:tcPr>
            <w:tcW w:w="2000" w:type="dxa"/>
          </w:tcPr>
          <w:p w14:paraId="39DE7AAF" w14:textId="77777777" w:rsidR="003528E1" w:rsidRDefault="00805210">
            <w:pPr>
              <w:spacing w:after="0"/>
            </w:pPr>
            <w:r>
              <w:rPr>
                <w:sz w:val="15"/>
              </w:rPr>
              <w:t>0.00000</w:t>
            </w:r>
          </w:p>
        </w:tc>
        <w:tc>
          <w:tcPr>
            <w:tcW w:w="1700" w:type="dxa"/>
          </w:tcPr>
          <w:p w14:paraId="27154E0A" w14:textId="77777777" w:rsidR="003528E1" w:rsidRDefault="00805210">
            <w:pPr>
              <w:spacing w:after="0"/>
            </w:pPr>
            <w:r>
              <w:rPr>
                <w:sz w:val="15"/>
              </w:rPr>
              <w:t>—</w:t>
            </w:r>
          </w:p>
        </w:tc>
        <w:tc>
          <w:tcPr>
            <w:tcW w:w="2960" w:type="dxa"/>
          </w:tcPr>
          <w:p w14:paraId="775F8D87" w14:textId="77777777" w:rsidR="003528E1" w:rsidRDefault="00805210">
            <w:pPr>
              <w:spacing w:after="0"/>
            </w:pPr>
            <w:r>
              <w:rPr>
                <w:sz w:val="15"/>
              </w:rPr>
              <w:t>zero/negative</w:t>
            </w:r>
          </w:p>
        </w:tc>
      </w:tr>
      <w:tr w:rsidR="003528E1" w14:paraId="3F192E13" w14:textId="77777777">
        <w:trPr>
          <w:cantSplit/>
        </w:trPr>
        <w:tc>
          <w:tcPr>
            <w:tcW w:w="700" w:type="dxa"/>
          </w:tcPr>
          <w:p w14:paraId="5A2F477B" w14:textId="77777777" w:rsidR="003528E1" w:rsidRDefault="00805210">
            <w:pPr>
              <w:spacing w:after="0"/>
            </w:pPr>
            <w:r>
              <w:rPr>
                <w:sz w:val="15"/>
              </w:rPr>
              <w:t>7</w:t>
            </w:r>
          </w:p>
        </w:tc>
        <w:tc>
          <w:tcPr>
            <w:tcW w:w="2000" w:type="dxa"/>
          </w:tcPr>
          <w:p w14:paraId="62D624FB" w14:textId="77777777" w:rsidR="003528E1" w:rsidRDefault="00805210">
            <w:pPr>
              <w:spacing w:after="0"/>
            </w:pPr>
            <w:r>
              <w:rPr>
                <w:sz w:val="15"/>
              </w:rPr>
              <w:t>0.000</w:t>
            </w:r>
          </w:p>
        </w:tc>
        <w:tc>
          <w:tcPr>
            <w:tcW w:w="2000" w:type="dxa"/>
          </w:tcPr>
          <w:p w14:paraId="4C558F38" w14:textId="77777777" w:rsidR="003528E1" w:rsidRDefault="00805210">
            <w:pPr>
              <w:spacing w:after="0"/>
            </w:pPr>
            <w:r>
              <w:rPr>
                <w:sz w:val="15"/>
              </w:rPr>
              <w:t>0.00000</w:t>
            </w:r>
          </w:p>
        </w:tc>
        <w:tc>
          <w:tcPr>
            <w:tcW w:w="1700" w:type="dxa"/>
          </w:tcPr>
          <w:p w14:paraId="09642F9D" w14:textId="77777777" w:rsidR="003528E1" w:rsidRDefault="00805210">
            <w:pPr>
              <w:spacing w:after="0"/>
            </w:pPr>
            <w:r>
              <w:rPr>
                <w:sz w:val="15"/>
              </w:rPr>
              <w:t>—</w:t>
            </w:r>
          </w:p>
        </w:tc>
        <w:tc>
          <w:tcPr>
            <w:tcW w:w="2960" w:type="dxa"/>
          </w:tcPr>
          <w:p w14:paraId="63834C76" w14:textId="77777777" w:rsidR="003528E1" w:rsidRDefault="00805210">
            <w:pPr>
              <w:spacing w:after="0"/>
            </w:pPr>
            <w:r>
              <w:rPr>
                <w:sz w:val="15"/>
              </w:rPr>
              <w:t>zero/negative</w:t>
            </w:r>
          </w:p>
        </w:tc>
      </w:tr>
      <w:tr w:rsidR="003528E1" w14:paraId="2A45813B" w14:textId="77777777">
        <w:trPr>
          <w:cantSplit/>
        </w:trPr>
        <w:tc>
          <w:tcPr>
            <w:tcW w:w="700" w:type="dxa"/>
          </w:tcPr>
          <w:p w14:paraId="44095543" w14:textId="77777777" w:rsidR="003528E1" w:rsidRDefault="00805210">
            <w:pPr>
              <w:spacing w:after="0"/>
            </w:pPr>
            <w:r>
              <w:rPr>
                <w:sz w:val="15"/>
              </w:rPr>
              <w:t>8</w:t>
            </w:r>
          </w:p>
        </w:tc>
        <w:tc>
          <w:tcPr>
            <w:tcW w:w="2000" w:type="dxa"/>
          </w:tcPr>
          <w:p w14:paraId="3518B452" w14:textId="77777777" w:rsidR="003528E1" w:rsidRDefault="00805210">
            <w:pPr>
              <w:spacing w:after="0"/>
            </w:pPr>
            <w:r>
              <w:rPr>
                <w:sz w:val="15"/>
              </w:rPr>
              <w:t>57.297</w:t>
            </w:r>
          </w:p>
        </w:tc>
        <w:tc>
          <w:tcPr>
            <w:tcW w:w="2000" w:type="dxa"/>
          </w:tcPr>
          <w:p w14:paraId="0FCA847C" w14:textId="77777777" w:rsidR="003528E1" w:rsidRDefault="00805210">
            <w:pPr>
              <w:spacing w:after="0"/>
            </w:pPr>
            <w:r>
              <w:rPr>
                <w:sz w:val="15"/>
              </w:rPr>
              <w:t>0.00998</w:t>
            </w:r>
          </w:p>
        </w:tc>
        <w:tc>
          <w:tcPr>
            <w:tcW w:w="1700" w:type="dxa"/>
          </w:tcPr>
          <w:p w14:paraId="67494297" w14:textId="77777777" w:rsidR="003528E1" w:rsidRDefault="00805210">
            <w:pPr>
              <w:spacing w:after="0"/>
            </w:pPr>
            <w:r>
              <w:rPr>
                <w:sz w:val="15"/>
              </w:rPr>
              <w:t>—</w:t>
            </w:r>
          </w:p>
        </w:tc>
        <w:tc>
          <w:tcPr>
            <w:tcW w:w="2960" w:type="dxa"/>
          </w:tcPr>
          <w:p w14:paraId="008C87E1" w14:textId="77777777" w:rsidR="003528E1" w:rsidRDefault="00805210">
            <w:pPr>
              <w:spacing w:after="0"/>
            </w:pPr>
            <w:r>
              <w:rPr>
                <w:sz w:val="15"/>
              </w:rPr>
              <w:t>positive</w:t>
            </w:r>
          </w:p>
        </w:tc>
      </w:tr>
      <w:tr w:rsidR="003528E1" w14:paraId="5FF0955C" w14:textId="77777777">
        <w:trPr>
          <w:cantSplit/>
        </w:trPr>
        <w:tc>
          <w:tcPr>
            <w:tcW w:w="700" w:type="dxa"/>
          </w:tcPr>
          <w:p w14:paraId="477B7AA4" w14:textId="77777777" w:rsidR="003528E1" w:rsidRDefault="00805210">
            <w:pPr>
              <w:spacing w:after="0"/>
            </w:pPr>
            <w:r>
              <w:rPr>
                <w:sz w:val="15"/>
              </w:rPr>
              <w:t>9</w:t>
            </w:r>
          </w:p>
        </w:tc>
        <w:tc>
          <w:tcPr>
            <w:tcW w:w="2000" w:type="dxa"/>
          </w:tcPr>
          <w:p w14:paraId="671CD27C" w14:textId="77777777" w:rsidR="003528E1" w:rsidRDefault="00805210">
            <w:pPr>
              <w:spacing w:after="0"/>
            </w:pPr>
            <w:r>
              <w:rPr>
                <w:sz w:val="15"/>
              </w:rPr>
              <w:t>151.976</w:t>
            </w:r>
          </w:p>
        </w:tc>
        <w:tc>
          <w:tcPr>
            <w:tcW w:w="2000" w:type="dxa"/>
          </w:tcPr>
          <w:p w14:paraId="57C3CC97" w14:textId="77777777" w:rsidR="003528E1" w:rsidRDefault="00805210">
            <w:pPr>
              <w:spacing w:after="0"/>
            </w:pPr>
            <w:r>
              <w:rPr>
                <w:sz w:val="15"/>
              </w:rPr>
              <w:t>0.03236</w:t>
            </w:r>
          </w:p>
        </w:tc>
        <w:tc>
          <w:tcPr>
            <w:tcW w:w="1700" w:type="dxa"/>
          </w:tcPr>
          <w:p w14:paraId="0D8CAC21" w14:textId="77777777" w:rsidR="003528E1" w:rsidRDefault="00805210">
            <w:pPr>
              <w:spacing w:after="0"/>
            </w:pPr>
            <w:r>
              <w:rPr>
                <w:sz w:val="15"/>
              </w:rPr>
              <w:t>—</w:t>
            </w:r>
          </w:p>
        </w:tc>
        <w:tc>
          <w:tcPr>
            <w:tcW w:w="2960" w:type="dxa"/>
          </w:tcPr>
          <w:p w14:paraId="68B41759" w14:textId="77777777" w:rsidR="003528E1" w:rsidRDefault="00805210">
            <w:pPr>
              <w:spacing w:after="0"/>
            </w:pPr>
            <w:r>
              <w:rPr>
                <w:sz w:val="15"/>
              </w:rPr>
              <w:t>positive</w:t>
            </w:r>
          </w:p>
        </w:tc>
      </w:tr>
    </w:tbl>
    <w:p w14:paraId="2B9ED712" w14:textId="77777777" w:rsidR="003528E1" w:rsidRDefault="003528E1"/>
    <w:p w14:paraId="07AD8F8E" w14:textId="77777777" w:rsidR="003528E1" w:rsidRDefault="00805210">
      <w:pPr>
        <w:pStyle w:val="SourceNote"/>
      </w:pPr>
      <w:r>
        <w:t>Source: manual_sensitivity_nonlinearity.csv [E26]. Nonlinearity is reported only where the fitted slope supports the calculation.</w:t>
      </w:r>
    </w:p>
    <w:p w14:paraId="2868EF0A" w14:textId="77777777" w:rsidR="003528E1" w:rsidRDefault="00805210">
      <w:r>
        <w:t>Only ROIs 1, 4, 8, and 9 show positive low-force slopes under the frozen rule; ROI 3 is negative and ROIs 2, 5, 6, and 7 are zero after the positive-slope qualification logic. Where nonlinearity is calculable, maximum deviation spans roughly 37.7-70.1% of the observed light range. This strong spatial heterogeneity blocks a single uniform optical-force calibration and helps explain why global force models perform weakly. [E26]</w:t>
      </w:r>
    </w:p>
    <w:p w14:paraId="5CA70BCD" w14:textId="77777777" w:rsidR="003528E1" w:rsidRDefault="00805210">
      <w:pPr>
        <w:pStyle w:val="Heading2"/>
      </w:pPr>
      <w:bookmarkStart w:id="47" w:name="_Toc237959035"/>
      <w:r>
        <w:t>9.2 Between-session repeatability and plateau observations</w:t>
      </w:r>
      <w:bookmarkEnd w:id="47"/>
    </w:p>
    <w:p w14:paraId="0F7CA805" w14:textId="77777777" w:rsidR="003528E1" w:rsidRDefault="00805210">
      <w:r>
        <w:t>Manual repeatability is summarized at ROI × 0.25 N force-bin grain using independent sessions. Across 393 supported bin summaries, the median between-session standard deviation is 11.92% of observed light span and the 95th percentile is 28.93%. This is a descriptive stability measure, not an inference interval. The frozen sustained-plateau rule observed no plateau in any ROI. The reported supported-force extents are observation ranges only, not a common deployment range. [E26]</w:t>
      </w:r>
    </w:p>
    <w:p w14:paraId="3C46748D" w14:textId="77777777" w:rsidR="003528E1" w:rsidRDefault="00805210">
      <w:pPr>
        <w:pStyle w:val="Heading2"/>
      </w:pPr>
      <w:bookmarkStart w:id="48" w:name="_Toc237959036"/>
      <w:r>
        <w:t>9.3 Spatial cross-talk</w:t>
      </w:r>
      <w:bookmarkEnd w:id="48"/>
    </w:p>
    <w:p w14:paraId="75F2098E" w14:textId="77777777" w:rsidR="003528E1" w:rsidRDefault="00805210">
      <w:pPr>
        <w:keepNext/>
        <w:jc w:val="center"/>
      </w:pPr>
      <w:r>
        <w:rPr>
          <w:noProof/>
        </w:rPr>
        <w:drawing>
          <wp:inline distT="0" distB="0" distL="0" distR="0" wp14:anchorId="728BE465" wp14:editId="7BC5EB34">
            <wp:extent cx="5669280" cy="40818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ross_talk_matrix.png"/>
                    <pic:cNvPicPr/>
                  </pic:nvPicPr>
                  <pic:blipFill>
                    <a:blip r:embed="rId9"/>
                    <a:stretch>
                      <a:fillRect/>
                    </a:stretch>
                  </pic:blipFill>
                  <pic:spPr>
                    <a:xfrm>
                      <a:off x="0" y="0"/>
                      <a:ext cx="5669280" cy="4081882"/>
                    </a:xfrm>
                    <a:prstGeom prst="rect">
                      <a:avLst/>
                    </a:prstGeom>
                  </pic:spPr>
                </pic:pic>
              </a:graphicData>
            </a:graphic>
          </wp:inline>
        </w:drawing>
      </w:r>
    </w:p>
    <w:p w14:paraId="61657F99" w14:textId="77777777" w:rsidR="003528E1" w:rsidRDefault="00805210">
      <w:pPr>
        <w:pStyle w:val="TableCaption"/>
        <w:jc w:val="center"/>
      </w:pPr>
      <w:r>
        <w:t>Figure 2. Session-balanced single-ROI press response distribution</w:t>
      </w:r>
    </w:p>
    <w:p w14:paraId="0DDD09E5" w14:textId="77777777" w:rsidR="003528E1" w:rsidRDefault="00805210">
      <w:pPr>
        <w:pStyle w:val="SourceNote"/>
        <w:jc w:val="center"/>
      </w:pPr>
      <w:r>
        <w:t>Source: cross_talk.csv [E26]. Cell medians are calculated independently and therefore a row of medians need not sum exactly to one.</w:t>
      </w:r>
    </w:p>
    <w:p w14:paraId="73D14C96" w14:textId="77777777" w:rsidR="003528E1" w:rsidRDefault="00805210">
      <w:r>
        <w:t>The median target-channel share across the nine diagonal cells is 0.376; diagonal values range from 0.164 to 1.000. The largest off-target median share is 0.362. Several targets distribute response across neighboring or non-target ROIs, so localization is not simply equivalent to the largest raw positive-light channel. The strong v3/v4 event result depends on normalized activity, temporal accumulation, and the labeled corpus rather than perfect optical isolation.</w:t>
      </w:r>
    </w:p>
    <w:p w14:paraId="3F7411C0" w14:textId="77777777" w:rsidR="003528E1" w:rsidRDefault="00805210">
      <w:pPr>
        <w:pStyle w:val="Heading2"/>
      </w:pPr>
      <w:bookmarkStart w:id="49" w:name="_Toc237959037"/>
      <w:r>
        <w:t>9.4 No-contact noise and drift</w:t>
      </w:r>
      <w:bookmarkEnd w:id="49"/>
    </w:p>
    <w:p w14:paraId="62D9C4F2" w14:textId="77777777" w:rsidR="003528E1" w:rsidRDefault="00805210">
      <w:pPr>
        <w:keepNext/>
        <w:jc w:val="center"/>
      </w:pPr>
      <w:r>
        <w:rPr>
          <w:noProof/>
        </w:rPr>
        <w:drawing>
          <wp:inline distT="0" distB="0" distL="0" distR="0" wp14:anchorId="72DD151C" wp14:editId="267FD0AE">
            <wp:extent cx="5989320" cy="3368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no_contact_noise_drift.png"/>
                    <pic:cNvPicPr/>
                  </pic:nvPicPr>
                  <pic:blipFill>
                    <a:blip r:embed="rId10"/>
                    <a:stretch>
                      <a:fillRect/>
                    </a:stretch>
                  </pic:blipFill>
                  <pic:spPr>
                    <a:xfrm>
                      <a:off x="0" y="0"/>
                      <a:ext cx="5989320" cy="3368992"/>
                    </a:xfrm>
                    <a:prstGeom prst="rect">
                      <a:avLst/>
                    </a:prstGeom>
                  </pic:spPr>
                </pic:pic>
              </a:graphicData>
            </a:graphic>
          </wp:inline>
        </w:drawing>
      </w:r>
    </w:p>
    <w:p w14:paraId="57655BB8" w14:textId="77777777" w:rsidR="003528E1" w:rsidRDefault="00805210">
      <w:pPr>
        <w:pStyle w:val="TableCaption"/>
        <w:jc w:val="center"/>
      </w:pPr>
      <w:r>
        <w:t>Figure 3. Dedicated no-contact signed-light noise and short-term drift</w:t>
      </w:r>
    </w:p>
    <w:p w14:paraId="667C7995" w14:textId="77777777" w:rsidR="003528E1" w:rsidRDefault="00805210">
      <w:pPr>
        <w:pStyle w:val="SourceNote"/>
        <w:jc w:val="center"/>
      </w:pPr>
      <w:r>
        <w:t>Source: no_contact_summary.csv [E26]; 11 independent dedicated no-contact sessions.</w:t>
      </w:r>
    </w:p>
    <w:p w14:paraId="50513DDE" w14:textId="77777777" w:rsidR="003528E1" w:rsidRDefault="00805210">
      <w:pPr>
        <w:pStyle w:val="TableCaption"/>
      </w:pPr>
      <w:r>
        <w:t>Table 17. No-contact stability by ROI</w:t>
      </w:r>
    </w:p>
    <w:tbl>
      <w:tblPr>
        <w:tblStyle w:val="TableGrid"/>
        <w:tblW w:w="9360" w:type="dxa"/>
        <w:tblLayout w:type="fixed"/>
        <w:tblLook w:val="04A0" w:firstRow="1" w:lastRow="0" w:firstColumn="1" w:lastColumn="0" w:noHBand="0" w:noVBand="1"/>
      </w:tblPr>
      <w:tblGrid>
        <w:gridCol w:w="900"/>
        <w:gridCol w:w="2200"/>
        <w:gridCol w:w="2900"/>
        <w:gridCol w:w="3360"/>
      </w:tblGrid>
      <w:tr w:rsidR="003528E1" w14:paraId="121F4804" w14:textId="77777777">
        <w:trPr>
          <w:cantSplit/>
          <w:tblHeader/>
        </w:trPr>
        <w:tc>
          <w:tcPr>
            <w:tcW w:w="900" w:type="dxa"/>
            <w:shd w:val="clear" w:color="auto" w:fill="F2F4F7"/>
            <w:vAlign w:val="center"/>
          </w:tcPr>
          <w:p w14:paraId="57BF4756" w14:textId="77777777" w:rsidR="003528E1" w:rsidRDefault="00805210">
            <w:pPr>
              <w:spacing w:after="0"/>
            </w:pPr>
            <w:r>
              <w:rPr>
                <w:b/>
                <w:sz w:val="17"/>
              </w:rPr>
              <w:t>ROI</w:t>
            </w:r>
          </w:p>
        </w:tc>
        <w:tc>
          <w:tcPr>
            <w:tcW w:w="2200" w:type="dxa"/>
            <w:shd w:val="clear" w:color="auto" w:fill="F2F4F7"/>
            <w:vAlign w:val="center"/>
          </w:tcPr>
          <w:p w14:paraId="60209857" w14:textId="77777777" w:rsidR="003528E1" w:rsidRDefault="00805210">
            <w:pPr>
              <w:spacing w:after="0"/>
            </w:pPr>
            <w:r>
              <w:rPr>
                <w:b/>
                <w:sz w:val="17"/>
              </w:rPr>
              <w:t>Signed-light MAD</w:t>
            </w:r>
          </w:p>
        </w:tc>
        <w:tc>
          <w:tcPr>
            <w:tcW w:w="2900" w:type="dxa"/>
            <w:shd w:val="clear" w:color="auto" w:fill="F2F4F7"/>
            <w:vAlign w:val="center"/>
          </w:tcPr>
          <w:p w14:paraId="5D81233C" w14:textId="77777777" w:rsidR="003528E1" w:rsidRDefault="00805210">
            <w:pPr>
              <w:spacing w:after="0"/>
            </w:pPr>
            <w:r>
              <w:rPr>
                <w:b/>
                <w:sz w:val="17"/>
              </w:rPr>
              <w:t>Median |drift|/min</w:t>
            </w:r>
          </w:p>
        </w:tc>
        <w:tc>
          <w:tcPr>
            <w:tcW w:w="3360" w:type="dxa"/>
            <w:shd w:val="clear" w:color="auto" w:fill="F2F4F7"/>
            <w:vAlign w:val="center"/>
          </w:tcPr>
          <w:p w14:paraId="3E31A8A3" w14:textId="77777777" w:rsidR="003528E1" w:rsidRDefault="00805210">
            <w:pPr>
              <w:spacing w:after="0"/>
            </w:pPr>
            <w:r>
              <w:rPr>
                <w:b/>
                <w:sz w:val="17"/>
              </w:rPr>
              <w:t>Maximum |drift|/min</w:t>
            </w:r>
          </w:p>
        </w:tc>
      </w:tr>
      <w:tr w:rsidR="003528E1" w14:paraId="56639B80" w14:textId="77777777">
        <w:trPr>
          <w:cantSplit/>
        </w:trPr>
        <w:tc>
          <w:tcPr>
            <w:tcW w:w="900" w:type="dxa"/>
          </w:tcPr>
          <w:p w14:paraId="551A69EA" w14:textId="77777777" w:rsidR="003528E1" w:rsidRDefault="00805210">
            <w:pPr>
              <w:spacing w:after="0"/>
            </w:pPr>
            <w:r>
              <w:rPr>
                <w:sz w:val="15"/>
              </w:rPr>
              <w:t>1</w:t>
            </w:r>
          </w:p>
        </w:tc>
        <w:tc>
          <w:tcPr>
            <w:tcW w:w="2200" w:type="dxa"/>
          </w:tcPr>
          <w:p w14:paraId="715E1324" w14:textId="77777777" w:rsidR="003528E1" w:rsidRDefault="00805210">
            <w:pPr>
              <w:spacing w:after="0"/>
            </w:pPr>
            <w:r>
              <w:rPr>
                <w:sz w:val="15"/>
              </w:rPr>
              <w:t>533.5</w:t>
            </w:r>
          </w:p>
        </w:tc>
        <w:tc>
          <w:tcPr>
            <w:tcW w:w="2900" w:type="dxa"/>
          </w:tcPr>
          <w:p w14:paraId="411143D0" w14:textId="77777777" w:rsidR="003528E1" w:rsidRDefault="00805210">
            <w:pPr>
              <w:spacing w:after="0"/>
            </w:pPr>
            <w:r>
              <w:rPr>
                <w:sz w:val="15"/>
              </w:rPr>
              <w:t>1148.4</w:t>
            </w:r>
          </w:p>
        </w:tc>
        <w:tc>
          <w:tcPr>
            <w:tcW w:w="3360" w:type="dxa"/>
          </w:tcPr>
          <w:p w14:paraId="4E636697" w14:textId="77777777" w:rsidR="003528E1" w:rsidRDefault="00805210">
            <w:pPr>
              <w:spacing w:after="0"/>
            </w:pPr>
            <w:r>
              <w:rPr>
                <w:sz w:val="15"/>
              </w:rPr>
              <w:t>3340.6</w:t>
            </w:r>
          </w:p>
        </w:tc>
      </w:tr>
      <w:tr w:rsidR="003528E1" w14:paraId="0723D350" w14:textId="77777777">
        <w:trPr>
          <w:cantSplit/>
        </w:trPr>
        <w:tc>
          <w:tcPr>
            <w:tcW w:w="900" w:type="dxa"/>
          </w:tcPr>
          <w:p w14:paraId="465165E0" w14:textId="77777777" w:rsidR="003528E1" w:rsidRDefault="00805210">
            <w:pPr>
              <w:spacing w:after="0"/>
            </w:pPr>
            <w:r>
              <w:rPr>
                <w:sz w:val="15"/>
              </w:rPr>
              <w:t>2</w:t>
            </w:r>
          </w:p>
        </w:tc>
        <w:tc>
          <w:tcPr>
            <w:tcW w:w="2200" w:type="dxa"/>
          </w:tcPr>
          <w:p w14:paraId="3BBE1D30" w14:textId="77777777" w:rsidR="003528E1" w:rsidRDefault="00805210">
            <w:pPr>
              <w:spacing w:after="0"/>
            </w:pPr>
            <w:r>
              <w:rPr>
                <w:sz w:val="15"/>
              </w:rPr>
              <w:t>538.5</w:t>
            </w:r>
          </w:p>
        </w:tc>
        <w:tc>
          <w:tcPr>
            <w:tcW w:w="2900" w:type="dxa"/>
          </w:tcPr>
          <w:p w14:paraId="077299FA" w14:textId="77777777" w:rsidR="003528E1" w:rsidRDefault="00805210">
            <w:pPr>
              <w:spacing w:after="0"/>
            </w:pPr>
            <w:r>
              <w:rPr>
                <w:sz w:val="15"/>
              </w:rPr>
              <w:t>872.3</w:t>
            </w:r>
          </w:p>
        </w:tc>
        <w:tc>
          <w:tcPr>
            <w:tcW w:w="3360" w:type="dxa"/>
          </w:tcPr>
          <w:p w14:paraId="5289AFA3" w14:textId="77777777" w:rsidR="003528E1" w:rsidRDefault="00805210">
            <w:pPr>
              <w:spacing w:after="0"/>
            </w:pPr>
            <w:r>
              <w:rPr>
                <w:sz w:val="15"/>
              </w:rPr>
              <w:t>3595.5</w:t>
            </w:r>
          </w:p>
        </w:tc>
      </w:tr>
      <w:tr w:rsidR="003528E1" w14:paraId="1D3F9663" w14:textId="77777777">
        <w:trPr>
          <w:cantSplit/>
        </w:trPr>
        <w:tc>
          <w:tcPr>
            <w:tcW w:w="900" w:type="dxa"/>
          </w:tcPr>
          <w:p w14:paraId="046E6867" w14:textId="77777777" w:rsidR="003528E1" w:rsidRDefault="00805210">
            <w:pPr>
              <w:spacing w:after="0"/>
            </w:pPr>
            <w:r>
              <w:rPr>
                <w:sz w:val="15"/>
              </w:rPr>
              <w:t>3</w:t>
            </w:r>
          </w:p>
        </w:tc>
        <w:tc>
          <w:tcPr>
            <w:tcW w:w="2200" w:type="dxa"/>
          </w:tcPr>
          <w:p w14:paraId="1AA7DDB5" w14:textId="77777777" w:rsidR="003528E1" w:rsidRDefault="00805210">
            <w:pPr>
              <w:spacing w:after="0"/>
            </w:pPr>
            <w:r>
              <w:rPr>
                <w:sz w:val="15"/>
              </w:rPr>
              <w:t>443.5</w:t>
            </w:r>
          </w:p>
        </w:tc>
        <w:tc>
          <w:tcPr>
            <w:tcW w:w="2900" w:type="dxa"/>
          </w:tcPr>
          <w:p w14:paraId="34F13BA0" w14:textId="77777777" w:rsidR="003528E1" w:rsidRDefault="00805210">
            <w:pPr>
              <w:spacing w:after="0"/>
            </w:pPr>
            <w:r>
              <w:rPr>
                <w:sz w:val="15"/>
              </w:rPr>
              <w:t>590.3</w:t>
            </w:r>
          </w:p>
        </w:tc>
        <w:tc>
          <w:tcPr>
            <w:tcW w:w="3360" w:type="dxa"/>
          </w:tcPr>
          <w:p w14:paraId="25893EEB" w14:textId="77777777" w:rsidR="003528E1" w:rsidRDefault="00805210">
            <w:pPr>
              <w:spacing w:after="0"/>
            </w:pPr>
            <w:r>
              <w:rPr>
                <w:sz w:val="15"/>
              </w:rPr>
              <w:t>1366.9</w:t>
            </w:r>
          </w:p>
        </w:tc>
      </w:tr>
      <w:tr w:rsidR="003528E1" w14:paraId="0495BA08" w14:textId="77777777">
        <w:trPr>
          <w:cantSplit/>
        </w:trPr>
        <w:tc>
          <w:tcPr>
            <w:tcW w:w="900" w:type="dxa"/>
          </w:tcPr>
          <w:p w14:paraId="2B7925B7" w14:textId="77777777" w:rsidR="003528E1" w:rsidRDefault="00805210">
            <w:pPr>
              <w:spacing w:after="0"/>
            </w:pPr>
            <w:r>
              <w:rPr>
                <w:sz w:val="15"/>
              </w:rPr>
              <w:t>4</w:t>
            </w:r>
          </w:p>
        </w:tc>
        <w:tc>
          <w:tcPr>
            <w:tcW w:w="2200" w:type="dxa"/>
          </w:tcPr>
          <w:p w14:paraId="61A89779" w14:textId="77777777" w:rsidR="003528E1" w:rsidRDefault="00805210">
            <w:pPr>
              <w:spacing w:after="0"/>
            </w:pPr>
            <w:r>
              <w:rPr>
                <w:sz w:val="15"/>
              </w:rPr>
              <w:t>443.0</w:t>
            </w:r>
          </w:p>
        </w:tc>
        <w:tc>
          <w:tcPr>
            <w:tcW w:w="2900" w:type="dxa"/>
          </w:tcPr>
          <w:p w14:paraId="1BC7ED6D" w14:textId="77777777" w:rsidR="003528E1" w:rsidRDefault="00805210">
            <w:pPr>
              <w:spacing w:after="0"/>
            </w:pPr>
            <w:r>
              <w:rPr>
                <w:sz w:val="15"/>
              </w:rPr>
              <w:t>1054.0</w:t>
            </w:r>
          </w:p>
        </w:tc>
        <w:tc>
          <w:tcPr>
            <w:tcW w:w="3360" w:type="dxa"/>
          </w:tcPr>
          <w:p w14:paraId="5FEC3AB9" w14:textId="77777777" w:rsidR="003528E1" w:rsidRDefault="00805210">
            <w:pPr>
              <w:spacing w:after="0"/>
            </w:pPr>
            <w:r>
              <w:rPr>
                <w:sz w:val="15"/>
              </w:rPr>
              <w:t>2539.0</w:t>
            </w:r>
          </w:p>
        </w:tc>
      </w:tr>
      <w:tr w:rsidR="003528E1" w14:paraId="596228CF" w14:textId="77777777">
        <w:trPr>
          <w:cantSplit/>
        </w:trPr>
        <w:tc>
          <w:tcPr>
            <w:tcW w:w="900" w:type="dxa"/>
          </w:tcPr>
          <w:p w14:paraId="7F0E6AD1" w14:textId="77777777" w:rsidR="003528E1" w:rsidRDefault="00805210">
            <w:pPr>
              <w:spacing w:after="0"/>
            </w:pPr>
            <w:r>
              <w:rPr>
                <w:sz w:val="15"/>
              </w:rPr>
              <w:t>5</w:t>
            </w:r>
          </w:p>
        </w:tc>
        <w:tc>
          <w:tcPr>
            <w:tcW w:w="2200" w:type="dxa"/>
          </w:tcPr>
          <w:p w14:paraId="6724D0AE" w14:textId="77777777" w:rsidR="003528E1" w:rsidRDefault="00805210">
            <w:pPr>
              <w:spacing w:after="0"/>
            </w:pPr>
            <w:r>
              <w:rPr>
                <w:sz w:val="15"/>
              </w:rPr>
              <w:t>454.0</w:t>
            </w:r>
          </w:p>
        </w:tc>
        <w:tc>
          <w:tcPr>
            <w:tcW w:w="2900" w:type="dxa"/>
          </w:tcPr>
          <w:p w14:paraId="0A668DB0" w14:textId="77777777" w:rsidR="003528E1" w:rsidRDefault="00805210">
            <w:pPr>
              <w:spacing w:after="0"/>
            </w:pPr>
            <w:r>
              <w:rPr>
                <w:sz w:val="15"/>
              </w:rPr>
              <w:t>1459.4</w:t>
            </w:r>
          </w:p>
        </w:tc>
        <w:tc>
          <w:tcPr>
            <w:tcW w:w="3360" w:type="dxa"/>
          </w:tcPr>
          <w:p w14:paraId="1B5650B0" w14:textId="77777777" w:rsidR="003528E1" w:rsidRDefault="00805210">
            <w:pPr>
              <w:spacing w:after="0"/>
            </w:pPr>
            <w:r>
              <w:rPr>
                <w:sz w:val="15"/>
              </w:rPr>
              <w:t>4184.5</w:t>
            </w:r>
          </w:p>
        </w:tc>
      </w:tr>
      <w:tr w:rsidR="003528E1" w14:paraId="08076768" w14:textId="77777777">
        <w:trPr>
          <w:cantSplit/>
        </w:trPr>
        <w:tc>
          <w:tcPr>
            <w:tcW w:w="900" w:type="dxa"/>
          </w:tcPr>
          <w:p w14:paraId="25C461DF" w14:textId="77777777" w:rsidR="003528E1" w:rsidRDefault="00805210">
            <w:pPr>
              <w:spacing w:after="0"/>
            </w:pPr>
            <w:r>
              <w:rPr>
                <w:sz w:val="15"/>
              </w:rPr>
              <w:t>6</w:t>
            </w:r>
          </w:p>
        </w:tc>
        <w:tc>
          <w:tcPr>
            <w:tcW w:w="2200" w:type="dxa"/>
          </w:tcPr>
          <w:p w14:paraId="79EB653A" w14:textId="77777777" w:rsidR="003528E1" w:rsidRDefault="00805210">
            <w:pPr>
              <w:spacing w:after="0"/>
            </w:pPr>
            <w:r>
              <w:rPr>
                <w:sz w:val="15"/>
              </w:rPr>
              <w:t>386.0</w:t>
            </w:r>
          </w:p>
        </w:tc>
        <w:tc>
          <w:tcPr>
            <w:tcW w:w="2900" w:type="dxa"/>
          </w:tcPr>
          <w:p w14:paraId="56974B45" w14:textId="77777777" w:rsidR="003528E1" w:rsidRDefault="00805210">
            <w:pPr>
              <w:spacing w:after="0"/>
            </w:pPr>
            <w:r>
              <w:rPr>
                <w:sz w:val="15"/>
              </w:rPr>
              <w:t>1333.9</w:t>
            </w:r>
          </w:p>
        </w:tc>
        <w:tc>
          <w:tcPr>
            <w:tcW w:w="3360" w:type="dxa"/>
          </w:tcPr>
          <w:p w14:paraId="052F70CF" w14:textId="77777777" w:rsidR="003528E1" w:rsidRDefault="00805210">
            <w:pPr>
              <w:spacing w:after="0"/>
            </w:pPr>
            <w:r>
              <w:rPr>
                <w:sz w:val="15"/>
              </w:rPr>
              <w:t>1978.7</w:t>
            </w:r>
          </w:p>
        </w:tc>
      </w:tr>
      <w:tr w:rsidR="003528E1" w14:paraId="00E277E9" w14:textId="77777777">
        <w:trPr>
          <w:cantSplit/>
        </w:trPr>
        <w:tc>
          <w:tcPr>
            <w:tcW w:w="900" w:type="dxa"/>
          </w:tcPr>
          <w:p w14:paraId="1F16A8B8" w14:textId="77777777" w:rsidR="003528E1" w:rsidRDefault="00805210">
            <w:pPr>
              <w:spacing w:after="0"/>
            </w:pPr>
            <w:r>
              <w:rPr>
                <w:sz w:val="15"/>
              </w:rPr>
              <w:t>7</w:t>
            </w:r>
          </w:p>
        </w:tc>
        <w:tc>
          <w:tcPr>
            <w:tcW w:w="2200" w:type="dxa"/>
          </w:tcPr>
          <w:p w14:paraId="43536D91" w14:textId="77777777" w:rsidR="003528E1" w:rsidRDefault="00805210">
            <w:pPr>
              <w:spacing w:after="0"/>
            </w:pPr>
            <w:r>
              <w:rPr>
                <w:sz w:val="15"/>
              </w:rPr>
              <w:t>378.5</w:t>
            </w:r>
          </w:p>
        </w:tc>
        <w:tc>
          <w:tcPr>
            <w:tcW w:w="2900" w:type="dxa"/>
          </w:tcPr>
          <w:p w14:paraId="729F1B87" w14:textId="77777777" w:rsidR="003528E1" w:rsidRDefault="00805210">
            <w:pPr>
              <w:spacing w:after="0"/>
            </w:pPr>
            <w:r>
              <w:rPr>
                <w:sz w:val="15"/>
              </w:rPr>
              <w:t>931.1</w:t>
            </w:r>
          </w:p>
        </w:tc>
        <w:tc>
          <w:tcPr>
            <w:tcW w:w="3360" w:type="dxa"/>
          </w:tcPr>
          <w:p w14:paraId="5CF011A9" w14:textId="77777777" w:rsidR="003528E1" w:rsidRDefault="00805210">
            <w:pPr>
              <w:spacing w:after="0"/>
            </w:pPr>
            <w:r>
              <w:rPr>
                <w:sz w:val="15"/>
              </w:rPr>
              <w:t>2262.4</w:t>
            </w:r>
          </w:p>
        </w:tc>
      </w:tr>
      <w:tr w:rsidR="003528E1" w14:paraId="175C1BF0" w14:textId="77777777">
        <w:trPr>
          <w:cantSplit/>
        </w:trPr>
        <w:tc>
          <w:tcPr>
            <w:tcW w:w="900" w:type="dxa"/>
          </w:tcPr>
          <w:p w14:paraId="0B1ECE42" w14:textId="77777777" w:rsidR="003528E1" w:rsidRDefault="00805210">
            <w:pPr>
              <w:spacing w:after="0"/>
            </w:pPr>
            <w:r>
              <w:rPr>
                <w:sz w:val="15"/>
              </w:rPr>
              <w:t>8</w:t>
            </w:r>
          </w:p>
        </w:tc>
        <w:tc>
          <w:tcPr>
            <w:tcW w:w="2200" w:type="dxa"/>
          </w:tcPr>
          <w:p w14:paraId="37DB7EB0" w14:textId="77777777" w:rsidR="003528E1" w:rsidRDefault="00805210">
            <w:pPr>
              <w:spacing w:after="0"/>
            </w:pPr>
            <w:r>
              <w:rPr>
                <w:sz w:val="15"/>
              </w:rPr>
              <w:t>382.5</w:t>
            </w:r>
          </w:p>
        </w:tc>
        <w:tc>
          <w:tcPr>
            <w:tcW w:w="2900" w:type="dxa"/>
          </w:tcPr>
          <w:p w14:paraId="7A97FA91" w14:textId="77777777" w:rsidR="003528E1" w:rsidRDefault="00805210">
            <w:pPr>
              <w:spacing w:after="0"/>
            </w:pPr>
            <w:r>
              <w:rPr>
                <w:sz w:val="15"/>
              </w:rPr>
              <w:t>1222.2</w:t>
            </w:r>
          </w:p>
        </w:tc>
        <w:tc>
          <w:tcPr>
            <w:tcW w:w="3360" w:type="dxa"/>
          </w:tcPr>
          <w:p w14:paraId="33747FEB" w14:textId="77777777" w:rsidR="003528E1" w:rsidRDefault="00805210">
            <w:pPr>
              <w:spacing w:after="0"/>
            </w:pPr>
            <w:r>
              <w:rPr>
                <w:sz w:val="15"/>
              </w:rPr>
              <w:t>3129.4</w:t>
            </w:r>
          </w:p>
        </w:tc>
      </w:tr>
      <w:tr w:rsidR="003528E1" w14:paraId="4557454F" w14:textId="77777777">
        <w:trPr>
          <w:cantSplit/>
        </w:trPr>
        <w:tc>
          <w:tcPr>
            <w:tcW w:w="900" w:type="dxa"/>
          </w:tcPr>
          <w:p w14:paraId="43A87731" w14:textId="77777777" w:rsidR="003528E1" w:rsidRDefault="00805210">
            <w:pPr>
              <w:spacing w:after="0"/>
            </w:pPr>
            <w:r>
              <w:rPr>
                <w:sz w:val="15"/>
              </w:rPr>
              <w:t>9</w:t>
            </w:r>
          </w:p>
        </w:tc>
        <w:tc>
          <w:tcPr>
            <w:tcW w:w="2200" w:type="dxa"/>
          </w:tcPr>
          <w:p w14:paraId="30F164B3" w14:textId="77777777" w:rsidR="003528E1" w:rsidRDefault="00805210">
            <w:pPr>
              <w:spacing w:after="0"/>
            </w:pPr>
            <w:r>
              <w:rPr>
                <w:sz w:val="15"/>
              </w:rPr>
              <w:t>352.0</w:t>
            </w:r>
          </w:p>
        </w:tc>
        <w:tc>
          <w:tcPr>
            <w:tcW w:w="2900" w:type="dxa"/>
          </w:tcPr>
          <w:p w14:paraId="37B0EEF6" w14:textId="77777777" w:rsidR="003528E1" w:rsidRDefault="00805210">
            <w:pPr>
              <w:spacing w:after="0"/>
            </w:pPr>
            <w:r>
              <w:rPr>
                <w:sz w:val="15"/>
              </w:rPr>
              <w:t>764.1</w:t>
            </w:r>
          </w:p>
        </w:tc>
        <w:tc>
          <w:tcPr>
            <w:tcW w:w="3360" w:type="dxa"/>
          </w:tcPr>
          <w:p w14:paraId="19CC153B" w14:textId="77777777" w:rsidR="003528E1" w:rsidRDefault="00805210">
            <w:pPr>
              <w:spacing w:after="0"/>
            </w:pPr>
            <w:r>
              <w:rPr>
                <w:sz w:val="15"/>
              </w:rPr>
              <w:t>1872.1</w:t>
            </w:r>
          </w:p>
        </w:tc>
      </w:tr>
    </w:tbl>
    <w:p w14:paraId="400ACF7A" w14:textId="77777777" w:rsidR="003528E1" w:rsidRDefault="003528E1"/>
    <w:p w14:paraId="79C644BF" w14:textId="77777777" w:rsidR="003528E1" w:rsidRDefault="00805210">
      <w:pPr>
        <w:pStyle w:val="SourceNote"/>
      </w:pPr>
      <w:r>
        <w:t>Source: no_contact_summary.csv [E26].</w:t>
      </w:r>
    </w:p>
    <w:p w14:paraId="464853E4" w14:textId="77777777" w:rsidR="003528E1" w:rsidRDefault="00805210">
      <w:r>
        <w:t>Signed-light MAD ranges from 352.0 to 538.5. Median absolute drift ranges from 590.3 to 1,459.4 light units/min, and the largest observed session-level drift is about 4,184.5 light units/min at ROI 5. These are short-term recorded-session properties. They motivate the mandatory unloaded baseline, drift gate, live warm-up quantile, per-ROI normalization, and out-of-support withholding.</w:t>
      </w:r>
    </w:p>
    <w:p w14:paraId="5FC71915" w14:textId="77777777" w:rsidR="003528E1" w:rsidRDefault="00805210">
      <w:pPr>
        <w:pStyle w:val="Heading2"/>
      </w:pPr>
      <w:bookmarkStart w:id="50" w:name="_Toc237959038"/>
      <w:r>
        <w:t>9.5 SNR, detection threshold, and noise-equivalent-force proxy</w:t>
      </w:r>
      <w:bookmarkEnd w:id="50"/>
    </w:p>
    <w:p w14:paraId="741A30DD" w14:textId="77777777" w:rsidR="003528E1" w:rsidRDefault="00805210">
      <w:pPr>
        <w:pStyle w:val="TableCaption"/>
      </w:pPr>
      <w:r>
        <w:t>Table 18. Manual optical SNR in the 0.75-1.25 N band</w:t>
      </w:r>
    </w:p>
    <w:tbl>
      <w:tblPr>
        <w:tblStyle w:val="TableGrid"/>
        <w:tblW w:w="9360" w:type="dxa"/>
        <w:tblLayout w:type="fixed"/>
        <w:tblLook w:val="04A0" w:firstRow="1" w:lastRow="0" w:firstColumn="1" w:lastColumn="0" w:noHBand="0" w:noVBand="1"/>
      </w:tblPr>
      <w:tblGrid>
        <w:gridCol w:w="1200"/>
        <w:gridCol w:w="3000"/>
        <w:gridCol w:w="5160"/>
      </w:tblGrid>
      <w:tr w:rsidR="003528E1" w14:paraId="31408F68" w14:textId="77777777">
        <w:trPr>
          <w:cantSplit/>
          <w:tblHeader/>
        </w:trPr>
        <w:tc>
          <w:tcPr>
            <w:tcW w:w="1200" w:type="dxa"/>
            <w:shd w:val="clear" w:color="auto" w:fill="F2F4F7"/>
            <w:vAlign w:val="center"/>
          </w:tcPr>
          <w:p w14:paraId="2BD18041" w14:textId="77777777" w:rsidR="003528E1" w:rsidRDefault="00805210">
            <w:pPr>
              <w:spacing w:after="0"/>
            </w:pPr>
            <w:r>
              <w:rPr>
                <w:b/>
                <w:sz w:val="17"/>
              </w:rPr>
              <w:t>ROI</w:t>
            </w:r>
          </w:p>
        </w:tc>
        <w:tc>
          <w:tcPr>
            <w:tcW w:w="3000" w:type="dxa"/>
            <w:shd w:val="clear" w:color="auto" w:fill="F2F4F7"/>
            <w:vAlign w:val="center"/>
          </w:tcPr>
          <w:p w14:paraId="1F31FBBB" w14:textId="77777777" w:rsidR="003528E1" w:rsidRDefault="00805210">
            <w:pPr>
              <w:spacing w:after="0"/>
            </w:pPr>
            <w:r>
              <w:rPr>
                <w:b/>
                <w:sz w:val="17"/>
              </w:rPr>
              <w:t>Linear SNR</w:t>
            </w:r>
          </w:p>
        </w:tc>
        <w:tc>
          <w:tcPr>
            <w:tcW w:w="5160" w:type="dxa"/>
            <w:shd w:val="clear" w:color="auto" w:fill="F2F4F7"/>
            <w:vAlign w:val="center"/>
          </w:tcPr>
          <w:p w14:paraId="5B92FEA9" w14:textId="77777777" w:rsidR="003528E1" w:rsidRDefault="00805210">
            <w:pPr>
              <w:spacing w:after="0"/>
            </w:pPr>
            <w:r>
              <w:rPr>
                <w:b/>
                <w:sz w:val="17"/>
              </w:rPr>
              <w:t>SNR (dB)</w:t>
            </w:r>
          </w:p>
        </w:tc>
      </w:tr>
      <w:tr w:rsidR="003528E1" w14:paraId="260BD96D" w14:textId="77777777">
        <w:trPr>
          <w:cantSplit/>
        </w:trPr>
        <w:tc>
          <w:tcPr>
            <w:tcW w:w="1200" w:type="dxa"/>
          </w:tcPr>
          <w:p w14:paraId="14CA65D8" w14:textId="77777777" w:rsidR="003528E1" w:rsidRDefault="00805210">
            <w:pPr>
              <w:spacing w:after="0"/>
            </w:pPr>
            <w:r>
              <w:rPr>
                <w:sz w:val="15"/>
              </w:rPr>
              <w:t>1</w:t>
            </w:r>
          </w:p>
        </w:tc>
        <w:tc>
          <w:tcPr>
            <w:tcW w:w="3000" w:type="dxa"/>
          </w:tcPr>
          <w:p w14:paraId="33B1D9E0" w14:textId="77777777" w:rsidR="003528E1" w:rsidRDefault="00805210">
            <w:pPr>
              <w:spacing w:after="0"/>
            </w:pPr>
            <w:r>
              <w:rPr>
                <w:sz w:val="15"/>
              </w:rPr>
              <w:t>0.000</w:t>
            </w:r>
          </w:p>
        </w:tc>
        <w:tc>
          <w:tcPr>
            <w:tcW w:w="5160" w:type="dxa"/>
          </w:tcPr>
          <w:p w14:paraId="49002803" w14:textId="77777777" w:rsidR="003528E1" w:rsidRDefault="00805210">
            <w:pPr>
              <w:spacing w:after="0"/>
            </w:pPr>
            <w:r>
              <w:rPr>
                <w:sz w:val="15"/>
              </w:rPr>
              <w:t>not defined</w:t>
            </w:r>
          </w:p>
        </w:tc>
      </w:tr>
      <w:tr w:rsidR="003528E1" w14:paraId="651B6124" w14:textId="77777777">
        <w:trPr>
          <w:cantSplit/>
        </w:trPr>
        <w:tc>
          <w:tcPr>
            <w:tcW w:w="1200" w:type="dxa"/>
          </w:tcPr>
          <w:p w14:paraId="2FA0F860" w14:textId="77777777" w:rsidR="003528E1" w:rsidRDefault="00805210">
            <w:pPr>
              <w:spacing w:after="0"/>
            </w:pPr>
            <w:r>
              <w:rPr>
                <w:sz w:val="15"/>
              </w:rPr>
              <w:t>2</w:t>
            </w:r>
          </w:p>
        </w:tc>
        <w:tc>
          <w:tcPr>
            <w:tcW w:w="3000" w:type="dxa"/>
          </w:tcPr>
          <w:p w14:paraId="4D65432E" w14:textId="77777777" w:rsidR="003528E1" w:rsidRDefault="00805210">
            <w:pPr>
              <w:spacing w:after="0"/>
            </w:pPr>
            <w:r>
              <w:rPr>
                <w:sz w:val="15"/>
              </w:rPr>
              <w:t>0.000</w:t>
            </w:r>
          </w:p>
        </w:tc>
        <w:tc>
          <w:tcPr>
            <w:tcW w:w="5160" w:type="dxa"/>
          </w:tcPr>
          <w:p w14:paraId="40CF206A" w14:textId="77777777" w:rsidR="003528E1" w:rsidRDefault="00805210">
            <w:pPr>
              <w:spacing w:after="0"/>
            </w:pPr>
            <w:r>
              <w:rPr>
                <w:sz w:val="15"/>
              </w:rPr>
              <w:t>not defined</w:t>
            </w:r>
          </w:p>
        </w:tc>
      </w:tr>
      <w:tr w:rsidR="003528E1" w14:paraId="65A859F9" w14:textId="77777777">
        <w:trPr>
          <w:cantSplit/>
        </w:trPr>
        <w:tc>
          <w:tcPr>
            <w:tcW w:w="1200" w:type="dxa"/>
          </w:tcPr>
          <w:p w14:paraId="666A8BBA" w14:textId="77777777" w:rsidR="003528E1" w:rsidRDefault="00805210">
            <w:pPr>
              <w:spacing w:after="0"/>
            </w:pPr>
            <w:r>
              <w:rPr>
                <w:sz w:val="15"/>
              </w:rPr>
              <w:t>3</w:t>
            </w:r>
          </w:p>
        </w:tc>
        <w:tc>
          <w:tcPr>
            <w:tcW w:w="3000" w:type="dxa"/>
          </w:tcPr>
          <w:p w14:paraId="207F3CC2" w14:textId="77777777" w:rsidR="003528E1" w:rsidRDefault="00805210">
            <w:pPr>
              <w:spacing w:after="0"/>
            </w:pPr>
            <w:r>
              <w:rPr>
                <w:sz w:val="15"/>
              </w:rPr>
              <w:t>0.466</w:t>
            </w:r>
          </w:p>
        </w:tc>
        <w:tc>
          <w:tcPr>
            <w:tcW w:w="5160" w:type="dxa"/>
          </w:tcPr>
          <w:p w14:paraId="4C4A9E51" w14:textId="77777777" w:rsidR="003528E1" w:rsidRDefault="00805210">
            <w:pPr>
              <w:spacing w:after="0"/>
            </w:pPr>
            <w:r>
              <w:rPr>
                <w:sz w:val="15"/>
              </w:rPr>
              <w:t>-6.64 dB</w:t>
            </w:r>
          </w:p>
        </w:tc>
      </w:tr>
      <w:tr w:rsidR="003528E1" w14:paraId="13556376" w14:textId="77777777">
        <w:trPr>
          <w:cantSplit/>
        </w:trPr>
        <w:tc>
          <w:tcPr>
            <w:tcW w:w="1200" w:type="dxa"/>
          </w:tcPr>
          <w:p w14:paraId="0690896A" w14:textId="77777777" w:rsidR="003528E1" w:rsidRDefault="00805210">
            <w:pPr>
              <w:spacing w:after="0"/>
            </w:pPr>
            <w:r>
              <w:rPr>
                <w:sz w:val="15"/>
              </w:rPr>
              <w:t>4</w:t>
            </w:r>
          </w:p>
        </w:tc>
        <w:tc>
          <w:tcPr>
            <w:tcW w:w="3000" w:type="dxa"/>
          </w:tcPr>
          <w:p w14:paraId="71F466D2" w14:textId="77777777" w:rsidR="003528E1" w:rsidRDefault="00805210">
            <w:pPr>
              <w:spacing w:after="0"/>
            </w:pPr>
            <w:r>
              <w:rPr>
                <w:sz w:val="15"/>
              </w:rPr>
              <w:t>0.554</w:t>
            </w:r>
          </w:p>
        </w:tc>
        <w:tc>
          <w:tcPr>
            <w:tcW w:w="5160" w:type="dxa"/>
          </w:tcPr>
          <w:p w14:paraId="481972C9" w14:textId="77777777" w:rsidR="003528E1" w:rsidRDefault="00805210">
            <w:pPr>
              <w:spacing w:after="0"/>
            </w:pPr>
            <w:r>
              <w:rPr>
                <w:sz w:val="15"/>
              </w:rPr>
              <w:t>-5.13 dB</w:t>
            </w:r>
          </w:p>
        </w:tc>
      </w:tr>
      <w:tr w:rsidR="003528E1" w14:paraId="62574342" w14:textId="77777777">
        <w:trPr>
          <w:cantSplit/>
        </w:trPr>
        <w:tc>
          <w:tcPr>
            <w:tcW w:w="1200" w:type="dxa"/>
          </w:tcPr>
          <w:p w14:paraId="4DD5628F" w14:textId="77777777" w:rsidR="003528E1" w:rsidRDefault="00805210">
            <w:pPr>
              <w:spacing w:after="0"/>
            </w:pPr>
            <w:r>
              <w:rPr>
                <w:sz w:val="15"/>
              </w:rPr>
              <w:t>5</w:t>
            </w:r>
          </w:p>
        </w:tc>
        <w:tc>
          <w:tcPr>
            <w:tcW w:w="3000" w:type="dxa"/>
          </w:tcPr>
          <w:p w14:paraId="0E32E6BD" w14:textId="77777777" w:rsidR="003528E1" w:rsidRDefault="00805210">
            <w:pPr>
              <w:spacing w:after="0"/>
            </w:pPr>
            <w:r>
              <w:rPr>
                <w:sz w:val="15"/>
              </w:rPr>
              <w:t>0.000</w:t>
            </w:r>
          </w:p>
        </w:tc>
        <w:tc>
          <w:tcPr>
            <w:tcW w:w="5160" w:type="dxa"/>
          </w:tcPr>
          <w:p w14:paraId="51CA8B85" w14:textId="77777777" w:rsidR="003528E1" w:rsidRDefault="00805210">
            <w:pPr>
              <w:spacing w:after="0"/>
            </w:pPr>
            <w:r>
              <w:rPr>
                <w:sz w:val="15"/>
              </w:rPr>
              <w:t>not defined</w:t>
            </w:r>
          </w:p>
        </w:tc>
      </w:tr>
      <w:tr w:rsidR="003528E1" w14:paraId="678ABF2A" w14:textId="77777777">
        <w:trPr>
          <w:cantSplit/>
        </w:trPr>
        <w:tc>
          <w:tcPr>
            <w:tcW w:w="1200" w:type="dxa"/>
          </w:tcPr>
          <w:p w14:paraId="48BC21EE" w14:textId="77777777" w:rsidR="003528E1" w:rsidRDefault="00805210">
            <w:pPr>
              <w:spacing w:after="0"/>
            </w:pPr>
            <w:r>
              <w:rPr>
                <w:sz w:val="15"/>
              </w:rPr>
              <w:t>6</w:t>
            </w:r>
          </w:p>
        </w:tc>
        <w:tc>
          <w:tcPr>
            <w:tcW w:w="3000" w:type="dxa"/>
          </w:tcPr>
          <w:p w14:paraId="746E70F6" w14:textId="77777777" w:rsidR="003528E1" w:rsidRDefault="00805210">
            <w:pPr>
              <w:spacing w:after="0"/>
            </w:pPr>
            <w:r>
              <w:rPr>
                <w:sz w:val="15"/>
              </w:rPr>
              <w:t>0.000</w:t>
            </w:r>
          </w:p>
        </w:tc>
        <w:tc>
          <w:tcPr>
            <w:tcW w:w="5160" w:type="dxa"/>
          </w:tcPr>
          <w:p w14:paraId="4BF094D6" w14:textId="77777777" w:rsidR="003528E1" w:rsidRDefault="00805210">
            <w:pPr>
              <w:spacing w:after="0"/>
            </w:pPr>
            <w:r>
              <w:rPr>
                <w:sz w:val="15"/>
              </w:rPr>
              <w:t>not defined</w:t>
            </w:r>
          </w:p>
        </w:tc>
      </w:tr>
      <w:tr w:rsidR="003528E1" w14:paraId="0D019719" w14:textId="77777777">
        <w:trPr>
          <w:cantSplit/>
        </w:trPr>
        <w:tc>
          <w:tcPr>
            <w:tcW w:w="1200" w:type="dxa"/>
          </w:tcPr>
          <w:p w14:paraId="50D49DE6" w14:textId="77777777" w:rsidR="003528E1" w:rsidRDefault="00805210">
            <w:pPr>
              <w:spacing w:after="0"/>
            </w:pPr>
            <w:r>
              <w:rPr>
                <w:sz w:val="15"/>
              </w:rPr>
              <w:t>7</w:t>
            </w:r>
          </w:p>
        </w:tc>
        <w:tc>
          <w:tcPr>
            <w:tcW w:w="3000" w:type="dxa"/>
          </w:tcPr>
          <w:p w14:paraId="07BA7320" w14:textId="77777777" w:rsidR="003528E1" w:rsidRDefault="00805210">
            <w:pPr>
              <w:spacing w:after="0"/>
            </w:pPr>
            <w:r>
              <w:rPr>
                <w:sz w:val="15"/>
              </w:rPr>
              <w:t>0.000</w:t>
            </w:r>
          </w:p>
        </w:tc>
        <w:tc>
          <w:tcPr>
            <w:tcW w:w="5160" w:type="dxa"/>
          </w:tcPr>
          <w:p w14:paraId="16DF3BB0" w14:textId="77777777" w:rsidR="003528E1" w:rsidRDefault="00805210">
            <w:pPr>
              <w:spacing w:after="0"/>
            </w:pPr>
            <w:r>
              <w:rPr>
                <w:sz w:val="15"/>
              </w:rPr>
              <w:t>not defined</w:t>
            </w:r>
          </w:p>
        </w:tc>
      </w:tr>
      <w:tr w:rsidR="003528E1" w14:paraId="71B09F14" w14:textId="77777777">
        <w:trPr>
          <w:cantSplit/>
        </w:trPr>
        <w:tc>
          <w:tcPr>
            <w:tcW w:w="1200" w:type="dxa"/>
          </w:tcPr>
          <w:p w14:paraId="110E4A7D" w14:textId="77777777" w:rsidR="003528E1" w:rsidRDefault="00805210">
            <w:pPr>
              <w:spacing w:after="0"/>
            </w:pPr>
            <w:r>
              <w:rPr>
                <w:sz w:val="15"/>
              </w:rPr>
              <w:t>8</w:t>
            </w:r>
          </w:p>
        </w:tc>
        <w:tc>
          <w:tcPr>
            <w:tcW w:w="3000" w:type="dxa"/>
          </w:tcPr>
          <w:p w14:paraId="6C4C5DEC" w14:textId="77777777" w:rsidR="003528E1" w:rsidRDefault="00805210">
            <w:pPr>
              <w:spacing w:after="0"/>
            </w:pPr>
            <w:r>
              <w:rPr>
                <w:sz w:val="15"/>
              </w:rPr>
              <w:t>1.620</w:t>
            </w:r>
          </w:p>
        </w:tc>
        <w:tc>
          <w:tcPr>
            <w:tcW w:w="5160" w:type="dxa"/>
          </w:tcPr>
          <w:p w14:paraId="48BC0FA2" w14:textId="77777777" w:rsidR="003528E1" w:rsidRDefault="00805210">
            <w:pPr>
              <w:spacing w:after="0"/>
            </w:pPr>
            <w:r>
              <w:rPr>
                <w:sz w:val="15"/>
              </w:rPr>
              <w:t>4.19 dB</w:t>
            </w:r>
          </w:p>
        </w:tc>
      </w:tr>
      <w:tr w:rsidR="003528E1" w14:paraId="2F95CD12" w14:textId="77777777">
        <w:trPr>
          <w:cantSplit/>
        </w:trPr>
        <w:tc>
          <w:tcPr>
            <w:tcW w:w="1200" w:type="dxa"/>
          </w:tcPr>
          <w:p w14:paraId="1FD3AB51" w14:textId="77777777" w:rsidR="003528E1" w:rsidRDefault="00805210">
            <w:pPr>
              <w:spacing w:after="0"/>
            </w:pPr>
            <w:r>
              <w:rPr>
                <w:sz w:val="15"/>
              </w:rPr>
              <w:t>9</w:t>
            </w:r>
          </w:p>
        </w:tc>
        <w:tc>
          <w:tcPr>
            <w:tcW w:w="3000" w:type="dxa"/>
          </w:tcPr>
          <w:p w14:paraId="16600F61" w14:textId="77777777" w:rsidR="003528E1" w:rsidRDefault="00805210">
            <w:pPr>
              <w:spacing w:after="0"/>
            </w:pPr>
            <w:r>
              <w:rPr>
                <w:sz w:val="15"/>
              </w:rPr>
              <w:t>1.213</w:t>
            </w:r>
          </w:p>
        </w:tc>
        <w:tc>
          <w:tcPr>
            <w:tcW w:w="5160" w:type="dxa"/>
          </w:tcPr>
          <w:p w14:paraId="7E3AC49E" w14:textId="77777777" w:rsidR="003528E1" w:rsidRDefault="00805210">
            <w:pPr>
              <w:spacing w:after="0"/>
            </w:pPr>
            <w:r>
              <w:rPr>
                <w:sz w:val="15"/>
              </w:rPr>
              <w:t>1.68 dB</w:t>
            </w:r>
          </w:p>
        </w:tc>
      </w:tr>
    </w:tbl>
    <w:p w14:paraId="20E90621" w14:textId="77777777" w:rsidR="003528E1" w:rsidRDefault="003528E1"/>
    <w:p w14:paraId="269CEA9E" w14:textId="77777777" w:rsidR="003528E1" w:rsidRDefault="00805210">
      <w:pPr>
        <w:pStyle w:val="SourceNote"/>
      </w:pPr>
      <w:r>
        <w:t>Source: manual_snr.csv [E26]. Zero indicates no qualified positive signal above the defined noise comparison.</w:t>
      </w:r>
    </w:p>
    <w:p w14:paraId="6CE185F0" w14:textId="77777777" w:rsidR="003528E1" w:rsidRDefault="00805210">
      <w:r>
        <w:t>Only ROI 3 at approximately 1.875 N and ROI 9 at approximately 0.875 N satisfy the frozen characterization detection rule of 1% empirical no-contact FPR and 95% recall with at least three press sessions. These are characterization observations, not application thresholds. The NEF calculation is also deliberately limited: ROIs 1, 4, 8, and 9 yield one-noise proxy values of 17.51, 1.43, 6.68, and 2.32 N respectively; other ROIs are unavailable because sensitivity is zero/negative. The proxy is noise divided b</w:t>
      </w:r>
      <w:r>
        <w:t>y low-force slope and cannot establish true force resolution. [E25, E26]</w:t>
      </w:r>
    </w:p>
    <w:p w14:paraId="22DC4086" w14:textId="77777777" w:rsidR="003528E1" w:rsidRDefault="00805210">
      <w:pPr>
        <w:pStyle w:val="Heading2"/>
      </w:pPr>
      <w:bookmarkStart w:id="51" w:name="_Toc237959039"/>
      <w:r>
        <w:t>9.6 Automatic hysteresis and cycle evidence</w:t>
      </w:r>
      <w:bookmarkEnd w:id="51"/>
    </w:p>
    <w:p w14:paraId="76A423BA" w14:textId="77777777" w:rsidR="003528E1" w:rsidRDefault="00805210">
      <w:pPr>
        <w:keepNext/>
        <w:jc w:val="center"/>
      </w:pPr>
      <w:r>
        <w:rPr>
          <w:noProof/>
        </w:rPr>
        <w:drawing>
          <wp:inline distT="0" distB="0" distL="0" distR="0" wp14:anchorId="10756048" wp14:editId="01FB5F0F">
            <wp:extent cx="5989320" cy="33689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ysteresis_by_roi.png"/>
                    <pic:cNvPicPr/>
                  </pic:nvPicPr>
                  <pic:blipFill>
                    <a:blip r:embed="rId11"/>
                    <a:stretch>
                      <a:fillRect/>
                    </a:stretch>
                  </pic:blipFill>
                  <pic:spPr>
                    <a:xfrm>
                      <a:off x="0" y="0"/>
                      <a:ext cx="5989320" cy="3368992"/>
                    </a:xfrm>
                    <a:prstGeom prst="rect">
                      <a:avLst/>
                    </a:prstGeom>
                  </pic:spPr>
                </pic:pic>
              </a:graphicData>
            </a:graphic>
          </wp:inline>
        </w:drawing>
      </w:r>
    </w:p>
    <w:p w14:paraId="11FB889D" w14:textId="77777777" w:rsidR="003528E1" w:rsidRDefault="00805210">
      <w:pPr>
        <w:pStyle w:val="TableCaption"/>
        <w:jc w:val="center"/>
      </w:pPr>
      <w:r>
        <w:t>Figure 4. Median absolute hysteresis percentage by ROI</w:t>
      </w:r>
    </w:p>
    <w:p w14:paraId="79B4B431" w14:textId="77777777" w:rsidR="003528E1" w:rsidRDefault="00805210">
      <w:pPr>
        <w:pStyle w:val="SourceNote"/>
        <w:jc w:val="center"/>
      </w:pPr>
      <w:r>
        <w:t>Source: automatic_hysteresis.csv [E26]. Two independent sessions per exact ROI × speed × displacement condition; estimates are descriptive.</w:t>
      </w:r>
    </w:p>
    <w:p w14:paraId="2471AEBE" w14:textId="77777777" w:rsidR="003528E1" w:rsidRDefault="00805210">
      <w:r>
        <w:t>Across 339 condition/force-bin summaries, the median signed hysteresis is -1.02% of observed span, the median absolute value is 2.79%, and the 95th percentile absolute value is 20.78%. The observed signed range is -37.75% to 66.83%. ROI-level median absolute hysteresis ranges from about 0.80% (ROI 6) to 12.49% (ROI 9). Speed is a hysteresis stratum, not a standalone application-model feature.</w:t>
      </w:r>
    </w:p>
    <w:p w14:paraId="38497B14" w14:textId="77777777" w:rsidR="003528E1" w:rsidRDefault="00805210">
      <w:r>
        <w:t>The automatic hold phase is short: median session-level cycle duration is 0.432 s. The inter-cycle dwell median is 1.936 s. These durations support short fixed-displacement settling and unloaded-recovery observations only. They do not satisfy a true creep protocol, which would require a constant-force hold of at least 5 s and preferably 30-60 s. Four sessions have one fewer usable cycle in cycle-bin summaries; the validation report identifies them explicitly. [E25, E26]</w:t>
      </w:r>
    </w:p>
    <w:p w14:paraId="76036FC0" w14:textId="77777777" w:rsidR="003528E1" w:rsidRDefault="00805210">
      <w:pPr>
        <w:pStyle w:val="Heading2"/>
      </w:pPr>
      <w:bookmarkStart w:id="52" w:name="_Toc237959040"/>
      <w:r>
        <w:t>9.7 Approximate system lag</w:t>
      </w:r>
      <w:bookmarkEnd w:id="52"/>
    </w:p>
    <w:p w14:paraId="7CE30F82" w14:textId="77777777" w:rsidR="003528E1" w:rsidRDefault="00805210">
      <w:pPr>
        <w:pStyle w:val="TableCaption"/>
      </w:pPr>
      <w:r>
        <w:t>Table 19. Manual-only derivative-correlation system-lag summary</w:t>
      </w:r>
    </w:p>
    <w:tbl>
      <w:tblPr>
        <w:tblStyle w:val="TableGrid"/>
        <w:tblW w:w="9360" w:type="dxa"/>
        <w:tblLayout w:type="fixed"/>
        <w:tblLook w:val="04A0" w:firstRow="1" w:lastRow="0" w:firstColumn="1" w:lastColumn="0" w:noHBand="0" w:noVBand="1"/>
      </w:tblPr>
      <w:tblGrid>
        <w:gridCol w:w="900"/>
        <w:gridCol w:w="2600"/>
        <w:gridCol w:w="2600"/>
        <w:gridCol w:w="3260"/>
      </w:tblGrid>
      <w:tr w:rsidR="003528E1" w14:paraId="135D7843" w14:textId="77777777">
        <w:trPr>
          <w:cantSplit/>
          <w:tblHeader/>
        </w:trPr>
        <w:tc>
          <w:tcPr>
            <w:tcW w:w="900" w:type="dxa"/>
            <w:shd w:val="clear" w:color="auto" w:fill="F2F4F7"/>
            <w:vAlign w:val="center"/>
          </w:tcPr>
          <w:p w14:paraId="2DD6EAAF" w14:textId="77777777" w:rsidR="003528E1" w:rsidRDefault="00805210">
            <w:pPr>
              <w:spacing w:after="0"/>
            </w:pPr>
            <w:r>
              <w:rPr>
                <w:b/>
                <w:sz w:val="17"/>
              </w:rPr>
              <w:t>ROI</w:t>
            </w:r>
          </w:p>
        </w:tc>
        <w:tc>
          <w:tcPr>
            <w:tcW w:w="2600" w:type="dxa"/>
            <w:shd w:val="clear" w:color="auto" w:fill="F2F4F7"/>
            <w:vAlign w:val="center"/>
          </w:tcPr>
          <w:p w14:paraId="28F60A2D" w14:textId="77777777" w:rsidR="003528E1" w:rsidRDefault="00805210">
            <w:pPr>
              <w:spacing w:after="0"/>
            </w:pPr>
            <w:r>
              <w:rPr>
                <w:b/>
                <w:sz w:val="17"/>
              </w:rPr>
              <w:t>Median lag (ms)</w:t>
            </w:r>
          </w:p>
        </w:tc>
        <w:tc>
          <w:tcPr>
            <w:tcW w:w="2600" w:type="dxa"/>
            <w:shd w:val="clear" w:color="auto" w:fill="F2F4F7"/>
            <w:vAlign w:val="center"/>
          </w:tcPr>
          <w:p w14:paraId="01F12895" w14:textId="77777777" w:rsidR="003528E1" w:rsidRDefault="00805210">
            <w:pPr>
              <w:spacing w:after="0"/>
            </w:pPr>
            <w:r>
              <w:rPr>
                <w:b/>
                <w:sz w:val="17"/>
              </w:rPr>
              <w:t>Minimum (ms)</w:t>
            </w:r>
          </w:p>
        </w:tc>
        <w:tc>
          <w:tcPr>
            <w:tcW w:w="3260" w:type="dxa"/>
            <w:shd w:val="clear" w:color="auto" w:fill="F2F4F7"/>
            <w:vAlign w:val="center"/>
          </w:tcPr>
          <w:p w14:paraId="1BAE9381" w14:textId="77777777" w:rsidR="003528E1" w:rsidRDefault="00805210">
            <w:pPr>
              <w:spacing w:after="0"/>
            </w:pPr>
            <w:r>
              <w:rPr>
                <w:b/>
                <w:sz w:val="17"/>
              </w:rPr>
              <w:t>Maximum (ms)</w:t>
            </w:r>
          </w:p>
        </w:tc>
      </w:tr>
      <w:tr w:rsidR="003528E1" w14:paraId="472D4CB2" w14:textId="77777777">
        <w:trPr>
          <w:cantSplit/>
        </w:trPr>
        <w:tc>
          <w:tcPr>
            <w:tcW w:w="900" w:type="dxa"/>
          </w:tcPr>
          <w:p w14:paraId="03DB55E5" w14:textId="77777777" w:rsidR="003528E1" w:rsidRDefault="00805210">
            <w:pPr>
              <w:spacing w:after="0"/>
            </w:pPr>
            <w:r>
              <w:rPr>
                <w:sz w:val="15"/>
              </w:rPr>
              <w:t>1</w:t>
            </w:r>
          </w:p>
        </w:tc>
        <w:tc>
          <w:tcPr>
            <w:tcW w:w="2600" w:type="dxa"/>
          </w:tcPr>
          <w:p w14:paraId="107AE479" w14:textId="77777777" w:rsidR="003528E1" w:rsidRDefault="00805210">
            <w:pPr>
              <w:spacing w:after="0"/>
            </w:pPr>
            <w:r>
              <w:rPr>
                <w:sz w:val="15"/>
              </w:rPr>
              <w:t>87.5</w:t>
            </w:r>
          </w:p>
        </w:tc>
        <w:tc>
          <w:tcPr>
            <w:tcW w:w="2600" w:type="dxa"/>
          </w:tcPr>
          <w:p w14:paraId="559BA4DC" w14:textId="77777777" w:rsidR="003528E1" w:rsidRDefault="00805210">
            <w:pPr>
              <w:spacing w:after="0"/>
            </w:pPr>
            <w:r>
              <w:rPr>
                <w:sz w:val="15"/>
              </w:rPr>
              <w:t>-175.0</w:t>
            </w:r>
          </w:p>
        </w:tc>
        <w:tc>
          <w:tcPr>
            <w:tcW w:w="3260" w:type="dxa"/>
          </w:tcPr>
          <w:p w14:paraId="4F1080E2" w14:textId="77777777" w:rsidR="003528E1" w:rsidRDefault="00805210">
            <w:pPr>
              <w:spacing w:after="0"/>
            </w:pPr>
            <w:r>
              <w:rPr>
                <w:sz w:val="15"/>
              </w:rPr>
              <w:t>175.0</w:t>
            </w:r>
          </w:p>
        </w:tc>
      </w:tr>
      <w:tr w:rsidR="003528E1" w14:paraId="04C22035" w14:textId="77777777">
        <w:trPr>
          <w:cantSplit/>
        </w:trPr>
        <w:tc>
          <w:tcPr>
            <w:tcW w:w="900" w:type="dxa"/>
          </w:tcPr>
          <w:p w14:paraId="2FE42667" w14:textId="77777777" w:rsidR="003528E1" w:rsidRDefault="00805210">
            <w:pPr>
              <w:spacing w:after="0"/>
            </w:pPr>
            <w:r>
              <w:rPr>
                <w:sz w:val="15"/>
              </w:rPr>
              <w:t>2</w:t>
            </w:r>
          </w:p>
        </w:tc>
        <w:tc>
          <w:tcPr>
            <w:tcW w:w="2600" w:type="dxa"/>
          </w:tcPr>
          <w:p w14:paraId="5EA1F9CF" w14:textId="77777777" w:rsidR="003528E1" w:rsidRDefault="00805210">
            <w:pPr>
              <w:spacing w:after="0"/>
            </w:pPr>
            <w:r>
              <w:rPr>
                <w:sz w:val="15"/>
              </w:rPr>
              <w:t>125.0</w:t>
            </w:r>
          </w:p>
        </w:tc>
        <w:tc>
          <w:tcPr>
            <w:tcW w:w="2600" w:type="dxa"/>
          </w:tcPr>
          <w:p w14:paraId="06F9637A" w14:textId="77777777" w:rsidR="003528E1" w:rsidRDefault="00805210">
            <w:pPr>
              <w:spacing w:after="0"/>
            </w:pPr>
            <w:r>
              <w:rPr>
                <w:sz w:val="15"/>
              </w:rPr>
              <w:t>-400.0</w:t>
            </w:r>
          </w:p>
        </w:tc>
        <w:tc>
          <w:tcPr>
            <w:tcW w:w="3260" w:type="dxa"/>
          </w:tcPr>
          <w:p w14:paraId="2869FAAA" w14:textId="77777777" w:rsidR="003528E1" w:rsidRDefault="00805210">
            <w:pPr>
              <w:spacing w:after="0"/>
            </w:pPr>
            <w:r>
              <w:rPr>
                <w:sz w:val="15"/>
              </w:rPr>
              <w:t>375.0</w:t>
            </w:r>
          </w:p>
        </w:tc>
      </w:tr>
      <w:tr w:rsidR="003528E1" w14:paraId="62F04E62" w14:textId="77777777">
        <w:trPr>
          <w:cantSplit/>
        </w:trPr>
        <w:tc>
          <w:tcPr>
            <w:tcW w:w="900" w:type="dxa"/>
          </w:tcPr>
          <w:p w14:paraId="265A3991" w14:textId="77777777" w:rsidR="003528E1" w:rsidRDefault="00805210">
            <w:pPr>
              <w:spacing w:after="0"/>
            </w:pPr>
            <w:r>
              <w:rPr>
                <w:sz w:val="15"/>
              </w:rPr>
              <w:t>3</w:t>
            </w:r>
          </w:p>
        </w:tc>
        <w:tc>
          <w:tcPr>
            <w:tcW w:w="2600" w:type="dxa"/>
          </w:tcPr>
          <w:p w14:paraId="6E5F3EDF" w14:textId="77777777" w:rsidR="003528E1" w:rsidRDefault="00805210">
            <w:pPr>
              <w:spacing w:after="0"/>
            </w:pPr>
            <w:r>
              <w:rPr>
                <w:sz w:val="15"/>
              </w:rPr>
              <w:t>137.5</w:t>
            </w:r>
          </w:p>
        </w:tc>
        <w:tc>
          <w:tcPr>
            <w:tcW w:w="2600" w:type="dxa"/>
          </w:tcPr>
          <w:p w14:paraId="56FBF0FD" w14:textId="77777777" w:rsidR="003528E1" w:rsidRDefault="00805210">
            <w:pPr>
              <w:spacing w:after="0"/>
            </w:pPr>
            <w:r>
              <w:rPr>
                <w:sz w:val="15"/>
              </w:rPr>
              <w:t>-275.0</w:t>
            </w:r>
          </w:p>
        </w:tc>
        <w:tc>
          <w:tcPr>
            <w:tcW w:w="3260" w:type="dxa"/>
          </w:tcPr>
          <w:p w14:paraId="1A58FD0B" w14:textId="77777777" w:rsidR="003528E1" w:rsidRDefault="00805210">
            <w:pPr>
              <w:spacing w:after="0"/>
            </w:pPr>
            <w:r>
              <w:rPr>
                <w:sz w:val="15"/>
              </w:rPr>
              <w:t>500.0</w:t>
            </w:r>
          </w:p>
        </w:tc>
      </w:tr>
      <w:tr w:rsidR="003528E1" w14:paraId="455BE94C" w14:textId="77777777">
        <w:trPr>
          <w:cantSplit/>
        </w:trPr>
        <w:tc>
          <w:tcPr>
            <w:tcW w:w="900" w:type="dxa"/>
          </w:tcPr>
          <w:p w14:paraId="37FBF911" w14:textId="77777777" w:rsidR="003528E1" w:rsidRDefault="00805210">
            <w:pPr>
              <w:spacing w:after="0"/>
            </w:pPr>
            <w:r>
              <w:rPr>
                <w:sz w:val="15"/>
              </w:rPr>
              <w:t>4</w:t>
            </w:r>
          </w:p>
        </w:tc>
        <w:tc>
          <w:tcPr>
            <w:tcW w:w="2600" w:type="dxa"/>
          </w:tcPr>
          <w:p w14:paraId="588ED77E" w14:textId="77777777" w:rsidR="003528E1" w:rsidRDefault="00805210">
            <w:pPr>
              <w:spacing w:after="0"/>
            </w:pPr>
            <w:r>
              <w:rPr>
                <w:sz w:val="15"/>
              </w:rPr>
              <w:t>12.5</w:t>
            </w:r>
          </w:p>
        </w:tc>
        <w:tc>
          <w:tcPr>
            <w:tcW w:w="2600" w:type="dxa"/>
          </w:tcPr>
          <w:p w14:paraId="7AEDE033" w14:textId="77777777" w:rsidR="003528E1" w:rsidRDefault="00805210">
            <w:pPr>
              <w:spacing w:after="0"/>
            </w:pPr>
            <w:r>
              <w:rPr>
                <w:sz w:val="15"/>
              </w:rPr>
              <w:t>-325.0</w:t>
            </w:r>
          </w:p>
        </w:tc>
        <w:tc>
          <w:tcPr>
            <w:tcW w:w="3260" w:type="dxa"/>
          </w:tcPr>
          <w:p w14:paraId="12BF0628" w14:textId="77777777" w:rsidR="003528E1" w:rsidRDefault="00805210">
            <w:pPr>
              <w:spacing w:after="0"/>
            </w:pPr>
            <w:r>
              <w:rPr>
                <w:sz w:val="15"/>
              </w:rPr>
              <w:t>200.0</w:t>
            </w:r>
          </w:p>
        </w:tc>
      </w:tr>
      <w:tr w:rsidR="003528E1" w14:paraId="4F16A125" w14:textId="77777777">
        <w:trPr>
          <w:cantSplit/>
        </w:trPr>
        <w:tc>
          <w:tcPr>
            <w:tcW w:w="900" w:type="dxa"/>
          </w:tcPr>
          <w:p w14:paraId="7211EE5C" w14:textId="77777777" w:rsidR="003528E1" w:rsidRDefault="00805210">
            <w:pPr>
              <w:spacing w:after="0"/>
            </w:pPr>
            <w:r>
              <w:rPr>
                <w:sz w:val="15"/>
              </w:rPr>
              <w:t>5</w:t>
            </w:r>
          </w:p>
        </w:tc>
        <w:tc>
          <w:tcPr>
            <w:tcW w:w="2600" w:type="dxa"/>
          </w:tcPr>
          <w:p w14:paraId="34F232E3" w14:textId="77777777" w:rsidR="003528E1" w:rsidRDefault="00805210">
            <w:pPr>
              <w:spacing w:after="0"/>
            </w:pPr>
            <w:r>
              <w:rPr>
                <w:sz w:val="15"/>
              </w:rPr>
              <w:t>125.0</w:t>
            </w:r>
          </w:p>
        </w:tc>
        <w:tc>
          <w:tcPr>
            <w:tcW w:w="2600" w:type="dxa"/>
          </w:tcPr>
          <w:p w14:paraId="4A9704DB" w14:textId="77777777" w:rsidR="003528E1" w:rsidRDefault="00805210">
            <w:pPr>
              <w:spacing w:after="0"/>
            </w:pPr>
            <w:r>
              <w:rPr>
                <w:sz w:val="15"/>
              </w:rPr>
              <w:t>125.0</w:t>
            </w:r>
          </w:p>
        </w:tc>
        <w:tc>
          <w:tcPr>
            <w:tcW w:w="3260" w:type="dxa"/>
          </w:tcPr>
          <w:p w14:paraId="1EA22FF6" w14:textId="77777777" w:rsidR="003528E1" w:rsidRDefault="00805210">
            <w:pPr>
              <w:spacing w:after="0"/>
            </w:pPr>
            <w:r>
              <w:rPr>
                <w:sz w:val="15"/>
              </w:rPr>
              <w:t>150.0</w:t>
            </w:r>
          </w:p>
        </w:tc>
      </w:tr>
      <w:tr w:rsidR="003528E1" w14:paraId="3C12DB58" w14:textId="77777777">
        <w:trPr>
          <w:cantSplit/>
        </w:trPr>
        <w:tc>
          <w:tcPr>
            <w:tcW w:w="900" w:type="dxa"/>
          </w:tcPr>
          <w:p w14:paraId="3230EBCC" w14:textId="77777777" w:rsidR="003528E1" w:rsidRDefault="00805210">
            <w:pPr>
              <w:spacing w:after="0"/>
            </w:pPr>
            <w:r>
              <w:rPr>
                <w:sz w:val="15"/>
              </w:rPr>
              <w:t>6</w:t>
            </w:r>
          </w:p>
        </w:tc>
        <w:tc>
          <w:tcPr>
            <w:tcW w:w="2600" w:type="dxa"/>
          </w:tcPr>
          <w:p w14:paraId="19D2C568" w14:textId="77777777" w:rsidR="003528E1" w:rsidRDefault="00805210">
            <w:pPr>
              <w:spacing w:after="0"/>
            </w:pPr>
            <w:r>
              <w:rPr>
                <w:sz w:val="15"/>
              </w:rPr>
              <w:t>25.0</w:t>
            </w:r>
          </w:p>
        </w:tc>
        <w:tc>
          <w:tcPr>
            <w:tcW w:w="2600" w:type="dxa"/>
          </w:tcPr>
          <w:p w14:paraId="45EBE785" w14:textId="77777777" w:rsidR="003528E1" w:rsidRDefault="00805210">
            <w:pPr>
              <w:spacing w:after="0"/>
            </w:pPr>
            <w:r>
              <w:rPr>
                <w:sz w:val="15"/>
              </w:rPr>
              <w:t>-250.0</w:t>
            </w:r>
          </w:p>
        </w:tc>
        <w:tc>
          <w:tcPr>
            <w:tcW w:w="3260" w:type="dxa"/>
          </w:tcPr>
          <w:p w14:paraId="061DB0C3" w14:textId="77777777" w:rsidR="003528E1" w:rsidRDefault="00805210">
            <w:pPr>
              <w:spacing w:after="0"/>
            </w:pPr>
            <w:r>
              <w:rPr>
                <w:sz w:val="15"/>
              </w:rPr>
              <w:t>375.0</w:t>
            </w:r>
          </w:p>
        </w:tc>
      </w:tr>
      <w:tr w:rsidR="003528E1" w14:paraId="777A025B" w14:textId="77777777">
        <w:trPr>
          <w:cantSplit/>
        </w:trPr>
        <w:tc>
          <w:tcPr>
            <w:tcW w:w="900" w:type="dxa"/>
          </w:tcPr>
          <w:p w14:paraId="3A7582C8" w14:textId="77777777" w:rsidR="003528E1" w:rsidRDefault="00805210">
            <w:pPr>
              <w:spacing w:after="0"/>
            </w:pPr>
            <w:r>
              <w:rPr>
                <w:sz w:val="15"/>
              </w:rPr>
              <w:t>7</w:t>
            </w:r>
          </w:p>
        </w:tc>
        <w:tc>
          <w:tcPr>
            <w:tcW w:w="2600" w:type="dxa"/>
          </w:tcPr>
          <w:p w14:paraId="4926F4E5" w14:textId="77777777" w:rsidR="003528E1" w:rsidRDefault="00805210">
            <w:pPr>
              <w:spacing w:after="0"/>
            </w:pPr>
            <w:r>
              <w:rPr>
                <w:sz w:val="15"/>
              </w:rPr>
              <w:t>-12.5</w:t>
            </w:r>
          </w:p>
        </w:tc>
        <w:tc>
          <w:tcPr>
            <w:tcW w:w="2600" w:type="dxa"/>
          </w:tcPr>
          <w:p w14:paraId="768DBE8B" w14:textId="77777777" w:rsidR="003528E1" w:rsidRDefault="00805210">
            <w:pPr>
              <w:spacing w:after="0"/>
            </w:pPr>
            <w:r>
              <w:rPr>
                <w:sz w:val="15"/>
              </w:rPr>
              <w:t>-275.0</w:t>
            </w:r>
          </w:p>
        </w:tc>
        <w:tc>
          <w:tcPr>
            <w:tcW w:w="3260" w:type="dxa"/>
          </w:tcPr>
          <w:p w14:paraId="36D3D408" w14:textId="77777777" w:rsidR="003528E1" w:rsidRDefault="00805210">
            <w:pPr>
              <w:spacing w:after="0"/>
            </w:pPr>
            <w:r>
              <w:rPr>
                <w:sz w:val="15"/>
              </w:rPr>
              <w:t>275.0</w:t>
            </w:r>
          </w:p>
        </w:tc>
      </w:tr>
      <w:tr w:rsidR="003528E1" w14:paraId="38622C33" w14:textId="77777777">
        <w:trPr>
          <w:cantSplit/>
        </w:trPr>
        <w:tc>
          <w:tcPr>
            <w:tcW w:w="900" w:type="dxa"/>
          </w:tcPr>
          <w:p w14:paraId="1EB959E4" w14:textId="77777777" w:rsidR="003528E1" w:rsidRDefault="00805210">
            <w:pPr>
              <w:spacing w:after="0"/>
            </w:pPr>
            <w:r>
              <w:rPr>
                <w:sz w:val="15"/>
              </w:rPr>
              <w:t>8</w:t>
            </w:r>
          </w:p>
        </w:tc>
        <w:tc>
          <w:tcPr>
            <w:tcW w:w="2600" w:type="dxa"/>
          </w:tcPr>
          <w:p w14:paraId="47BA4AFB" w14:textId="77777777" w:rsidR="003528E1" w:rsidRDefault="00805210">
            <w:pPr>
              <w:spacing w:after="0"/>
            </w:pPr>
            <w:r>
              <w:rPr>
                <w:sz w:val="15"/>
              </w:rPr>
              <w:t>100.0</w:t>
            </w:r>
          </w:p>
        </w:tc>
        <w:tc>
          <w:tcPr>
            <w:tcW w:w="2600" w:type="dxa"/>
          </w:tcPr>
          <w:p w14:paraId="50DB6024" w14:textId="77777777" w:rsidR="003528E1" w:rsidRDefault="00805210">
            <w:pPr>
              <w:spacing w:after="0"/>
            </w:pPr>
            <w:r>
              <w:rPr>
                <w:sz w:val="15"/>
              </w:rPr>
              <w:t>-350.0</w:t>
            </w:r>
          </w:p>
        </w:tc>
        <w:tc>
          <w:tcPr>
            <w:tcW w:w="3260" w:type="dxa"/>
          </w:tcPr>
          <w:p w14:paraId="0B042092" w14:textId="77777777" w:rsidR="003528E1" w:rsidRDefault="00805210">
            <w:pPr>
              <w:spacing w:after="0"/>
            </w:pPr>
            <w:r>
              <w:rPr>
                <w:sz w:val="15"/>
              </w:rPr>
              <w:t>500.0</w:t>
            </w:r>
          </w:p>
        </w:tc>
      </w:tr>
      <w:tr w:rsidR="003528E1" w14:paraId="00388099" w14:textId="77777777">
        <w:trPr>
          <w:cantSplit/>
        </w:trPr>
        <w:tc>
          <w:tcPr>
            <w:tcW w:w="900" w:type="dxa"/>
          </w:tcPr>
          <w:p w14:paraId="29466BFB" w14:textId="77777777" w:rsidR="003528E1" w:rsidRDefault="00805210">
            <w:pPr>
              <w:spacing w:after="0"/>
            </w:pPr>
            <w:r>
              <w:rPr>
                <w:sz w:val="15"/>
              </w:rPr>
              <w:t>9</w:t>
            </w:r>
          </w:p>
        </w:tc>
        <w:tc>
          <w:tcPr>
            <w:tcW w:w="2600" w:type="dxa"/>
          </w:tcPr>
          <w:p w14:paraId="0DA952A7" w14:textId="77777777" w:rsidR="003528E1" w:rsidRDefault="00805210">
            <w:pPr>
              <w:spacing w:after="0"/>
            </w:pPr>
            <w:r>
              <w:rPr>
                <w:sz w:val="15"/>
              </w:rPr>
              <w:t>-37.5</w:t>
            </w:r>
          </w:p>
        </w:tc>
        <w:tc>
          <w:tcPr>
            <w:tcW w:w="2600" w:type="dxa"/>
          </w:tcPr>
          <w:p w14:paraId="33D49BAC" w14:textId="77777777" w:rsidR="003528E1" w:rsidRDefault="00805210">
            <w:pPr>
              <w:spacing w:after="0"/>
            </w:pPr>
            <w:r>
              <w:rPr>
                <w:sz w:val="15"/>
              </w:rPr>
              <w:t>-275.0</w:t>
            </w:r>
          </w:p>
        </w:tc>
        <w:tc>
          <w:tcPr>
            <w:tcW w:w="3260" w:type="dxa"/>
          </w:tcPr>
          <w:p w14:paraId="7E64E880" w14:textId="77777777" w:rsidR="003528E1" w:rsidRDefault="00805210">
            <w:pPr>
              <w:spacing w:after="0"/>
            </w:pPr>
            <w:r>
              <w:rPr>
                <w:sz w:val="15"/>
              </w:rPr>
              <w:t>150.0</w:t>
            </w:r>
          </w:p>
        </w:tc>
      </w:tr>
    </w:tbl>
    <w:p w14:paraId="12AA1812" w14:textId="77777777" w:rsidR="003528E1" w:rsidRDefault="003528E1"/>
    <w:p w14:paraId="226A1DA5" w14:textId="77777777" w:rsidR="003528E1" w:rsidRDefault="00805210">
      <w:pPr>
        <w:pStyle w:val="SourceNote"/>
      </w:pPr>
      <w:r>
        <w:t>Source: manual_system_lag_summary.csv [E26]. Positive means optical follows reference under the stated convention.</w:t>
      </w:r>
    </w:p>
    <w:p w14:paraId="5C000023" w14:textId="77777777" w:rsidR="003528E1" w:rsidRDefault="00805210">
      <w:r>
        <w:t>Median lags vary from −37.5 to 137.5 ms and several session extrema reach the search boundaries. The estimate combines camera exposure/readout, USB, host acquisition, software timestamping, reference interpolation, material response, and the selected derivative-correlation method. It is therefore an exploratory system-level lag, not intrinsic material response time or measured end-to-end display latency.</w:t>
      </w:r>
    </w:p>
    <w:p w14:paraId="07122FC9" w14:textId="77777777" w:rsidR="003528E1" w:rsidRDefault="00805210">
      <w:pPr>
        <w:pStyle w:val="Heading1"/>
      </w:pPr>
      <w:bookmarkStart w:id="53" w:name="_Toc237959041"/>
      <w:r>
        <w:t>10. Force Localization Model</w:t>
      </w:r>
      <w:bookmarkEnd w:id="53"/>
    </w:p>
    <w:p w14:paraId="5FBFE92A" w14:textId="77777777" w:rsidR="003528E1" w:rsidRDefault="00805210">
      <w:pPr>
        <w:pStyle w:val="Heading2"/>
      </w:pPr>
      <w:bookmarkStart w:id="54" w:name="_Toc237959042"/>
      <w:r>
        <w:t>10.1 Current v4 event/localization pipeline</w:t>
      </w:r>
      <w:bookmarkEnd w:id="54"/>
    </w:p>
    <w:p w14:paraId="6060E478" w14:textId="77777777" w:rsidR="003528E1" w:rsidRDefault="00805210">
      <w:pPr>
        <w:pStyle w:val="ListNumber"/>
      </w:pPr>
      <w:r>
        <w:t>Read only the nine `signed_delta_v_sum` and nine `active_fraction` camera features in the exact frozen order. Load cell and printer are rejected as runtime inputs.</w:t>
      </w:r>
    </w:p>
    <w:p w14:paraId="0029C53C" w14:textId="77777777" w:rsidR="003528E1" w:rsidRDefault="00805210">
      <w:pPr>
        <w:pStyle w:val="ListNumber"/>
      </w:pPr>
      <w:r>
        <w:t>Normalize each signed sum and active fraction using manual-only per-ROI centers/scales saved in the reviewed bundle.</w:t>
      </w:r>
    </w:p>
    <w:p w14:paraId="5D804904" w14:textId="77777777" w:rsidR="003528E1" w:rsidRDefault="00805210">
      <w:pPr>
        <w:pStyle w:val="ListNumber"/>
      </w:pPr>
      <w:r>
        <w:t>Apply a causal nine-frame moving mean to signed and active channels.</w:t>
      </w:r>
    </w:p>
    <w:p w14:paraId="1D7DFD77" w14:textId="77777777" w:rsidR="003528E1" w:rsidRDefault="00805210">
      <w:pPr>
        <w:pStyle w:val="ListNumber"/>
      </w:pPr>
      <w:r>
        <w:t>Calculate the contact score as the spatial peak-to-peak range of filtered normalized signed sums.</w:t>
      </w:r>
    </w:p>
    <w:p w14:paraId="05718C62" w14:textId="77777777" w:rsidR="003528E1" w:rsidRDefault="00805210">
      <w:pPr>
        <w:pStyle w:val="ListNumber"/>
      </w:pPr>
      <w:r>
        <w:t>During an unloaded warm-up of at least 120 frames, set the global contact threshold to the larger of the bundle fallback (0.596388) and the empirical 99th percentile of warm-up scores.</w:t>
      </w:r>
    </w:p>
    <w:p w14:paraId="70235062" w14:textId="77777777" w:rsidR="003528E1" w:rsidRDefault="00805210">
      <w:pPr>
        <w:pStyle w:val="ListNumber"/>
      </w:pPr>
      <w:r>
        <w:t>Set nine independent rod activation thresholds to the larger of 4.0 normalized units and the warm-up 99.9th percentile plus 1.0; release occurs below 60% of the activation threshold.</w:t>
      </w:r>
    </w:p>
    <w:p w14:paraId="15CFB611" w14:textId="77777777" w:rsidR="003528E1" w:rsidRDefault="00805210">
      <w:pPr>
        <w:pStyle w:val="ListNumber"/>
      </w:pPr>
      <w:r>
        <w:t>Declare raw contact if either the global signed-range score crosses threshold or any independent active-fraction ratio reaches one. Apply two-frame acquire and clear debounce.</w:t>
      </w:r>
    </w:p>
    <w:p w14:paraId="5C886465" w14:textId="77777777" w:rsidR="003528E1" w:rsidRDefault="00805210">
      <w:pPr>
        <w:pStyle w:val="ListNumber"/>
      </w:pPr>
      <w:r>
        <w:t>For an event, accumulate positive normalized active-fraction evidence over raw-contact frames, including the acquisition buffer. Forced ROI is the accumulated argmax; confidence is `(top1 − top2)/total`.</w:t>
      </w:r>
    </w:p>
    <w:p w14:paraId="778055B3" w14:textId="77777777" w:rsidR="003528E1" w:rsidRDefault="00805210">
      <w:pPr>
        <w:pStyle w:val="ListNumber"/>
      </w:pPr>
      <w:r>
        <w:t>Withhold the selective single-ROI label when confidence is below 0.374959 unless independent rod gates provide active ROI identities. Require two frames before switching a maintained single-ROI candidate.</w:t>
      </w:r>
    </w:p>
    <w:p w14:paraId="11649A28" w14:textId="77777777" w:rsidR="003528E1" w:rsidRDefault="00805210">
      <w:pPr>
        <w:pStyle w:val="ListNumber"/>
      </w:pPr>
      <w:r>
        <w:t>Represent simultaneous rods as a set when multiple independent gates are active. In that state, force is withheld because the single-press force model cannot decompose contributions.</w:t>
      </w:r>
    </w:p>
    <w:p w14:paraId="5B7ABA2F" w14:textId="77777777" w:rsidR="003528E1" w:rsidRDefault="00805210">
      <w:pPr>
        <w:pStyle w:val="Heading2"/>
      </w:pPr>
      <w:bookmarkStart w:id="55" w:name="_Toc237959043"/>
      <w:r>
        <w:t>10.2 Validation design</w:t>
      </w:r>
      <w:bookmarkEnd w:id="55"/>
    </w:p>
    <w:p w14:paraId="0E458C1F" w14:textId="77777777" w:rsidR="003528E1" w:rsidRDefault="00805210">
      <w:r>
        <w:t>The reported event metrics aggregate frame evidence to events before classification. Each of six outer folds holds out the complete TEST number across all nine ROI, preserving session independence and target coverage. Model comparisons and thresholds are fitted within the outer training portion. However, the outer groups were already inspected during prior recovery, so the design is grouped retrospective evaluation rather than untouched confirmation. [E02, E04, E27]</w:t>
      </w:r>
    </w:p>
    <w:p w14:paraId="1D1D3C15" w14:textId="77777777" w:rsidR="003528E1" w:rsidRDefault="00805210">
      <w:pPr>
        <w:keepNext/>
        <w:jc w:val="center"/>
      </w:pPr>
      <w:r>
        <w:rPr>
          <w:noProof/>
        </w:rPr>
        <w:drawing>
          <wp:inline distT="0" distB="0" distL="0" distR="0" wp14:anchorId="237A7F11" wp14:editId="2D6986FF">
            <wp:extent cx="5989320" cy="3368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ocalization_model_comparison.png"/>
                    <pic:cNvPicPr/>
                  </pic:nvPicPr>
                  <pic:blipFill>
                    <a:blip r:embed="rId12"/>
                    <a:stretch>
                      <a:fillRect/>
                    </a:stretch>
                  </pic:blipFill>
                  <pic:spPr>
                    <a:xfrm>
                      <a:off x="0" y="0"/>
                      <a:ext cx="5989320" cy="3368992"/>
                    </a:xfrm>
                    <a:prstGeom prst="rect">
                      <a:avLst/>
                    </a:prstGeom>
                  </pic:spPr>
                </pic:pic>
              </a:graphicData>
            </a:graphic>
          </wp:inline>
        </w:drawing>
      </w:r>
    </w:p>
    <w:p w14:paraId="0596BBA9" w14:textId="77777777" w:rsidR="003528E1" w:rsidRDefault="00805210">
      <w:pPr>
        <w:pStyle w:val="TableCaption"/>
        <w:jc w:val="center"/>
      </w:pPr>
      <w:r>
        <w:t>Figure 5. Grouped event-localization model comparison</w:t>
      </w:r>
    </w:p>
    <w:p w14:paraId="02AA078F" w14:textId="77777777" w:rsidR="003528E1" w:rsidRDefault="00805210">
      <w:pPr>
        <w:pStyle w:val="SourceNote"/>
        <w:jc w:val="center"/>
      </w:pPr>
      <w:r>
        <w:t>Source: v4 metrics.json [E27]. All families use 102 events/54 independent sessions; outer TEST groups had been inspected post-hoc.</w:t>
      </w:r>
    </w:p>
    <w:p w14:paraId="4FF09F29" w14:textId="77777777" w:rsidR="003528E1" w:rsidRDefault="00805210">
      <w:r>
        <w:t>Accumulated argmax was retained because it had the highest aggregate macro F1 (93.43%) compared with Extra Trees (91.14%), shrinkage LDA (89.25%), and logistic regression (85.27%). Its simplicity also matches the event physics and avoids adding a more fragile learned classifier without performance benefit.</w:t>
      </w:r>
    </w:p>
    <w:p w14:paraId="5D16DA29" w14:textId="77777777" w:rsidR="003528E1" w:rsidRDefault="00805210">
      <w:pPr>
        <w:keepNext/>
        <w:jc w:val="center"/>
      </w:pPr>
      <w:r>
        <w:rPr>
          <w:noProof/>
        </w:rPr>
        <w:drawing>
          <wp:inline distT="0" distB="0" distL="0" distR="0" wp14:anchorId="446CAA9F" wp14:editId="17DA6244">
            <wp:extent cx="5989320" cy="3368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ocalization_recall.png"/>
                    <pic:cNvPicPr/>
                  </pic:nvPicPr>
                  <pic:blipFill>
                    <a:blip r:embed="rId13"/>
                    <a:stretch>
                      <a:fillRect/>
                    </a:stretch>
                  </pic:blipFill>
                  <pic:spPr>
                    <a:xfrm>
                      <a:off x="0" y="0"/>
                      <a:ext cx="5989320" cy="3368992"/>
                    </a:xfrm>
                    <a:prstGeom prst="rect">
                      <a:avLst/>
                    </a:prstGeom>
                  </pic:spPr>
                </pic:pic>
              </a:graphicData>
            </a:graphic>
          </wp:inline>
        </w:drawing>
      </w:r>
    </w:p>
    <w:p w14:paraId="50BC47D0" w14:textId="77777777" w:rsidR="003528E1" w:rsidRDefault="00805210">
      <w:pPr>
        <w:pStyle w:val="TableCaption"/>
        <w:jc w:val="center"/>
      </w:pPr>
      <w:r>
        <w:t>Figure 6. Event-localization recall across all nine ROI</w:t>
      </w:r>
    </w:p>
    <w:p w14:paraId="621BC622" w14:textId="77777777" w:rsidR="003528E1" w:rsidRDefault="00805210">
      <w:pPr>
        <w:pStyle w:val="SourceNote"/>
        <w:jc w:val="center"/>
      </w:pPr>
      <w:r>
        <w:t>Source: v4 metrics.json [E27]. The 80% line is the frozen primary benchmark; post-hoc status remains controlling.</w:t>
      </w:r>
    </w:p>
    <w:p w14:paraId="5E8D02CE" w14:textId="77777777" w:rsidR="003528E1" w:rsidRDefault="00805210">
      <w:pPr>
        <w:pStyle w:val="TableCaption"/>
      </w:pPr>
      <w:r>
        <w:t>Table 20. v4 event detection and localization metrics</w:t>
      </w:r>
    </w:p>
    <w:tbl>
      <w:tblPr>
        <w:tblStyle w:val="TableGrid"/>
        <w:tblW w:w="9360" w:type="dxa"/>
        <w:tblLayout w:type="fixed"/>
        <w:tblLook w:val="04A0" w:firstRow="1" w:lastRow="0" w:firstColumn="1" w:lastColumn="0" w:noHBand="0" w:noVBand="1"/>
      </w:tblPr>
      <w:tblGrid>
        <w:gridCol w:w="2500"/>
        <w:gridCol w:w="1900"/>
        <w:gridCol w:w="4960"/>
      </w:tblGrid>
      <w:tr w:rsidR="003528E1" w14:paraId="2C6FBA2E" w14:textId="77777777">
        <w:trPr>
          <w:cantSplit/>
          <w:tblHeader/>
        </w:trPr>
        <w:tc>
          <w:tcPr>
            <w:tcW w:w="2500" w:type="dxa"/>
            <w:shd w:val="clear" w:color="auto" w:fill="F2F4F7"/>
            <w:vAlign w:val="center"/>
          </w:tcPr>
          <w:p w14:paraId="62B18DB9" w14:textId="77777777" w:rsidR="003528E1" w:rsidRDefault="00805210">
            <w:pPr>
              <w:spacing w:after="0"/>
            </w:pPr>
            <w:r>
              <w:rPr>
                <w:b/>
                <w:sz w:val="17"/>
              </w:rPr>
              <w:t>Metric</w:t>
            </w:r>
          </w:p>
        </w:tc>
        <w:tc>
          <w:tcPr>
            <w:tcW w:w="1900" w:type="dxa"/>
            <w:shd w:val="clear" w:color="auto" w:fill="F2F4F7"/>
            <w:vAlign w:val="center"/>
          </w:tcPr>
          <w:p w14:paraId="5096D9D5" w14:textId="77777777" w:rsidR="003528E1" w:rsidRDefault="00805210">
            <w:pPr>
              <w:spacing w:after="0"/>
            </w:pPr>
            <w:r>
              <w:rPr>
                <w:b/>
                <w:sz w:val="17"/>
              </w:rPr>
              <w:t>Value</w:t>
            </w:r>
          </w:p>
        </w:tc>
        <w:tc>
          <w:tcPr>
            <w:tcW w:w="4960" w:type="dxa"/>
            <w:shd w:val="clear" w:color="auto" w:fill="F2F4F7"/>
            <w:vAlign w:val="center"/>
          </w:tcPr>
          <w:p w14:paraId="462FA23C" w14:textId="77777777" w:rsidR="003528E1" w:rsidRDefault="00805210">
            <w:pPr>
              <w:spacing w:after="0"/>
            </w:pPr>
            <w:r>
              <w:rPr>
                <w:b/>
                <w:sz w:val="17"/>
              </w:rPr>
              <w:t>Interpretation</w:t>
            </w:r>
          </w:p>
        </w:tc>
      </w:tr>
      <w:tr w:rsidR="003528E1" w14:paraId="197CD1D8" w14:textId="77777777">
        <w:trPr>
          <w:cantSplit/>
        </w:trPr>
        <w:tc>
          <w:tcPr>
            <w:tcW w:w="2500" w:type="dxa"/>
          </w:tcPr>
          <w:p w14:paraId="55463D24" w14:textId="77777777" w:rsidR="003528E1" w:rsidRDefault="00805210">
            <w:pPr>
              <w:spacing w:after="0"/>
            </w:pPr>
            <w:r>
              <w:rPr>
                <w:sz w:val="15"/>
              </w:rPr>
              <w:t>Events / independent sessions / folds</w:t>
            </w:r>
          </w:p>
        </w:tc>
        <w:tc>
          <w:tcPr>
            <w:tcW w:w="1900" w:type="dxa"/>
          </w:tcPr>
          <w:p w14:paraId="02A48465" w14:textId="77777777" w:rsidR="003528E1" w:rsidRDefault="00805210">
            <w:pPr>
              <w:spacing w:after="0"/>
            </w:pPr>
            <w:r>
              <w:rPr>
                <w:sz w:val="15"/>
              </w:rPr>
              <w:t>102 / 54 / 6</w:t>
            </w:r>
          </w:p>
        </w:tc>
        <w:tc>
          <w:tcPr>
            <w:tcW w:w="4960" w:type="dxa"/>
          </w:tcPr>
          <w:p w14:paraId="7C77C2E5" w14:textId="77777777" w:rsidR="003528E1" w:rsidRDefault="00805210">
            <w:pPr>
              <w:spacing w:after="0"/>
            </w:pPr>
            <w:r>
              <w:rPr>
                <w:sz w:val="15"/>
              </w:rPr>
              <w:t>Single-press manual TEST1-TEST6 events</w:t>
            </w:r>
          </w:p>
        </w:tc>
      </w:tr>
      <w:tr w:rsidR="003528E1" w14:paraId="6AB88723" w14:textId="77777777">
        <w:trPr>
          <w:cantSplit/>
        </w:trPr>
        <w:tc>
          <w:tcPr>
            <w:tcW w:w="2500" w:type="dxa"/>
          </w:tcPr>
          <w:p w14:paraId="648AFF3E" w14:textId="77777777" w:rsidR="003528E1" w:rsidRDefault="00805210">
            <w:pPr>
              <w:spacing w:after="0"/>
            </w:pPr>
            <w:r>
              <w:rPr>
                <w:sz w:val="15"/>
              </w:rPr>
              <w:t>Forced event accuracy</w:t>
            </w:r>
          </w:p>
        </w:tc>
        <w:tc>
          <w:tcPr>
            <w:tcW w:w="1900" w:type="dxa"/>
          </w:tcPr>
          <w:p w14:paraId="436EDB12" w14:textId="77777777" w:rsidR="003528E1" w:rsidRDefault="00805210">
            <w:pPr>
              <w:spacing w:after="0"/>
            </w:pPr>
            <w:r>
              <w:rPr>
                <w:sz w:val="15"/>
              </w:rPr>
              <w:t>93.41%</w:t>
            </w:r>
          </w:p>
        </w:tc>
        <w:tc>
          <w:tcPr>
            <w:tcW w:w="4960" w:type="dxa"/>
          </w:tcPr>
          <w:p w14:paraId="0ED70A73" w14:textId="77777777" w:rsidR="003528E1" w:rsidRDefault="00805210">
            <w:pPr>
              <w:spacing w:after="0"/>
            </w:pPr>
            <w:r>
              <w:rPr>
                <w:sz w:val="15"/>
              </w:rPr>
              <w:t>A ROI is always selected for eligible events</w:t>
            </w:r>
          </w:p>
        </w:tc>
      </w:tr>
      <w:tr w:rsidR="003528E1" w14:paraId="654278F3" w14:textId="77777777">
        <w:trPr>
          <w:cantSplit/>
        </w:trPr>
        <w:tc>
          <w:tcPr>
            <w:tcW w:w="2500" w:type="dxa"/>
          </w:tcPr>
          <w:p w14:paraId="44252DBF" w14:textId="77777777" w:rsidR="003528E1" w:rsidRDefault="00805210">
            <w:pPr>
              <w:spacing w:after="0"/>
            </w:pPr>
            <w:r>
              <w:rPr>
                <w:sz w:val="15"/>
              </w:rPr>
              <w:t>Forced event macro F1</w:t>
            </w:r>
          </w:p>
        </w:tc>
        <w:tc>
          <w:tcPr>
            <w:tcW w:w="1900" w:type="dxa"/>
          </w:tcPr>
          <w:p w14:paraId="6158BEAB" w14:textId="77777777" w:rsidR="003528E1" w:rsidRDefault="00805210">
            <w:pPr>
              <w:spacing w:after="0"/>
            </w:pPr>
            <w:r>
              <w:rPr>
                <w:sz w:val="15"/>
              </w:rPr>
              <w:t>93.43%</w:t>
            </w:r>
          </w:p>
        </w:tc>
        <w:tc>
          <w:tcPr>
            <w:tcW w:w="4960" w:type="dxa"/>
          </w:tcPr>
          <w:p w14:paraId="24978E80" w14:textId="77777777" w:rsidR="003528E1" w:rsidRDefault="00805210">
            <w:pPr>
              <w:spacing w:after="0"/>
            </w:pPr>
            <w:r>
              <w:rPr>
                <w:sz w:val="15"/>
              </w:rPr>
              <w:t>Primary localization metric</w:t>
            </w:r>
          </w:p>
        </w:tc>
      </w:tr>
      <w:tr w:rsidR="003528E1" w14:paraId="4C48C799" w14:textId="77777777">
        <w:trPr>
          <w:cantSplit/>
        </w:trPr>
        <w:tc>
          <w:tcPr>
            <w:tcW w:w="2500" w:type="dxa"/>
          </w:tcPr>
          <w:p w14:paraId="4226E1D0" w14:textId="77777777" w:rsidR="003528E1" w:rsidRDefault="00805210">
            <w:pPr>
              <w:spacing w:after="0"/>
            </w:pPr>
            <w:r>
              <w:rPr>
                <w:sz w:val="15"/>
              </w:rPr>
              <w:t>Per-ROI event recall</w:t>
            </w:r>
          </w:p>
        </w:tc>
        <w:tc>
          <w:tcPr>
            <w:tcW w:w="1900" w:type="dxa"/>
          </w:tcPr>
          <w:p w14:paraId="68B1B2BD" w14:textId="77777777" w:rsidR="003528E1" w:rsidRDefault="00805210">
            <w:pPr>
              <w:spacing w:after="0"/>
            </w:pPr>
            <w:r>
              <w:rPr>
                <w:sz w:val="15"/>
              </w:rPr>
              <w:t>90.28-100%</w:t>
            </w:r>
          </w:p>
        </w:tc>
        <w:tc>
          <w:tcPr>
            <w:tcW w:w="4960" w:type="dxa"/>
          </w:tcPr>
          <w:p w14:paraId="0422F61F" w14:textId="77777777" w:rsidR="003528E1" w:rsidRDefault="00805210">
            <w:pPr>
              <w:spacing w:after="0"/>
            </w:pPr>
            <w:r>
              <w:rPr>
                <w:sz w:val="15"/>
              </w:rPr>
              <w:t>All nine exceed the 80% recall benchmark used for presentation; minimum is ROI 4</w:t>
            </w:r>
          </w:p>
        </w:tc>
      </w:tr>
      <w:tr w:rsidR="003528E1" w14:paraId="6AB4D405" w14:textId="77777777">
        <w:trPr>
          <w:cantSplit/>
        </w:trPr>
        <w:tc>
          <w:tcPr>
            <w:tcW w:w="2500" w:type="dxa"/>
          </w:tcPr>
          <w:p w14:paraId="1F1E053C" w14:textId="77777777" w:rsidR="003528E1" w:rsidRDefault="00805210">
            <w:pPr>
              <w:spacing w:after="0"/>
            </w:pPr>
            <w:r>
              <w:rPr>
                <w:sz w:val="15"/>
              </w:rPr>
              <w:t>Selective macro F1 / coverage</w:t>
            </w:r>
          </w:p>
        </w:tc>
        <w:tc>
          <w:tcPr>
            <w:tcW w:w="1900" w:type="dxa"/>
          </w:tcPr>
          <w:p w14:paraId="5DBBA1AB" w14:textId="77777777" w:rsidR="003528E1" w:rsidRDefault="00805210">
            <w:pPr>
              <w:spacing w:after="0"/>
            </w:pPr>
            <w:r>
              <w:rPr>
                <w:sz w:val="15"/>
              </w:rPr>
              <w:t>100% / 82.93%</w:t>
            </w:r>
          </w:p>
        </w:tc>
        <w:tc>
          <w:tcPr>
            <w:tcW w:w="4960" w:type="dxa"/>
          </w:tcPr>
          <w:p w14:paraId="0235F2EB" w14:textId="77777777" w:rsidR="003528E1" w:rsidRDefault="00805210">
            <w:pPr>
              <w:spacing w:after="0"/>
            </w:pPr>
            <w:r>
              <w:rPr>
                <w:sz w:val="15"/>
              </w:rPr>
              <w:t>Higher precision by withholding uncertain ROI labels</w:t>
            </w:r>
          </w:p>
        </w:tc>
      </w:tr>
      <w:tr w:rsidR="003528E1" w14:paraId="54C11E3B" w14:textId="77777777">
        <w:trPr>
          <w:cantSplit/>
        </w:trPr>
        <w:tc>
          <w:tcPr>
            <w:tcW w:w="2500" w:type="dxa"/>
          </w:tcPr>
          <w:p w14:paraId="3636BBEE" w14:textId="77777777" w:rsidR="003528E1" w:rsidRDefault="00805210">
            <w:pPr>
              <w:spacing w:after="0"/>
            </w:pPr>
            <w:r>
              <w:rPr>
                <w:sz w:val="15"/>
              </w:rPr>
              <w:t>Mean / minimum contact recall</w:t>
            </w:r>
          </w:p>
        </w:tc>
        <w:tc>
          <w:tcPr>
            <w:tcW w:w="1900" w:type="dxa"/>
          </w:tcPr>
          <w:p w14:paraId="6CD46A75" w14:textId="77777777" w:rsidR="003528E1" w:rsidRDefault="00805210">
            <w:pPr>
              <w:spacing w:after="0"/>
            </w:pPr>
            <w:r>
              <w:rPr>
                <w:sz w:val="15"/>
              </w:rPr>
              <w:t>97.79% / 94.20%</w:t>
            </w:r>
          </w:p>
        </w:tc>
        <w:tc>
          <w:tcPr>
            <w:tcW w:w="4960" w:type="dxa"/>
          </w:tcPr>
          <w:p w14:paraId="2C04F1E8" w14:textId="77777777" w:rsidR="003528E1" w:rsidRDefault="00805210">
            <w:pPr>
              <w:spacing w:after="0"/>
            </w:pPr>
            <w:r>
              <w:rPr>
                <w:sz w:val="15"/>
              </w:rPr>
              <w:t>Across outer folds</w:t>
            </w:r>
          </w:p>
        </w:tc>
      </w:tr>
      <w:tr w:rsidR="003528E1" w14:paraId="71B14889" w14:textId="77777777">
        <w:trPr>
          <w:cantSplit/>
        </w:trPr>
        <w:tc>
          <w:tcPr>
            <w:tcW w:w="2500" w:type="dxa"/>
          </w:tcPr>
          <w:p w14:paraId="0FB1AC2E" w14:textId="77777777" w:rsidR="003528E1" w:rsidRDefault="00805210">
            <w:pPr>
              <w:spacing w:after="0"/>
            </w:pPr>
            <w:r>
              <w:rPr>
                <w:sz w:val="15"/>
              </w:rPr>
              <w:t>Mean / maximum no-contact frame FPR</w:t>
            </w:r>
          </w:p>
        </w:tc>
        <w:tc>
          <w:tcPr>
            <w:tcW w:w="1900" w:type="dxa"/>
          </w:tcPr>
          <w:p w14:paraId="2E272605" w14:textId="77777777" w:rsidR="003528E1" w:rsidRDefault="00805210">
            <w:pPr>
              <w:spacing w:after="0"/>
            </w:pPr>
            <w:r>
              <w:rPr>
                <w:sz w:val="15"/>
              </w:rPr>
              <w:t>0.41% / 2.44%</w:t>
            </w:r>
          </w:p>
        </w:tc>
        <w:tc>
          <w:tcPr>
            <w:tcW w:w="4960" w:type="dxa"/>
          </w:tcPr>
          <w:p w14:paraId="2EEA6855" w14:textId="77777777" w:rsidR="003528E1" w:rsidRDefault="00805210">
            <w:pPr>
              <w:spacing w:after="0"/>
            </w:pPr>
            <w:r>
              <w:rPr>
                <w:sz w:val="15"/>
              </w:rPr>
              <w:t>Dedicated no-contact frames</w:t>
            </w:r>
          </w:p>
        </w:tc>
      </w:tr>
      <w:tr w:rsidR="003528E1" w14:paraId="74D27979" w14:textId="77777777">
        <w:trPr>
          <w:cantSplit/>
        </w:trPr>
        <w:tc>
          <w:tcPr>
            <w:tcW w:w="2500" w:type="dxa"/>
          </w:tcPr>
          <w:p w14:paraId="3938B0CC" w14:textId="77777777" w:rsidR="003528E1" w:rsidRDefault="00805210">
            <w:pPr>
              <w:spacing w:after="0"/>
            </w:pPr>
            <w:r>
              <w:rPr>
                <w:sz w:val="15"/>
              </w:rPr>
              <w:t>Maximum false-contact episodes/min</w:t>
            </w:r>
          </w:p>
        </w:tc>
        <w:tc>
          <w:tcPr>
            <w:tcW w:w="1900" w:type="dxa"/>
          </w:tcPr>
          <w:p w14:paraId="4EE353DB" w14:textId="77777777" w:rsidR="003528E1" w:rsidRDefault="00805210">
            <w:pPr>
              <w:spacing w:after="0"/>
            </w:pPr>
            <w:r>
              <w:rPr>
                <w:sz w:val="15"/>
              </w:rPr>
              <w:t>0</w:t>
            </w:r>
          </w:p>
        </w:tc>
        <w:tc>
          <w:tcPr>
            <w:tcW w:w="4960" w:type="dxa"/>
          </w:tcPr>
          <w:p w14:paraId="0214D8EC" w14:textId="77777777" w:rsidR="003528E1" w:rsidRDefault="00805210">
            <w:pPr>
              <w:spacing w:after="0"/>
            </w:pPr>
            <w:r>
              <w:rPr>
                <w:sz w:val="15"/>
              </w:rPr>
              <w:t>No debounced false episode in the evaluated replay</w:t>
            </w:r>
          </w:p>
        </w:tc>
      </w:tr>
      <w:tr w:rsidR="003528E1" w14:paraId="43F1C8C5" w14:textId="77777777">
        <w:trPr>
          <w:cantSplit/>
        </w:trPr>
        <w:tc>
          <w:tcPr>
            <w:tcW w:w="2500" w:type="dxa"/>
          </w:tcPr>
          <w:p w14:paraId="498B0973" w14:textId="77777777" w:rsidR="003528E1" w:rsidRDefault="00805210">
            <w:pPr>
              <w:spacing w:after="0"/>
            </w:pPr>
            <w:r>
              <w:rPr>
                <w:sz w:val="15"/>
              </w:rPr>
              <w:t>Median detection delay</w:t>
            </w:r>
          </w:p>
        </w:tc>
        <w:tc>
          <w:tcPr>
            <w:tcW w:w="1900" w:type="dxa"/>
          </w:tcPr>
          <w:p w14:paraId="75F6604F" w14:textId="77777777" w:rsidR="003528E1" w:rsidRDefault="00805210">
            <w:pPr>
              <w:spacing w:after="0"/>
            </w:pPr>
            <w:r>
              <w:rPr>
                <w:sz w:val="15"/>
              </w:rPr>
              <w:t>1 frame in every fold</w:t>
            </w:r>
          </w:p>
        </w:tc>
        <w:tc>
          <w:tcPr>
            <w:tcW w:w="4960" w:type="dxa"/>
          </w:tcPr>
          <w:p w14:paraId="07D9A73F" w14:textId="77777777" w:rsidR="003528E1" w:rsidRDefault="00805210">
            <w:pPr>
              <w:spacing w:after="0"/>
            </w:pPr>
            <w:r>
              <w:rPr>
                <w:sz w:val="15"/>
              </w:rPr>
              <w:t>Approximately 67 ms at 15 FPS, excluding unmeasured exposure/display latency</w:t>
            </w:r>
          </w:p>
        </w:tc>
      </w:tr>
    </w:tbl>
    <w:p w14:paraId="2DAFFFD7" w14:textId="77777777" w:rsidR="003528E1" w:rsidRDefault="003528E1"/>
    <w:p w14:paraId="53F69F84" w14:textId="77777777" w:rsidR="003528E1" w:rsidRDefault="00805210">
      <w:pPr>
        <w:pStyle w:val="SourceNote"/>
      </w:pPr>
      <w:r>
        <w:t>Source: v4 metrics.json [E27].</w:t>
      </w:r>
    </w:p>
    <w:p w14:paraId="37525E93" w14:textId="77777777" w:rsidR="003528E1" w:rsidRDefault="00805210">
      <w:pPr>
        <w:pStyle w:val="Heading2"/>
      </w:pPr>
      <w:bookmarkStart w:id="56" w:name="_Toc237959044"/>
      <w:r>
        <w:t>10.3 Simultaneous-rod handling</w:t>
      </w:r>
      <w:bookmarkEnd w:id="56"/>
    </w:p>
    <w:p w14:paraId="6E02FC26" w14:textId="77777777" w:rsidR="003528E1" w:rsidRDefault="00805210">
      <w:r>
        <w:t>The runtime can display a set of independently thresholded rods and withhold force in a multi-press state. A combined replay of independent single-ROI evidence reported 100% exact-set accuracy at 83.08% displayed coverage. This is a synthetic combination/fallback check, not validation on true simultaneous physical presses: the archive contains zero labeled multi-press events. Consequently, the thesis may describe multi-ROI representability and logic coverage, but not measured multi-contact localization accu</w:t>
      </w:r>
      <w:r>
        <w:t>racy. [E05, E18]</w:t>
      </w:r>
    </w:p>
    <w:p w14:paraId="03903A57" w14:textId="77777777" w:rsidR="003528E1" w:rsidRDefault="00805210">
      <w:pPr>
        <w:pStyle w:val="Heading1"/>
      </w:pPr>
      <w:bookmarkStart w:id="57" w:name="_Toc237959045"/>
      <w:r>
        <w:t>11. Force Estimation Model</w:t>
      </w:r>
      <w:bookmarkEnd w:id="57"/>
    </w:p>
    <w:tbl>
      <w:tblPr>
        <w:tblW w:w="9360" w:type="dxa"/>
        <w:tblLook w:val="04A0" w:firstRow="1" w:lastRow="0" w:firstColumn="1" w:lastColumn="0" w:noHBand="0" w:noVBand="1"/>
      </w:tblPr>
      <w:tblGrid>
        <w:gridCol w:w="9360"/>
      </w:tblGrid>
      <w:tr w:rsidR="003528E1" w14:paraId="51E6318B" w14:textId="77777777">
        <w:tc>
          <w:tcPr>
            <w:tcW w:w="9648" w:type="dxa"/>
            <w:shd w:val="clear" w:color="auto" w:fill="FEF3C7"/>
          </w:tcPr>
          <w:p w14:paraId="4F1ACAE2" w14:textId="77777777" w:rsidR="003528E1" w:rsidRDefault="00805210">
            <w:pPr>
              <w:spacing w:after="0"/>
            </w:pPr>
            <w:r>
              <w:rPr>
                <w:b/>
              </w:rPr>
              <w:t xml:space="preserve">Required thesis wording: </w:t>
            </w:r>
            <w:r>
              <w:t>The model produces an approximate, post-hoc, camera-only force estimate inside a narrow optical-score support. Its cross-validated error is reportable, but force resolution, general accuracy, common safe range, and physical deployment validity are not established.</w:t>
            </w:r>
          </w:p>
        </w:tc>
      </w:tr>
    </w:tbl>
    <w:p w14:paraId="07077B7D" w14:textId="77777777" w:rsidR="003528E1" w:rsidRDefault="003528E1"/>
    <w:p w14:paraId="451923A8" w14:textId="77777777" w:rsidR="003528E1" w:rsidRDefault="00805210">
      <w:pPr>
        <w:pStyle w:val="Heading2"/>
      </w:pPr>
      <w:bookmarkStart w:id="58" w:name="_Toc237959046"/>
      <w:r>
        <w:t>11.1 Input, mapping, and runtime behavior</w:t>
      </w:r>
      <w:bookmarkEnd w:id="58"/>
    </w:p>
    <w:p w14:paraId="7079B52D" w14:textId="77777777" w:rsidR="003528E1" w:rsidRDefault="00805210">
      <w:r>
        <w:t xml:space="preserve">The v4 force component retains the v2 monotonic isotonic mapping. Its scalar input is the filtered normalized signed spatial range: after per-ROI centering/scaling and the causal nine-frame mean, the score is `max(filtered_signed) − min(filtered_signed)`. The model contains 32 strictly ordered x knots and nondecreasing y knots. Linear interpolation between knots produces approximately 1.859-2.693 N; declared force-operation labels are 1.7-3.0 N. A score below the first knot returns `below_range`, above the </w:t>
      </w:r>
      <w:r>
        <w:t>last knot returns `above_range`, and neither produces a numeric force. During an event, the completed-event force is the maximum in-support frame estimate. Force is set to 0 only in the hybrid NO_CONTACT state. [E18, E29]</w:t>
      </w:r>
    </w:p>
    <w:p w14:paraId="082874B0" w14:textId="77777777" w:rsidR="003528E1" w:rsidRDefault="00805210">
      <w:r>
        <w:t>The runtime exposes current approximate force while a single-rod event is active and peak approximate force at completion. It also records the approximate force associated with the event peak raw V and peak positive delta-V for the selected ROI. If multiple rods are active, all force outputs are withheld because the training and mapping are single-press. If the optical score leaves support, force is withheld rather than clipped to an endpoint. [E18, E29]</w:t>
      </w:r>
    </w:p>
    <w:p w14:paraId="131148CD" w14:textId="77777777" w:rsidR="003528E1" w:rsidRDefault="00805210">
      <w:pPr>
        <w:pStyle w:val="Heading2"/>
      </w:pPr>
      <w:bookmarkStart w:id="59" w:name="_Toc237959047"/>
      <w:r>
        <w:t>11.2 Candidate model search</w:t>
      </w:r>
      <w:bookmarkEnd w:id="59"/>
    </w:p>
    <w:p w14:paraId="1922912E" w14:textId="77777777" w:rsidR="003528E1" w:rsidRDefault="00805210">
      <w:r>
        <w:t>The original plan listed zero-intercept total light, nonnegative least squares, positive ridge, elastic net, isotonic, monotonic piecewise/spline, histogram gradient boosting, XGBoost, and exploratory SVR/tree/MLP candidates. The post-hoc expanded benchmark compared grouped isotonic, ridge, elastic net, Extra Trees, and histogram gradient boosting over 30 normalized signed/active summary features and causal windows. Outer-fold selection chose Extra Trees in four folds, isotonic in one, and ridge in one. The</w:t>
      </w:r>
      <w:r>
        <w:t xml:space="preserve"> family instability and negligible aggregate difference from v2 did not justify replacing the reviewed monotonic mapping. [E02, E04, E27]</w:t>
      </w:r>
    </w:p>
    <w:p w14:paraId="5E2847BC" w14:textId="77777777" w:rsidR="003528E1" w:rsidRDefault="00805210">
      <w:pPr>
        <w:keepNext/>
        <w:jc w:val="center"/>
      </w:pPr>
      <w:r>
        <w:rPr>
          <w:noProof/>
        </w:rPr>
        <w:drawing>
          <wp:inline distT="0" distB="0" distL="0" distR="0" wp14:anchorId="2FF88FA3" wp14:editId="6DAB3E3F">
            <wp:extent cx="5989320" cy="3368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orce_mae_by_fold.png"/>
                    <pic:cNvPicPr/>
                  </pic:nvPicPr>
                  <pic:blipFill>
                    <a:blip r:embed="rId14"/>
                    <a:stretch>
                      <a:fillRect/>
                    </a:stretch>
                  </pic:blipFill>
                  <pic:spPr>
                    <a:xfrm>
                      <a:off x="0" y="0"/>
                      <a:ext cx="5989320" cy="3368992"/>
                    </a:xfrm>
                    <a:prstGeom prst="rect">
                      <a:avLst/>
                    </a:prstGeom>
                  </pic:spPr>
                </pic:pic>
              </a:graphicData>
            </a:graphic>
          </wp:inline>
        </w:drawing>
      </w:r>
    </w:p>
    <w:p w14:paraId="4A54CFB6" w14:textId="77777777" w:rsidR="003528E1" w:rsidRDefault="00805210">
      <w:pPr>
        <w:pStyle w:val="TableCaption"/>
        <w:jc w:val="center"/>
      </w:pPr>
      <w:r>
        <w:t>Figure 7. Conditional force MAE versus fold-fitted constant baseline</w:t>
      </w:r>
    </w:p>
    <w:p w14:paraId="32B15FD8" w14:textId="77777777" w:rsidR="003528E1" w:rsidRDefault="00805210">
      <w:pPr>
        <w:pStyle w:val="SourceNote"/>
        <w:jc w:val="center"/>
      </w:pPr>
      <w:r>
        <w:t>Source: v4 metrics.json [E27]. The selected family is chosen within each outer training partition, but the outer TEST groups are post-hoc.</w:t>
      </w:r>
    </w:p>
    <w:p w14:paraId="59B6BC6E" w14:textId="77777777" w:rsidR="003528E1" w:rsidRDefault="00805210">
      <w:pPr>
        <w:pStyle w:val="TableCaption"/>
      </w:pPr>
      <w:r>
        <w:t>Table 21. Force-estimation headline metrics and gates</w:t>
      </w:r>
    </w:p>
    <w:tbl>
      <w:tblPr>
        <w:tblStyle w:val="TableGrid"/>
        <w:tblW w:w="9360" w:type="dxa"/>
        <w:tblLayout w:type="fixed"/>
        <w:tblLook w:val="04A0" w:firstRow="1" w:lastRow="0" w:firstColumn="1" w:lastColumn="0" w:noHBand="0" w:noVBand="1"/>
      </w:tblPr>
      <w:tblGrid>
        <w:gridCol w:w="2600"/>
        <w:gridCol w:w="1800"/>
        <w:gridCol w:w="3000"/>
        <w:gridCol w:w="1960"/>
      </w:tblGrid>
      <w:tr w:rsidR="003528E1" w14:paraId="39C82C9C" w14:textId="77777777">
        <w:trPr>
          <w:cantSplit/>
          <w:tblHeader/>
        </w:trPr>
        <w:tc>
          <w:tcPr>
            <w:tcW w:w="2600" w:type="dxa"/>
            <w:shd w:val="clear" w:color="auto" w:fill="F2F4F7"/>
            <w:vAlign w:val="center"/>
          </w:tcPr>
          <w:p w14:paraId="5267B56E" w14:textId="77777777" w:rsidR="003528E1" w:rsidRDefault="00805210">
            <w:pPr>
              <w:spacing w:after="0"/>
            </w:pPr>
            <w:r>
              <w:rPr>
                <w:b/>
                <w:sz w:val="17"/>
              </w:rPr>
              <w:t>Metric</w:t>
            </w:r>
          </w:p>
        </w:tc>
        <w:tc>
          <w:tcPr>
            <w:tcW w:w="1800" w:type="dxa"/>
            <w:shd w:val="clear" w:color="auto" w:fill="F2F4F7"/>
            <w:vAlign w:val="center"/>
          </w:tcPr>
          <w:p w14:paraId="6FA82542" w14:textId="77777777" w:rsidR="003528E1" w:rsidRDefault="00805210">
            <w:pPr>
              <w:spacing w:after="0"/>
            </w:pPr>
            <w:r>
              <w:rPr>
                <w:b/>
                <w:sz w:val="17"/>
              </w:rPr>
              <w:t>Observed</w:t>
            </w:r>
          </w:p>
        </w:tc>
        <w:tc>
          <w:tcPr>
            <w:tcW w:w="3000" w:type="dxa"/>
            <w:shd w:val="clear" w:color="auto" w:fill="F2F4F7"/>
            <w:vAlign w:val="center"/>
          </w:tcPr>
          <w:p w14:paraId="20AA4F30" w14:textId="77777777" w:rsidR="003528E1" w:rsidRDefault="00805210">
            <w:pPr>
              <w:spacing w:after="0"/>
            </w:pPr>
            <w:r>
              <w:rPr>
                <w:b/>
                <w:sz w:val="17"/>
              </w:rPr>
              <w:t>Gate/benchmark</w:t>
            </w:r>
          </w:p>
        </w:tc>
        <w:tc>
          <w:tcPr>
            <w:tcW w:w="1960" w:type="dxa"/>
            <w:shd w:val="clear" w:color="auto" w:fill="F2F4F7"/>
            <w:vAlign w:val="center"/>
          </w:tcPr>
          <w:p w14:paraId="40ACA1CE" w14:textId="77777777" w:rsidR="003528E1" w:rsidRDefault="00805210">
            <w:pPr>
              <w:spacing w:after="0"/>
            </w:pPr>
            <w:r>
              <w:rPr>
                <w:b/>
                <w:sz w:val="17"/>
              </w:rPr>
              <w:t>Status</w:t>
            </w:r>
          </w:p>
        </w:tc>
      </w:tr>
      <w:tr w:rsidR="003528E1" w14:paraId="1361127D" w14:textId="77777777">
        <w:trPr>
          <w:cantSplit/>
        </w:trPr>
        <w:tc>
          <w:tcPr>
            <w:tcW w:w="2600" w:type="dxa"/>
          </w:tcPr>
          <w:p w14:paraId="4F642F2B" w14:textId="77777777" w:rsidR="003528E1" w:rsidRDefault="00805210">
            <w:pPr>
              <w:spacing w:after="0"/>
            </w:pPr>
            <w:r>
              <w:rPr>
                <w:sz w:val="15"/>
              </w:rPr>
              <w:t>Conditional MAE, retained isotonic</w:t>
            </w:r>
          </w:p>
        </w:tc>
        <w:tc>
          <w:tcPr>
            <w:tcW w:w="1800" w:type="dxa"/>
          </w:tcPr>
          <w:p w14:paraId="51725DEF" w14:textId="77777777" w:rsidR="003528E1" w:rsidRDefault="00805210">
            <w:pPr>
              <w:spacing w:after="0"/>
            </w:pPr>
            <w:r>
              <w:rPr>
                <w:sz w:val="15"/>
              </w:rPr>
              <w:t>0.328 N</w:t>
            </w:r>
          </w:p>
        </w:tc>
        <w:tc>
          <w:tcPr>
            <w:tcW w:w="3000" w:type="dxa"/>
          </w:tcPr>
          <w:p w14:paraId="2B8A8772" w14:textId="77777777" w:rsidR="003528E1" w:rsidRDefault="00805210">
            <w:pPr>
              <w:spacing w:after="0"/>
            </w:pPr>
            <w:r>
              <w:rPr>
                <w:sz w:val="15"/>
              </w:rPr>
              <w:t>≤0.75 N</w:t>
            </w:r>
          </w:p>
        </w:tc>
        <w:tc>
          <w:tcPr>
            <w:tcW w:w="1960" w:type="dxa"/>
          </w:tcPr>
          <w:p w14:paraId="7C7AF049" w14:textId="77777777" w:rsidR="003528E1" w:rsidRDefault="00805210">
            <w:pPr>
              <w:spacing w:after="0"/>
            </w:pPr>
            <w:r>
              <w:rPr>
                <w:sz w:val="15"/>
              </w:rPr>
              <w:t>Numerically passes, but post-hoc</w:t>
            </w:r>
          </w:p>
        </w:tc>
      </w:tr>
      <w:tr w:rsidR="003528E1" w14:paraId="23CB2B4B" w14:textId="77777777">
        <w:trPr>
          <w:cantSplit/>
        </w:trPr>
        <w:tc>
          <w:tcPr>
            <w:tcW w:w="2600" w:type="dxa"/>
          </w:tcPr>
          <w:p w14:paraId="0E0F0387" w14:textId="77777777" w:rsidR="003528E1" w:rsidRDefault="00805210">
            <w:pPr>
              <w:spacing w:after="0"/>
            </w:pPr>
            <w:r>
              <w:rPr>
                <w:sz w:val="15"/>
              </w:rPr>
              <w:t>Displayed/end-to-end MAE, v2 replay</w:t>
            </w:r>
          </w:p>
        </w:tc>
        <w:tc>
          <w:tcPr>
            <w:tcW w:w="1800" w:type="dxa"/>
          </w:tcPr>
          <w:p w14:paraId="71071BC5" w14:textId="77777777" w:rsidR="003528E1" w:rsidRDefault="00805210">
            <w:pPr>
              <w:spacing w:after="0"/>
            </w:pPr>
            <w:r>
              <w:rPr>
                <w:sz w:val="15"/>
              </w:rPr>
              <w:t>0.380 N</w:t>
            </w:r>
          </w:p>
        </w:tc>
        <w:tc>
          <w:tcPr>
            <w:tcW w:w="3000" w:type="dxa"/>
          </w:tcPr>
          <w:p w14:paraId="38C14A94" w14:textId="77777777" w:rsidR="003528E1" w:rsidRDefault="00805210">
            <w:pPr>
              <w:spacing w:after="0"/>
            </w:pPr>
            <w:r>
              <w:rPr>
                <w:sz w:val="15"/>
              </w:rPr>
              <w:t>≤0.75 N</w:t>
            </w:r>
          </w:p>
        </w:tc>
        <w:tc>
          <w:tcPr>
            <w:tcW w:w="1960" w:type="dxa"/>
          </w:tcPr>
          <w:p w14:paraId="6A56ECE6" w14:textId="77777777" w:rsidR="003528E1" w:rsidRDefault="00805210">
            <w:pPr>
              <w:spacing w:after="0"/>
            </w:pPr>
            <w:r>
              <w:rPr>
                <w:sz w:val="15"/>
              </w:rPr>
              <w:t>Numerically passes, but post-hoc</w:t>
            </w:r>
          </w:p>
        </w:tc>
      </w:tr>
      <w:tr w:rsidR="003528E1" w14:paraId="3535CF2E" w14:textId="77777777">
        <w:trPr>
          <w:cantSplit/>
        </w:trPr>
        <w:tc>
          <w:tcPr>
            <w:tcW w:w="2600" w:type="dxa"/>
          </w:tcPr>
          <w:p w14:paraId="444899C3" w14:textId="77777777" w:rsidR="003528E1" w:rsidRDefault="00805210">
            <w:pPr>
              <w:spacing w:after="0"/>
            </w:pPr>
            <w:r>
              <w:rPr>
                <w:sz w:val="15"/>
              </w:rPr>
              <w:t>RMSE</w:t>
            </w:r>
          </w:p>
        </w:tc>
        <w:tc>
          <w:tcPr>
            <w:tcW w:w="1800" w:type="dxa"/>
          </w:tcPr>
          <w:p w14:paraId="303FAC8D" w14:textId="77777777" w:rsidR="003528E1" w:rsidRDefault="00805210">
            <w:pPr>
              <w:spacing w:after="0"/>
            </w:pPr>
            <w:r>
              <w:rPr>
                <w:sz w:val="15"/>
              </w:rPr>
              <w:t>0.384 N</w:t>
            </w:r>
          </w:p>
        </w:tc>
        <w:tc>
          <w:tcPr>
            <w:tcW w:w="3000" w:type="dxa"/>
          </w:tcPr>
          <w:p w14:paraId="15CB677B" w14:textId="77777777" w:rsidR="003528E1" w:rsidRDefault="00805210">
            <w:pPr>
              <w:spacing w:after="0"/>
            </w:pPr>
            <w:r>
              <w:rPr>
                <w:sz w:val="15"/>
              </w:rPr>
              <w:t>≤1.0 N</w:t>
            </w:r>
          </w:p>
        </w:tc>
        <w:tc>
          <w:tcPr>
            <w:tcW w:w="1960" w:type="dxa"/>
          </w:tcPr>
          <w:p w14:paraId="374D8D63" w14:textId="77777777" w:rsidR="003528E1" w:rsidRDefault="00805210">
            <w:pPr>
              <w:spacing w:after="0"/>
            </w:pPr>
            <w:r>
              <w:rPr>
                <w:sz w:val="15"/>
              </w:rPr>
              <w:t>Numerically passes, but post-hoc</w:t>
            </w:r>
          </w:p>
        </w:tc>
      </w:tr>
      <w:tr w:rsidR="003528E1" w14:paraId="76E8CB9A" w14:textId="77777777">
        <w:trPr>
          <w:cantSplit/>
        </w:trPr>
        <w:tc>
          <w:tcPr>
            <w:tcW w:w="2600" w:type="dxa"/>
          </w:tcPr>
          <w:p w14:paraId="6C59E4BC" w14:textId="77777777" w:rsidR="003528E1" w:rsidRDefault="00805210">
            <w:pPr>
              <w:spacing w:after="0"/>
            </w:pPr>
            <w:r>
              <w:rPr>
                <w:sz w:val="15"/>
              </w:rPr>
              <w:t>Absolute force bias</w:t>
            </w:r>
          </w:p>
        </w:tc>
        <w:tc>
          <w:tcPr>
            <w:tcW w:w="1800" w:type="dxa"/>
          </w:tcPr>
          <w:p w14:paraId="4FA8F602" w14:textId="77777777" w:rsidR="003528E1" w:rsidRDefault="00805210">
            <w:pPr>
              <w:spacing w:after="0"/>
            </w:pPr>
            <w:r>
              <w:rPr>
                <w:sz w:val="15"/>
              </w:rPr>
              <w:t>0.115 N</w:t>
            </w:r>
          </w:p>
        </w:tc>
        <w:tc>
          <w:tcPr>
            <w:tcW w:w="3000" w:type="dxa"/>
          </w:tcPr>
          <w:p w14:paraId="1FF2925B" w14:textId="77777777" w:rsidR="003528E1" w:rsidRDefault="00805210">
            <w:pPr>
              <w:spacing w:after="0"/>
            </w:pPr>
            <w:r>
              <w:rPr>
                <w:sz w:val="15"/>
              </w:rPr>
              <w:t>≤0.20 N</w:t>
            </w:r>
          </w:p>
        </w:tc>
        <w:tc>
          <w:tcPr>
            <w:tcW w:w="1960" w:type="dxa"/>
          </w:tcPr>
          <w:p w14:paraId="37E5688D" w14:textId="77777777" w:rsidR="003528E1" w:rsidRDefault="00805210">
            <w:pPr>
              <w:spacing w:after="0"/>
            </w:pPr>
            <w:r>
              <w:rPr>
                <w:sz w:val="15"/>
              </w:rPr>
              <w:t>Numerically passes, but post-hoc</w:t>
            </w:r>
          </w:p>
        </w:tc>
      </w:tr>
      <w:tr w:rsidR="003528E1" w14:paraId="4487D5F8" w14:textId="77777777">
        <w:trPr>
          <w:cantSplit/>
        </w:trPr>
        <w:tc>
          <w:tcPr>
            <w:tcW w:w="2600" w:type="dxa"/>
          </w:tcPr>
          <w:p w14:paraId="5BD7BFBD" w14:textId="77777777" w:rsidR="003528E1" w:rsidRDefault="00805210">
            <w:pPr>
              <w:spacing w:after="0"/>
            </w:pPr>
            <w:r>
              <w:rPr>
                <w:sz w:val="15"/>
              </w:rPr>
              <w:t>Per-ROI conditional MAE</w:t>
            </w:r>
          </w:p>
        </w:tc>
        <w:tc>
          <w:tcPr>
            <w:tcW w:w="1800" w:type="dxa"/>
          </w:tcPr>
          <w:p w14:paraId="7EE3ABF8" w14:textId="77777777" w:rsidR="003528E1" w:rsidRDefault="00805210">
            <w:pPr>
              <w:spacing w:after="0"/>
            </w:pPr>
            <w:r>
              <w:rPr>
                <w:sz w:val="15"/>
              </w:rPr>
              <w:t>0.305-0.408 N</w:t>
            </w:r>
          </w:p>
        </w:tc>
        <w:tc>
          <w:tcPr>
            <w:tcW w:w="3000" w:type="dxa"/>
          </w:tcPr>
          <w:p w14:paraId="7F494206" w14:textId="77777777" w:rsidR="003528E1" w:rsidRDefault="00805210">
            <w:pPr>
              <w:spacing w:after="0"/>
            </w:pPr>
            <w:r>
              <w:rPr>
                <w:sz w:val="15"/>
              </w:rPr>
              <w:t>≤1.0 N</w:t>
            </w:r>
          </w:p>
        </w:tc>
        <w:tc>
          <w:tcPr>
            <w:tcW w:w="1960" w:type="dxa"/>
          </w:tcPr>
          <w:p w14:paraId="3876E6FA" w14:textId="77777777" w:rsidR="003528E1" w:rsidRDefault="00805210">
            <w:pPr>
              <w:spacing w:after="0"/>
            </w:pPr>
            <w:r>
              <w:rPr>
                <w:sz w:val="15"/>
              </w:rPr>
              <w:t>Numerically passes, but post-hoc</w:t>
            </w:r>
          </w:p>
        </w:tc>
      </w:tr>
      <w:tr w:rsidR="003528E1" w14:paraId="0830E251" w14:textId="77777777">
        <w:trPr>
          <w:cantSplit/>
        </w:trPr>
        <w:tc>
          <w:tcPr>
            <w:tcW w:w="2600" w:type="dxa"/>
          </w:tcPr>
          <w:p w14:paraId="2A285A12" w14:textId="77777777" w:rsidR="003528E1" w:rsidRDefault="00805210">
            <w:pPr>
              <w:spacing w:after="0"/>
            </w:pPr>
            <w:r>
              <w:rPr>
                <w:sz w:val="15"/>
              </w:rPr>
              <w:t>Cross-validated p95 absolute error</w:t>
            </w:r>
          </w:p>
        </w:tc>
        <w:tc>
          <w:tcPr>
            <w:tcW w:w="1800" w:type="dxa"/>
          </w:tcPr>
          <w:p w14:paraId="6914293F" w14:textId="77777777" w:rsidR="003528E1" w:rsidRDefault="00805210">
            <w:pPr>
              <w:spacing w:after="0"/>
            </w:pPr>
            <w:r>
              <w:rPr>
                <w:sz w:val="15"/>
              </w:rPr>
              <w:t>0.643 N</w:t>
            </w:r>
          </w:p>
        </w:tc>
        <w:tc>
          <w:tcPr>
            <w:tcW w:w="3000" w:type="dxa"/>
          </w:tcPr>
          <w:p w14:paraId="457F4561" w14:textId="77777777" w:rsidR="003528E1" w:rsidRDefault="00805210">
            <w:pPr>
              <w:spacing w:after="0"/>
            </w:pPr>
            <w:r>
              <w:rPr>
                <w:sz w:val="15"/>
              </w:rPr>
              <w:t>No frozen release gate</w:t>
            </w:r>
          </w:p>
        </w:tc>
        <w:tc>
          <w:tcPr>
            <w:tcW w:w="1960" w:type="dxa"/>
          </w:tcPr>
          <w:p w14:paraId="3E957EDE" w14:textId="77777777" w:rsidR="003528E1" w:rsidRDefault="00805210">
            <w:pPr>
              <w:spacing w:after="0"/>
            </w:pPr>
            <w:r>
              <w:rPr>
                <w:sz w:val="15"/>
              </w:rPr>
              <w:t>Uncertainty summary only</w:t>
            </w:r>
          </w:p>
        </w:tc>
      </w:tr>
      <w:tr w:rsidR="003528E1" w14:paraId="30CBB471" w14:textId="77777777">
        <w:trPr>
          <w:cantSplit/>
        </w:trPr>
        <w:tc>
          <w:tcPr>
            <w:tcW w:w="2600" w:type="dxa"/>
          </w:tcPr>
          <w:p w14:paraId="566704D5" w14:textId="77777777" w:rsidR="003528E1" w:rsidRDefault="00805210">
            <w:pPr>
              <w:spacing w:after="0"/>
            </w:pPr>
            <w:r>
              <w:rPr>
                <w:sz w:val="15"/>
              </w:rPr>
              <w:t>MAE gain vs. constant, retained</w:t>
            </w:r>
          </w:p>
        </w:tc>
        <w:tc>
          <w:tcPr>
            <w:tcW w:w="1800" w:type="dxa"/>
          </w:tcPr>
          <w:p w14:paraId="49313D30" w14:textId="77777777" w:rsidR="003528E1" w:rsidRDefault="00805210">
            <w:pPr>
              <w:spacing w:after="0"/>
            </w:pPr>
            <w:r>
              <w:rPr>
                <w:sz w:val="15"/>
              </w:rPr>
              <w:t>0.013 N / 3.81%</w:t>
            </w:r>
          </w:p>
        </w:tc>
        <w:tc>
          <w:tcPr>
            <w:tcW w:w="3000" w:type="dxa"/>
          </w:tcPr>
          <w:p w14:paraId="0105442A" w14:textId="77777777" w:rsidR="003528E1" w:rsidRDefault="00805210">
            <w:pPr>
              <w:spacing w:after="0"/>
            </w:pPr>
            <w:r>
              <w:rPr>
                <w:sz w:val="15"/>
              </w:rPr>
              <w:t>Combined resolution gate expected ≥5% plus tracking</w:t>
            </w:r>
          </w:p>
        </w:tc>
        <w:tc>
          <w:tcPr>
            <w:tcW w:w="1960" w:type="dxa"/>
          </w:tcPr>
          <w:p w14:paraId="4214BE0C" w14:textId="77777777" w:rsidR="003528E1" w:rsidRDefault="00805210">
            <w:pPr>
              <w:spacing w:after="0"/>
            </w:pPr>
            <w:r>
              <w:rPr>
                <w:sz w:val="15"/>
              </w:rPr>
              <w:t>Fails material-improvement component</w:t>
            </w:r>
          </w:p>
        </w:tc>
      </w:tr>
      <w:tr w:rsidR="003528E1" w14:paraId="2C1B4B63" w14:textId="77777777">
        <w:trPr>
          <w:cantSplit/>
        </w:trPr>
        <w:tc>
          <w:tcPr>
            <w:tcW w:w="2600" w:type="dxa"/>
          </w:tcPr>
          <w:p w14:paraId="11D62F71" w14:textId="77777777" w:rsidR="003528E1" w:rsidRDefault="00805210">
            <w:pPr>
              <w:spacing w:after="0"/>
            </w:pPr>
            <w:r>
              <w:rPr>
                <w:sz w:val="15"/>
              </w:rPr>
              <w:t>Expanded-search gain vs. constant</w:t>
            </w:r>
          </w:p>
        </w:tc>
        <w:tc>
          <w:tcPr>
            <w:tcW w:w="1800" w:type="dxa"/>
          </w:tcPr>
          <w:p w14:paraId="60E6B41A" w14:textId="77777777" w:rsidR="003528E1" w:rsidRDefault="00805210">
            <w:pPr>
              <w:spacing w:after="0"/>
            </w:pPr>
            <w:r>
              <w:rPr>
                <w:sz w:val="15"/>
              </w:rPr>
              <w:t>4.49%</w:t>
            </w:r>
          </w:p>
        </w:tc>
        <w:tc>
          <w:tcPr>
            <w:tcW w:w="3000" w:type="dxa"/>
          </w:tcPr>
          <w:p w14:paraId="0D98302D" w14:textId="77777777" w:rsidR="003528E1" w:rsidRDefault="00805210">
            <w:pPr>
              <w:spacing w:after="0"/>
            </w:pPr>
            <w:r>
              <w:rPr>
                <w:sz w:val="15"/>
              </w:rPr>
              <w:t>≥5% target used in recovery audit</w:t>
            </w:r>
          </w:p>
        </w:tc>
        <w:tc>
          <w:tcPr>
            <w:tcW w:w="1960" w:type="dxa"/>
          </w:tcPr>
          <w:p w14:paraId="227CE2F3" w14:textId="77777777" w:rsidR="003528E1" w:rsidRDefault="00805210">
            <w:pPr>
              <w:spacing w:after="0"/>
            </w:pPr>
            <w:r>
              <w:rPr>
                <w:sz w:val="15"/>
              </w:rPr>
              <w:t>Fails</w:t>
            </w:r>
          </w:p>
        </w:tc>
      </w:tr>
      <w:tr w:rsidR="003528E1" w14:paraId="2E56C82B" w14:textId="77777777">
        <w:trPr>
          <w:cantSplit/>
        </w:trPr>
        <w:tc>
          <w:tcPr>
            <w:tcW w:w="2600" w:type="dxa"/>
          </w:tcPr>
          <w:p w14:paraId="2E27D6E7" w14:textId="77777777" w:rsidR="003528E1" w:rsidRDefault="00805210">
            <w:pPr>
              <w:spacing w:after="0"/>
            </w:pPr>
            <w:r>
              <w:rPr>
                <w:sz w:val="15"/>
              </w:rPr>
              <w:t>Mean Spearman rho</w:t>
            </w:r>
          </w:p>
        </w:tc>
        <w:tc>
          <w:tcPr>
            <w:tcW w:w="1800" w:type="dxa"/>
          </w:tcPr>
          <w:p w14:paraId="496C2FC3" w14:textId="77777777" w:rsidR="003528E1" w:rsidRDefault="00805210">
            <w:pPr>
              <w:spacing w:after="0"/>
            </w:pPr>
            <w:r>
              <w:rPr>
                <w:sz w:val="15"/>
              </w:rPr>
              <w:t>0.207 retained; 0.136 expanded</w:t>
            </w:r>
          </w:p>
        </w:tc>
        <w:tc>
          <w:tcPr>
            <w:tcW w:w="3000" w:type="dxa"/>
          </w:tcPr>
          <w:p w14:paraId="56712F7E" w14:textId="77777777" w:rsidR="003528E1" w:rsidRDefault="00805210">
            <w:pPr>
              <w:spacing w:after="0"/>
            </w:pPr>
            <w:r>
              <w:rPr>
                <w:sz w:val="15"/>
              </w:rPr>
              <w:t>≥0.30 recovery criterion</w:t>
            </w:r>
          </w:p>
        </w:tc>
        <w:tc>
          <w:tcPr>
            <w:tcW w:w="1960" w:type="dxa"/>
          </w:tcPr>
          <w:p w14:paraId="4F37E4F1" w14:textId="77777777" w:rsidR="003528E1" w:rsidRDefault="00805210">
            <w:pPr>
              <w:spacing w:after="0"/>
            </w:pPr>
            <w:r>
              <w:rPr>
                <w:sz w:val="15"/>
              </w:rPr>
              <w:t>Fails</w:t>
            </w:r>
          </w:p>
        </w:tc>
      </w:tr>
      <w:tr w:rsidR="003528E1" w14:paraId="79E15379" w14:textId="77777777">
        <w:trPr>
          <w:cantSplit/>
        </w:trPr>
        <w:tc>
          <w:tcPr>
            <w:tcW w:w="2600" w:type="dxa"/>
          </w:tcPr>
          <w:p w14:paraId="5249F28F" w14:textId="77777777" w:rsidR="003528E1" w:rsidRDefault="00805210">
            <w:pPr>
              <w:spacing w:after="0"/>
            </w:pPr>
            <w:r>
              <w:rPr>
                <w:sz w:val="15"/>
              </w:rPr>
              <w:t>Predicted/true SD ratio</w:t>
            </w:r>
          </w:p>
        </w:tc>
        <w:tc>
          <w:tcPr>
            <w:tcW w:w="1800" w:type="dxa"/>
          </w:tcPr>
          <w:p w14:paraId="79EB4916" w14:textId="77777777" w:rsidR="003528E1" w:rsidRDefault="00805210">
            <w:pPr>
              <w:spacing w:after="0"/>
            </w:pPr>
            <w:r>
              <w:rPr>
                <w:sz w:val="15"/>
              </w:rPr>
              <w:t>0.207</w:t>
            </w:r>
          </w:p>
        </w:tc>
        <w:tc>
          <w:tcPr>
            <w:tcW w:w="3000" w:type="dxa"/>
          </w:tcPr>
          <w:p w14:paraId="525FDBD5" w14:textId="77777777" w:rsidR="003528E1" w:rsidRDefault="00805210">
            <w:pPr>
              <w:spacing w:after="0"/>
            </w:pPr>
            <w:r>
              <w:rPr>
                <w:sz w:val="15"/>
              </w:rPr>
              <w:t>≥0.25 recovery criterion</w:t>
            </w:r>
          </w:p>
        </w:tc>
        <w:tc>
          <w:tcPr>
            <w:tcW w:w="1960" w:type="dxa"/>
          </w:tcPr>
          <w:p w14:paraId="42816A8C" w14:textId="77777777" w:rsidR="003528E1" w:rsidRDefault="00805210">
            <w:pPr>
              <w:spacing w:after="0"/>
            </w:pPr>
            <w:r>
              <w:rPr>
                <w:sz w:val="15"/>
              </w:rPr>
              <w:t>Fails</w:t>
            </w:r>
          </w:p>
        </w:tc>
      </w:tr>
      <w:tr w:rsidR="003528E1" w14:paraId="696DBFF1" w14:textId="77777777">
        <w:trPr>
          <w:cantSplit/>
        </w:trPr>
        <w:tc>
          <w:tcPr>
            <w:tcW w:w="2600" w:type="dxa"/>
          </w:tcPr>
          <w:p w14:paraId="544C4842" w14:textId="77777777" w:rsidR="003528E1" w:rsidRDefault="00805210">
            <w:pPr>
              <w:spacing w:after="0"/>
            </w:pPr>
            <w:r>
              <w:rPr>
                <w:sz w:val="15"/>
              </w:rPr>
              <w:t>Force resolution</w:t>
            </w:r>
          </w:p>
        </w:tc>
        <w:tc>
          <w:tcPr>
            <w:tcW w:w="1800" w:type="dxa"/>
          </w:tcPr>
          <w:p w14:paraId="0D7CFD32" w14:textId="77777777" w:rsidR="003528E1" w:rsidRDefault="00805210">
            <w:pPr>
              <w:spacing w:after="0"/>
            </w:pPr>
            <w:r>
              <w:rPr>
                <w:sz w:val="15"/>
              </w:rPr>
              <w:t>Not established</w:t>
            </w:r>
          </w:p>
        </w:tc>
        <w:tc>
          <w:tcPr>
            <w:tcW w:w="3000" w:type="dxa"/>
          </w:tcPr>
          <w:p w14:paraId="0F0A2C40" w14:textId="77777777" w:rsidR="003528E1" w:rsidRDefault="00805210">
            <w:pPr>
              <w:spacing w:after="0"/>
            </w:pPr>
            <w:r>
              <w:rPr>
                <w:sz w:val="15"/>
              </w:rPr>
              <w:t>Required for resolution claim</w:t>
            </w:r>
          </w:p>
        </w:tc>
        <w:tc>
          <w:tcPr>
            <w:tcW w:w="1960" w:type="dxa"/>
          </w:tcPr>
          <w:p w14:paraId="145058DD" w14:textId="77777777" w:rsidR="003528E1" w:rsidRDefault="00805210">
            <w:pPr>
              <w:spacing w:after="0"/>
            </w:pPr>
            <w:r>
              <w:rPr>
                <w:sz w:val="15"/>
              </w:rPr>
              <w:t>Blocked</w:t>
            </w:r>
          </w:p>
        </w:tc>
      </w:tr>
      <w:tr w:rsidR="003528E1" w14:paraId="3160B5CA" w14:textId="77777777">
        <w:trPr>
          <w:cantSplit/>
        </w:trPr>
        <w:tc>
          <w:tcPr>
            <w:tcW w:w="2600" w:type="dxa"/>
          </w:tcPr>
          <w:p w14:paraId="32698074" w14:textId="77777777" w:rsidR="003528E1" w:rsidRDefault="00805210">
            <w:pPr>
              <w:spacing w:after="0"/>
            </w:pPr>
            <w:r>
              <w:rPr>
                <w:sz w:val="15"/>
              </w:rPr>
              <w:t>Common all-ROI safe range</w:t>
            </w:r>
          </w:p>
        </w:tc>
        <w:tc>
          <w:tcPr>
            <w:tcW w:w="1800" w:type="dxa"/>
          </w:tcPr>
          <w:p w14:paraId="1471BE4E" w14:textId="77777777" w:rsidR="003528E1" w:rsidRDefault="00805210">
            <w:pPr>
              <w:spacing w:after="0"/>
            </w:pPr>
            <w:r>
              <w:rPr>
                <w:sz w:val="15"/>
              </w:rPr>
              <w:t>Not established</w:t>
            </w:r>
          </w:p>
        </w:tc>
        <w:tc>
          <w:tcPr>
            <w:tcW w:w="3000" w:type="dxa"/>
          </w:tcPr>
          <w:p w14:paraId="6A9E79D8" w14:textId="77777777" w:rsidR="003528E1" w:rsidRDefault="00805210">
            <w:pPr>
              <w:spacing w:after="0"/>
            </w:pPr>
            <w:r>
              <w:rPr>
                <w:sz w:val="15"/>
              </w:rPr>
              <w:t>Required by authoritative plan</w:t>
            </w:r>
          </w:p>
        </w:tc>
        <w:tc>
          <w:tcPr>
            <w:tcW w:w="1960" w:type="dxa"/>
          </w:tcPr>
          <w:p w14:paraId="5CB5468F" w14:textId="77777777" w:rsidR="003528E1" w:rsidRDefault="00805210">
            <w:pPr>
              <w:spacing w:after="0"/>
            </w:pPr>
            <w:r>
              <w:rPr>
                <w:sz w:val="15"/>
              </w:rPr>
              <w:t>Blocked</w:t>
            </w:r>
          </w:p>
        </w:tc>
      </w:tr>
    </w:tbl>
    <w:p w14:paraId="662AD80D" w14:textId="77777777" w:rsidR="003528E1" w:rsidRDefault="003528E1"/>
    <w:p w14:paraId="14AF6A7A" w14:textId="77777777" w:rsidR="003528E1" w:rsidRDefault="00805210">
      <w:pPr>
        <w:pStyle w:val="SourceNote"/>
      </w:pPr>
      <w:r>
        <w:t>Source: [E02, E04, E27-E29].</w:t>
      </w:r>
    </w:p>
    <w:p w14:paraId="2894988C" w14:textId="77777777" w:rsidR="003528E1" w:rsidRDefault="00805210">
      <w:pPr>
        <w:keepNext/>
        <w:jc w:val="center"/>
      </w:pPr>
      <w:r>
        <w:rPr>
          <w:noProof/>
        </w:rPr>
        <w:drawing>
          <wp:inline distT="0" distB="0" distL="0" distR="0" wp14:anchorId="5D7FF584" wp14:editId="10FAA1E5">
            <wp:extent cx="5989320" cy="3368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orce_resolution_limits.png"/>
                    <pic:cNvPicPr/>
                  </pic:nvPicPr>
                  <pic:blipFill>
                    <a:blip r:embed="rId15"/>
                    <a:stretch>
                      <a:fillRect/>
                    </a:stretch>
                  </pic:blipFill>
                  <pic:spPr>
                    <a:xfrm>
                      <a:off x="0" y="0"/>
                      <a:ext cx="5989320" cy="3368992"/>
                    </a:xfrm>
                    <a:prstGeom prst="rect">
                      <a:avLst/>
                    </a:prstGeom>
                  </pic:spPr>
                </pic:pic>
              </a:graphicData>
            </a:graphic>
          </wp:inline>
        </w:drawing>
      </w:r>
    </w:p>
    <w:p w14:paraId="67ACFE9C" w14:textId="77777777" w:rsidR="003528E1" w:rsidRDefault="00805210">
      <w:pPr>
        <w:pStyle w:val="TableCaption"/>
        <w:jc w:val="center"/>
      </w:pPr>
      <w:r>
        <w:t>Figure 8. Fold-level force variation-tracking limitations</w:t>
      </w:r>
    </w:p>
    <w:p w14:paraId="72B09902" w14:textId="77777777" w:rsidR="003528E1" w:rsidRDefault="00805210">
      <w:pPr>
        <w:pStyle w:val="SourceNote"/>
        <w:jc w:val="center"/>
      </w:pPr>
      <w:r>
        <w:t>Source: v4 expanded candidate benchmark [E27]. Low spread and weak rank tracking show why MAE alone is insufficient.</w:t>
      </w:r>
    </w:p>
    <w:p w14:paraId="7BEAE8F8" w14:textId="77777777" w:rsidR="003528E1" w:rsidRDefault="00805210">
      <w:pPr>
        <w:pStyle w:val="Heading2"/>
      </w:pPr>
      <w:bookmarkStart w:id="60" w:name="_Toc237959048"/>
      <w:r>
        <w:t>11.3 Why low MAE does not establish force resolution</w:t>
      </w:r>
      <w:bookmarkEnd w:id="60"/>
    </w:p>
    <w:p w14:paraId="7DF86D0C" w14:textId="77777777" w:rsidR="003528E1" w:rsidRDefault="00805210">
      <w:r>
        <w:t xml:space="preserve">The evaluated force window is narrow and centered near roughly 2.3 N. A constant predictor can therefore achieve a mean MAE of 0.341 N without resolving meaningful within-session force changes. The isotonic model reduces that error only slightly and compresses predicted variation. Mean predicted standard deviation is about one-fifth of true standard deviation, and rank correlation is weak. In practical terms, the output often behaves like a mildly varying central estimate rather than a sensor that reliably </w:t>
      </w:r>
      <w:r>
        <w:t>orders or separates small force steps.</w:t>
      </w:r>
    </w:p>
    <w:p w14:paraId="3E7C6869" w14:textId="77777777" w:rsidR="003528E1" w:rsidRDefault="00805210">
      <w:r>
        <w:t>True resolution requires a dedicated randomized, settled small-step protocol with known increments, repeated across sessions and positions, plus a declared detection/discrimination rule. The collected manual presses and continuous automatic ramps do not provide that design. The NEF characterization metric is also only a noise-to-slope stability proxy and cannot substitute for a step-resolution experiment. [E03, E25-E27]</w:t>
      </w:r>
    </w:p>
    <w:p w14:paraId="45BE5225" w14:textId="77777777" w:rsidR="003528E1" w:rsidRDefault="00805210">
      <w:pPr>
        <w:pStyle w:val="Heading2"/>
      </w:pPr>
      <w:bookmarkStart w:id="61" w:name="_Toc237959049"/>
      <w:r>
        <w:t>11.4 Release decision</w:t>
      </w:r>
      <w:bookmarkEnd w:id="61"/>
    </w:p>
    <w:p w14:paraId="316232A7" w14:textId="77777777" w:rsidR="003528E1" w:rsidRDefault="00805210">
      <w:pPr>
        <w:pStyle w:val="ListBullet"/>
      </w:pPr>
      <w:r>
        <w:t>The six outer TEST folds were reused after inspection; no untouched confirmation data remain.</w:t>
      </w:r>
    </w:p>
    <w:p w14:paraId="1F3E0903" w14:textId="77777777" w:rsidR="003528E1" w:rsidRDefault="00805210">
      <w:pPr>
        <w:pStyle w:val="ListBullet"/>
      </w:pPr>
      <w:r>
        <w:t>The force estimator fails the combined improvement/rank/response-resolution gate.</w:t>
      </w:r>
    </w:p>
    <w:p w14:paraId="29EC717D" w14:textId="77777777" w:rsidR="003528E1" w:rsidRDefault="00805210">
      <w:pPr>
        <w:pStyle w:val="ListBullet"/>
      </w:pPr>
      <w:r>
        <w:t>The authoritative all-ROI common safe-range procedure remains failed.</w:t>
      </w:r>
    </w:p>
    <w:p w14:paraId="6ECA8121" w14:textId="77777777" w:rsidR="003528E1" w:rsidRDefault="00805210">
      <w:pPr>
        <w:pStyle w:val="ListBullet"/>
      </w:pPr>
      <w:r>
        <w:t>Known-force physical validation of the live optical estimate is absent.</w:t>
      </w:r>
    </w:p>
    <w:p w14:paraId="69C8BC15" w14:textId="77777777" w:rsidR="003528E1" w:rsidRDefault="00805210">
      <w:pPr>
        <w:pStyle w:val="ListBullet"/>
      </w:pPr>
      <w:r>
        <w:t>End-to-end latency, 60-minute soak, and representative-user validation are absent.</w:t>
      </w:r>
    </w:p>
    <w:p w14:paraId="54E45D73" w14:textId="77777777" w:rsidR="003528E1" w:rsidRDefault="00805210">
      <w:pPr>
        <w:pStyle w:val="ListBullet"/>
      </w:pPr>
      <w:r>
        <w:t>The model bundle and release_decision.json explicitly set validated_claim_allowed to false.</w:t>
      </w:r>
    </w:p>
    <w:p w14:paraId="57E1ED3A" w14:textId="77777777" w:rsidR="003528E1" w:rsidRDefault="00805210">
      <w:pPr>
        <w:pStyle w:val="Heading1"/>
      </w:pPr>
      <w:bookmarkStart w:id="62" w:name="_Toc237959050"/>
      <w:r>
        <w:t>12. Historical Models and What They Contributed</w:t>
      </w:r>
      <w:bookmarkEnd w:id="62"/>
    </w:p>
    <w:p w14:paraId="1156ABDB" w14:textId="77777777" w:rsidR="003528E1" w:rsidRDefault="00805210">
      <w:r>
        <w:t>Several earlier analyses remain in the workspace. They are useful for explaining technical evolution but are not directly comparable because they use different archives, force ranges, features, validation grains, and governance rules. Their numbers must not be blended into the v4 headline.</w:t>
      </w:r>
    </w:p>
    <w:p w14:paraId="450BA59C" w14:textId="77777777" w:rsidR="003528E1" w:rsidRDefault="00805210">
      <w:pPr>
        <w:pStyle w:val="TableCaption"/>
      </w:pPr>
      <w:r>
        <w:t>Table 22. Historical model record</w:t>
      </w:r>
    </w:p>
    <w:tbl>
      <w:tblPr>
        <w:tblStyle w:val="TableGrid"/>
        <w:tblW w:w="9360" w:type="dxa"/>
        <w:tblLayout w:type="fixed"/>
        <w:tblLook w:val="04A0" w:firstRow="1" w:lastRow="0" w:firstColumn="1" w:lastColumn="0" w:noHBand="0" w:noVBand="1"/>
      </w:tblPr>
      <w:tblGrid>
        <w:gridCol w:w="1600"/>
        <w:gridCol w:w="2700"/>
        <w:gridCol w:w="2600"/>
        <w:gridCol w:w="2460"/>
      </w:tblGrid>
      <w:tr w:rsidR="003528E1" w14:paraId="69A7BE27" w14:textId="77777777">
        <w:trPr>
          <w:cantSplit/>
          <w:tblHeader/>
        </w:trPr>
        <w:tc>
          <w:tcPr>
            <w:tcW w:w="1600" w:type="dxa"/>
            <w:shd w:val="clear" w:color="auto" w:fill="F2F4F7"/>
            <w:vAlign w:val="center"/>
          </w:tcPr>
          <w:p w14:paraId="6ADD1C39" w14:textId="77777777" w:rsidR="003528E1" w:rsidRDefault="00805210">
            <w:pPr>
              <w:spacing w:after="0"/>
            </w:pPr>
            <w:r>
              <w:rPr>
                <w:b/>
                <w:sz w:val="17"/>
              </w:rPr>
              <w:t>Model/run</w:t>
            </w:r>
          </w:p>
        </w:tc>
        <w:tc>
          <w:tcPr>
            <w:tcW w:w="2700" w:type="dxa"/>
            <w:shd w:val="clear" w:color="auto" w:fill="F2F4F7"/>
            <w:vAlign w:val="center"/>
          </w:tcPr>
          <w:p w14:paraId="3F90ACA5" w14:textId="77777777" w:rsidR="003528E1" w:rsidRDefault="00805210">
            <w:pPr>
              <w:spacing w:after="0"/>
            </w:pPr>
            <w:r>
              <w:rPr>
                <w:b/>
                <w:sz w:val="17"/>
              </w:rPr>
              <w:t>Data and validation</w:t>
            </w:r>
          </w:p>
        </w:tc>
        <w:tc>
          <w:tcPr>
            <w:tcW w:w="2600" w:type="dxa"/>
            <w:shd w:val="clear" w:color="auto" w:fill="F2F4F7"/>
            <w:vAlign w:val="center"/>
          </w:tcPr>
          <w:p w14:paraId="2C3C0C2F" w14:textId="77777777" w:rsidR="003528E1" w:rsidRDefault="00805210">
            <w:pPr>
              <w:spacing w:after="0"/>
            </w:pPr>
            <w:r>
              <w:rPr>
                <w:b/>
                <w:sz w:val="17"/>
              </w:rPr>
              <w:t>Headline result</w:t>
            </w:r>
          </w:p>
        </w:tc>
        <w:tc>
          <w:tcPr>
            <w:tcW w:w="2460" w:type="dxa"/>
            <w:shd w:val="clear" w:color="auto" w:fill="F2F4F7"/>
            <w:vAlign w:val="center"/>
          </w:tcPr>
          <w:p w14:paraId="16AC438A" w14:textId="77777777" w:rsidR="003528E1" w:rsidRDefault="00805210">
            <w:pPr>
              <w:spacing w:after="0"/>
            </w:pPr>
            <w:r>
              <w:rPr>
                <w:b/>
                <w:sz w:val="17"/>
              </w:rPr>
              <w:t>Current interpretation</w:t>
            </w:r>
          </w:p>
        </w:tc>
      </w:tr>
      <w:tr w:rsidR="003528E1" w14:paraId="5CCBC480" w14:textId="77777777">
        <w:trPr>
          <w:cantSplit/>
        </w:trPr>
        <w:tc>
          <w:tcPr>
            <w:tcW w:w="1600" w:type="dxa"/>
          </w:tcPr>
          <w:p w14:paraId="6336C0C6" w14:textId="77777777" w:rsidR="003528E1" w:rsidRDefault="00805210">
            <w:pPr>
              <w:spacing w:after="0"/>
            </w:pPr>
            <w:r>
              <w:rPr>
                <w:sz w:val="15"/>
              </w:rPr>
              <w:t>Automatic-archive linear</w:t>
            </w:r>
          </w:p>
        </w:tc>
        <w:tc>
          <w:tcPr>
            <w:tcW w:w="2700" w:type="dxa"/>
          </w:tcPr>
          <w:p w14:paraId="468E4744" w14:textId="77777777" w:rsidR="003528E1" w:rsidRDefault="00805210">
            <w:pPr>
              <w:spacing w:after="0"/>
            </w:pPr>
            <w:r>
              <w:rPr>
                <w:sz w:val="15"/>
              </w:rPr>
              <w:t>162 automatic sessions; grouped full sessions</w:t>
            </w:r>
          </w:p>
        </w:tc>
        <w:tc>
          <w:tcPr>
            <w:tcW w:w="2600" w:type="dxa"/>
          </w:tcPr>
          <w:p w14:paraId="5B50E5A6" w14:textId="77777777" w:rsidR="003528E1" w:rsidRDefault="00805210">
            <w:pPr>
              <w:spacing w:after="0"/>
            </w:pPr>
            <w:r>
              <w:rPr>
                <w:sz w:val="15"/>
              </w:rPr>
              <w:t>Force all-frame MAE 0.526 N, R² 0.0165; session localization 54.94%; non-contact predicted-contact rate 99.58%</w:t>
            </w:r>
          </w:p>
        </w:tc>
        <w:tc>
          <w:tcPr>
            <w:tcW w:w="2460" w:type="dxa"/>
          </w:tcPr>
          <w:p w14:paraId="49870B5D" w14:textId="77777777" w:rsidR="003528E1" w:rsidRDefault="00805210">
            <w:pPr>
              <w:spacing w:after="0"/>
            </w:pPr>
            <w:r>
              <w:rPr>
                <w:sz w:val="15"/>
              </w:rPr>
              <w:t>Automatic archive is now forbidden for application modeling; diagnostic failure</w:t>
            </w:r>
          </w:p>
        </w:tc>
      </w:tr>
      <w:tr w:rsidR="003528E1" w14:paraId="5C21D146" w14:textId="77777777">
        <w:trPr>
          <w:cantSplit/>
        </w:trPr>
        <w:tc>
          <w:tcPr>
            <w:tcW w:w="1600" w:type="dxa"/>
          </w:tcPr>
          <w:p w14:paraId="103E5AEA" w14:textId="77777777" w:rsidR="003528E1" w:rsidRDefault="00805210">
            <w:pPr>
              <w:spacing w:after="0"/>
            </w:pPr>
            <w:r>
              <w:rPr>
                <w:sz w:val="15"/>
              </w:rPr>
              <w:t>Early manual ROI-conditioned linear</w:t>
            </w:r>
          </w:p>
        </w:tc>
        <w:tc>
          <w:tcPr>
            <w:tcW w:w="2700" w:type="dxa"/>
          </w:tcPr>
          <w:p w14:paraId="43327283" w14:textId="77777777" w:rsidR="003528E1" w:rsidRDefault="00805210">
            <w:pPr>
              <w:spacing w:after="0"/>
            </w:pPr>
            <w:r>
              <w:rPr>
                <w:sz w:val="15"/>
              </w:rPr>
              <w:t>Older 9-session Manual Calibration.zip; within-session blocked fifths</w:t>
            </w:r>
          </w:p>
        </w:tc>
        <w:tc>
          <w:tcPr>
            <w:tcW w:w="2600" w:type="dxa"/>
          </w:tcPr>
          <w:p w14:paraId="015FEB94" w14:textId="77777777" w:rsidR="003528E1" w:rsidRDefault="00805210">
            <w:pPr>
              <w:spacing w:after="0"/>
            </w:pPr>
            <w:r>
              <w:rPr>
                <w:sz w:val="15"/>
              </w:rPr>
              <w:t>Localization 79.68%; end-to-end force MAE 2.562 N, R² 0.087</w:t>
            </w:r>
          </w:p>
        </w:tc>
        <w:tc>
          <w:tcPr>
            <w:tcW w:w="2460" w:type="dxa"/>
          </w:tcPr>
          <w:p w14:paraId="57DD3407" w14:textId="77777777" w:rsidR="003528E1" w:rsidRDefault="00805210">
            <w:pPr>
              <w:spacing w:after="0"/>
            </w:pPr>
            <w:r>
              <w:rPr>
                <w:sz w:val="15"/>
              </w:rPr>
              <w:t>One session/ROI and frame-block validation; exploratory only</w:t>
            </w:r>
          </w:p>
        </w:tc>
      </w:tr>
      <w:tr w:rsidR="003528E1" w14:paraId="64C10C94" w14:textId="77777777">
        <w:trPr>
          <w:cantSplit/>
        </w:trPr>
        <w:tc>
          <w:tcPr>
            <w:tcW w:w="1600" w:type="dxa"/>
          </w:tcPr>
          <w:p w14:paraId="186662D8" w14:textId="77777777" w:rsidR="003528E1" w:rsidRDefault="00805210">
            <w:pPr>
              <w:spacing w:after="0"/>
            </w:pPr>
            <w:r>
              <w:rPr>
                <w:sz w:val="15"/>
              </w:rPr>
              <w:t>Early global manual families</w:t>
            </w:r>
          </w:p>
        </w:tc>
        <w:tc>
          <w:tcPr>
            <w:tcW w:w="2700" w:type="dxa"/>
          </w:tcPr>
          <w:p w14:paraId="2AEAA7FA" w14:textId="77777777" w:rsidR="003528E1" w:rsidRDefault="00805210">
            <w:pPr>
              <w:spacing w:after="0"/>
            </w:pPr>
            <w:r>
              <w:rPr>
                <w:sz w:val="15"/>
              </w:rPr>
              <w:t>Within-session validation; ridge/nonlinear/RFF</w:t>
            </w:r>
          </w:p>
        </w:tc>
        <w:tc>
          <w:tcPr>
            <w:tcW w:w="2600" w:type="dxa"/>
          </w:tcPr>
          <w:p w14:paraId="073ADB72" w14:textId="77777777" w:rsidR="003528E1" w:rsidRDefault="00805210">
            <w:pPr>
              <w:spacing w:after="0"/>
            </w:pPr>
            <w:r>
              <w:rPr>
                <w:sz w:val="15"/>
              </w:rPr>
              <w:t>Best delayed nonlinear MAE 2.380 N, R² 0.217</w:t>
            </w:r>
          </w:p>
        </w:tc>
        <w:tc>
          <w:tcPr>
            <w:tcW w:w="2460" w:type="dxa"/>
          </w:tcPr>
          <w:p w14:paraId="78014BAC" w14:textId="77777777" w:rsidR="003528E1" w:rsidRDefault="00805210">
            <w:pPr>
              <w:spacing w:after="0"/>
            </w:pPr>
            <w:r>
              <w:rPr>
                <w:sz w:val="15"/>
              </w:rPr>
              <w:t>Diagnostic evidence that temporal context helped but generalization was weak</w:t>
            </w:r>
          </w:p>
        </w:tc>
      </w:tr>
      <w:tr w:rsidR="003528E1" w14:paraId="7D3C5BB3" w14:textId="77777777">
        <w:trPr>
          <w:cantSplit/>
        </w:trPr>
        <w:tc>
          <w:tcPr>
            <w:tcW w:w="1600" w:type="dxa"/>
          </w:tcPr>
          <w:p w14:paraId="5D0C76C9" w14:textId="77777777" w:rsidR="003528E1" w:rsidRDefault="00805210">
            <w:pPr>
              <w:spacing w:after="0"/>
            </w:pPr>
            <w:r>
              <w:rPr>
                <w:sz w:val="15"/>
              </w:rPr>
              <w:t>Clean global TEST2-TEST6</w:t>
            </w:r>
          </w:p>
        </w:tc>
        <w:tc>
          <w:tcPr>
            <w:tcW w:w="2700" w:type="dxa"/>
          </w:tcPr>
          <w:p w14:paraId="4235E1E0" w14:textId="77777777" w:rsidR="003528E1" w:rsidRDefault="00805210">
            <w:pPr>
              <w:spacing w:after="0"/>
            </w:pPr>
            <w:r>
              <w:rPr>
                <w:sz w:val="15"/>
              </w:rPr>
              <w:t>Leave-one-complete-TEST-out; TEST1/TEST7/no-contact excluded</w:t>
            </w:r>
          </w:p>
        </w:tc>
        <w:tc>
          <w:tcPr>
            <w:tcW w:w="2600" w:type="dxa"/>
          </w:tcPr>
          <w:p w14:paraId="28271496" w14:textId="77777777" w:rsidR="003528E1" w:rsidRDefault="00805210">
            <w:pPr>
              <w:spacing w:after="0"/>
            </w:pPr>
            <w:r>
              <w:rPr>
                <w:sz w:val="15"/>
              </w:rPr>
              <w:t>Delayed nonlinear MAE 1.646 N, R² 0.362; low-force MAE 2.391 N; false-contact rate 100%</w:t>
            </w:r>
          </w:p>
        </w:tc>
        <w:tc>
          <w:tcPr>
            <w:tcW w:w="2460" w:type="dxa"/>
          </w:tcPr>
          <w:p w14:paraId="7E4D7988" w14:textId="77777777" w:rsidR="003528E1" w:rsidRDefault="00805210">
            <w:pPr>
              <w:spacing w:after="0"/>
            </w:pPr>
            <w:r>
              <w:rPr>
                <w:sz w:val="15"/>
              </w:rPr>
              <w:t>Historical force-shape diagnostic; exclusions and low-force failure prevent deployment</w:t>
            </w:r>
          </w:p>
        </w:tc>
      </w:tr>
      <w:tr w:rsidR="003528E1" w14:paraId="5CF1A0B6" w14:textId="77777777">
        <w:trPr>
          <w:cantSplit/>
        </w:trPr>
        <w:tc>
          <w:tcPr>
            <w:tcW w:w="1600" w:type="dxa"/>
          </w:tcPr>
          <w:p w14:paraId="0F96E7A1" w14:textId="77777777" w:rsidR="003528E1" w:rsidRDefault="00805210">
            <w:pPr>
              <w:spacing w:after="0"/>
            </w:pPr>
            <w:r>
              <w:rPr>
                <w:sz w:val="15"/>
              </w:rPr>
              <w:t>Current characterization global summary</w:t>
            </w:r>
          </w:p>
        </w:tc>
        <w:tc>
          <w:tcPr>
            <w:tcW w:w="2700" w:type="dxa"/>
          </w:tcPr>
          <w:p w14:paraId="2B40B9DF" w14:textId="77777777" w:rsidR="003528E1" w:rsidRDefault="00805210">
            <w:pPr>
              <w:spacing w:after="0"/>
            </w:pPr>
            <w:r>
              <w:rPr>
                <w:sz w:val="15"/>
              </w:rPr>
              <w:t>Session-zeroed total linear over 1.7-3.0 N</w:t>
            </w:r>
          </w:p>
        </w:tc>
        <w:tc>
          <w:tcPr>
            <w:tcW w:w="2600" w:type="dxa"/>
          </w:tcPr>
          <w:p w14:paraId="6D276432" w14:textId="77777777" w:rsidR="003528E1" w:rsidRDefault="00805210">
            <w:pPr>
              <w:spacing w:after="0"/>
            </w:pPr>
            <w:r>
              <w:rPr>
                <w:sz w:val="15"/>
              </w:rPr>
              <w:t>R² about 0.0136; constant often best median session MAE</w:t>
            </w:r>
          </w:p>
        </w:tc>
        <w:tc>
          <w:tcPr>
            <w:tcW w:w="2460" w:type="dxa"/>
          </w:tcPr>
          <w:p w14:paraId="1B3BB73F" w14:textId="77777777" w:rsidR="003528E1" w:rsidRDefault="00805210">
            <w:pPr>
              <w:spacing w:after="0"/>
            </w:pPr>
            <w:r>
              <w:rPr>
                <w:sz w:val="15"/>
              </w:rPr>
              <w:t>Global aggregation sacrifices position information and does not support a universal force map</w:t>
            </w:r>
          </w:p>
        </w:tc>
      </w:tr>
      <w:tr w:rsidR="003528E1" w14:paraId="5F7B7E6B" w14:textId="77777777">
        <w:trPr>
          <w:cantSplit/>
        </w:trPr>
        <w:tc>
          <w:tcPr>
            <w:tcW w:w="1600" w:type="dxa"/>
          </w:tcPr>
          <w:p w14:paraId="3CAF4221" w14:textId="77777777" w:rsidR="003528E1" w:rsidRDefault="00805210">
            <w:pPr>
              <w:spacing w:after="0"/>
            </w:pPr>
            <w:r>
              <w:rPr>
                <w:sz w:val="15"/>
              </w:rPr>
              <w:t>Recovery v1</w:t>
            </w:r>
          </w:p>
        </w:tc>
        <w:tc>
          <w:tcPr>
            <w:tcW w:w="2700" w:type="dxa"/>
          </w:tcPr>
          <w:p w14:paraId="2A88C7ED" w14:textId="77777777" w:rsidR="003528E1" w:rsidRDefault="00805210">
            <w:pPr>
              <w:spacing w:after="0"/>
            </w:pPr>
            <w:r>
              <w:rPr>
                <w:sz w:val="15"/>
              </w:rPr>
              <w:t>Manual-only post-hoc six folds</w:t>
            </w:r>
          </w:p>
        </w:tc>
        <w:tc>
          <w:tcPr>
            <w:tcW w:w="2600" w:type="dxa"/>
          </w:tcPr>
          <w:p w14:paraId="5C6AA411" w14:textId="77777777" w:rsidR="003528E1" w:rsidRDefault="00805210">
            <w:pPr>
              <w:spacing w:after="0"/>
            </w:pPr>
            <w:r>
              <w:rPr>
                <w:sz w:val="15"/>
              </w:rPr>
              <w:t>Displayed MAE 0.479 N; localization macro F1 88.04%</w:t>
            </w:r>
          </w:p>
        </w:tc>
        <w:tc>
          <w:tcPr>
            <w:tcW w:w="2460" w:type="dxa"/>
          </w:tcPr>
          <w:p w14:paraId="0224F945" w14:textId="77777777" w:rsidR="003528E1" w:rsidRDefault="00805210">
            <w:pPr>
              <w:spacing w:after="0"/>
            </w:pPr>
            <w:r>
              <w:rPr>
                <w:sz w:val="15"/>
              </w:rPr>
              <w:t>First disclosed recovery; later runtime parity fixes supersede it</w:t>
            </w:r>
          </w:p>
        </w:tc>
      </w:tr>
      <w:tr w:rsidR="003528E1" w14:paraId="265B5F58" w14:textId="77777777">
        <w:trPr>
          <w:cantSplit/>
        </w:trPr>
        <w:tc>
          <w:tcPr>
            <w:tcW w:w="1600" w:type="dxa"/>
          </w:tcPr>
          <w:p w14:paraId="1FADAB1D" w14:textId="77777777" w:rsidR="003528E1" w:rsidRDefault="00805210">
            <w:pPr>
              <w:spacing w:after="0"/>
            </w:pPr>
            <w:r>
              <w:rPr>
                <w:sz w:val="15"/>
              </w:rPr>
              <w:t>Recovery v2</w:t>
            </w:r>
          </w:p>
        </w:tc>
        <w:tc>
          <w:tcPr>
            <w:tcW w:w="2700" w:type="dxa"/>
          </w:tcPr>
          <w:p w14:paraId="648A32A7" w14:textId="77777777" w:rsidR="003528E1" w:rsidRDefault="00805210">
            <w:pPr>
              <w:spacing w:after="0"/>
            </w:pPr>
            <w:r>
              <w:rPr>
                <w:sz w:val="15"/>
              </w:rPr>
              <w:t>Complete-sequence replay with debounce</w:t>
            </w:r>
          </w:p>
        </w:tc>
        <w:tc>
          <w:tcPr>
            <w:tcW w:w="2600" w:type="dxa"/>
          </w:tcPr>
          <w:p w14:paraId="24C61693" w14:textId="77777777" w:rsidR="003528E1" w:rsidRDefault="00805210">
            <w:pPr>
              <w:spacing w:after="0"/>
            </w:pPr>
            <w:r>
              <w:rPr>
                <w:sz w:val="15"/>
              </w:rPr>
              <w:t>Displayed MAE 0.380 N; forced localization F1 89.13%; force-resolution gate failed</w:t>
            </w:r>
          </w:p>
        </w:tc>
        <w:tc>
          <w:tcPr>
            <w:tcW w:w="2460" w:type="dxa"/>
          </w:tcPr>
          <w:p w14:paraId="5E5CBA13" w14:textId="77777777" w:rsidR="003528E1" w:rsidRDefault="00805210">
            <w:pPr>
              <w:spacing w:after="0"/>
            </w:pPr>
            <w:r>
              <w:rPr>
                <w:sz w:val="15"/>
              </w:rPr>
              <w:t>Source of retained isotonic force mapping</w:t>
            </w:r>
          </w:p>
        </w:tc>
      </w:tr>
      <w:tr w:rsidR="003528E1" w14:paraId="4348E8B1" w14:textId="77777777">
        <w:trPr>
          <w:cantSplit/>
        </w:trPr>
        <w:tc>
          <w:tcPr>
            <w:tcW w:w="1600" w:type="dxa"/>
          </w:tcPr>
          <w:p w14:paraId="1A6570CA" w14:textId="77777777" w:rsidR="003528E1" w:rsidRDefault="00805210">
            <w:pPr>
              <w:spacing w:after="0"/>
            </w:pPr>
            <w:r>
              <w:rPr>
                <w:sz w:val="15"/>
              </w:rPr>
              <w:t>Recovery v3</w:t>
            </w:r>
          </w:p>
        </w:tc>
        <w:tc>
          <w:tcPr>
            <w:tcW w:w="2700" w:type="dxa"/>
          </w:tcPr>
          <w:p w14:paraId="40A4A33D" w14:textId="77777777" w:rsidR="003528E1" w:rsidRDefault="00805210">
            <w:pPr>
              <w:spacing w:after="0"/>
            </w:pPr>
            <w:r>
              <w:rPr>
                <w:sz w:val="15"/>
              </w:rPr>
              <w:t>Event-centric camera-only output</w:t>
            </w:r>
          </w:p>
        </w:tc>
        <w:tc>
          <w:tcPr>
            <w:tcW w:w="2600" w:type="dxa"/>
          </w:tcPr>
          <w:p w14:paraId="07173B4C" w14:textId="77777777" w:rsidR="003528E1" w:rsidRDefault="00805210">
            <w:pPr>
              <w:spacing w:after="0"/>
            </w:pPr>
            <w:r>
              <w:rPr>
                <w:sz w:val="15"/>
              </w:rPr>
              <w:t>Event localization F1 93.43%; no Newton output</w:t>
            </w:r>
          </w:p>
        </w:tc>
        <w:tc>
          <w:tcPr>
            <w:tcW w:w="2460" w:type="dxa"/>
          </w:tcPr>
          <w:p w14:paraId="214A87D0" w14:textId="77777777" w:rsidR="003528E1" w:rsidRDefault="00805210">
            <w:pPr>
              <w:spacing w:after="0"/>
            </w:pPr>
            <w:r>
              <w:rPr>
                <w:sz w:val="15"/>
              </w:rPr>
              <w:t>Source of v4 detector/localizer</w:t>
            </w:r>
          </w:p>
        </w:tc>
      </w:tr>
      <w:tr w:rsidR="003528E1" w14:paraId="395743F2" w14:textId="77777777">
        <w:trPr>
          <w:cantSplit/>
        </w:trPr>
        <w:tc>
          <w:tcPr>
            <w:tcW w:w="1600" w:type="dxa"/>
          </w:tcPr>
          <w:p w14:paraId="5F1395A2" w14:textId="77777777" w:rsidR="003528E1" w:rsidRDefault="00805210">
            <w:pPr>
              <w:spacing w:after="0"/>
            </w:pPr>
            <w:r>
              <w:rPr>
                <w:sz w:val="15"/>
              </w:rPr>
              <w:t>Hybrid v4</w:t>
            </w:r>
          </w:p>
        </w:tc>
        <w:tc>
          <w:tcPr>
            <w:tcW w:w="2700" w:type="dxa"/>
          </w:tcPr>
          <w:p w14:paraId="0D603EB2" w14:textId="77777777" w:rsidR="003528E1" w:rsidRDefault="00805210">
            <w:pPr>
              <w:spacing w:after="0"/>
            </w:pPr>
            <w:r>
              <w:rPr>
                <w:sz w:val="15"/>
              </w:rPr>
              <w:t>v3 event/localization + v2 isotonic force</w:t>
            </w:r>
          </w:p>
        </w:tc>
        <w:tc>
          <w:tcPr>
            <w:tcW w:w="2600" w:type="dxa"/>
          </w:tcPr>
          <w:p w14:paraId="4051FA25" w14:textId="77777777" w:rsidR="003528E1" w:rsidRDefault="00805210">
            <w:pPr>
              <w:spacing w:after="0"/>
            </w:pPr>
            <w:r>
              <w:rPr>
                <w:sz w:val="15"/>
              </w:rPr>
              <w:t>Event F1 93.43%; conditional force MAE 0.328 N</w:t>
            </w:r>
          </w:p>
        </w:tc>
        <w:tc>
          <w:tcPr>
            <w:tcW w:w="2460" w:type="dxa"/>
          </w:tcPr>
          <w:p w14:paraId="23F64239" w14:textId="77777777" w:rsidR="003528E1" w:rsidRDefault="00805210">
            <w:pPr>
              <w:spacing w:after="0"/>
            </w:pPr>
            <w:r>
              <w:rPr>
                <w:sz w:val="15"/>
              </w:rPr>
              <w:t>Current experimental bundle; validated claim withheld</w:t>
            </w:r>
          </w:p>
        </w:tc>
      </w:tr>
    </w:tbl>
    <w:p w14:paraId="63D68071" w14:textId="77777777" w:rsidR="003528E1" w:rsidRDefault="003528E1"/>
    <w:p w14:paraId="370A4D9C" w14:textId="77777777" w:rsidR="003528E1" w:rsidRDefault="00805210">
      <w:pPr>
        <w:pStyle w:val="SourceNote"/>
      </w:pPr>
      <w:r>
        <w:t>Source: [E04, E27, E31-E34] and historical analysis outputs. Metrics are intentionally not pooled.</w:t>
      </w:r>
    </w:p>
    <w:p w14:paraId="21503C5B" w14:textId="77777777" w:rsidR="003528E1" w:rsidRDefault="00805210">
      <w:pPr>
        <w:pStyle w:val="Heading2"/>
      </w:pPr>
      <w:bookmarkStart w:id="63" w:name="_Toc237959051"/>
      <w:r>
        <w:t>12.1 Main lessons from the model history</w:t>
      </w:r>
      <w:bookmarkEnd w:id="63"/>
    </w:p>
    <w:p w14:paraId="1E282B01" w14:textId="77777777" w:rsidR="003528E1" w:rsidRDefault="00805210">
      <w:pPr>
        <w:pStyle w:val="ListBullet"/>
      </w:pPr>
      <w:r>
        <w:t>Frame-level or within-session splits can overstate generalization; independent session/TEST-group folds are necessary.</w:t>
      </w:r>
    </w:p>
    <w:p w14:paraId="060684D5" w14:textId="77777777" w:rsidR="003528E1" w:rsidRDefault="00805210">
      <w:pPr>
        <w:pStyle w:val="ListBullet"/>
      </w:pPr>
      <w:r>
        <w:t>Automatic cyclic data are not interchangeable with manual application presses; archive role and collection protocol matter.</w:t>
      </w:r>
    </w:p>
    <w:p w14:paraId="43228D16" w14:textId="77777777" w:rsidR="003528E1" w:rsidRDefault="00805210">
      <w:pPr>
        <w:pStyle w:val="ListBullet"/>
      </w:pPr>
      <w:r>
        <w:t>Total positive light is spatially heterogeneous and non-monotonic, so a single global force relationship is weak.</w:t>
      </w:r>
    </w:p>
    <w:p w14:paraId="1F8B5731" w14:textId="77777777" w:rsidR="003528E1" w:rsidRDefault="00805210">
      <w:pPr>
        <w:pStyle w:val="ListBullet"/>
      </w:pPr>
      <w:r>
        <w:t>Event aggregation and active-fraction spatial evidence are more reliable for discrete localization than global continuous force regression.</w:t>
      </w:r>
    </w:p>
    <w:p w14:paraId="3F9CB03E" w14:textId="77777777" w:rsidR="003528E1" w:rsidRDefault="00805210">
      <w:pPr>
        <w:pStyle w:val="ListBullet"/>
      </w:pPr>
      <w:r>
        <w:t>A low error inside a narrow force band can coexist with weak dynamic tracking; constant-baseline and spread/rank checks are mandatory.</w:t>
      </w:r>
    </w:p>
    <w:p w14:paraId="79221243" w14:textId="77777777" w:rsidR="003528E1" w:rsidRDefault="00805210">
      <w:pPr>
        <w:pStyle w:val="ListBullet"/>
      </w:pPr>
      <w:r>
        <w:t>Simple argmax/monotonic models can outperform or equal more complex families when the dataset is small and device-specific.</w:t>
      </w:r>
    </w:p>
    <w:p w14:paraId="2B238914" w14:textId="77777777" w:rsidR="003528E1" w:rsidRDefault="00805210">
      <w:pPr>
        <w:pStyle w:val="Heading1"/>
      </w:pPr>
      <w:bookmarkStart w:id="64" w:name="_Toc237959052"/>
      <w:r>
        <w:t>13. Physical, Software, and Engineering Validation</w:t>
      </w:r>
      <w:bookmarkEnd w:id="64"/>
    </w:p>
    <w:p w14:paraId="0D4E9E1C" w14:textId="77777777" w:rsidR="003528E1" w:rsidRDefault="00805210">
      <w:pPr>
        <w:pStyle w:val="Heading2"/>
      </w:pPr>
      <w:bookmarkStart w:id="65" w:name="_Toc237959053"/>
      <w:r>
        <w:t>13.1 Physical camera and load-cell validation</w:t>
      </w:r>
      <w:bookmarkEnd w:id="65"/>
    </w:p>
    <w:p w14:paraId="1C14437C" w14:textId="77777777" w:rsidR="003528E1" w:rsidRDefault="00805210">
      <w:pPr>
        <w:pStyle w:val="TableCaption"/>
      </w:pPr>
      <w:r>
        <w:t>Table 23. Measured physical acquisition results on 3 August 2026</w:t>
      </w:r>
    </w:p>
    <w:tbl>
      <w:tblPr>
        <w:tblStyle w:val="TableGrid"/>
        <w:tblW w:w="9360" w:type="dxa"/>
        <w:tblLayout w:type="fixed"/>
        <w:tblLook w:val="04A0" w:firstRow="1" w:lastRow="0" w:firstColumn="1" w:lastColumn="0" w:noHBand="0" w:noVBand="1"/>
      </w:tblPr>
      <w:tblGrid>
        <w:gridCol w:w="2200"/>
        <w:gridCol w:w="4300"/>
        <w:gridCol w:w="2860"/>
      </w:tblGrid>
      <w:tr w:rsidR="003528E1" w14:paraId="3C9A2800" w14:textId="77777777">
        <w:trPr>
          <w:cantSplit/>
          <w:tblHeader/>
        </w:trPr>
        <w:tc>
          <w:tcPr>
            <w:tcW w:w="2200" w:type="dxa"/>
            <w:shd w:val="clear" w:color="auto" w:fill="F2F4F7"/>
            <w:vAlign w:val="center"/>
          </w:tcPr>
          <w:p w14:paraId="506D9F13" w14:textId="77777777" w:rsidR="003528E1" w:rsidRDefault="00805210">
            <w:pPr>
              <w:spacing w:after="0"/>
            </w:pPr>
            <w:r>
              <w:rPr>
                <w:b/>
                <w:sz w:val="17"/>
              </w:rPr>
              <w:t>Test</w:t>
            </w:r>
          </w:p>
        </w:tc>
        <w:tc>
          <w:tcPr>
            <w:tcW w:w="4300" w:type="dxa"/>
            <w:shd w:val="clear" w:color="auto" w:fill="F2F4F7"/>
            <w:vAlign w:val="center"/>
          </w:tcPr>
          <w:p w14:paraId="187C6A21" w14:textId="77777777" w:rsidR="003528E1" w:rsidRDefault="00805210">
            <w:pPr>
              <w:spacing w:after="0"/>
            </w:pPr>
            <w:r>
              <w:rPr>
                <w:b/>
                <w:sz w:val="17"/>
              </w:rPr>
              <w:t>Measured result</w:t>
            </w:r>
          </w:p>
        </w:tc>
        <w:tc>
          <w:tcPr>
            <w:tcW w:w="2860" w:type="dxa"/>
            <w:shd w:val="clear" w:color="auto" w:fill="F2F4F7"/>
            <w:vAlign w:val="center"/>
          </w:tcPr>
          <w:p w14:paraId="78003FBD" w14:textId="77777777" w:rsidR="003528E1" w:rsidRDefault="00805210">
            <w:pPr>
              <w:spacing w:after="0"/>
            </w:pPr>
            <w:r>
              <w:rPr>
                <w:b/>
                <w:sz w:val="17"/>
              </w:rPr>
              <w:t>Interpretation</w:t>
            </w:r>
          </w:p>
        </w:tc>
      </w:tr>
      <w:tr w:rsidR="003528E1" w14:paraId="44633BC4" w14:textId="77777777">
        <w:trPr>
          <w:cantSplit/>
        </w:trPr>
        <w:tc>
          <w:tcPr>
            <w:tcW w:w="2200" w:type="dxa"/>
          </w:tcPr>
          <w:p w14:paraId="00FD6909" w14:textId="77777777" w:rsidR="003528E1" w:rsidRDefault="00805210">
            <w:pPr>
              <w:spacing w:after="0"/>
            </w:pPr>
            <w:r>
              <w:rPr>
                <w:sz w:val="15"/>
              </w:rPr>
              <w:t>DirectShow camera cadence</w:t>
            </w:r>
          </w:p>
        </w:tc>
        <w:tc>
          <w:tcPr>
            <w:tcW w:w="4300" w:type="dxa"/>
          </w:tcPr>
          <w:p w14:paraId="14B33A5D" w14:textId="77777777" w:rsidR="003528E1" w:rsidRDefault="00805210">
            <w:pPr>
              <w:spacing w:after="0"/>
            </w:pPr>
            <w:r>
              <w:rPr>
                <w:sz w:val="15"/>
              </w:rPr>
              <w:t>901 frames/60 s; 14.98485 FPS; interval median 64.105 ms, p95 79.980 ms, max 81.105 ms</w:t>
            </w:r>
          </w:p>
        </w:tc>
        <w:tc>
          <w:tcPr>
            <w:tcW w:w="2860" w:type="dxa"/>
          </w:tcPr>
          <w:p w14:paraId="3AD2CF30" w14:textId="77777777" w:rsidR="003528E1" w:rsidRDefault="00805210">
            <w:pPr>
              <w:spacing w:after="0"/>
            </w:pPr>
            <w:r>
              <w:rPr>
                <w:sz w:val="15"/>
              </w:rPr>
              <w:t>Stable tested stream; nominal 30 FPS readback not authoritative</w:t>
            </w:r>
          </w:p>
        </w:tc>
      </w:tr>
      <w:tr w:rsidR="003528E1" w14:paraId="581660B3" w14:textId="77777777">
        <w:trPr>
          <w:cantSplit/>
        </w:trPr>
        <w:tc>
          <w:tcPr>
            <w:tcW w:w="2200" w:type="dxa"/>
          </w:tcPr>
          <w:p w14:paraId="2DF8AFC3" w14:textId="77777777" w:rsidR="003528E1" w:rsidRDefault="00805210">
            <w:pPr>
              <w:spacing w:after="0"/>
            </w:pPr>
            <w:r>
              <w:rPr>
                <w:sz w:val="15"/>
              </w:rPr>
              <w:t>Nano/HX711 cadence</w:t>
            </w:r>
          </w:p>
        </w:tc>
        <w:tc>
          <w:tcPr>
            <w:tcW w:w="4300" w:type="dxa"/>
          </w:tcPr>
          <w:p w14:paraId="387B9259" w14:textId="77777777" w:rsidR="003528E1" w:rsidRDefault="00805210">
            <w:pPr>
              <w:spacing w:after="0"/>
            </w:pPr>
            <w:r>
              <w:rPr>
                <w:sz w:val="15"/>
              </w:rPr>
              <w:t>661 samples/60 s; median interval 91.847 ms (~10.89 Hz), p95 92.128 ms</w:t>
            </w:r>
          </w:p>
        </w:tc>
        <w:tc>
          <w:tcPr>
            <w:tcW w:w="2860" w:type="dxa"/>
          </w:tcPr>
          <w:p w14:paraId="77AA373F" w14:textId="77777777" w:rsidR="003528E1" w:rsidRDefault="00805210">
            <w:pPr>
              <w:spacing w:after="0"/>
            </w:pPr>
            <w:r>
              <w:rPr>
                <w:sz w:val="15"/>
              </w:rPr>
              <w:t>No gaps or parse errors in tested run</w:t>
            </w:r>
          </w:p>
        </w:tc>
      </w:tr>
      <w:tr w:rsidR="003528E1" w14:paraId="5A51FE55" w14:textId="77777777">
        <w:trPr>
          <w:cantSplit/>
        </w:trPr>
        <w:tc>
          <w:tcPr>
            <w:tcW w:w="2200" w:type="dxa"/>
          </w:tcPr>
          <w:p w14:paraId="6D8893C2" w14:textId="77777777" w:rsidR="003528E1" w:rsidRDefault="00805210">
            <w:pPr>
              <w:spacing w:after="0"/>
            </w:pPr>
            <w:r>
              <w:rPr>
                <w:sz w:val="15"/>
              </w:rPr>
              <w:t>200 g calibration windows</w:t>
            </w:r>
          </w:p>
        </w:tc>
        <w:tc>
          <w:tcPr>
            <w:tcW w:w="4300" w:type="dxa"/>
          </w:tcPr>
          <w:p w14:paraId="2B99666D" w14:textId="77777777" w:rsidR="003528E1" w:rsidRDefault="00805210">
            <w:pPr>
              <w:spacing w:after="0"/>
            </w:pPr>
            <w:r>
              <w:rPr>
                <w:sz w:val="15"/>
              </w:rPr>
              <w:t>U=56,052.6±22.748 counts; L=178,197.388±25.410; factor=610.723941 counts/g; SNR=4,807; loaded CV=0.0208%</w:t>
            </w:r>
          </w:p>
        </w:tc>
        <w:tc>
          <w:tcPr>
            <w:tcW w:w="2860" w:type="dxa"/>
          </w:tcPr>
          <w:p w14:paraId="36FB1B45" w14:textId="77777777" w:rsidR="003528E1" w:rsidRDefault="00805210">
            <w:pPr>
              <w:spacing w:after="0"/>
            </w:pPr>
            <w:r>
              <w:rPr>
                <w:sz w:val="15"/>
              </w:rPr>
              <w:t>Calibration quality gates passed</w:t>
            </w:r>
          </w:p>
        </w:tc>
      </w:tr>
      <w:tr w:rsidR="003528E1" w14:paraId="010AE85C" w14:textId="77777777">
        <w:trPr>
          <w:cantSplit/>
        </w:trPr>
        <w:tc>
          <w:tcPr>
            <w:tcW w:w="2200" w:type="dxa"/>
          </w:tcPr>
          <w:p w14:paraId="1696DBAC" w14:textId="77777777" w:rsidR="003528E1" w:rsidRDefault="00805210">
            <w:pPr>
              <w:spacing w:after="0"/>
            </w:pPr>
            <w:r>
              <w:rPr>
                <w:sz w:val="15"/>
              </w:rPr>
              <w:t>Fixture preload and retare</w:t>
            </w:r>
          </w:p>
        </w:tc>
        <w:tc>
          <w:tcPr>
            <w:tcW w:w="4300" w:type="dxa"/>
          </w:tcPr>
          <w:p w14:paraId="34761254" w14:textId="77777777" w:rsidR="003528E1" w:rsidRDefault="00805210">
            <w:pPr>
              <w:spacing w:after="0"/>
            </w:pPr>
            <w:r>
              <w:rPr>
                <w:sz w:val="15"/>
              </w:rPr>
              <w:t>Preload 54.216 g; retare 89,201.518±28.025 counts</w:t>
            </w:r>
          </w:p>
        </w:tc>
        <w:tc>
          <w:tcPr>
            <w:tcW w:w="2860" w:type="dxa"/>
          </w:tcPr>
          <w:p w14:paraId="30A9E6E0" w14:textId="77777777" w:rsidR="003528E1" w:rsidRDefault="00805210">
            <w:pPr>
              <w:spacing w:after="0"/>
            </w:pPr>
            <w:r>
              <w:rPr>
                <w:sz w:val="15"/>
              </w:rPr>
              <w:t>Fixture-aware zero was necessary</w:t>
            </w:r>
          </w:p>
        </w:tc>
      </w:tr>
      <w:tr w:rsidR="003528E1" w14:paraId="7D4AD7C2" w14:textId="77777777">
        <w:trPr>
          <w:cantSplit/>
        </w:trPr>
        <w:tc>
          <w:tcPr>
            <w:tcW w:w="2200" w:type="dxa"/>
          </w:tcPr>
          <w:p w14:paraId="1A80C1C1" w14:textId="77777777" w:rsidR="003528E1" w:rsidRDefault="00805210">
            <w:pPr>
              <w:spacing w:after="0"/>
            </w:pPr>
            <w:r>
              <w:rPr>
                <w:sz w:val="15"/>
              </w:rPr>
              <w:t>Known-mass verification</w:t>
            </w:r>
          </w:p>
        </w:tc>
        <w:tc>
          <w:tcPr>
            <w:tcW w:w="4300" w:type="dxa"/>
          </w:tcPr>
          <w:p w14:paraId="5895C2A9" w14:textId="77777777" w:rsidR="003528E1" w:rsidRDefault="00805210">
            <w:pPr>
              <w:spacing w:after="0"/>
            </w:pPr>
            <w:r>
              <w:rPr>
                <w:sz w:val="15"/>
              </w:rPr>
              <w:t>199.0146±0.0450 g; error 0.9854 g / 0.4927%</w:t>
            </w:r>
          </w:p>
        </w:tc>
        <w:tc>
          <w:tcPr>
            <w:tcW w:w="2860" w:type="dxa"/>
          </w:tcPr>
          <w:p w14:paraId="04599F8F" w14:textId="77777777" w:rsidR="003528E1" w:rsidRDefault="00805210">
            <w:pPr>
              <w:spacing w:after="0"/>
            </w:pPr>
            <w:r>
              <w:rPr>
                <w:sz w:val="15"/>
              </w:rPr>
              <w:t>Passed ±5% criterion on one placement</w:t>
            </w:r>
          </w:p>
        </w:tc>
      </w:tr>
      <w:tr w:rsidR="003528E1" w14:paraId="1698E338" w14:textId="77777777">
        <w:trPr>
          <w:cantSplit/>
        </w:trPr>
        <w:tc>
          <w:tcPr>
            <w:tcW w:w="2200" w:type="dxa"/>
          </w:tcPr>
          <w:p w14:paraId="3B443120" w14:textId="77777777" w:rsidR="003528E1" w:rsidRDefault="00805210">
            <w:pPr>
              <w:spacing w:after="0"/>
            </w:pPr>
            <w:r>
              <w:rPr>
                <w:sz w:val="15"/>
              </w:rPr>
              <w:t>Accepted physical session</w:t>
            </w:r>
          </w:p>
        </w:tc>
        <w:tc>
          <w:tcPr>
            <w:tcW w:w="4300" w:type="dxa"/>
          </w:tcPr>
          <w:p w14:paraId="421D7802" w14:textId="77777777" w:rsidR="003528E1" w:rsidRDefault="00805210">
            <w:pPr>
              <w:spacing w:after="0"/>
            </w:pPr>
            <w:r>
              <w:rPr>
                <w:sz w:val="15"/>
              </w:rPr>
              <w:t>161 frame/video/feature/master rows; 125 load samples; 0 missing/invalid sync; peak 5.0935 N</w:t>
            </w:r>
          </w:p>
        </w:tc>
        <w:tc>
          <w:tcPr>
            <w:tcW w:w="2860" w:type="dxa"/>
          </w:tcPr>
          <w:p w14:paraId="7F91C754" w14:textId="77777777" w:rsidR="003528E1" w:rsidRDefault="00805210">
            <w:pPr>
              <w:spacing w:after="0"/>
            </w:pPr>
            <w:r>
              <w:rPr>
                <w:sz w:val="15"/>
              </w:rPr>
              <w:t>Complete synchronized acquisition demonstrated</w:t>
            </w:r>
          </w:p>
        </w:tc>
      </w:tr>
      <w:tr w:rsidR="003528E1" w14:paraId="70D2D880" w14:textId="77777777">
        <w:trPr>
          <w:cantSplit/>
        </w:trPr>
        <w:tc>
          <w:tcPr>
            <w:tcW w:w="2200" w:type="dxa"/>
          </w:tcPr>
          <w:p w14:paraId="02519F02" w14:textId="77777777" w:rsidR="003528E1" w:rsidRDefault="00805210">
            <w:pPr>
              <w:spacing w:after="0"/>
            </w:pPr>
            <w:r>
              <w:rPr>
                <w:sz w:val="15"/>
              </w:rPr>
              <w:t>Physical-session sync gaps</w:t>
            </w:r>
          </w:p>
        </w:tc>
        <w:tc>
          <w:tcPr>
            <w:tcW w:w="4300" w:type="dxa"/>
          </w:tcPr>
          <w:p w14:paraId="104DC408" w14:textId="77777777" w:rsidR="003528E1" w:rsidRDefault="00805210">
            <w:pPr>
              <w:spacing w:after="0"/>
            </w:pPr>
            <w:r>
              <w:rPr>
                <w:sz w:val="15"/>
              </w:rPr>
              <w:t>Median 24.943 ms; p95 42.830 ms; max 45.940 ms</w:t>
            </w:r>
          </w:p>
        </w:tc>
        <w:tc>
          <w:tcPr>
            <w:tcW w:w="2860" w:type="dxa"/>
          </w:tcPr>
          <w:p w14:paraId="12661225" w14:textId="77777777" w:rsidR="003528E1" w:rsidRDefault="00805210">
            <w:pPr>
              <w:spacing w:after="0"/>
            </w:pPr>
            <w:r>
              <w:rPr>
                <w:sz w:val="15"/>
              </w:rPr>
              <w:t>Well within 200 ms limit for this run</w:t>
            </w:r>
          </w:p>
        </w:tc>
      </w:tr>
      <w:tr w:rsidR="003528E1" w14:paraId="655CB415" w14:textId="77777777">
        <w:trPr>
          <w:cantSplit/>
        </w:trPr>
        <w:tc>
          <w:tcPr>
            <w:tcW w:w="2200" w:type="dxa"/>
          </w:tcPr>
          <w:p w14:paraId="63C89624" w14:textId="77777777" w:rsidR="003528E1" w:rsidRDefault="00805210">
            <w:pPr>
              <w:spacing w:after="0"/>
            </w:pPr>
            <w:r>
              <w:rPr>
                <w:sz w:val="15"/>
              </w:rPr>
              <w:t>Physical optical response</w:t>
            </w:r>
          </w:p>
        </w:tc>
        <w:tc>
          <w:tcPr>
            <w:tcW w:w="4300" w:type="dxa"/>
          </w:tcPr>
          <w:p w14:paraId="2134D5CC" w14:textId="77777777" w:rsidR="003528E1" w:rsidRDefault="00805210">
            <w:pPr>
              <w:spacing w:after="0"/>
            </w:pPr>
            <w:r>
              <w:rPr>
                <w:sz w:val="15"/>
              </w:rPr>
              <w:t>No dominant ROI; peak mean delta-V below localization threshold</w:t>
            </w:r>
          </w:p>
        </w:tc>
        <w:tc>
          <w:tcPr>
            <w:tcW w:w="2860" w:type="dxa"/>
          </w:tcPr>
          <w:p w14:paraId="02FAAA1C" w14:textId="77777777" w:rsidR="003528E1" w:rsidRDefault="00805210">
            <w:pPr>
              <w:spacing w:after="0"/>
            </w:pPr>
            <w:r>
              <w:rPr>
                <w:sz w:val="15"/>
              </w:rPr>
              <w:t>Session did not demonstrate specimen mechanoluminescence or live localization</w:t>
            </w:r>
          </w:p>
        </w:tc>
      </w:tr>
    </w:tbl>
    <w:p w14:paraId="30758783" w14:textId="77777777" w:rsidR="003528E1" w:rsidRDefault="003528E1"/>
    <w:p w14:paraId="27DC7D11" w14:textId="77777777" w:rsidR="003528E1" w:rsidRDefault="00805210">
      <w:pPr>
        <w:pStyle w:val="SourceNote"/>
      </w:pPr>
      <w:r>
        <w:t>Source: [E06].</w:t>
      </w:r>
    </w:p>
    <w:p w14:paraId="50B6ABCC" w14:textId="77777777" w:rsidR="003528E1" w:rsidRDefault="00805210">
      <w:r>
        <w:t>This validation supports the tested acquisition/calibration path, not universal hardware performance. It did not measure true optical latency, destructive disconnect recovery, repeated placements, long-term drift, physical live-model accuracy, or specimen mechanoluminescence. The absence of a clear optical response in the accepted session is a negative result that must be preserved in the thesis.</w:t>
      </w:r>
    </w:p>
    <w:p w14:paraId="0AE99AE9" w14:textId="77777777" w:rsidR="003528E1" w:rsidRDefault="00805210">
      <w:pPr>
        <w:pStyle w:val="Heading2"/>
      </w:pPr>
      <w:bookmarkStart w:id="66" w:name="_Toc237959054"/>
      <w:r>
        <w:t>13.2 Printer validation</w:t>
      </w:r>
      <w:bookmarkEnd w:id="66"/>
    </w:p>
    <w:p w14:paraId="3EE8A267" w14:textId="77777777" w:rsidR="003528E1" w:rsidRDefault="00805210">
      <w:r>
        <w:t>Software implementation covered connection ownership, Marlin response parsing, command lifecycle, bounds, press-zero validity, sequence phases, pause/abort, force-limit polling, synchronized motion provenance, and simulation. Physical checks identified Marlin 1.1.6, read positions with M114, homed explicitly, and exercised small X/Y/Z moves. Operator inspection confirmed positive Z moves away from the specimen. A full physical repeated-press sequence, loaded force abort, worst-case abort latency, long-run m</w:t>
      </w:r>
      <w:r>
        <w:t>otion reliability, and mechanical repeatability were not tested. [E07]</w:t>
      </w:r>
    </w:p>
    <w:p w14:paraId="7DAB2760" w14:textId="77777777" w:rsidR="003528E1" w:rsidRDefault="00805210">
      <w:pPr>
        <w:pStyle w:val="Heading2"/>
      </w:pPr>
      <w:bookmarkStart w:id="67" w:name="_Toc237959055"/>
      <w:r>
        <w:t>13.3 Engineering reviews</w:t>
      </w:r>
      <w:bookmarkEnd w:id="67"/>
    </w:p>
    <w:p w14:paraId="2A12858A" w14:textId="77777777" w:rsidR="003528E1" w:rsidRDefault="00805210">
      <w:r>
        <w:t>Five structured reviews covered architecture, camera service, load-cell/synchronization, data integrity, and GUI/usability. Findings were resolved to zero recorded blockers/majors/minors at the dated checkpoint. Important resulting controls include newest-only preview buffers, bounded analytical/recording queues, exact schema validation, atomic writer finalization, one serial owner, explicit readiness flags, immutable frame IDs, generation-based transaction safety, and fail-closed partial recovery. [E08]</w:t>
      </w:r>
    </w:p>
    <w:p w14:paraId="2399B5C2" w14:textId="77777777" w:rsidR="003528E1" w:rsidRDefault="00805210">
      <w:pPr>
        <w:pStyle w:val="Heading2"/>
      </w:pPr>
      <w:bookmarkStart w:id="68" w:name="_Toc237959056"/>
      <w:r>
        <w:t>13.4 Current automated verification</w:t>
      </w:r>
      <w:bookmarkEnd w:id="68"/>
    </w:p>
    <w:p w14:paraId="5ADE96E9" w14:textId="77777777" w:rsidR="003528E1" w:rsidRDefault="00805210">
      <w:pPr>
        <w:pStyle w:val="TableCaption"/>
      </w:pPr>
      <w:r>
        <w:t>Table 24. Current test audit on 18 August 2026</w:t>
      </w:r>
    </w:p>
    <w:tbl>
      <w:tblPr>
        <w:tblStyle w:val="TableGrid"/>
        <w:tblW w:w="9360" w:type="dxa"/>
        <w:tblLayout w:type="fixed"/>
        <w:tblLook w:val="04A0" w:firstRow="1" w:lastRow="0" w:firstColumn="1" w:lastColumn="0" w:noHBand="0" w:noVBand="1"/>
      </w:tblPr>
      <w:tblGrid>
        <w:gridCol w:w="3600"/>
        <w:gridCol w:w="1200"/>
        <w:gridCol w:w="4560"/>
      </w:tblGrid>
      <w:tr w:rsidR="003528E1" w14:paraId="149FD980" w14:textId="77777777">
        <w:trPr>
          <w:cantSplit/>
          <w:tblHeader/>
        </w:trPr>
        <w:tc>
          <w:tcPr>
            <w:tcW w:w="3600" w:type="dxa"/>
            <w:shd w:val="clear" w:color="auto" w:fill="F2F4F7"/>
            <w:vAlign w:val="center"/>
          </w:tcPr>
          <w:p w14:paraId="285054C5" w14:textId="77777777" w:rsidR="003528E1" w:rsidRDefault="00805210">
            <w:pPr>
              <w:spacing w:after="0"/>
            </w:pPr>
            <w:r>
              <w:rPr>
                <w:b/>
                <w:sz w:val="17"/>
              </w:rPr>
              <w:t>Group</w:t>
            </w:r>
          </w:p>
        </w:tc>
        <w:tc>
          <w:tcPr>
            <w:tcW w:w="1200" w:type="dxa"/>
            <w:shd w:val="clear" w:color="auto" w:fill="F2F4F7"/>
            <w:vAlign w:val="center"/>
          </w:tcPr>
          <w:p w14:paraId="2CD0C12A" w14:textId="77777777" w:rsidR="003528E1" w:rsidRDefault="00805210">
            <w:pPr>
              <w:spacing w:after="0"/>
            </w:pPr>
            <w:r>
              <w:rPr>
                <w:b/>
                <w:sz w:val="17"/>
              </w:rPr>
              <w:t>Passed</w:t>
            </w:r>
          </w:p>
        </w:tc>
        <w:tc>
          <w:tcPr>
            <w:tcW w:w="4560" w:type="dxa"/>
            <w:shd w:val="clear" w:color="auto" w:fill="F2F4F7"/>
            <w:vAlign w:val="center"/>
          </w:tcPr>
          <w:p w14:paraId="5F8F398E" w14:textId="77777777" w:rsidR="003528E1" w:rsidRDefault="00805210">
            <w:pPr>
              <w:spacing w:after="0"/>
            </w:pPr>
            <w:r>
              <w:rPr>
                <w:b/>
                <w:sz w:val="17"/>
              </w:rPr>
              <w:t>Scope</w:t>
            </w:r>
          </w:p>
        </w:tc>
      </w:tr>
      <w:tr w:rsidR="003528E1" w14:paraId="11FAB6D1" w14:textId="77777777">
        <w:trPr>
          <w:cantSplit/>
        </w:trPr>
        <w:tc>
          <w:tcPr>
            <w:tcW w:w="3600" w:type="dxa"/>
          </w:tcPr>
          <w:p w14:paraId="5367BFF7" w14:textId="77777777" w:rsidR="003528E1" w:rsidRDefault="00805210">
            <w:pPr>
              <w:spacing w:after="0"/>
            </w:pPr>
            <w:r>
              <w:rPr>
                <w:sz w:val="15"/>
              </w:rPr>
              <w:t>Core/model/data-quality</w:t>
            </w:r>
          </w:p>
        </w:tc>
        <w:tc>
          <w:tcPr>
            <w:tcW w:w="1200" w:type="dxa"/>
          </w:tcPr>
          <w:p w14:paraId="4E3C56F9" w14:textId="77777777" w:rsidR="003528E1" w:rsidRDefault="00805210">
            <w:pPr>
              <w:spacing w:after="0"/>
            </w:pPr>
            <w:r>
              <w:rPr>
                <w:sz w:val="15"/>
              </w:rPr>
              <w:t>189</w:t>
            </w:r>
          </w:p>
        </w:tc>
        <w:tc>
          <w:tcPr>
            <w:tcW w:w="4560" w:type="dxa"/>
          </w:tcPr>
          <w:p w14:paraId="7BE16C0A" w14:textId="77777777" w:rsidR="003528E1" w:rsidRDefault="00805210">
            <w:pPr>
              <w:spacing w:after="0"/>
            </w:pPr>
            <w:r>
              <w:rPr>
                <w:sz w:val="15"/>
              </w:rPr>
              <w:t>Live bundle, contracts, schemas, features, baseline, calibration, synchronization, characterization, splits</w:t>
            </w:r>
          </w:p>
        </w:tc>
      </w:tr>
      <w:tr w:rsidR="003528E1" w14:paraId="694264AF" w14:textId="77777777">
        <w:trPr>
          <w:cantSplit/>
        </w:trPr>
        <w:tc>
          <w:tcPr>
            <w:tcW w:w="3600" w:type="dxa"/>
          </w:tcPr>
          <w:p w14:paraId="5A443B14" w14:textId="77777777" w:rsidR="003528E1" w:rsidRDefault="00805210">
            <w:pPr>
              <w:spacing w:after="0"/>
            </w:pPr>
            <w:r>
              <w:rPr>
                <w:sz w:val="15"/>
              </w:rPr>
              <w:t>Exporter/firmware/graphs/logging/motion</w:t>
            </w:r>
          </w:p>
        </w:tc>
        <w:tc>
          <w:tcPr>
            <w:tcW w:w="1200" w:type="dxa"/>
          </w:tcPr>
          <w:p w14:paraId="069B4F3A" w14:textId="77777777" w:rsidR="003528E1" w:rsidRDefault="00805210">
            <w:pPr>
              <w:spacing w:after="0"/>
            </w:pPr>
            <w:r>
              <w:rPr>
                <w:sz w:val="15"/>
              </w:rPr>
              <w:t>37</w:t>
            </w:r>
          </w:p>
        </w:tc>
        <w:tc>
          <w:tcPr>
            <w:tcW w:w="4560" w:type="dxa"/>
          </w:tcPr>
          <w:p w14:paraId="0F3B1933" w14:textId="77777777" w:rsidR="003528E1" w:rsidRDefault="00805210">
            <w:pPr>
              <w:spacing w:after="0"/>
            </w:pPr>
            <w:r>
              <w:rPr>
                <w:sz w:val="15"/>
              </w:rPr>
              <w:t>Data and support services</w:t>
            </w:r>
          </w:p>
        </w:tc>
      </w:tr>
      <w:tr w:rsidR="003528E1" w14:paraId="224D518F" w14:textId="77777777">
        <w:trPr>
          <w:cantSplit/>
        </w:trPr>
        <w:tc>
          <w:tcPr>
            <w:tcW w:w="3600" w:type="dxa"/>
          </w:tcPr>
          <w:p w14:paraId="331D7F64" w14:textId="77777777" w:rsidR="003528E1" w:rsidRDefault="00805210">
            <w:pPr>
              <w:spacing w:after="0"/>
            </w:pPr>
            <w:r>
              <w:rPr>
                <w:sz w:val="15"/>
              </w:rPr>
              <w:t>Performance/reliability/controller/serial/simulation sources</w:t>
            </w:r>
          </w:p>
        </w:tc>
        <w:tc>
          <w:tcPr>
            <w:tcW w:w="1200" w:type="dxa"/>
          </w:tcPr>
          <w:p w14:paraId="0DACF5CC" w14:textId="77777777" w:rsidR="003528E1" w:rsidRDefault="00805210">
            <w:pPr>
              <w:spacing w:after="0"/>
            </w:pPr>
            <w:r>
              <w:rPr>
                <w:sz w:val="15"/>
              </w:rPr>
              <w:t>91</w:t>
            </w:r>
          </w:p>
        </w:tc>
        <w:tc>
          <w:tcPr>
            <w:tcW w:w="4560" w:type="dxa"/>
          </w:tcPr>
          <w:p w14:paraId="3F5E5E1D" w14:textId="77777777" w:rsidR="003528E1" w:rsidRDefault="00805210">
            <w:pPr>
              <w:spacing w:after="0"/>
            </w:pPr>
            <w:r>
              <w:rPr>
                <w:sz w:val="15"/>
              </w:rPr>
              <w:t>Reliability and repeated-press logic</w:t>
            </w:r>
          </w:p>
        </w:tc>
      </w:tr>
      <w:tr w:rsidR="003528E1" w14:paraId="20DB8692" w14:textId="77777777">
        <w:trPr>
          <w:cantSplit/>
        </w:trPr>
        <w:tc>
          <w:tcPr>
            <w:tcW w:w="3600" w:type="dxa"/>
          </w:tcPr>
          <w:p w14:paraId="0B3E9852" w14:textId="77777777" w:rsidR="003528E1" w:rsidRDefault="00805210">
            <w:pPr>
              <w:spacing w:after="0"/>
            </w:pPr>
            <w:r>
              <w:rPr>
                <w:sz w:val="15"/>
              </w:rPr>
              <w:t>Camera/printer/Qt workers/recording/simulation smoke</w:t>
            </w:r>
          </w:p>
        </w:tc>
        <w:tc>
          <w:tcPr>
            <w:tcW w:w="1200" w:type="dxa"/>
          </w:tcPr>
          <w:p w14:paraId="7B662C32" w14:textId="77777777" w:rsidR="003528E1" w:rsidRDefault="00805210">
            <w:pPr>
              <w:spacing w:after="0"/>
            </w:pPr>
            <w:r>
              <w:rPr>
                <w:sz w:val="15"/>
              </w:rPr>
              <w:t>83</w:t>
            </w:r>
          </w:p>
        </w:tc>
        <w:tc>
          <w:tcPr>
            <w:tcW w:w="4560" w:type="dxa"/>
          </w:tcPr>
          <w:p w14:paraId="19BA7307" w14:textId="77777777" w:rsidR="003528E1" w:rsidRDefault="00805210">
            <w:pPr>
              <w:spacing w:after="0"/>
            </w:pPr>
            <w:r>
              <w:rPr>
                <w:sz w:val="15"/>
              </w:rPr>
              <w:t>Service and integration paths</w:t>
            </w:r>
          </w:p>
        </w:tc>
      </w:tr>
      <w:tr w:rsidR="003528E1" w14:paraId="7A3B80B6" w14:textId="77777777">
        <w:trPr>
          <w:cantSplit/>
        </w:trPr>
        <w:tc>
          <w:tcPr>
            <w:tcW w:w="3600" w:type="dxa"/>
          </w:tcPr>
          <w:p w14:paraId="20C65D44" w14:textId="77777777" w:rsidR="003528E1" w:rsidRDefault="00805210">
            <w:pPr>
              <w:spacing w:after="0"/>
            </w:pPr>
            <w:r>
              <w:rPr>
                <w:sz w:val="15"/>
              </w:rPr>
              <w:t>GUI-bearing files run individually</w:t>
            </w:r>
          </w:p>
        </w:tc>
        <w:tc>
          <w:tcPr>
            <w:tcW w:w="1200" w:type="dxa"/>
          </w:tcPr>
          <w:p w14:paraId="74F4C574" w14:textId="77777777" w:rsidR="003528E1" w:rsidRDefault="00805210">
            <w:pPr>
              <w:spacing w:after="0"/>
            </w:pPr>
            <w:r>
              <w:rPr>
                <w:sz w:val="15"/>
              </w:rPr>
              <w:t>90</w:t>
            </w:r>
          </w:p>
        </w:tc>
        <w:tc>
          <w:tcPr>
            <w:tcW w:w="4560" w:type="dxa"/>
          </w:tcPr>
          <w:p w14:paraId="6D47E57B" w14:textId="77777777" w:rsidR="003528E1" w:rsidRDefault="00805210">
            <w:pPr>
              <w:spacing w:after="0"/>
            </w:pPr>
            <w:r>
              <w:rPr>
                <w:sz w:val="15"/>
              </w:rPr>
              <w:t>Camera settings/orientation, components, transactions, smoke, visualization, workflow, printer GUI</w:t>
            </w:r>
          </w:p>
        </w:tc>
      </w:tr>
      <w:tr w:rsidR="003528E1" w14:paraId="4A6AEC9D" w14:textId="77777777">
        <w:trPr>
          <w:cantSplit/>
        </w:trPr>
        <w:tc>
          <w:tcPr>
            <w:tcW w:w="3600" w:type="dxa"/>
          </w:tcPr>
          <w:p w14:paraId="57C5CF03" w14:textId="77777777" w:rsidR="003528E1" w:rsidRDefault="00805210">
            <w:pPr>
              <w:spacing w:after="0"/>
            </w:pPr>
            <w:r>
              <w:rPr>
                <w:sz w:val="15"/>
              </w:rPr>
              <w:t>Total</w:t>
            </w:r>
          </w:p>
        </w:tc>
        <w:tc>
          <w:tcPr>
            <w:tcW w:w="1200" w:type="dxa"/>
          </w:tcPr>
          <w:p w14:paraId="5AA37A88" w14:textId="77777777" w:rsidR="003528E1" w:rsidRDefault="00805210">
            <w:pPr>
              <w:spacing w:after="0"/>
            </w:pPr>
            <w:r>
              <w:rPr>
                <w:sz w:val="15"/>
              </w:rPr>
              <w:t>490</w:t>
            </w:r>
          </w:p>
        </w:tc>
        <w:tc>
          <w:tcPr>
            <w:tcW w:w="4560" w:type="dxa"/>
          </w:tcPr>
          <w:p w14:paraId="4CA0A872" w14:textId="77777777" w:rsidR="003528E1" w:rsidRDefault="00805210">
            <w:pPr>
              <w:spacing w:after="0"/>
            </w:pPr>
            <w:r>
              <w:rPr>
                <w:sz w:val="15"/>
              </w:rPr>
              <w:t>All current test files passed in isolated groups</w:t>
            </w:r>
          </w:p>
        </w:tc>
      </w:tr>
    </w:tbl>
    <w:p w14:paraId="03041CA7" w14:textId="77777777" w:rsidR="003528E1" w:rsidRDefault="003528E1"/>
    <w:p w14:paraId="4FCBEF6F" w14:textId="77777777" w:rsidR="003528E1" w:rsidRDefault="00805210">
      <w:pPr>
        <w:pStyle w:val="SourceNote"/>
      </w:pPr>
      <w:r>
        <w:t>Source: Current local test execution; validation_checks.json.</w:t>
      </w:r>
    </w:p>
    <w:p w14:paraId="5DAD5B14" w14:textId="77777777" w:rsidR="003528E1" w:rsidRDefault="00805210">
      <w:r>
        <w:t>`pip check` reports no broken requirements. A monolithic mixed Qt run reproduced a Windows access violation during pyqtgraph ROI garbage collection; the same files pass when run individually. A separate documented recording-finalization timing flake can also appear only in a monolithic run. These are test-harness/process-lifetime reliability issues that should be fixed, but they do not invalidate the isolated assertions. Conversely, isolated tests cannot substitute for the missing physical live-model, soak,</w:t>
      </w:r>
      <w:r>
        <w:t xml:space="preserve"> and user validation.</w:t>
      </w:r>
    </w:p>
    <w:p w14:paraId="5E8BF25E" w14:textId="77777777" w:rsidR="003528E1" w:rsidRDefault="00805210">
      <w:r>
        <w:br w:type="page"/>
      </w:r>
    </w:p>
    <w:p w14:paraId="39DDF3C3" w14:textId="77777777" w:rsidR="003528E1" w:rsidRDefault="00805210">
      <w:pPr>
        <w:pStyle w:val="Heading1"/>
      </w:pPr>
      <w:bookmarkStart w:id="69" w:name="_Toc237959057"/>
      <w:r>
        <w:t>14. Live Sensor GUI: Implementation, Use, Outputs, and Safeguards</w:t>
      </w:r>
      <w:bookmarkEnd w:id="69"/>
    </w:p>
    <w:tbl>
      <w:tblPr>
        <w:tblW w:w="9360" w:type="dxa"/>
        <w:tblLook w:val="04A0" w:firstRow="1" w:lastRow="0" w:firstColumn="1" w:lastColumn="0" w:noHBand="0" w:noVBand="1"/>
      </w:tblPr>
      <w:tblGrid>
        <w:gridCol w:w="9360"/>
      </w:tblGrid>
      <w:tr w:rsidR="003528E1" w14:paraId="5255C7E8" w14:textId="77777777">
        <w:tc>
          <w:tcPr>
            <w:tcW w:w="9648" w:type="dxa"/>
            <w:shd w:val="clear" w:color="auto" w:fill="FEF3C7"/>
          </w:tcPr>
          <w:p w14:paraId="12DD6419" w14:textId="77777777" w:rsidR="003528E1" w:rsidRDefault="00805210">
            <w:pPr>
              <w:spacing w:after="0"/>
            </w:pPr>
            <w:r>
              <w:rPr>
                <w:b/>
              </w:rPr>
              <w:t xml:space="preserve">Application status: </w:t>
            </w:r>
            <w:r>
              <w:t>The Live Sensor tab is an implemented camera-only experimental application surface. It is integrated into the main calibration GUI and can run live optical rows or a bundled replay, but every screen and export preserves the model's post-hoc, not-physically-validated status.</w:t>
            </w:r>
          </w:p>
        </w:tc>
      </w:tr>
    </w:tbl>
    <w:p w14:paraId="3FE2EB4B" w14:textId="77777777" w:rsidR="003528E1" w:rsidRDefault="003528E1"/>
    <w:p w14:paraId="7F69782E" w14:textId="77777777" w:rsidR="003528E1" w:rsidRDefault="00805210">
      <w:pPr>
        <w:pStyle w:val="Heading2"/>
      </w:pPr>
      <w:bookmarkStart w:id="70" w:name="_Toc237959058"/>
      <w:r>
        <w:t>14.1 Role in the main application</w:t>
      </w:r>
      <w:bookmarkEnd w:id="70"/>
    </w:p>
    <w:p w14:paraId="0C34780C" w14:textId="77777777" w:rsidR="003528E1" w:rsidRDefault="00805210">
      <w:r>
        <w:t>The main window creates `LiveSensorTab` from `models/live_sensor_experimental_hybrid_v4` and exposes it as the tenth tab, titled `Live Sensor (Experimental)`. It sits beside the camera, ROI/baseline, image processing, motion magnification, load-cell, recording, printer, graph/export, and status tabs. This makes the live sensor an application view over the same authoritative camera acquisition and optical feature pipeline; it is not a separate executable or an alternate acquisition process. [E01, E18, E36]</w:t>
      </w:r>
    </w:p>
    <w:p w14:paraId="53EE173C" w14:textId="77777777" w:rsidR="003528E1" w:rsidRDefault="00805210">
      <w:r>
        <w:t>When an unloaded baseline is accepted, the main window passes its validity, baseline ID, ROI-layout ID, camera rotation, and mirror state into the live tab, then starts the normal live optical-analysis worker. Any camera or ROI-layout change invalidates the baseline, resets the tab to setup-blocked, and stops live analysis. The tab deliberately refuses the motion-magnified quantitative source: a baseline is not made live-sensor-ready when that source is selected, and magnified rows are not forwarded to infe</w:t>
      </w:r>
      <w:r>
        <w:t>rence. Consequently, current v4 inference is tied to baseline-corrected features from the original oriented camera frame. [E18, E19, E36]</w:t>
      </w:r>
    </w:p>
    <w:p w14:paraId="6FFE3F72" w14:textId="77777777" w:rsidR="003528E1" w:rsidRDefault="00805210">
      <w:r>
        <w:t>The load cell and printer remain available elsewhere in the calibration application, but the live inference engine never reads them. Its bundle contract accepts only the nine signed integrated delta-V values and nine active-fraction values from the camera/mechanoluminescent-skin path. This separation is visible in the permanent warning, setup instructions, report JSON, and automated tests. [E12, E18, E36-E38]</w:t>
      </w:r>
    </w:p>
    <w:p w14:paraId="07D4F2C7" w14:textId="77777777" w:rsidR="003528E1" w:rsidRDefault="00805210">
      <w:pPr>
        <w:pStyle w:val="Heading2"/>
      </w:pPr>
      <w:bookmarkStart w:id="71" w:name="_Toc237959059"/>
      <w:r>
        <w:t>14.2 Actual Live Sensor tab presentation</w:t>
      </w:r>
      <w:bookmarkEnd w:id="71"/>
    </w:p>
    <w:p w14:paraId="0F72613C" w14:textId="77777777" w:rsidR="003528E1" w:rsidRDefault="00805210">
      <w:pPr>
        <w:keepNext/>
        <w:jc w:val="center"/>
      </w:pPr>
      <w:r>
        <w:rPr>
          <w:noProof/>
        </w:rPr>
        <w:drawing>
          <wp:inline distT="0" distB="0" distL="0" distR="0" wp14:anchorId="7A2198F7" wp14:editId="75F64692">
            <wp:extent cx="5257800" cy="5098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ive_sensor_gui.png"/>
                    <pic:cNvPicPr/>
                  </pic:nvPicPr>
                  <pic:blipFill>
                    <a:blip r:embed="rId16"/>
                    <a:stretch>
                      <a:fillRect/>
                    </a:stretch>
                  </pic:blipFill>
                  <pic:spPr>
                    <a:xfrm>
                      <a:off x="0" y="0"/>
                      <a:ext cx="5257800" cy="5098767"/>
                    </a:xfrm>
                    <a:prstGeom prst="rect">
                      <a:avLst/>
                    </a:prstGeom>
                  </pic:spPr>
                </pic:pic>
              </a:graphicData>
            </a:graphic>
          </wp:inline>
        </w:drawing>
      </w:r>
    </w:p>
    <w:p w14:paraId="32090354" w14:textId="77777777" w:rsidR="003528E1" w:rsidRDefault="00805210">
      <w:pPr>
        <w:pStyle w:val="TableCaption"/>
        <w:jc w:val="center"/>
      </w:pPr>
      <w:r>
        <w:t>Figure 9. Live Sensor (Experimental) tab after the bundled replay completed one press</w:t>
      </w:r>
    </w:p>
    <w:p w14:paraId="1ED180C3" w14:textId="77777777" w:rsidR="003528E1" w:rsidRDefault="00805210">
      <w:pPr>
        <w:pStyle w:val="SourceNote"/>
        <w:jc w:val="center"/>
      </w:pPr>
      <w:r>
        <w:t>Source: Actual PySide6 `LiveSensorTab` rendered from the current v4 bundle and shipped replay trace [E36, E38]. The ~2.33 N/ROI 6 display is replay output, not a new physical measurement.</w:t>
      </w:r>
    </w:p>
    <w:p w14:paraId="66458B1C" w14:textId="77777777" w:rsidR="003528E1" w:rsidRDefault="00805210">
      <w:r>
        <w:t>The warning banner remains above every other control. The captured view shows an actual completed replay event, the selected ROI cell, completed 120-frame warm-up, event-report availability, and the controlling archive-recovery metrics. It is included to document software behavior and interface design only; it does not add independent model or hardware evidence.</w:t>
      </w:r>
    </w:p>
    <w:p w14:paraId="14F69BF3" w14:textId="77777777" w:rsidR="003528E1" w:rsidRDefault="00805210">
      <w:pPr>
        <w:pStyle w:val="Heading2"/>
      </w:pPr>
      <w:bookmarkStart w:id="72" w:name="_Toc237959060"/>
      <w:r>
        <w:t>14.3 Visible regions, controls, and operator meaning</w:t>
      </w:r>
      <w:bookmarkEnd w:id="72"/>
    </w:p>
    <w:p w14:paraId="53C96688" w14:textId="77777777" w:rsidR="003528E1" w:rsidRDefault="00805210">
      <w:pPr>
        <w:pStyle w:val="TableCaption"/>
      </w:pPr>
      <w:r>
        <w:t>Table 25. Live Sensor tab interface inventory</w:t>
      </w:r>
    </w:p>
    <w:tbl>
      <w:tblPr>
        <w:tblStyle w:val="TableGrid"/>
        <w:tblW w:w="9360" w:type="dxa"/>
        <w:tblLayout w:type="fixed"/>
        <w:tblLook w:val="04A0" w:firstRow="1" w:lastRow="0" w:firstColumn="1" w:lastColumn="0" w:noHBand="0" w:noVBand="1"/>
      </w:tblPr>
      <w:tblGrid>
        <w:gridCol w:w="2500"/>
        <w:gridCol w:w="6860"/>
      </w:tblGrid>
      <w:tr w:rsidR="003528E1" w14:paraId="736822B0" w14:textId="77777777">
        <w:trPr>
          <w:cantSplit/>
          <w:tblHeader/>
        </w:trPr>
        <w:tc>
          <w:tcPr>
            <w:tcW w:w="2500" w:type="dxa"/>
            <w:shd w:val="clear" w:color="auto" w:fill="F2F4F7"/>
            <w:vAlign w:val="center"/>
          </w:tcPr>
          <w:p w14:paraId="706F6484" w14:textId="77777777" w:rsidR="003528E1" w:rsidRDefault="00805210">
            <w:pPr>
              <w:spacing w:after="0"/>
            </w:pPr>
            <w:r>
              <w:rPr>
                <w:b/>
                <w:sz w:val="17"/>
              </w:rPr>
              <w:t>Interface region/control</w:t>
            </w:r>
          </w:p>
        </w:tc>
        <w:tc>
          <w:tcPr>
            <w:tcW w:w="6860" w:type="dxa"/>
            <w:shd w:val="clear" w:color="auto" w:fill="F2F4F7"/>
            <w:vAlign w:val="center"/>
          </w:tcPr>
          <w:p w14:paraId="7C70187B" w14:textId="77777777" w:rsidR="003528E1" w:rsidRDefault="00805210">
            <w:pPr>
              <w:spacing w:after="0"/>
            </w:pPr>
            <w:r>
              <w:rPr>
                <w:b/>
                <w:sz w:val="17"/>
              </w:rPr>
              <w:t>Behavior and operator meaning</w:t>
            </w:r>
          </w:p>
        </w:tc>
      </w:tr>
      <w:tr w:rsidR="003528E1" w14:paraId="5C481484" w14:textId="77777777">
        <w:trPr>
          <w:cantSplit/>
        </w:trPr>
        <w:tc>
          <w:tcPr>
            <w:tcW w:w="2500" w:type="dxa"/>
          </w:tcPr>
          <w:p w14:paraId="7D07AB73" w14:textId="77777777" w:rsidR="003528E1" w:rsidRDefault="00805210">
            <w:pPr>
              <w:spacing w:after="0"/>
            </w:pPr>
            <w:r>
              <w:rPr>
                <w:sz w:val="15"/>
              </w:rPr>
              <w:t>Permanent experimental warning</w:t>
            </w:r>
          </w:p>
        </w:tc>
        <w:tc>
          <w:tcPr>
            <w:tcW w:w="6860" w:type="dxa"/>
          </w:tcPr>
          <w:p w14:paraId="2A49622D" w14:textId="77777777" w:rsidR="003528E1" w:rsidRDefault="00805210">
            <w:pPr>
              <w:spacing w:after="0"/>
            </w:pPr>
            <w:r>
              <w:rPr>
                <w:sz w:val="15"/>
              </w:rPr>
              <w:t>States that the model is not validated, force is approximate and narrow-range, resolution is unestablished, inputs are camera/skin only, ROI is tentative, and output must not be used for safety, control, or physical-validation claims.</w:t>
            </w:r>
          </w:p>
        </w:tc>
      </w:tr>
      <w:tr w:rsidR="003528E1" w14:paraId="0E4FA63F" w14:textId="77777777">
        <w:trPr>
          <w:cantSplit/>
        </w:trPr>
        <w:tc>
          <w:tcPr>
            <w:tcW w:w="2500" w:type="dxa"/>
          </w:tcPr>
          <w:p w14:paraId="5447E052" w14:textId="77777777" w:rsidR="003528E1" w:rsidRDefault="00805210">
            <w:pPr>
              <w:spacing w:after="0"/>
            </w:pPr>
            <w:r>
              <w:rPr>
                <w:sz w:val="15"/>
              </w:rPr>
              <w:t>Current / last force event</w:t>
            </w:r>
          </w:p>
        </w:tc>
        <w:tc>
          <w:tcPr>
            <w:tcW w:w="6860" w:type="dxa"/>
          </w:tcPr>
          <w:p w14:paraId="647597DB" w14:textId="77777777" w:rsidR="003528E1" w:rsidRDefault="00805210">
            <w:pPr>
              <w:spacing w:after="0"/>
            </w:pPr>
            <w:r>
              <w:rPr>
                <w:sz w:val="15"/>
              </w:rPr>
              <w:t>Large state banner, force or dash, ROI/confidence or withheld text, plus a detailed message containing current score and threshold when available.</w:t>
            </w:r>
          </w:p>
        </w:tc>
      </w:tr>
      <w:tr w:rsidR="003528E1" w14:paraId="467DB1C5" w14:textId="77777777">
        <w:trPr>
          <w:cantSplit/>
        </w:trPr>
        <w:tc>
          <w:tcPr>
            <w:tcW w:w="2500" w:type="dxa"/>
          </w:tcPr>
          <w:p w14:paraId="20A971C4" w14:textId="77777777" w:rsidR="003528E1" w:rsidRDefault="00805210">
            <w:pPr>
              <w:spacing w:after="0"/>
            </w:pPr>
            <w:r>
              <w:rPr>
                <w:sz w:val="15"/>
              </w:rPr>
              <w:t>Nine ROI cells</w:t>
            </w:r>
          </w:p>
        </w:tc>
        <w:tc>
          <w:tcPr>
            <w:tcW w:w="6860" w:type="dxa"/>
          </w:tcPr>
          <w:p w14:paraId="1F7E2C7E" w14:textId="77777777" w:rsidR="003528E1" w:rsidRDefault="00805210">
            <w:pPr>
              <w:spacing w:after="0"/>
            </w:pPr>
            <w:r>
              <w:rPr>
                <w:sz w:val="15"/>
              </w:rPr>
              <w:t>A 3×3 grid labeled 1-9; active displayed ROI cells turn green. More than one cell can be active when independent rod gates cross.</w:t>
            </w:r>
          </w:p>
        </w:tc>
      </w:tr>
      <w:tr w:rsidR="003528E1" w14:paraId="1F3B09DA" w14:textId="77777777">
        <w:trPr>
          <w:cantSplit/>
        </w:trPr>
        <w:tc>
          <w:tcPr>
            <w:tcW w:w="2500" w:type="dxa"/>
          </w:tcPr>
          <w:p w14:paraId="5F199DCB" w14:textId="77777777" w:rsidR="003528E1" w:rsidRDefault="00805210">
            <w:pPr>
              <w:spacing w:after="0"/>
            </w:pPr>
            <w:r>
              <w:rPr>
                <w:sz w:val="15"/>
              </w:rPr>
              <w:t>Unloaded warm-up progress</w:t>
            </w:r>
          </w:p>
        </w:tc>
        <w:tc>
          <w:tcPr>
            <w:tcW w:w="6860" w:type="dxa"/>
          </w:tcPr>
          <w:p w14:paraId="74C75CAB" w14:textId="77777777" w:rsidR="003528E1" w:rsidRDefault="00805210">
            <w:pPr>
              <w:spacing w:after="0"/>
            </w:pPr>
            <w:r>
              <w:rPr>
                <w:sz w:val="15"/>
              </w:rPr>
              <w:t>Progresses to the bundle minimum of 120 frames. Live estimates remain unavailable until a compatible baseline exists and warm-up completes.</w:t>
            </w:r>
          </w:p>
        </w:tc>
      </w:tr>
      <w:tr w:rsidR="003528E1" w14:paraId="1014CE51" w14:textId="77777777">
        <w:trPr>
          <w:cantSplit/>
        </w:trPr>
        <w:tc>
          <w:tcPr>
            <w:tcW w:w="2500" w:type="dxa"/>
          </w:tcPr>
          <w:p w14:paraId="36F5C23E" w14:textId="77777777" w:rsidR="003528E1" w:rsidRDefault="00805210">
            <w:pPr>
              <w:spacing w:after="0"/>
            </w:pPr>
            <w:r>
              <w:rPr>
                <w:sz w:val="15"/>
              </w:rPr>
              <w:t>Calibrate while unloaded</w:t>
            </w:r>
          </w:p>
        </w:tc>
        <w:tc>
          <w:tcPr>
            <w:tcW w:w="6860" w:type="dxa"/>
          </w:tcPr>
          <w:p w14:paraId="0D299A65" w14:textId="77777777" w:rsidR="003528E1" w:rsidRDefault="00805210">
            <w:pPr>
              <w:spacing w:after="0"/>
            </w:pPr>
            <w:r>
              <w:rPr>
                <w:sz w:val="15"/>
              </w:rPr>
              <w:t>Starts adaptive global and per-ROI unloaded threshold calibration; enabled only after compatible baseline/layout context is accepted.</w:t>
            </w:r>
          </w:p>
        </w:tc>
      </w:tr>
      <w:tr w:rsidR="003528E1" w14:paraId="70D96D10" w14:textId="77777777">
        <w:trPr>
          <w:cantSplit/>
        </w:trPr>
        <w:tc>
          <w:tcPr>
            <w:tcW w:w="2500" w:type="dxa"/>
          </w:tcPr>
          <w:p w14:paraId="093BA0B1" w14:textId="77777777" w:rsidR="003528E1" w:rsidRDefault="00805210">
            <w:pPr>
              <w:spacing w:after="0"/>
            </w:pPr>
            <w:r>
              <w:rPr>
                <w:sz w:val="15"/>
              </w:rPr>
              <w:t>Reset estimate</w:t>
            </w:r>
          </w:p>
        </w:tc>
        <w:tc>
          <w:tcPr>
            <w:tcW w:w="6860" w:type="dxa"/>
          </w:tcPr>
          <w:p w14:paraId="4F9060AB" w14:textId="77777777" w:rsidR="003528E1" w:rsidRDefault="00805210">
            <w:pPr>
              <w:spacing w:after="0"/>
            </w:pPr>
            <w:r>
              <w:rPr>
                <w:sz w:val="15"/>
              </w:rPr>
              <w:t>Stops replay, clears temporal/event/threshold state, preserves current context, and requires a new unloaded warm-up.</w:t>
            </w:r>
          </w:p>
        </w:tc>
      </w:tr>
      <w:tr w:rsidR="003528E1" w14:paraId="4F7CF0FB" w14:textId="77777777">
        <w:trPr>
          <w:cantSplit/>
        </w:trPr>
        <w:tc>
          <w:tcPr>
            <w:tcW w:w="2500" w:type="dxa"/>
          </w:tcPr>
          <w:p w14:paraId="603A030F" w14:textId="77777777" w:rsidR="003528E1" w:rsidRDefault="00805210">
            <w:pPr>
              <w:spacing w:after="0"/>
            </w:pPr>
            <w:r>
              <w:rPr>
                <w:sz w:val="15"/>
              </w:rPr>
              <w:t>Run bundled replay demo</w:t>
            </w:r>
          </w:p>
        </w:tc>
        <w:tc>
          <w:tcPr>
            <w:tcW w:w="6860" w:type="dxa"/>
          </w:tcPr>
          <w:p w14:paraId="2C944738" w14:textId="77777777" w:rsidR="003528E1" w:rsidRDefault="00805210">
            <w:pPr>
              <w:spacing w:after="0"/>
            </w:pPr>
            <w:r>
              <w:rPr>
                <w:sz w:val="15"/>
              </w:rPr>
              <w:t>Processes the signed, hardware-free JSONL trace at a 25 ms timer interval, including replay warm-up and one example event.</w:t>
            </w:r>
          </w:p>
        </w:tc>
      </w:tr>
      <w:tr w:rsidR="003528E1" w14:paraId="2F3EF007" w14:textId="77777777">
        <w:trPr>
          <w:cantSplit/>
        </w:trPr>
        <w:tc>
          <w:tcPr>
            <w:tcW w:w="2500" w:type="dxa"/>
          </w:tcPr>
          <w:p w14:paraId="0735AB86" w14:textId="77777777" w:rsidR="003528E1" w:rsidRDefault="00805210">
            <w:pPr>
              <w:spacing w:after="0"/>
            </w:pPr>
            <w:r>
              <w:rPr>
                <w:sz w:val="15"/>
              </w:rPr>
              <w:t>Post-processing report status</w:t>
            </w:r>
          </w:p>
        </w:tc>
        <w:tc>
          <w:tcPr>
            <w:tcW w:w="6860" w:type="dxa"/>
          </w:tcPr>
          <w:p w14:paraId="3101DB18" w14:textId="77777777" w:rsidR="003528E1" w:rsidRDefault="00805210">
            <w:pPr>
              <w:spacing w:after="0"/>
            </w:pPr>
            <w:r>
              <w:rPr>
                <w:sz w:val="15"/>
              </w:rPr>
              <w:t>Counts completed presses captured during the current app session and separately reports how many ROI assignments were withheld.</w:t>
            </w:r>
          </w:p>
        </w:tc>
      </w:tr>
      <w:tr w:rsidR="003528E1" w14:paraId="74BBABF1" w14:textId="77777777">
        <w:trPr>
          <w:cantSplit/>
        </w:trPr>
        <w:tc>
          <w:tcPr>
            <w:tcW w:w="2500" w:type="dxa"/>
          </w:tcPr>
          <w:p w14:paraId="1C8AFAE3" w14:textId="77777777" w:rsidR="003528E1" w:rsidRDefault="00805210">
            <w:pPr>
              <w:spacing w:after="0"/>
            </w:pPr>
            <w:r>
              <w:rPr>
                <w:sz w:val="15"/>
              </w:rPr>
              <w:t>Export post-processing report</w:t>
            </w:r>
          </w:p>
        </w:tc>
        <w:tc>
          <w:tcPr>
            <w:tcW w:w="6860" w:type="dxa"/>
          </w:tcPr>
          <w:p w14:paraId="1AC78EBD" w14:textId="77777777" w:rsidR="003528E1" w:rsidRDefault="00805210">
            <w:pPr>
              <w:spacing w:after="0"/>
            </w:pPr>
            <w:r>
              <w:rPr>
                <w:sz w:val="15"/>
              </w:rPr>
              <w:t>Creates a new timestamped directory containing HTML, event CSV, ROI-summary CSV, and JSON; disabled until at least one event completes.</w:t>
            </w:r>
          </w:p>
        </w:tc>
      </w:tr>
      <w:tr w:rsidR="003528E1" w14:paraId="3C949AF0" w14:textId="77777777">
        <w:trPr>
          <w:cantSplit/>
        </w:trPr>
        <w:tc>
          <w:tcPr>
            <w:tcW w:w="2500" w:type="dxa"/>
          </w:tcPr>
          <w:p w14:paraId="5EC04119" w14:textId="77777777" w:rsidR="003528E1" w:rsidRDefault="00805210">
            <w:pPr>
              <w:spacing w:after="0"/>
            </w:pPr>
            <w:r>
              <w:rPr>
                <w:sz w:val="15"/>
              </w:rPr>
              <w:t>Clear captured events</w:t>
            </w:r>
          </w:p>
        </w:tc>
        <w:tc>
          <w:tcPr>
            <w:tcW w:w="6860" w:type="dxa"/>
          </w:tcPr>
          <w:p w14:paraId="108E425D" w14:textId="77777777" w:rsidR="003528E1" w:rsidRDefault="00805210">
            <w:pPr>
              <w:spacing w:after="0"/>
            </w:pPr>
            <w:r>
              <w:rPr>
                <w:sz w:val="15"/>
              </w:rPr>
              <w:t>Clears only the in-memory report history after confirmation; previously exported report directories are not deleted.</w:t>
            </w:r>
          </w:p>
        </w:tc>
      </w:tr>
      <w:tr w:rsidR="003528E1" w14:paraId="7BEBEF9F" w14:textId="77777777">
        <w:trPr>
          <w:cantSplit/>
        </w:trPr>
        <w:tc>
          <w:tcPr>
            <w:tcW w:w="2500" w:type="dxa"/>
          </w:tcPr>
          <w:p w14:paraId="2C08C906" w14:textId="77777777" w:rsidR="003528E1" w:rsidRDefault="00805210">
            <w:pPr>
              <w:spacing w:after="0"/>
            </w:pPr>
            <w:r>
              <w:rPr>
                <w:sz w:val="15"/>
              </w:rPr>
              <w:t>Archive recovery evidence</w:t>
            </w:r>
          </w:p>
        </w:tc>
        <w:tc>
          <w:tcPr>
            <w:tcW w:w="6860" w:type="dxa"/>
          </w:tcPr>
          <w:p w14:paraId="6814AADE" w14:textId="77777777" w:rsidR="003528E1" w:rsidRDefault="00805210">
            <w:pPr>
              <w:spacing w:after="0"/>
            </w:pPr>
            <w:r>
              <w:rPr>
                <w:sz w:val="15"/>
              </w:rPr>
              <w:t>Prints the controlling six-fold contact/localization/force metrics and repeats that they are reused-fold recovery results rather than untouched validation.</w:t>
            </w:r>
          </w:p>
        </w:tc>
      </w:tr>
    </w:tbl>
    <w:p w14:paraId="255492F6" w14:textId="77777777" w:rsidR="003528E1" w:rsidRDefault="003528E1"/>
    <w:p w14:paraId="3896A5EF" w14:textId="77777777" w:rsidR="003528E1" w:rsidRDefault="00805210">
      <w:pPr>
        <w:pStyle w:val="SourceNote"/>
      </w:pPr>
      <w:r>
        <w:t>Source: gui/live_sensor_tab.py [E36].</w:t>
      </w:r>
    </w:p>
    <w:p w14:paraId="06688F01" w14:textId="77777777" w:rsidR="003528E1" w:rsidRDefault="00805210">
      <w:r>
        <w:t>The main force label and warm-up control have explicit accessibility names, every ROI cell has an accessible `ROI n` name, and state is communicated with text as well as color. The content is placed inside a resizable scroll area. These are implementation-level accessibility provisions; the frozen representative-operator, scaling, keyboard-access, and state-recognition usability gates have not been completed.</w:t>
      </w:r>
    </w:p>
    <w:p w14:paraId="7442D048" w14:textId="77777777" w:rsidR="003528E1" w:rsidRDefault="00805210">
      <w:pPr>
        <w:pStyle w:val="Heading2"/>
      </w:pPr>
      <w:bookmarkStart w:id="73" w:name="_Toc237959061"/>
      <w:r>
        <w:t>14.4 Live operator workflow</w:t>
      </w:r>
      <w:bookmarkEnd w:id="73"/>
    </w:p>
    <w:p w14:paraId="423D5FD4" w14:textId="77777777" w:rsidR="003528E1" w:rsidRDefault="00805210">
      <w:pPr>
        <w:pStyle w:val="ListNumber"/>
      </w:pPr>
      <w:r>
        <w:t>Connect and preview the camera with the mechanoluminescent skin. The model does not require a load-cell or printer connection.</w:t>
      </w:r>
    </w:p>
    <w:p w14:paraId="479223A7" w14:textId="77777777" w:rsidR="003528E1" w:rsidRDefault="00805210">
      <w:pPr>
        <w:pStyle w:val="ListNumber"/>
      </w:pPr>
      <w:r>
        <w:t>Use the canonical processed 480×640 view, 90° clockwise rotation, horizontal mirror enabled, and layout `roi-9fbc67c50ee3bc7145fa`. Load `assets/live_sensor/roi_layout.json` when necessary.</w:t>
      </w:r>
    </w:p>
    <w:p w14:paraId="4C6E9D20" w14:textId="77777777" w:rsidR="003528E1" w:rsidRDefault="00805210">
      <w:pPr>
        <w:pStyle w:val="ListNumber"/>
      </w:pPr>
      <w:r>
        <w:t>Keep the sensing surface fully unloaded, capture the standard per-pixel optical baseline, review its stability result, and explicitly accept it.</w:t>
      </w:r>
    </w:p>
    <w:p w14:paraId="4A8EBE33" w14:textId="77777777" w:rsidR="003528E1" w:rsidRDefault="00805210">
      <w:pPr>
        <w:pStyle w:val="ListNumber"/>
      </w:pPr>
      <w:r>
        <w:t>Open `Live Sensor (Experimental)`. A valid context changes the guidance from `Accept an unloaded baseline first` to `Baseline accepted. Keep unloaded and start warm-up`.</w:t>
      </w:r>
    </w:p>
    <w:p w14:paraId="612381BE" w14:textId="77777777" w:rsidR="003528E1" w:rsidRDefault="00805210">
      <w:pPr>
        <w:pStyle w:val="ListNumber"/>
      </w:pPr>
      <w:r>
        <w:t>Press `Calibrate while unloaded` and keep all nine ROI unloaded for at least 120 frames. The engine calculates the adaptive global contact threshold and nine independent rod thresholds from this warm-up.</w:t>
      </w:r>
    </w:p>
    <w:p w14:paraId="2A354059" w14:textId="77777777" w:rsidR="003528E1" w:rsidRDefault="00805210">
      <w:pPr>
        <w:pStyle w:val="ListNumber"/>
      </w:pPr>
      <w:r>
        <w:t>After READY, press the skin while preserving the same camera settings, geometry, lighting, and mechanical setup. Read the state banner before interpreting force or ROI.</w:t>
      </w:r>
    </w:p>
    <w:p w14:paraId="57F26681" w14:textId="77777777" w:rsidR="003528E1" w:rsidRDefault="00805210">
      <w:pPr>
        <w:pStyle w:val="ListNumber"/>
      </w:pPr>
      <w:r>
        <w:t>Treat `~x.xx N` as approximate. A dash means force is unavailable; an uncertain/withheld ROI is deliberately not converted into a confident label; multiple green ROI cells cause Newton force withholding.</w:t>
      </w:r>
    </w:p>
    <w:p w14:paraId="09534A58" w14:textId="77777777" w:rsidR="003528E1" w:rsidRDefault="00805210">
      <w:pPr>
        <w:pStyle w:val="ListNumber"/>
      </w:pPr>
      <w:r>
        <w:t>After one or more completed events, export the post-processing report. Record the output directory with the session evidence; the GUI report is descriptive model output and not ground truth.</w:t>
      </w:r>
    </w:p>
    <w:p w14:paraId="5B57BF86" w14:textId="77777777" w:rsidR="003528E1" w:rsidRDefault="00805210">
      <w:pPr>
        <w:pStyle w:val="ListNumber"/>
      </w:pPr>
      <w:r>
        <w:t>Repeat baseline capture and unloaded warm-up after a camera/orientation/ROI/baseline context change, after `Reset estimate`, or when lighting/drift makes the existing context questionable.</w:t>
      </w:r>
    </w:p>
    <w:p w14:paraId="505B624D" w14:textId="77777777" w:rsidR="003528E1" w:rsidRDefault="00805210">
      <w:pPr>
        <w:pStyle w:val="Heading2"/>
      </w:pPr>
      <w:bookmarkStart w:id="74" w:name="_Toc237959062"/>
      <w:r>
        <w:t>14.5 Runtime states and displayed behavior</w:t>
      </w:r>
      <w:bookmarkEnd w:id="74"/>
    </w:p>
    <w:p w14:paraId="5CD71005" w14:textId="77777777" w:rsidR="003528E1" w:rsidRDefault="00805210">
      <w:pPr>
        <w:pStyle w:val="TableCaption"/>
      </w:pPr>
      <w:r>
        <w:t>Table 26. Live Sensor GUI/runtime state interpretation</w:t>
      </w:r>
    </w:p>
    <w:tbl>
      <w:tblPr>
        <w:tblStyle w:val="TableGrid"/>
        <w:tblW w:w="9360" w:type="dxa"/>
        <w:tblLayout w:type="fixed"/>
        <w:tblLook w:val="04A0" w:firstRow="1" w:lastRow="0" w:firstColumn="1" w:lastColumn="0" w:noHBand="0" w:noVBand="1"/>
      </w:tblPr>
      <w:tblGrid>
        <w:gridCol w:w="1900"/>
        <w:gridCol w:w="2500"/>
        <w:gridCol w:w="2000"/>
        <w:gridCol w:w="2960"/>
      </w:tblGrid>
      <w:tr w:rsidR="003528E1" w14:paraId="3F3B30D5" w14:textId="77777777">
        <w:trPr>
          <w:cantSplit/>
          <w:tblHeader/>
        </w:trPr>
        <w:tc>
          <w:tcPr>
            <w:tcW w:w="1900" w:type="dxa"/>
            <w:shd w:val="clear" w:color="auto" w:fill="F2F4F7"/>
            <w:vAlign w:val="center"/>
          </w:tcPr>
          <w:p w14:paraId="418E66CF" w14:textId="77777777" w:rsidR="003528E1" w:rsidRDefault="00805210">
            <w:pPr>
              <w:spacing w:after="0"/>
            </w:pPr>
            <w:r>
              <w:rPr>
                <w:b/>
                <w:sz w:val="17"/>
              </w:rPr>
              <w:t>Visible state/result</w:t>
            </w:r>
          </w:p>
        </w:tc>
        <w:tc>
          <w:tcPr>
            <w:tcW w:w="2500" w:type="dxa"/>
            <w:shd w:val="clear" w:color="auto" w:fill="F2F4F7"/>
            <w:vAlign w:val="center"/>
          </w:tcPr>
          <w:p w14:paraId="0F0AE89F" w14:textId="77777777" w:rsidR="003528E1" w:rsidRDefault="00805210">
            <w:pPr>
              <w:spacing w:after="0"/>
            </w:pPr>
            <w:r>
              <w:rPr>
                <w:b/>
                <w:sz w:val="17"/>
              </w:rPr>
              <w:t>Force presentation</w:t>
            </w:r>
          </w:p>
        </w:tc>
        <w:tc>
          <w:tcPr>
            <w:tcW w:w="2000" w:type="dxa"/>
            <w:shd w:val="clear" w:color="auto" w:fill="F2F4F7"/>
            <w:vAlign w:val="center"/>
          </w:tcPr>
          <w:p w14:paraId="308AD1F0" w14:textId="77777777" w:rsidR="003528E1" w:rsidRDefault="00805210">
            <w:pPr>
              <w:spacing w:after="0"/>
            </w:pPr>
            <w:r>
              <w:rPr>
                <w:b/>
                <w:sz w:val="17"/>
              </w:rPr>
              <w:t>ROI presentation</w:t>
            </w:r>
          </w:p>
        </w:tc>
        <w:tc>
          <w:tcPr>
            <w:tcW w:w="2960" w:type="dxa"/>
            <w:shd w:val="clear" w:color="auto" w:fill="F2F4F7"/>
            <w:vAlign w:val="center"/>
          </w:tcPr>
          <w:p w14:paraId="58A4A42D" w14:textId="77777777" w:rsidR="003528E1" w:rsidRDefault="00805210">
            <w:pPr>
              <w:spacing w:after="0"/>
            </w:pPr>
            <w:r>
              <w:rPr>
                <w:b/>
                <w:sz w:val="17"/>
              </w:rPr>
              <w:t>Meaning/action</w:t>
            </w:r>
          </w:p>
        </w:tc>
      </w:tr>
      <w:tr w:rsidR="003528E1" w14:paraId="1CFB51A5" w14:textId="77777777">
        <w:trPr>
          <w:cantSplit/>
        </w:trPr>
        <w:tc>
          <w:tcPr>
            <w:tcW w:w="1900" w:type="dxa"/>
          </w:tcPr>
          <w:p w14:paraId="5CCD3717" w14:textId="77777777" w:rsidR="003528E1" w:rsidRDefault="00805210">
            <w:pPr>
              <w:spacing w:after="0"/>
            </w:pPr>
            <w:r>
              <w:rPr>
                <w:sz w:val="15"/>
              </w:rPr>
              <w:t>MODEL UNAVAILABLE</w:t>
            </w:r>
          </w:p>
        </w:tc>
        <w:tc>
          <w:tcPr>
            <w:tcW w:w="2500" w:type="dxa"/>
          </w:tcPr>
          <w:p w14:paraId="47C753C8" w14:textId="77777777" w:rsidR="003528E1" w:rsidRDefault="00805210">
            <w:pPr>
              <w:spacing w:after="0"/>
            </w:pPr>
            <w:r>
              <w:rPr>
                <w:sz w:val="15"/>
              </w:rPr>
              <w:t>—</w:t>
            </w:r>
          </w:p>
        </w:tc>
        <w:tc>
          <w:tcPr>
            <w:tcW w:w="2000" w:type="dxa"/>
          </w:tcPr>
          <w:p w14:paraId="44E6051C" w14:textId="77777777" w:rsidR="003528E1" w:rsidRDefault="00805210">
            <w:pPr>
              <w:spacing w:after="0"/>
            </w:pPr>
            <w:r>
              <w:rPr>
                <w:sz w:val="15"/>
              </w:rPr>
              <w:t>—</w:t>
            </w:r>
          </w:p>
        </w:tc>
        <w:tc>
          <w:tcPr>
            <w:tcW w:w="2960" w:type="dxa"/>
          </w:tcPr>
          <w:p w14:paraId="475EDAC3" w14:textId="77777777" w:rsidR="003528E1" w:rsidRDefault="00805210">
            <w:pPr>
              <w:spacing w:after="0"/>
            </w:pPr>
            <w:r>
              <w:rPr>
                <w:sz w:val="15"/>
              </w:rPr>
              <w:t>Bundle failed integrity/schema/content checks; live and replay controls are disabled and the rejection reason is shown.</w:t>
            </w:r>
          </w:p>
        </w:tc>
      </w:tr>
      <w:tr w:rsidR="003528E1" w14:paraId="5E565CAF" w14:textId="77777777">
        <w:trPr>
          <w:cantSplit/>
        </w:trPr>
        <w:tc>
          <w:tcPr>
            <w:tcW w:w="1900" w:type="dxa"/>
          </w:tcPr>
          <w:p w14:paraId="7077E282" w14:textId="77777777" w:rsidR="003528E1" w:rsidRDefault="00805210">
            <w:pPr>
              <w:spacing w:after="0"/>
            </w:pPr>
            <w:r>
              <w:rPr>
                <w:sz w:val="15"/>
              </w:rPr>
              <w:t>SETUP BLOCKED</w:t>
            </w:r>
          </w:p>
        </w:tc>
        <w:tc>
          <w:tcPr>
            <w:tcW w:w="2500" w:type="dxa"/>
          </w:tcPr>
          <w:p w14:paraId="42397E93" w14:textId="77777777" w:rsidR="003528E1" w:rsidRDefault="00805210">
            <w:pPr>
              <w:spacing w:after="0"/>
            </w:pPr>
            <w:r>
              <w:rPr>
                <w:sz w:val="15"/>
              </w:rPr>
              <w:t>—</w:t>
            </w:r>
          </w:p>
        </w:tc>
        <w:tc>
          <w:tcPr>
            <w:tcW w:w="2000" w:type="dxa"/>
          </w:tcPr>
          <w:p w14:paraId="32B9B63A" w14:textId="77777777" w:rsidR="003528E1" w:rsidRDefault="00805210">
            <w:pPr>
              <w:spacing w:after="0"/>
            </w:pPr>
            <w:r>
              <w:rPr>
                <w:sz w:val="15"/>
              </w:rPr>
              <w:t>—</w:t>
            </w:r>
          </w:p>
        </w:tc>
        <w:tc>
          <w:tcPr>
            <w:tcW w:w="2960" w:type="dxa"/>
          </w:tcPr>
          <w:p w14:paraId="1990AD55" w14:textId="77777777" w:rsidR="003528E1" w:rsidRDefault="00805210">
            <w:pPr>
              <w:spacing w:after="0"/>
            </w:pPr>
            <w:r>
              <w:rPr>
                <w:sz w:val="15"/>
              </w:rPr>
              <w:t>No accepted matching baseline, or layout/rotation/mirror mismatch. Correct context and recapture baseline.</w:t>
            </w:r>
          </w:p>
        </w:tc>
      </w:tr>
      <w:tr w:rsidR="003528E1" w14:paraId="7F06201C" w14:textId="77777777">
        <w:trPr>
          <w:cantSplit/>
        </w:trPr>
        <w:tc>
          <w:tcPr>
            <w:tcW w:w="1900" w:type="dxa"/>
          </w:tcPr>
          <w:p w14:paraId="322E985E" w14:textId="77777777" w:rsidR="003528E1" w:rsidRDefault="00805210">
            <w:pPr>
              <w:spacing w:after="0"/>
            </w:pPr>
            <w:r>
              <w:rPr>
                <w:sz w:val="15"/>
              </w:rPr>
              <w:t>WARMING UP / REPLAY WARM-UP</w:t>
            </w:r>
          </w:p>
        </w:tc>
        <w:tc>
          <w:tcPr>
            <w:tcW w:w="2500" w:type="dxa"/>
          </w:tcPr>
          <w:p w14:paraId="40980C1D" w14:textId="77777777" w:rsidR="003528E1" w:rsidRDefault="00805210">
            <w:pPr>
              <w:spacing w:after="0"/>
            </w:pPr>
            <w:r>
              <w:rPr>
                <w:sz w:val="15"/>
              </w:rPr>
              <w:t>—</w:t>
            </w:r>
          </w:p>
        </w:tc>
        <w:tc>
          <w:tcPr>
            <w:tcW w:w="2000" w:type="dxa"/>
          </w:tcPr>
          <w:p w14:paraId="241596B1" w14:textId="77777777" w:rsidR="003528E1" w:rsidRDefault="00805210">
            <w:pPr>
              <w:spacing w:after="0"/>
            </w:pPr>
            <w:r>
              <w:rPr>
                <w:sz w:val="15"/>
              </w:rPr>
              <w:t>—</w:t>
            </w:r>
          </w:p>
        </w:tc>
        <w:tc>
          <w:tcPr>
            <w:tcW w:w="2960" w:type="dxa"/>
          </w:tcPr>
          <w:p w14:paraId="6B42DC30" w14:textId="77777777" w:rsidR="003528E1" w:rsidRDefault="00805210">
            <w:pPr>
              <w:spacing w:after="0"/>
            </w:pPr>
            <w:r>
              <w:rPr>
                <w:sz w:val="15"/>
              </w:rPr>
              <w:t>Unloaded global and per-ROI threshold evidence is accumulating; any contact contaminates calibration.</w:t>
            </w:r>
          </w:p>
        </w:tc>
      </w:tr>
      <w:tr w:rsidR="003528E1" w14:paraId="15BCC5F3" w14:textId="77777777">
        <w:trPr>
          <w:cantSplit/>
        </w:trPr>
        <w:tc>
          <w:tcPr>
            <w:tcW w:w="1900" w:type="dxa"/>
          </w:tcPr>
          <w:p w14:paraId="290AC9FC" w14:textId="77777777" w:rsidR="003528E1" w:rsidRDefault="00805210">
            <w:pPr>
              <w:spacing w:after="0"/>
            </w:pPr>
            <w:r>
              <w:rPr>
                <w:sz w:val="15"/>
              </w:rPr>
              <w:t>READY</w:t>
            </w:r>
          </w:p>
        </w:tc>
        <w:tc>
          <w:tcPr>
            <w:tcW w:w="2500" w:type="dxa"/>
          </w:tcPr>
          <w:p w14:paraId="1DF38D1C" w14:textId="77777777" w:rsidR="003528E1" w:rsidRDefault="00805210">
            <w:pPr>
              <w:spacing w:after="0"/>
            </w:pPr>
            <w:r>
              <w:rPr>
                <w:sz w:val="15"/>
              </w:rPr>
              <w:t>—</w:t>
            </w:r>
          </w:p>
        </w:tc>
        <w:tc>
          <w:tcPr>
            <w:tcW w:w="2000" w:type="dxa"/>
          </w:tcPr>
          <w:p w14:paraId="2379265E" w14:textId="77777777" w:rsidR="003528E1" w:rsidRDefault="00805210">
            <w:pPr>
              <w:spacing w:after="0"/>
            </w:pPr>
            <w:r>
              <w:rPr>
                <w:sz w:val="15"/>
              </w:rPr>
              <w:t>—</w:t>
            </w:r>
          </w:p>
        </w:tc>
        <w:tc>
          <w:tcPr>
            <w:tcW w:w="2960" w:type="dxa"/>
          </w:tcPr>
          <w:p w14:paraId="79C1AAA7" w14:textId="77777777" w:rsidR="003528E1" w:rsidRDefault="00805210">
            <w:pPr>
              <w:spacing w:after="0"/>
            </w:pPr>
            <w:r>
              <w:rPr>
                <w:sz w:val="15"/>
              </w:rPr>
              <w:t>Minimum unloaded warm-up has completed and inference may begin.</w:t>
            </w:r>
          </w:p>
        </w:tc>
      </w:tr>
      <w:tr w:rsidR="003528E1" w14:paraId="3FA37E1A" w14:textId="77777777">
        <w:trPr>
          <w:cantSplit/>
        </w:trPr>
        <w:tc>
          <w:tcPr>
            <w:tcW w:w="1900" w:type="dxa"/>
          </w:tcPr>
          <w:p w14:paraId="0602C9BB" w14:textId="77777777" w:rsidR="003528E1" w:rsidRDefault="00805210">
            <w:pPr>
              <w:spacing w:after="0"/>
            </w:pPr>
            <w:r>
              <w:rPr>
                <w:sz w:val="15"/>
              </w:rPr>
              <w:t>NO CONTACT</w:t>
            </w:r>
          </w:p>
        </w:tc>
        <w:tc>
          <w:tcPr>
            <w:tcW w:w="2500" w:type="dxa"/>
          </w:tcPr>
          <w:p w14:paraId="3401C53B" w14:textId="77777777" w:rsidR="003528E1" w:rsidRDefault="00805210">
            <w:pPr>
              <w:spacing w:after="0"/>
            </w:pPr>
            <w:r>
              <w:rPr>
                <w:sz w:val="15"/>
              </w:rPr>
              <w:t>0.00 N in hybrid mode</w:t>
            </w:r>
          </w:p>
        </w:tc>
        <w:tc>
          <w:tcPr>
            <w:tcW w:w="2000" w:type="dxa"/>
          </w:tcPr>
          <w:p w14:paraId="42F8280C" w14:textId="77777777" w:rsidR="003528E1" w:rsidRDefault="00805210">
            <w:pPr>
              <w:spacing w:after="0"/>
            </w:pPr>
            <w:r>
              <w:rPr>
                <w:sz w:val="15"/>
              </w:rPr>
              <w:t>—</w:t>
            </w:r>
          </w:p>
        </w:tc>
        <w:tc>
          <w:tcPr>
            <w:tcW w:w="2960" w:type="dxa"/>
          </w:tcPr>
          <w:p w14:paraId="4525365E" w14:textId="77777777" w:rsidR="003528E1" w:rsidRDefault="00805210">
            <w:pPr>
              <w:spacing w:after="0"/>
            </w:pPr>
            <w:r>
              <w:rPr>
                <w:sz w:val="15"/>
              </w:rPr>
              <w:t>No debounced contact. After a completed event, the GUI may keep the last event's peak/ROI in the large result fields while the state/message still indicate current no-contact.</w:t>
            </w:r>
          </w:p>
        </w:tc>
      </w:tr>
      <w:tr w:rsidR="003528E1" w14:paraId="1C9935F4" w14:textId="77777777">
        <w:trPr>
          <w:cantSplit/>
        </w:trPr>
        <w:tc>
          <w:tcPr>
            <w:tcW w:w="1900" w:type="dxa"/>
          </w:tcPr>
          <w:p w14:paraId="7E298FFF" w14:textId="77777777" w:rsidR="003528E1" w:rsidRDefault="00805210">
            <w:pPr>
              <w:spacing w:after="0"/>
            </w:pPr>
            <w:r>
              <w:rPr>
                <w:sz w:val="15"/>
              </w:rPr>
              <w:t>EVENT ACTIVE</w:t>
            </w:r>
          </w:p>
        </w:tc>
        <w:tc>
          <w:tcPr>
            <w:tcW w:w="2500" w:type="dxa"/>
          </w:tcPr>
          <w:p w14:paraId="1B8620B3" w14:textId="77777777" w:rsidR="003528E1" w:rsidRDefault="00805210">
            <w:pPr>
              <w:spacing w:after="0"/>
            </w:pPr>
            <w:r>
              <w:rPr>
                <w:sz w:val="15"/>
              </w:rPr>
              <w:t>Current `~x.xx N` only when single-contact score is inside support</w:t>
            </w:r>
          </w:p>
        </w:tc>
        <w:tc>
          <w:tcPr>
            <w:tcW w:w="2000" w:type="dxa"/>
          </w:tcPr>
          <w:p w14:paraId="03A13EA2" w14:textId="77777777" w:rsidR="003528E1" w:rsidRDefault="00805210">
            <w:pPr>
              <w:spacing w:after="0"/>
            </w:pPr>
            <w:r>
              <w:rPr>
                <w:sz w:val="15"/>
              </w:rPr>
              <w:t>Accepted ROI(s) and qualitative confidence</w:t>
            </w:r>
          </w:p>
        </w:tc>
        <w:tc>
          <w:tcPr>
            <w:tcW w:w="2960" w:type="dxa"/>
          </w:tcPr>
          <w:p w14:paraId="5BEC8AE4" w14:textId="77777777" w:rsidR="003528E1" w:rsidRDefault="00805210">
            <w:pPr>
              <w:spacing w:after="0"/>
            </w:pPr>
            <w:r>
              <w:rPr>
                <w:sz w:val="15"/>
              </w:rPr>
              <w:t>A debounced optical event is active. Peak quantities continue accumulating.</w:t>
            </w:r>
          </w:p>
        </w:tc>
      </w:tr>
      <w:tr w:rsidR="003528E1" w14:paraId="3441A63A" w14:textId="77777777">
        <w:trPr>
          <w:cantSplit/>
        </w:trPr>
        <w:tc>
          <w:tcPr>
            <w:tcW w:w="1900" w:type="dxa"/>
          </w:tcPr>
          <w:p w14:paraId="3CB7A569" w14:textId="77777777" w:rsidR="003528E1" w:rsidRDefault="00805210">
            <w:pPr>
              <w:spacing w:after="0"/>
            </w:pPr>
            <w:r>
              <w:rPr>
                <w:sz w:val="15"/>
              </w:rPr>
              <w:t>EVENT ACTIVE UNCERTAIN ROI</w:t>
            </w:r>
          </w:p>
        </w:tc>
        <w:tc>
          <w:tcPr>
            <w:tcW w:w="2500" w:type="dxa"/>
          </w:tcPr>
          <w:p w14:paraId="6C5189D4" w14:textId="77777777" w:rsidR="003528E1" w:rsidRDefault="00805210">
            <w:pPr>
              <w:spacing w:after="0"/>
            </w:pPr>
            <w:r>
              <w:rPr>
                <w:sz w:val="15"/>
              </w:rPr>
              <w:t>Approximate force may remain available for an in-support single press</w:t>
            </w:r>
          </w:p>
        </w:tc>
        <w:tc>
          <w:tcPr>
            <w:tcW w:w="2000" w:type="dxa"/>
          </w:tcPr>
          <w:p w14:paraId="0F217E4F" w14:textId="77777777" w:rsidR="003528E1" w:rsidRDefault="00805210">
            <w:pPr>
              <w:spacing w:after="0"/>
            </w:pPr>
            <w:r>
              <w:rPr>
                <w:sz w:val="15"/>
              </w:rPr>
              <w:t>`uncertain (withheld)`</w:t>
            </w:r>
          </w:p>
        </w:tc>
        <w:tc>
          <w:tcPr>
            <w:tcW w:w="2960" w:type="dxa"/>
          </w:tcPr>
          <w:p w14:paraId="12F74C95" w14:textId="77777777" w:rsidR="003528E1" w:rsidRDefault="00805210">
            <w:pPr>
              <w:spacing w:after="0"/>
            </w:pPr>
            <w:r>
              <w:rPr>
                <w:sz w:val="15"/>
              </w:rPr>
              <w:t>Event evidence has not cleared the selective localization threshold; abstention is intentional.</w:t>
            </w:r>
          </w:p>
        </w:tc>
      </w:tr>
      <w:tr w:rsidR="003528E1" w14:paraId="669E4518" w14:textId="77777777">
        <w:trPr>
          <w:cantSplit/>
        </w:trPr>
        <w:tc>
          <w:tcPr>
            <w:tcW w:w="1900" w:type="dxa"/>
          </w:tcPr>
          <w:p w14:paraId="5592DE74" w14:textId="77777777" w:rsidR="003528E1" w:rsidRDefault="00805210">
            <w:pPr>
              <w:spacing w:after="0"/>
            </w:pPr>
            <w:r>
              <w:rPr>
                <w:sz w:val="15"/>
              </w:rPr>
              <w:t>EVENT COMPLETE</w:t>
            </w:r>
          </w:p>
        </w:tc>
        <w:tc>
          <w:tcPr>
            <w:tcW w:w="2500" w:type="dxa"/>
          </w:tcPr>
          <w:p w14:paraId="7E6CEABE" w14:textId="77777777" w:rsidR="003528E1" w:rsidRDefault="00805210">
            <w:pPr>
              <w:spacing w:after="0"/>
            </w:pPr>
            <w:r>
              <w:rPr>
                <w:sz w:val="15"/>
              </w:rPr>
              <w:t>`~x.xx N peak` when an eligible event peak exists</w:t>
            </w:r>
          </w:p>
        </w:tc>
        <w:tc>
          <w:tcPr>
            <w:tcW w:w="2000" w:type="dxa"/>
          </w:tcPr>
          <w:p w14:paraId="33767CBA" w14:textId="77777777" w:rsidR="003528E1" w:rsidRDefault="00805210">
            <w:pPr>
              <w:spacing w:after="0"/>
            </w:pPr>
            <w:r>
              <w:rPr>
                <w:sz w:val="15"/>
              </w:rPr>
              <w:t>Completed ROI(s)</w:t>
            </w:r>
          </w:p>
        </w:tc>
        <w:tc>
          <w:tcPr>
            <w:tcW w:w="2960" w:type="dxa"/>
          </w:tcPr>
          <w:p w14:paraId="639BAF3B" w14:textId="77777777" w:rsidR="003528E1" w:rsidRDefault="00805210">
            <w:pPr>
              <w:spacing w:after="0"/>
            </w:pPr>
            <w:r>
              <w:rPr>
                <w:sz w:val="15"/>
              </w:rPr>
              <w:t>Contact cleared; the completed event is captured once for the in-memory report history.</w:t>
            </w:r>
          </w:p>
        </w:tc>
      </w:tr>
      <w:tr w:rsidR="003528E1" w14:paraId="61FD71C7" w14:textId="77777777">
        <w:trPr>
          <w:cantSplit/>
        </w:trPr>
        <w:tc>
          <w:tcPr>
            <w:tcW w:w="1900" w:type="dxa"/>
          </w:tcPr>
          <w:p w14:paraId="60CDA1AD" w14:textId="77777777" w:rsidR="003528E1" w:rsidRDefault="00805210">
            <w:pPr>
              <w:spacing w:after="0"/>
            </w:pPr>
            <w:r>
              <w:rPr>
                <w:sz w:val="15"/>
              </w:rPr>
              <w:t>EVENT COMPLETE UNCERTAIN ROI</w:t>
            </w:r>
          </w:p>
        </w:tc>
        <w:tc>
          <w:tcPr>
            <w:tcW w:w="2500" w:type="dxa"/>
          </w:tcPr>
          <w:p w14:paraId="4BC062A2" w14:textId="77777777" w:rsidR="003528E1" w:rsidRDefault="00805210">
            <w:pPr>
              <w:spacing w:after="0"/>
            </w:pPr>
            <w:r>
              <w:rPr>
                <w:sz w:val="15"/>
              </w:rPr>
              <w:t>Peak force only if otherwise eligible</w:t>
            </w:r>
          </w:p>
        </w:tc>
        <w:tc>
          <w:tcPr>
            <w:tcW w:w="2000" w:type="dxa"/>
          </w:tcPr>
          <w:p w14:paraId="2E94B333" w14:textId="77777777" w:rsidR="003528E1" w:rsidRDefault="00805210">
            <w:pPr>
              <w:spacing w:after="0"/>
            </w:pPr>
            <w:r>
              <w:rPr>
                <w:sz w:val="15"/>
              </w:rPr>
              <w:t>Withheld</w:t>
            </w:r>
          </w:p>
        </w:tc>
        <w:tc>
          <w:tcPr>
            <w:tcW w:w="2960" w:type="dxa"/>
          </w:tcPr>
          <w:p w14:paraId="19AB76E8" w14:textId="77777777" w:rsidR="003528E1" w:rsidRDefault="00805210">
            <w:pPr>
              <w:spacing w:after="0"/>
            </w:pPr>
            <w:r>
              <w:rPr>
                <w:sz w:val="15"/>
              </w:rPr>
              <w:t>Completed event remains auditable but the reported ROI is blank/withheld.</w:t>
            </w:r>
          </w:p>
        </w:tc>
      </w:tr>
      <w:tr w:rsidR="003528E1" w14:paraId="7120909D" w14:textId="77777777">
        <w:trPr>
          <w:cantSplit/>
        </w:trPr>
        <w:tc>
          <w:tcPr>
            <w:tcW w:w="1900" w:type="dxa"/>
          </w:tcPr>
          <w:p w14:paraId="5302D4C8" w14:textId="77777777" w:rsidR="003528E1" w:rsidRDefault="00805210">
            <w:pPr>
              <w:spacing w:after="0"/>
            </w:pPr>
            <w:r>
              <w:rPr>
                <w:sz w:val="15"/>
              </w:rPr>
              <w:t>Below/above support</w:t>
            </w:r>
          </w:p>
        </w:tc>
        <w:tc>
          <w:tcPr>
            <w:tcW w:w="2500" w:type="dxa"/>
          </w:tcPr>
          <w:p w14:paraId="2EA9CF4E" w14:textId="77777777" w:rsidR="003528E1" w:rsidRDefault="00805210">
            <w:pPr>
              <w:spacing w:after="0"/>
            </w:pPr>
            <w:r>
              <w:rPr>
                <w:sz w:val="15"/>
              </w:rPr>
              <w:t>—</w:t>
            </w:r>
          </w:p>
        </w:tc>
        <w:tc>
          <w:tcPr>
            <w:tcW w:w="2000" w:type="dxa"/>
          </w:tcPr>
          <w:p w14:paraId="4382A439" w14:textId="77777777" w:rsidR="003528E1" w:rsidRDefault="00805210">
            <w:pPr>
              <w:spacing w:after="0"/>
            </w:pPr>
            <w:r>
              <w:rPr>
                <w:sz w:val="15"/>
              </w:rPr>
              <w:t>ROI may still display</w:t>
            </w:r>
          </w:p>
        </w:tc>
        <w:tc>
          <w:tcPr>
            <w:tcW w:w="2960" w:type="dxa"/>
          </w:tcPr>
          <w:p w14:paraId="05E30417" w14:textId="77777777" w:rsidR="003528E1" w:rsidRDefault="00805210">
            <w:pPr>
              <w:spacing w:after="0"/>
            </w:pPr>
            <w:r>
              <w:rPr>
                <w:sz w:val="15"/>
              </w:rPr>
              <w:t>The isotonic model is not extrapolated or clipped. An above-support sample can invalidate the event peak force.</w:t>
            </w:r>
          </w:p>
        </w:tc>
      </w:tr>
      <w:tr w:rsidR="003528E1" w14:paraId="6772F5E8" w14:textId="77777777">
        <w:trPr>
          <w:cantSplit/>
        </w:trPr>
        <w:tc>
          <w:tcPr>
            <w:tcW w:w="1900" w:type="dxa"/>
          </w:tcPr>
          <w:p w14:paraId="0958C1F6" w14:textId="77777777" w:rsidR="003528E1" w:rsidRDefault="00805210">
            <w:pPr>
              <w:spacing w:after="0"/>
            </w:pPr>
            <w:r>
              <w:rPr>
                <w:sz w:val="15"/>
              </w:rPr>
              <w:t>Simultaneous rods</w:t>
            </w:r>
          </w:p>
        </w:tc>
        <w:tc>
          <w:tcPr>
            <w:tcW w:w="2500" w:type="dxa"/>
          </w:tcPr>
          <w:p w14:paraId="2D15B5A3" w14:textId="77777777" w:rsidR="003528E1" w:rsidRDefault="00805210">
            <w:pPr>
              <w:spacing w:after="0"/>
            </w:pPr>
            <w:r>
              <w:rPr>
                <w:sz w:val="15"/>
              </w:rPr>
              <w:t>—</w:t>
            </w:r>
          </w:p>
        </w:tc>
        <w:tc>
          <w:tcPr>
            <w:tcW w:w="2000" w:type="dxa"/>
          </w:tcPr>
          <w:p w14:paraId="34E5FBB1" w14:textId="77777777" w:rsidR="003528E1" w:rsidRDefault="00805210">
            <w:pPr>
              <w:spacing w:after="0"/>
            </w:pPr>
            <w:r>
              <w:rPr>
                <w:sz w:val="15"/>
              </w:rPr>
              <w:t>Multiple highlighted ROI cells</w:t>
            </w:r>
          </w:p>
        </w:tc>
        <w:tc>
          <w:tcPr>
            <w:tcW w:w="2960" w:type="dxa"/>
          </w:tcPr>
          <w:p w14:paraId="75F58818" w14:textId="77777777" w:rsidR="003528E1" w:rsidRDefault="00805210">
            <w:pPr>
              <w:spacing w:after="0"/>
            </w:pPr>
            <w:r>
              <w:rPr>
                <w:sz w:val="15"/>
              </w:rPr>
              <w:t>Independent rod gates represent multi-contact, but single-press training cannot decompose Newton force.</w:t>
            </w:r>
          </w:p>
        </w:tc>
      </w:tr>
      <w:tr w:rsidR="003528E1" w14:paraId="1133941E" w14:textId="77777777">
        <w:trPr>
          <w:cantSplit/>
        </w:trPr>
        <w:tc>
          <w:tcPr>
            <w:tcW w:w="1900" w:type="dxa"/>
          </w:tcPr>
          <w:p w14:paraId="4050A26B" w14:textId="77777777" w:rsidR="003528E1" w:rsidRDefault="00805210">
            <w:pPr>
              <w:spacing w:after="0"/>
            </w:pPr>
            <w:r>
              <w:rPr>
                <w:sz w:val="15"/>
              </w:rPr>
              <w:t>ERROR</w:t>
            </w:r>
          </w:p>
        </w:tc>
        <w:tc>
          <w:tcPr>
            <w:tcW w:w="2500" w:type="dxa"/>
          </w:tcPr>
          <w:p w14:paraId="7073B43E" w14:textId="77777777" w:rsidR="003528E1" w:rsidRDefault="00805210">
            <w:pPr>
              <w:spacing w:after="0"/>
            </w:pPr>
            <w:r>
              <w:rPr>
                <w:sz w:val="15"/>
              </w:rPr>
              <w:t>—</w:t>
            </w:r>
          </w:p>
        </w:tc>
        <w:tc>
          <w:tcPr>
            <w:tcW w:w="2000" w:type="dxa"/>
          </w:tcPr>
          <w:p w14:paraId="21D69268" w14:textId="77777777" w:rsidR="003528E1" w:rsidRDefault="00805210">
            <w:pPr>
              <w:spacing w:after="0"/>
            </w:pPr>
            <w:r>
              <w:rPr>
                <w:sz w:val="15"/>
              </w:rPr>
              <w:t>—</w:t>
            </w:r>
          </w:p>
        </w:tc>
        <w:tc>
          <w:tcPr>
            <w:tcW w:w="2960" w:type="dxa"/>
          </w:tcPr>
          <w:p w14:paraId="3FBB5834" w14:textId="77777777" w:rsidR="003528E1" w:rsidRDefault="00805210">
            <w:pPr>
              <w:spacing w:after="0"/>
            </w:pPr>
            <w:r>
              <w:rPr>
                <w:sz w:val="15"/>
              </w:rPr>
              <w:t>Required optical fields are missing/non-numeric or contain non-finite values; output fails closed.</w:t>
            </w:r>
          </w:p>
        </w:tc>
      </w:tr>
    </w:tbl>
    <w:p w14:paraId="02C5F27B" w14:textId="77777777" w:rsidR="003528E1" w:rsidRDefault="003528E1"/>
    <w:p w14:paraId="7EF41945" w14:textId="77777777" w:rsidR="003528E1" w:rsidRDefault="00805210">
      <w:pPr>
        <w:pStyle w:val="SourceNote"/>
      </w:pPr>
      <w:r>
        <w:t>Source: [E18, E19, E36]. GUI result labels are event-engine results; the broader scientific state contract additionally defines STARTUP, BASELINE_CAPTURING, PAUSED, RECONNECTING, LIVE_UNCERTAIN, and LIVE_LIMIT controller states.</w:t>
      </w:r>
    </w:p>
    <w:p w14:paraId="757A5BEF" w14:textId="77777777" w:rsidR="003528E1" w:rsidRDefault="00805210">
      <w:pPr>
        <w:pStyle w:val="Heading2"/>
      </w:pPr>
      <w:bookmarkStart w:id="75" w:name="_Toc237959063"/>
      <w:r>
        <w:t>14.6 Per-frame inference and display contract</w:t>
      </w:r>
      <w:bookmarkEnd w:id="75"/>
    </w:p>
    <w:p w14:paraId="7225D7EE" w14:textId="77777777" w:rsidR="003528E1" w:rsidRDefault="00805210">
      <w:pPr>
        <w:pStyle w:val="ListNumber"/>
      </w:pPr>
      <w:r>
        <w:t>The main window selects the newest valid live optical row and rejects rows from retired analysis generations.</w:t>
      </w:r>
    </w:p>
    <w:p w14:paraId="30D9CC42" w14:textId="77777777" w:rsidR="003528E1" w:rsidRDefault="00805210">
      <w:pPr>
        <w:pStyle w:val="ListNumber"/>
      </w:pPr>
      <w:r>
        <w:t>Only original-camera quantitative rows are passed to the live tab. The engine reads the exact 18-feature camera contract and rejects missing, nonnumeric, or non-finite values.</w:t>
      </w:r>
    </w:p>
    <w:p w14:paraId="2E7DD120" w14:textId="77777777" w:rsidR="003528E1" w:rsidRDefault="00805210">
      <w:pPr>
        <w:pStyle w:val="ListNumber"/>
      </w:pPr>
      <w:r>
        <w:t>Per-ROI signed and active features are robustly normalized and averaged over the causal nine-frame history; the signed spatial peak-to-peak range becomes the global contact/force score.</w:t>
      </w:r>
    </w:p>
    <w:p w14:paraId="2BCC879A" w14:textId="77777777" w:rsidR="003528E1" w:rsidRDefault="00805210">
      <w:pPr>
        <w:pStyle w:val="ListNumber"/>
      </w:pPr>
      <w:r>
        <w:t>During warm-up, the global threshold and nine independent rod thresholds are learned. After warm-up, two-frame contact acquire/clear and rod acquire/release hysteresis stabilize the visible state.</w:t>
      </w:r>
    </w:p>
    <w:p w14:paraId="607AE3A7" w14:textId="77777777" w:rsidR="003528E1" w:rsidRDefault="00805210">
      <w:pPr>
        <w:pStyle w:val="ListNumber"/>
      </w:pPr>
      <w:r>
        <w:t>An event accumulates active-fraction evidence and optical peaks. Forced ROI is retained internally for audit; selective ROI can be blank when confidence is insufficient.</w:t>
      </w:r>
    </w:p>
    <w:p w14:paraId="657C6D29" w14:textId="77777777" w:rsidR="003528E1" w:rsidRDefault="00805210">
      <w:pPr>
        <w:pStyle w:val="ListNumber"/>
      </w:pPr>
      <w:r>
        <w:t>The GUI shows current approximate force during an eligible active single press, event-peak force after completion, a unitless score/threshold message, and highlighted accepted ROI cells.</w:t>
      </w:r>
    </w:p>
    <w:p w14:paraId="7174A285" w14:textId="77777777" w:rsidR="003528E1" w:rsidRDefault="00805210">
      <w:pPr>
        <w:pStyle w:val="ListNumber"/>
      </w:pPr>
      <w:r>
        <w:t>Completed events are deduplicated by source epoch, engine event ID, start/end frame IDs, and completion-frame ID before report capture.</w:t>
      </w:r>
    </w:p>
    <w:tbl>
      <w:tblPr>
        <w:tblW w:w="9360" w:type="dxa"/>
        <w:tblLook w:val="04A0" w:firstRow="1" w:lastRow="0" w:firstColumn="1" w:lastColumn="0" w:noHBand="0" w:noVBand="1"/>
      </w:tblPr>
      <w:tblGrid>
        <w:gridCol w:w="9360"/>
      </w:tblGrid>
      <w:tr w:rsidR="003528E1" w14:paraId="67450BE3" w14:textId="77777777">
        <w:tc>
          <w:tcPr>
            <w:tcW w:w="9648" w:type="dxa"/>
            <w:shd w:val="clear" w:color="auto" w:fill="FEF3C7"/>
          </w:tcPr>
          <w:p w14:paraId="228BC659" w14:textId="77777777" w:rsidR="003528E1" w:rsidRDefault="00805210">
            <w:pPr>
              <w:spacing w:after="0"/>
            </w:pPr>
            <w:r>
              <w:rPr>
                <w:b/>
              </w:rPr>
              <w:t xml:space="preserve">Interpretation safeguard: </w:t>
            </w:r>
            <w:r>
              <w:t>The confidence text is a rule-based evidence-gap label, not a calibrated probability. A green ROI cell is an experimental discrete classification, not a continuous location measurement. A displayed Newton value is model output, not the load-cell reference.</w:t>
            </w:r>
          </w:p>
        </w:tc>
      </w:tr>
    </w:tbl>
    <w:p w14:paraId="5EE5EF36" w14:textId="77777777" w:rsidR="003528E1" w:rsidRDefault="003528E1"/>
    <w:p w14:paraId="3616CC1A" w14:textId="77777777" w:rsidR="003528E1" w:rsidRDefault="00805210">
      <w:pPr>
        <w:pStyle w:val="Heading2"/>
      </w:pPr>
      <w:bookmarkStart w:id="76" w:name="_Toc237959064"/>
      <w:r>
        <w:t>14.7 Completed-event report products</w:t>
      </w:r>
      <w:bookmarkEnd w:id="76"/>
    </w:p>
    <w:p w14:paraId="23A0C0FD" w14:textId="77777777" w:rsidR="003528E1" w:rsidRDefault="00805210">
      <w:r>
        <w:t>A report can be exported only when at least one valid completed optical event has been captured. The destination is a new UTC-stamped `live_sensor_report_YYYYMMDDTHHMMSSZ` directory; a numeric suffix avoids collision. Files are written into a temporary sibling directory and atomically published with `os.replace`, so an incomplete report is not presented as final. Existing report directories are never overwritten. [E36, E37]</w:t>
      </w:r>
    </w:p>
    <w:p w14:paraId="69185E95" w14:textId="77777777" w:rsidR="003528E1" w:rsidRDefault="00805210">
      <w:pPr>
        <w:pStyle w:val="TableCaption"/>
      </w:pPr>
      <w:r>
        <w:t>Table 27. Live Sensor post-processing report files</w:t>
      </w:r>
    </w:p>
    <w:tbl>
      <w:tblPr>
        <w:tblStyle w:val="TableGrid"/>
        <w:tblW w:w="9360" w:type="dxa"/>
        <w:tblLayout w:type="fixed"/>
        <w:tblLook w:val="04A0" w:firstRow="1" w:lastRow="0" w:firstColumn="1" w:lastColumn="0" w:noHBand="0" w:noVBand="1"/>
      </w:tblPr>
      <w:tblGrid>
        <w:gridCol w:w="2550"/>
        <w:gridCol w:w="6810"/>
      </w:tblGrid>
      <w:tr w:rsidR="003528E1" w14:paraId="3DFA69C7" w14:textId="77777777">
        <w:trPr>
          <w:cantSplit/>
          <w:tblHeader/>
        </w:trPr>
        <w:tc>
          <w:tcPr>
            <w:tcW w:w="2550" w:type="dxa"/>
            <w:shd w:val="clear" w:color="auto" w:fill="F2F4F7"/>
            <w:vAlign w:val="center"/>
          </w:tcPr>
          <w:p w14:paraId="66F16E91" w14:textId="77777777" w:rsidR="003528E1" w:rsidRDefault="00805210">
            <w:pPr>
              <w:spacing w:after="0"/>
            </w:pPr>
            <w:r>
              <w:rPr>
                <w:b/>
                <w:sz w:val="17"/>
              </w:rPr>
              <w:t>File</w:t>
            </w:r>
          </w:p>
        </w:tc>
        <w:tc>
          <w:tcPr>
            <w:tcW w:w="6810" w:type="dxa"/>
            <w:shd w:val="clear" w:color="auto" w:fill="F2F4F7"/>
            <w:vAlign w:val="center"/>
          </w:tcPr>
          <w:p w14:paraId="572B94DB" w14:textId="77777777" w:rsidR="003528E1" w:rsidRDefault="00805210">
            <w:pPr>
              <w:spacing w:after="0"/>
            </w:pPr>
            <w:r>
              <w:rPr>
                <w:b/>
                <w:sz w:val="17"/>
              </w:rPr>
              <w:t>Contents and use</w:t>
            </w:r>
          </w:p>
        </w:tc>
      </w:tr>
      <w:tr w:rsidR="003528E1" w14:paraId="54CF9962" w14:textId="77777777">
        <w:trPr>
          <w:cantSplit/>
        </w:trPr>
        <w:tc>
          <w:tcPr>
            <w:tcW w:w="2550" w:type="dxa"/>
          </w:tcPr>
          <w:p w14:paraId="4AB8D76D" w14:textId="77777777" w:rsidR="003528E1" w:rsidRDefault="00805210">
            <w:pPr>
              <w:spacing w:after="0"/>
            </w:pPr>
            <w:r>
              <w:rPr>
                <w:sz w:val="15"/>
              </w:rPr>
              <w:t>post_processing_report.html</w:t>
            </w:r>
          </w:p>
        </w:tc>
        <w:tc>
          <w:tcPr>
            <w:tcW w:w="6810" w:type="dxa"/>
          </w:tcPr>
          <w:p w14:paraId="302D4C29" w14:textId="77777777" w:rsidR="003528E1" w:rsidRDefault="00805210">
            <w:pPr>
              <w:spacing w:after="0"/>
            </w:pPr>
            <w:r>
              <w:rPr>
                <w:sz w:val="15"/>
              </w:rPr>
              <w:t>Self-contained responsive report with permanent experimental notice, headline cards, press-count bars, nine-ROI summary, event audit table, definitions, validation boundary, follow-up questions, and print styling.</w:t>
            </w:r>
          </w:p>
        </w:tc>
      </w:tr>
      <w:tr w:rsidR="003528E1" w14:paraId="4CB47D9F" w14:textId="77777777">
        <w:trPr>
          <w:cantSplit/>
        </w:trPr>
        <w:tc>
          <w:tcPr>
            <w:tcW w:w="2550" w:type="dxa"/>
          </w:tcPr>
          <w:p w14:paraId="3B3C324C" w14:textId="77777777" w:rsidR="003528E1" w:rsidRDefault="00805210">
            <w:pPr>
              <w:spacing w:after="0"/>
            </w:pPr>
            <w:r>
              <w:rPr>
                <w:sz w:val="15"/>
              </w:rPr>
              <w:t>event_details.csv</w:t>
            </w:r>
          </w:p>
        </w:tc>
        <w:tc>
          <w:tcPr>
            <w:tcW w:w="6810" w:type="dxa"/>
          </w:tcPr>
          <w:p w14:paraId="0F626474" w14:textId="77777777" w:rsidR="003528E1" w:rsidRDefault="00805210">
            <w:pPr>
              <w:spacing w:after="0"/>
            </w:pPr>
            <w:r>
              <w:rPr>
                <w:sz w:val="15"/>
              </w:rPr>
              <w:t>One completed-event row with exact event, localization, optical-peak, force, support-status, and frame-bound fields.</w:t>
            </w:r>
          </w:p>
        </w:tc>
      </w:tr>
      <w:tr w:rsidR="003528E1" w14:paraId="2E0861D3" w14:textId="77777777">
        <w:trPr>
          <w:cantSplit/>
        </w:trPr>
        <w:tc>
          <w:tcPr>
            <w:tcW w:w="2550" w:type="dxa"/>
          </w:tcPr>
          <w:p w14:paraId="4344218A" w14:textId="77777777" w:rsidR="003528E1" w:rsidRDefault="00805210">
            <w:pPr>
              <w:spacing w:after="0"/>
            </w:pPr>
            <w:r>
              <w:rPr>
                <w:sz w:val="15"/>
              </w:rPr>
              <w:t>roi_summary.csv</w:t>
            </w:r>
          </w:p>
        </w:tc>
        <w:tc>
          <w:tcPr>
            <w:tcW w:w="6810" w:type="dxa"/>
          </w:tcPr>
          <w:p w14:paraId="27C790BD" w14:textId="77777777" w:rsidR="003528E1" w:rsidRDefault="00805210">
            <w:pPr>
              <w:spacing w:after="0"/>
            </w:pPr>
            <w:r>
              <w:rPr>
                <w:sz w:val="15"/>
              </w:rPr>
              <w:t>Nine rows, including zero-count ROI, with press distribution, accepted/withheld counts, force availability, and peak/mean/max summaries.</w:t>
            </w:r>
          </w:p>
        </w:tc>
      </w:tr>
      <w:tr w:rsidR="003528E1" w14:paraId="64FC21EA" w14:textId="77777777">
        <w:trPr>
          <w:cantSplit/>
        </w:trPr>
        <w:tc>
          <w:tcPr>
            <w:tcW w:w="2550" w:type="dxa"/>
          </w:tcPr>
          <w:p w14:paraId="129DBA37" w14:textId="77777777" w:rsidR="003528E1" w:rsidRDefault="00805210">
            <w:pPr>
              <w:spacing w:after="0"/>
            </w:pPr>
            <w:r>
              <w:rPr>
                <w:sz w:val="15"/>
              </w:rPr>
              <w:t>report.json</w:t>
            </w:r>
          </w:p>
        </w:tc>
        <w:tc>
          <w:tcPr>
            <w:tcW w:w="6810" w:type="dxa"/>
          </w:tcPr>
          <w:p w14:paraId="47FD8C4C" w14:textId="77777777" w:rsidR="003528E1" w:rsidRDefault="00805210">
            <w:pPr>
              <w:spacing w:after="0"/>
            </w:pPr>
            <w:r>
              <w:rPr>
                <w:sz w:val="15"/>
              </w:rPr>
              <w:t>Machine-readable schema version 2 record containing generation time, bundle ID, experimental validation status, explicit camera-only inference inputs, events, and ROI summary.</w:t>
            </w:r>
          </w:p>
        </w:tc>
      </w:tr>
    </w:tbl>
    <w:p w14:paraId="37ADF3D6" w14:textId="77777777" w:rsidR="003528E1" w:rsidRDefault="003528E1"/>
    <w:p w14:paraId="27702CD0" w14:textId="77777777" w:rsidR="003528E1" w:rsidRDefault="00805210">
      <w:pPr>
        <w:pStyle w:val="SourceNote"/>
      </w:pPr>
      <w:r>
        <w:t>Source: core/live_sensor_report.py [E37].</w:t>
      </w:r>
    </w:p>
    <w:p w14:paraId="1573F9C3" w14:textId="77777777" w:rsidR="003528E1" w:rsidRDefault="00805210">
      <w:pPr>
        <w:pStyle w:val="TableCaption"/>
      </w:pPr>
      <w:r>
        <w:t>Table 28. Exact completed-event export fields</w:t>
      </w:r>
    </w:p>
    <w:tbl>
      <w:tblPr>
        <w:tblStyle w:val="TableGrid"/>
        <w:tblW w:w="9360" w:type="dxa"/>
        <w:tblLayout w:type="fixed"/>
        <w:tblLook w:val="04A0" w:firstRow="1" w:lastRow="0" w:firstColumn="1" w:lastColumn="0" w:noHBand="0" w:noVBand="1"/>
      </w:tblPr>
      <w:tblGrid>
        <w:gridCol w:w="2100"/>
        <w:gridCol w:w="7260"/>
      </w:tblGrid>
      <w:tr w:rsidR="003528E1" w14:paraId="0E06C5EF" w14:textId="77777777">
        <w:trPr>
          <w:cantSplit/>
          <w:tblHeader/>
        </w:trPr>
        <w:tc>
          <w:tcPr>
            <w:tcW w:w="2100" w:type="dxa"/>
            <w:shd w:val="clear" w:color="auto" w:fill="F2F4F7"/>
            <w:vAlign w:val="center"/>
          </w:tcPr>
          <w:p w14:paraId="1D416B49" w14:textId="77777777" w:rsidR="003528E1" w:rsidRDefault="00805210">
            <w:pPr>
              <w:spacing w:after="0"/>
            </w:pPr>
            <w:r>
              <w:rPr>
                <w:b/>
                <w:sz w:val="17"/>
              </w:rPr>
              <w:t>Field group</w:t>
            </w:r>
          </w:p>
        </w:tc>
        <w:tc>
          <w:tcPr>
            <w:tcW w:w="7260" w:type="dxa"/>
            <w:shd w:val="clear" w:color="auto" w:fill="F2F4F7"/>
            <w:vAlign w:val="center"/>
          </w:tcPr>
          <w:p w14:paraId="71BD80E5" w14:textId="77777777" w:rsidR="003528E1" w:rsidRDefault="00805210">
            <w:pPr>
              <w:spacing w:after="0"/>
            </w:pPr>
            <w:r>
              <w:rPr>
                <w:b/>
                <w:sz w:val="17"/>
              </w:rPr>
              <w:t>Columns</w:t>
            </w:r>
          </w:p>
        </w:tc>
      </w:tr>
      <w:tr w:rsidR="003528E1" w14:paraId="26161F55" w14:textId="77777777">
        <w:trPr>
          <w:cantSplit/>
        </w:trPr>
        <w:tc>
          <w:tcPr>
            <w:tcW w:w="2100" w:type="dxa"/>
          </w:tcPr>
          <w:p w14:paraId="34E4154D" w14:textId="77777777" w:rsidR="003528E1" w:rsidRDefault="00805210">
            <w:pPr>
              <w:spacing w:after="0"/>
            </w:pPr>
            <w:r>
              <w:rPr>
                <w:sz w:val="15"/>
              </w:rPr>
              <w:t>Identity/time</w:t>
            </w:r>
          </w:p>
        </w:tc>
        <w:tc>
          <w:tcPr>
            <w:tcW w:w="7260" w:type="dxa"/>
          </w:tcPr>
          <w:p w14:paraId="2D11FCA5" w14:textId="77777777" w:rsidR="003528E1" w:rsidRDefault="00805210">
            <w:pPr>
              <w:spacing w:after="0"/>
            </w:pPr>
            <w:r>
              <w:rPr>
                <w:sz w:val="15"/>
              </w:rPr>
              <w:t>completed_at_utc; event_id; start_frame_id; end_frame_id; duration_frames</w:t>
            </w:r>
          </w:p>
        </w:tc>
      </w:tr>
      <w:tr w:rsidR="003528E1" w14:paraId="5B7E394A" w14:textId="77777777">
        <w:trPr>
          <w:cantSplit/>
        </w:trPr>
        <w:tc>
          <w:tcPr>
            <w:tcW w:w="2100" w:type="dxa"/>
          </w:tcPr>
          <w:p w14:paraId="39BCCE1B" w14:textId="77777777" w:rsidR="003528E1" w:rsidRDefault="00805210">
            <w:pPr>
              <w:spacing w:after="0"/>
            </w:pPr>
            <w:r>
              <w:rPr>
                <w:sz w:val="15"/>
              </w:rPr>
              <w:t>Localization</w:t>
            </w:r>
          </w:p>
        </w:tc>
        <w:tc>
          <w:tcPr>
            <w:tcW w:w="7260" w:type="dxa"/>
          </w:tcPr>
          <w:p w14:paraId="1B3BAD90" w14:textId="77777777" w:rsidR="003528E1" w:rsidRDefault="00805210">
            <w:pPr>
              <w:spacing w:after="0"/>
            </w:pPr>
            <w:r>
              <w:rPr>
                <w:sz w:val="15"/>
              </w:rPr>
              <w:t>forced_roi; reported_roi; forced_rois; reported_rois; localization_status; confidence</w:t>
            </w:r>
          </w:p>
        </w:tc>
      </w:tr>
      <w:tr w:rsidR="003528E1" w14:paraId="5E3A21D9" w14:textId="77777777">
        <w:trPr>
          <w:cantSplit/>
        </w:trPr>
        <w:tc>
          <w:tcPr>
            <w:tcW w:w="2100" w:type="dxa"/>
          </w:tcPr>
          <w:p w14:paraId="1468ACC5" w14:textId="77777777" w:rsidR="003528E1" w:rsidRDefault="00805210">
            <w:pPr>
              <w:spacing w:after="0"/>
            </w:pPr>
            <w:r>
              <w:rPr>
                <w:sz w:val="15"/>
              </w:rPr>
              <w:t>Optical peaks</w:t>
            </w:r>
          </w:p>
        </w:tc>
        <w:tc>
          <w:tcPr>
            <w:tcW w:w="7260" w:type="dxa"/>
          </w:tcPr>
          <w:p w14:paraId="0EB8AFBA" w14:textId="77777777" w:rsidR="003528E1" w:rsidRDefault="00805210">
            <w:pPr>
              <w:spacing w:after="0"/>
            </w:pPr>
            <w:r>
              <w:rPr>
                <w:sz w:val="15"/>
              </w:rPr>
              <w:t>peak_hsv_v; peak_delta_v; peak_contact_score; peak_signal_ratio</w:t>
            </w:r>
          </w:p>
        </w:tc>
      </w:tr>
      <w:tr w:rsidR="003528E1" w14:paraId="4E3BCE8E" w14:textId="77777777">
        <w:trPr>
          <w:cantSplit/>
        </w:trPr>
        <w:tc>
          <w:tcPr>
            <w:tcW w:w="2100" w:type="dxa"/>
          </w:tcPr>
          <w:p w14:paraId="77317345" w14:textId="77777777" w:rsidR="003528E1" w:rsidRDefault="00805210">
            <w:pPr>
              <w:spacing w:after="0"/>
            </w:pPr>
            <w:r>
              <w:rPr>
                <w:sz w:val="15"/>
              </w:rPr>
              <w:t>Force/status</w:t>
            </w:r>
          </w:p>
        </w:tc>
        <w:tc>
          <w:tcPr>
            <w:tcW w:w="7260" w:type="dxa"/>
          </w:tcPr>
          <w:p w14:paraId="3F201E6B" w14:textId="77777777" w:rsidR="003528E1" w:rsidRDefault="00805210">
            <w:pPr>
              <w:spacing w:after="0"/>
            </w:pPr>
            <w:r>
              <w:rPr>
                <w:sz w:val="15"/>
              </w:rPr>
              <w:t>force_at_peak_hsv_v_N; force_at_peak_delta_v_N; event_peak_force_N; force_status</w:t>
            </w:r>
          </w:p>
        </w:tc>
      </w:tr>
    </w:tbl>
    <w:p w14:paraId="676FF5B3" w14:textId="77777777" w:rsidR="003528E1" w:rsidRDefault="003528E1"/>
    <w:p w14:paraId="4D31C53E" w14:textId="77777777" w:rsidR="003528E1" w:rsidRDefault="00805210">
      <w:pPr>
        <w:pStyle w:val="SourceNote"/>
      </w:pPr>
      <w:r>
        <w:t>Source: EVENT_COLUMNS in [E37]. Missing/non-finite values are exported as blank fields, never NaN strings.</w:t>
      </w:r>
    </w:p>
    <w:p w14:paraId="0968C6F9" w14:textId="77777777" w:rsidR="003528E1" w:rsidRDefault="00805210">
      <w:pPr>
        <w:pStyle w:val="TableCaption"/>
      </w:pPr>
      <w:r>
        <w:t>Table 29. Exact nine-ROI summary fields</w:t>
      </w:r>
    </w:p>
    <w:tbl>
      <w:tblPr>
        <w:tblStyle w:val="TableGrid"/>
        <w:tblW w:w="9360" w:type="dxa"/>
        <w:tblLayout w:type="fixed"/>
        <w:tblLook w:val="04A0" w:firstRow="1" w:lastRow="0" w:firstColumn="1" w:lastColumn="0" w:noHBand="0" w:noVBand="1"/>
      </w:tblPr>
      <w:tblGrid>
        <w:gridCol w:w="2600"/>
        <w:gridCol w:w="6760"/>
      </w:tblGrid>
      <w:tr w:rsidR="003528E1" w14:paraId="319E0E11" w14:textId="77777777">
        <w:trPr>
          <w:cantSplit/>
          <w:tblHeader/>
        </w:trPr>
        <w:tc>
          <w:tcPr>
            <w:tcW w:w="2600" w:type="dxa"/>
            <w:shd w:val="clear" w:color="auto" w:fill="F2F4F7"/>
            <w:vAlign w:val="center"/>
          </w:tcPr>
          <w:p w14:paraId="13A60412" w14:textId="77777777" w:rsidR="003528E1" w:rsidRDefault="00805210">
            <w:pPr>
              <w:spacing w:after="0"/>
            </w:pPr>
            <w:r>
              <w:rPr>
                <w:b/>
                <w:sz w:val="17"/>
              </w:rPr>
              <w:t>Field group</w:t>
            </w:r>
          </w:p>
        </w:tc>
        <w:tc>
          <w:tcPr>
            <w:tcW w:w="6760" w:type="dxa"/>
            <w:shd w:val="clear" w:color="auto" w:fill="F2F4F7"/>
            <w:vAlign w:val="center"/>
          </w:tcPr>
          <w:p w14:paraId="62F6D033" w14:textId="77777777" w:rsidR="003528E1" w:rsidRDefault="00805210">
            <w:pPr>
              <w:spacing w:after="0"/>
            </w:pPr>
            <w:r>
              <w:rPr>
                <w:b/>
                <w:sz w:val="17"/>
              </w:rPr>
              <w:t>Columns</w:t>
            </w:r>
          </w:p>
        </w:tc>
      </w:tr>
      <w:tr w:rsidR="003528E1" w14:paraId="7BC5B29F" w14:textId="77777777">
        <w:trPr>
          <w:cantSplit/>
        </w:trPr>
        <w:tc>
          <w:tcPr>
            <w:tcW w:w="2600" w:type="dxa"/>
          </w:tcPr>
          <w:p w14:paraId="178E7E57" w14:textId="77777777" w:rsidR="003528E1" w:rsidRDefault="00805210">
            <w:pPr>
              <w:spacing w:after="0"/>
            </w:pPr>
            <w:r>
              <w:rPr>
                <w:sz w:val="15"/>
              </w:rPr>
              <w:t>Distribution</w:t>
            </w:r>
          </w:p>
        </w:tc>
        <w:tc>
          <w:tcPr>
            <w:tcW w:w="6760" w:type="dxa"/>
          </w:tcPr>
          <w:p w14:paraId="5091931D" w14:textId="77777777" w:rsidR="003528E1" w:rsidRDefault="00805210">
            <w:pPr>
              <w:spacing w:after="0"/>
            </w:pPr>
            <w:r>
              <w:rPr>
                <w:sz w:val="15"/>
              </w:rPr>
              <w:t>roi; press_count; press_share_percent</w:t>
            </w:r>
          </w:p>
        </w:tc>
      </w:tr>
      <w:tr w:rsidR="003528E1" w14:paraId="6274AEAD" w14:textId="77777777">
        <w:trPr>
          <w:cantSplit/>
        </w:trPr>
        <w:tc>
          <w:tcPr>
            <w:tcW w:w="2600" w:type="dxa"/>
          </w:tcPr>
          <w:p w14:paraId="6A627DF6" w14:textId="77777777" w:rsidR="003528E1" w:rsidRDefault="00805210">
            <w:pPr>
              <w:spacing w:after="0"/>
            </w:pPr>
            <w:r>
              <w:rPr>
                <w:sz w:val="15"/>
              </w:rPr>
              <w:t>Localization/availability</w:t>
            </w:r>
          </w:p>
        </w:tc>
        <w:tc>
          <w:tcPr>
            <w:tcW w:w="6760" w:type="dxa"/>
          </w:tcPr>
          <w:p w14:paraId="5F873E7A" w14:textId="77777777" w:rsidR="003528E1" w:rsidRDefault="00805210">
            <w:pPr>
              <w:spacing w:after="0"/>
            </w:pPr>
            <w:r>
              <w:rPr>
                <w:sz w:val="15"/>
              </w:rPr>
              <w:t>accepted_count; withheld_count; force_available_count</w:t>
            </w:r>
          </w:p>
        </w:tc>
      </w:tr>
      <w:tr w:rsidR="003528E1" w14:paraId="0A8ECE0C" w14:textId="77777777">
        <w:trPr>
          <w:cantSplit/>
        </w:trPr>
        <w:tc>
          <w:tcPr>
            <w:tcW w:w="2600" w:type="dxa"/>
          </w:tcPr>
          <w:p w14:paraId="315E1351" w14:textId="77777777" w:rsidR="003528E1" w:rsidRDefault="00805210">
            <w:pPr>
              <w:spacing w:after="0"/>
            </w:pPr>
            <w:r>
              <w:rPr>
                <w:sz w:val="15"/>
              </w:rPr>
              <w:t>Optical/force summaries</w:t>
            </w:r>
          </w:p>
        </w:tc>
        <w:tc>
          <w:tcPr>
            <w:tcW w:w="6760" w:type="dxa"/>
          </w:tcPr>
          <w:p w14:paraId="0117D68F" w14:textId="77777777" w:rsidR="003528E1" w:rsidRDefault="00805210">
            <w:pPr>
              <w:spacing w:after="0"/>
            </w:pPr>
            <w:r>
              <w:rPr>
                <w:sz w:val="15"/>
              </w:rPr>
              <w:t>max_peak_hsv_v; max_peak_delta_v; mean_force_at_peak_hsv_v_N; mean_event_peak_force_N; max_event_peak_force_N</w:t>
            </w:r>
          </w:p>
        </w:tc>
      </w:tr>
    </w:tbl>
    <w:p w14:paraId="23834847" w14:textId="77777777" w:rsidR="003528E1" w:rsidRDefault="003528E1"/>
    <w:p w14:paraId="7E788752" w14:textId="77777777" w:rsidR="003528E1" w:rsidRDefault="00805210">
      <w:pPr>
        <w:pStyle w:val="SourceNote"/>
      </w:pPr>
      <w:r>
        <w:t>Source: SUMMARY_COLUMNS in [E37]. Every independently detected rod is counted, so one simultaneous event can contribute to several ROI rows.</w:t>
      </w:r>
    </w:p>
    <w:p w14:paraId="70EC4DD5" w14:textId="77777777" w:rsidR="003528E1" w:rsidRDefault="00805210">
      <w:r>
        <w:t>Peak raw V is the largest HSV Value value (0-255) in the dominant assigned ROI during the event. Peak delta-V is the corresponding largest baseline-corrected increase. `Force at peak V` and `force at peak delta-V` are evaluated on the exact frames of those optical maxima and can differ from the maximum in-support event force. For simultaneous rods, force fields are withheld; for selective abstention, the forced ROI remains in the audit fields while the reported ROI is blank.</w:t>
      </w:r>
    </w:p>
    <w:p w14:paraId="3472E256" w14:textId="77777777" w:rsidR="003528E1" w:rsidRDefault="00805210">
      <w:pPr>
        <w:pStyle w:val="Heading2"/>
      </w:pPr>
      <w:bookmarkStart w:id="77" w:name="_Toc237959065"/>
      <w:r>
        <w:t>14.8 Bundled replay and verification</w:t>
      </w:r>
      <w:bookmarkEnd w:id="77"/>
    </w:p>
    <w:p w14:paraId="3661BDC2" w14:textId="77777777" w:rsidR="003528E1" w:rsidRDefault="00805210">
      <w:r>
        <w:t>`Run bundled replay demo` reads the hash-checked `replay_demo.jsonl`, creates a temporary ready context named `bundled-manual-replay`, performs the same unloaded warm-up, and feeds rows through the production engine on a 25 ms GUI timer. It disables live warm-up during replay, restores the real baseline readiness afterward, and can populate the same completed-event report controls. Replay is an operator demonstration and regression path; because it is derived from already-inspected manual evidence, it is no</w:t>
      </w:r>
      <w:r>
        <w:t>t independent validation. [E18, E29-E30, E36]</w:t>
      </w:r>
    </w:p>
    <w:p w14:paraId="5EB97E03" w14:textId="77777777" w:rsidR="003528E1" w:rsidRDefault="00805210">
      <w:pPr>
        <w:pStyle w:val="TableCaption"/>
      </w:pPr>
      <w:r>
        <w:t>Table 30. Dedicated Live Sensor verification audit on 18 August 2026</w:t>
      </w:r>
    </w:p>
    <w:tbl>
      <w:tblPr>
        <w:tblStyle w:val="TableGrid"/>
        <w:tblW w:w="9360" w:type="dxa"/>
        <w:tblLayout w:type="fixed"/>
        <w:tblLook w:val="04A0" w:firstRow="1" w:lastRow="0" w:firstColumn="1" w:lastColumn="0" w:noHBand="0" w:noVBand="1"/>
      </w:tblPr>
      <w:tblGrid>
        <w:gridCol w:w="2800"/>
        <w:gridCol w:w="1700"/>
        <w:gridCol w:w="4860"/>
      </w:tblGrid>
      <w:tr w:rsidR="003528E1" w14:paraId="7E252911" w14:textId="77777777">
        <w:trPr>
          <w:cantSplit/>
          <w:tblHeader/>
        </w:trPr>
        <w:tc>
          <w:tcPr>
            <w:tcW w:w="2800" w:type="dxa"/>
            <w:shd w:val="clear" w:color="auto" w:fill="F2F4F7"/>
            <w:vAlign w:val="center"/>
          </w:tcPr>
          <w:p w14:paraId="0D241E52" w14:textId="77777777" w:rsidR="003528E1" w:rsidRDefault="00805210">
            <w:pPr>
              <w:spacing w:after="0"/>
            </w:pPr>
            <w:r>
              <w:rPr>
                <w:b/>
                <w:sz w:val="17"/>
              </w:rPr>
              <w:t>Test files</w:t>
            </w:r>
          </w:p>
        </w:tc>
        <w:tc>
          <w:tcPr>
            <w:tcW w:w="1700" w:type="dxa"/>
            <w:shd w:val="clear" w:color="auto" w:fill="F2F4F7"/>
            <w:vAlign w:val="center"/>
          </w:tcPr>
          <w:p w14:paraId="3DABF27A" w14:textId="77777777" w:rsidR="003528E1" w:rsidRDefault="00805210">
            <w:pPr>
              <w:spacing w:after="0"/>
            </w:pPr>
            <w:r>
              <w:rPr>
                <w:b/>
                <w:sz w:val="17"/>
              </w:rPr>
              <w:t>Result</w:t>
            </w:r>
          </w:p>
        </w:tc>
        <w:tc>
          <w:tcPr>
            <w:tcW w:w="4860" w:type="dxa"/>
            <w:shd w:val="clear" w:color="auto" w:fill="F2F4F7"/>
            <w:vAlign w:val="center"/>
          </w:tcPr>
          <w:p w14:paraId="0881FF20" w14:textId="77777777" w:rsidR="003528E1" w:rsidRDefault="00805210">
            <w:pPr>
              <w:spacing w:after="0"/>
            </w:pPr>
            <w:r>
              <w:rPr>
                <w:b/>
                <w:sz w:val="17"/>
              </w:rPr>
              <w:t>Covered behavior</w:t>
            </w:r>
          </w:p>
        </w:tc>
      </w:tr>
      <w:tr w:rsidR="003528E1" w14:paraId="24552301" w14:textId="77777777">
        <w:trPr>
          <w:cantSplit/>
        </w:trPr>
        <w:tc>
          <w:tcPr>
            <w:tcW w:w="2800" w:type="dxa"/>
          </w:tcPr>
          <w:p w14:paraId="72A56516" w14:textId="77777777" w:rsidR="003528E1" w:rsidRDefault="00805210">
            <w:pPr>
              <w:spacing w:after="0"/>
            </w:pPr>
            <w:r>
              <w:rPr>
                <w:sz w:val="15"/>
              </w:rPr>
              <w:t>test_experimental_live_sensor.py</w:t>
            </w:r>
          </w:p>
        </w:tc>
        <w:tc>
          <w:tcPr>
            <w:tcW w:w="1700" w:type="dxa"/>
          </w:tcPr>
          <w:p w14:paraId="4E23FD32" w14:textId="77777777" w:rsidR="003528E1" w:rsidRDefault="00805210">
            <w:pPr>
              <w:spacing w:after="0"/>
            </w:pPr>
            <w:r>
              <w:rPr>
                <w:sz w:val="15"/>
              </w:rPr>
              <w:t>Included in 35 passes</w:t>
            </w:r>
          </w:p>
        </w:tc>
        <w:tc>
          <w:tcPr>
            <w:tcW w:w="4860" w:type="dxa"/>
          </w:tcPr>
          <w:p w14:paraId="55B538E9" w14:textId="77777777" w:rsidR="003528E1" w:rsidRDefault="00805210">
            <w:pPr>
              <w:spacing w:after="0"/>
            </w:pPr>
            <w:r>
              <w:rPr>
                <w:sz w:val="15"/>
              </w:rPr>
              <w:t>Bundle integrity, warm-up, thresholds, replay, force support, contact debounce, event state, localization abstention, multi-ROI and force withholding</w:t>
            </w:r>
          </w:p>
        </w:tc>
      </w:tr>
      <w:tr w:rsidR="003528E1" w14:paraId="366FA509" w14:textId="77777777">
        <w:trPr>
          <w:cantSplit/>
        </w:trPr>
        <w:tc>
          <w:tcPr>
            <w:tcW w:w="2800" w:type="dxa"/>
          </w:tcPr>
          <w:p w14:paraId="712CA777" w14:textId="77777777" w:rsidR="003528E1" w:rsidRDefault="00805210">
            <w:pPr>
              <w:spacing w:after="0"/>
            </w:pPr>
            <w:r>
              <w:rPr>
                <w:sz w:val="15"/>
              </w:rPr>
              <w:t>test_live_sensor_report.py</w:t>
            </w:r>
          </w:p>
        </w:tc>
        <w:tc>
          <w:tcPr>
            <w:tcW w:w="1700" w:type="dxa"/>
          </w:tcPr>
          <w:p w14:paraId="592172B8" w14:textId="77777777" w:rsidR="003528E1" w:rsidRDefault="00805210">
            <w:pPr>
              <w:spacing w:after="0"/>
            </w:pPr>
            <w:r>
              <w:rPr>
                <w:sz w:val="15"/>
              </w:rPr>
              <w:t>Included in 35 passes</w:t>
            </w:r>
          </w:p>
        </w:tc>
        <w:tc>
          <w:tcPr>
            <w:tcW w:w="4860" w:type="dxa"/>
          </w:tcPr>
          <w:p w14:paraId="733AEBA9" w14:textId="77777777" w:rsidR="003528E1" w:rsidRDefault="00805210">
            <w:pPr>
              <w:spacing w:after="0"/>
            </w:pPr>
            <w:r>
              <w:rPr>
                <w:sz w:val="15"/>
              </w:rPr>
              <w:t>Completed-event validation, same-frame peaks, nine-ROI summaries, simultaneous-rod counting, atomic HTML/CSV/JSON export, GUI capture and clear</w:t>
            </w:r>
          </w:p>
        </w:tc>
      </w:tr>
      <w:tr w:rsidR="003528E1" w14:paraId="50E6C6F7" w14:textId="77777777">
        <w:trPr>
          <w:cantSplit/>
        </w:trPr>
        <w:tc>
          <w:tcPr>
            <w:tcW w:w="2800" w:type="dxa"/>
          </w:tcPr>
          <w:p w14:paraId="741B20CF" w14:textId="77777777" w:rsidR="003528E1" w:rsidRDefault="00805210">
            <w:pPr>
              <w:spacing w:after="0"/>
            </w:pPr>
            <w:r>
              <w:rPr>
                <w:sz w:val="15"/>
              </w:rPr>
              <w:t>test_live_sensor_contracts.py</w:t>
            </w:r>
          </w:p>
        </w:tc>
        <w:tc>
          <w:tcPr>
            <w:tcW w:w="1700" w:type="dxa"/>
          </w:tcPr>
          <w:p w14:paraId="4FC69D89" w14:textId="77777777" w:rsidR="003528E1" w:rsidRDefault="00805210">
            <w:pPr>
              <w:spacing w:after="0"/>
            </w:pPr>
            <w:r>
              <w:rPr>
                <w:sz w:val="15"/>
              </w:rPr>
              <w:t>Included in 35 passes</w:t>
            </w:r>
          </w:p>
        </w:tc>
        <w:tc>
          <w:tcPr>
            <w:tcW w:w="4860" w:type="dxa"/>
          </w:tcPr>
          <w:p w14:paraId="11965FD2" w14:textId="77777777" w:rsidR="003528E1" w:rsidRDefault="00805210">
            <w:pPr>
              <w:spacing w:after="0"/>
            </w:pPr>
            <w:r>
              <w:rPr>
                <w:sz w:val="15"/>
              </w:rPr>
              <w:t>Schema/layout validation, canonical geometry, allowed state transitions, exact-output state policy</w:t>
            </w:r>
          </w:p>
        </w:tc>
      </w:tr>
      <w:tr w:rsidR="003528E1" w14:paraId="746994E5" w14:textId="77777777">
        <w:trPr>
          <w:cantSplit/>
        </w:trPr>
        <w:tc>
          <w:tcPr>
            <w:tcW w:w="2800" w:type="dxa"/>
          </w:tcPr>
          <w:p w14:paraId="406BDD1A" w14:textId="77777777" w:rsidR="003528E1" w:rsidRDefault="00805210">
            <w:pPr>
              <w:spacing w:after="0"/>
            </w:pPr>
            <w:r>
              <w:rPr>
                <w:sz w:val="15"/>
              </w:rPr>
              <w:t>Combined execution</w:t>
            </w:r>
          </w:p>
        </w:tc>
        <w:tc>
          <w:tcPr>
            <w:tcW w:w="1700" w:type="dxa"/>
          </w:tcPr>
          <w:p w14:paraId="050E1374" w14:textId="77777777" w:rsidR="003528E1" w:rsidRDefault="00805210">
            <w:pPr>
              <w:spacing w:after="0"/>
            </w:pPr>
            <w:r>
              <w:rPr>
                <w:sz w:val="15"/>
              </w:rPr>
              <w:t>35 passed in 2.07 s</w:t>
            </w:r>
          </w:p>
        </w:tc>
        <w:tc>
          <w:tcPr>
            <w:tcW w:w="4860" w:type="dxa"/>
          </w:tcPr>
          <w:p w14:paraId="080CF6ED" w14:textId="77777777" w:rsidR="003528E1" w:rsidRDefault="00805210">
            <w:pPr>
              <w:spacing w:after="0"/>
            </w:pPr>
            <w:r>
              <w:rPr>
                <w:sz w:val="15"/>
              </w:rPr>
              <w:t>Current project virtual environment; hardware-free Qt/test path</w:t>
            </w:r>
          </w:p>
        </w:tc>
      </w:tr>
    </w:tbl>
    <w:p w14:paraId="11821B3E" w14:textId="77777777" w:rsidR="003528E1" w:rsidRDefault="003528E1"/>
    <w:p w14:paraId="475BCB5A" w14:textId="77777777" w:rsidR="003528E1" w:rsidRDefault="00805210">
      <w:pPr>
        <w:pStyle w:val="SourceNote"/>
      </w:pPr>
      <w:r>
        <w:t>Source: Current follow-up pytest execution [E38]. These cases are included within the broader 490-test audit; they are not 35 additional unique tests beyond that total.</w:t>
      </w:r>
    </w:p>
    <w:p w14:paraId="27950D85" w14:textId="77777777" w:rsidR="003528E1" w:rsidRDefault="00805210">
      <w:pPr>
        <w:pStyle w:val="Heading2"/>
      </w:pPr>
      <w:bookmarkStart w:id="78" w:name="_Toc237959066"/>
      <w:r>
        <w:t>14.9 Live Sensor GUI limitations</w:t>
      </w:r>
      <w:bookmarkEnd w:id="78"/>
    </w:p>
    <w:p w14:paraId="1C346848" w14:textId="77777777" w:rsidR="003528E1" w:rsidRDefault="00805210">
      <w:pPr>
        <w:pStyle w:val="ListBullet"/>
      </w:pPr>
      <w:r>
        <w:t>The GUI has not been validated against known physical forces or positions; the accepted hardware session did not produce a clear optical localization response.</w:t>
      </w:r>
    </w:p>
    <w:p w14:paraId="21915824" w14:textId="77777777" w:rsidR="003528E1" w:rsidRDefault="00805210">
      <w:pPr>
        <w:pStyle w:val="ListBullet"/>
      </w:pPr>
      <w:r>
        <w:t>The bundled replay demonstrates deterministic software behavior on reused manual evidence, not real-time hardware accuracy or prospective generalization.</w:t>
      </w:r>
    </w:p>
    <w:p w14:paraId="5FEF2994" w14:textId="77777777" w:rsidR="003528E1" w:rsidRDefault="00805210">
      <w:pPr>
        <w:pStyle w:val="ListBullet"/>
      </w:pPr>
      <w:r>
        <w:t>The post-processing report records model outputs and internal forced/reported labels. It contains no independent ground truth and cannot calculate new physical accuracy from a live session.</w:t>
      </w:r>
    </w:p>
    <w:p w14:paraId="751AFE0F" w14:textId="77777777" w:rsidR="003528E1" w:rsidRDefault="00805210">
      <w:pPr>
        <w:pStyle w:val="ListBullet"/>
      </w:pPr>
      <w:r>
        <w:t>Event history is held in memory until exported, cleared, or the app closes. Clearing does not delete prior exports, but an unexported history is not a durable scientific record.</w:t>
      </w:r>
    </w:p>
    <w:p w14:paraId="279189D9" w14:textId="77777777" w:rsidR="003528E1" w:rsidRDefault="00805210">
      <w:pPr>
        <w:pStyle w:val="ListBullet"/>
      </w:pPr>
      <w:r>
        <w:t>After event completion, the interface intentionally holds the last peak/ROI for visibility. Operators must read the current state/message so a held result is not mistaken for a current contact.</w:t>
      </w:r>
    </w:p>
    <w:p w14:paraId="1562222D" w14:textId="77777777" w:rsidR="003528E1" w:rsidRDefault="00805210">
      <w:pPr>
        <w:pStyle w:val="ListBullet"/>
      </w:pPr>
      <w:r>
        <w:t>Motion-magnified quantitative frames are intentionally excluded from v4 inference because the frozen model was built for original-camera features.</w:t>
      </w:r>
    </w:p>
    <w:p w14:paraId="70C5D1BD" w14:textId="77777777" w:rsidR="003528E1" w:rsidRDefault="00805210">
      <w:pPr>
        <w:pStyle w:val="ListBullet"/>
      </w:pPr>
      <w:r>
        <w:t>The interface is fixed to one camera orientation, one nine-ROI layout, one model bundle, and one device-specific preprocessing context.</w:t>
      </w:r>
    </w:p>
    <w:p w14:paraId="700C451B" w14:textId="77777777" w:rsidR="003528E1" w:rsidRDefault="00805210">
      <w:pPr>
        <w:pStyle w:val="ListBullet"/>
      </w:pPr>
      <w:r>
        <w:t>Representative-user validation, first-time setup success, recovery success, scaling coverage, full keyboard audit, state-recognition accuracy, and optical-limit recognition remain untested release gates.</w:t>
      </w:r>
    </w:p>
    <w:p w14:paraId="21C409FB" w14:textId="77777777" w:rsidR="003528E1" w:rsidRDefault="00805210">
      <w:pPr>
        <w:pStyle w:val="ListBullet"/>
      </w:pPr>
      <w:r>
        <w:t>No GUI output is authorized for safety interlocks, closed-loop printer control, clinical/industrial measurement, or a thesis claim of validated force sensing.</w:t>
      </w:r>
    </w:p>
    <w:p w14:paraId="78BFAEAF" w14:textId="77777777" w:rsidR="003528E1" w:rsidRDefault="00805210">
      <w:pPr>
        <w:pStyle w:val="Heading1"/>
      </w:pPr>
      <w:bookmarkStart w:id="79" w:name="_Toc237959067"/>
      <w:r>
        <w:t>15. Limitations and Threats to Validity</w:t>
      </w:r>
      <w:bookmarkEnd w:id="79"/>
    </w:p>
    <w:tbl>
      <w:tblPr>
        <w:tblW w:w="9360" w:type="dxa"/>
        <w:tblLook w:val="04A0" w:firstRow="1" w:lastRow="0" w:firstColumn="1" w:lastColumn="0" w:noHBand="0" w:noVBand="1"/>
      </w:tblPr>
      <w:tblGrid>
        <w:gridCol w:w="9360"/>
      </w:tblGrid>
      <w:tr w:rsidR="003528E1" w14:paraId="6BB3FB0B" w14:textId="77777777">
        <w:tc>
          <w:tcPr>
            <w:tcW w:w="9648" w:type="dxa"/>
            <w:shd w:val="clear" w:color="auto" w:fill="FEF3C7"/>
          </w:tcPr>
          <w:p w14:paraId="6C9D5ADE" w14:textId="77777777" w:rsidR="003528E1" w:rsidRDefault="00805210">
            <w:pPr>
              <w:spacing w:after="0"/>
            </w:pPr>
            <w:r>
              <w:rPr>
                <w:b/>
              </w:rPr>
              <w:t xml:space="preserve">Central limitation: </w:t>
            </w:r>
            <w:r>
              <w:t>Localization and force do not have the same evidential status. The nine-class event localizer is the strongest model result, while the Newton-valued force output remains a narrow-range post-hoc approximation whose resolution, common safe range, and prospective physical accuracy have not been established.</w:t>
            </w:r>
          </w:p>
        </w:tc>
      </w:tr>
    </w:tbl>
    <w:p w14:paraId="72B2D3B2" w14:textId="77777777" w:rsidR="003528E1" w:rsidRDefault="003528E1"/>
    <w:p w14:paraId="517059DC" w14:textId="77777777" w:rsidR="003528E1" w:rsidRDefault="00805210">
      <w:pPr>
        <w:pStyle w:val="Heading2"/>
      </w:pPr>
      <w:bookmarkStart w:id="80" w:name="_Toc237959068"/>
      <w:r>
        <w:t>15.1 Force-estimation limitations</w:t>
      </w:r>
      <w:bookmarkEnd w:id="80"/>
    </w:p>
    <w:p w14:paraId="5E34330C" w14:textId="77777777" w:rsidR="003528E1" w:rsidRDefault="00805210">
      <w:pPr>
        <w:pStyle w:val="TableCaption"/>
      </w:pPr>
      <w:r>
        <w:t>Table 31. Force-estimation limitation register</w:t>
      </w:r>
    </w:p>
    <w:tbl>
      <w:tblPr>
        <w:tblStyle w:val="TableGrid"/>
        <w:tblW w:w="9360" w:type="dxa"/>
        <w:tblLayout w:type="fixed"/>
        <w:tblLook w:val="04A0" w:firstRow="1" w:lastRow="0" w:firstColumn="1" w:lastColumn="0" w:noHBand="0" w:noVBand="1"/>
      </w:tblPr>
      <w:tblGrid>
        <w:gridCol w:w="1900"/>
        <w:gridCol w:w="3800"/>
        <w:gridCol w:w="3660"/>
      </w:tblGrid>
      <w:tr w:rsidR="003528E1" w14:paraId="456A616A" w14:textId="77777777">
        <w:trPr>
          <w:cantSplit/>
          <w:tblHeader/>
        </w:trPr>
        <w:tc>
          <w:tcPr>
            <w:tcW w:w="1900" w:type="dxa"/>
            <w:shd w:val="clear" w:color="auto" w:fill="F2F4F7"/>
            <w:vAlign w:val="center"/>
          </w:tcPr>
          <w:p w14:paraId="1397434E" w14:textId="77777777" w:rsidR="003528E1" w:rsidRDefault="00805210">
            <w:pPr>
              <w:spacing w:after="0"/>
            </w:pPr>
            <w:r>
              <w:rPr>
                <w:b/>
                <w:sz w:val="17"/>
              </w:rPr>
              <w:t>Limitation</w:t>
            </w:r>
          </w:p>
        </w:tc>
        <w:tc>
          <w:tcPr>
            <w:tcW w:w="3800" w:type="dxa"/>
            <w:shd w:val="clear" w:color="auto" w:fill="F2F4F7"/>
            <w:vAlign w:val="center"/>
          </w:tcPr>
          <w:p w14:paraId="2CFDC90D" w14:textId="77777777" w:rsidR="003528E1" w:rsidRDefault="00805210">
            <w:pPr>
              <w:spacing w:after="0"/>
            </w:pPr>
            <w:r>
              <w:rPr>
                <w:b/>
                <w:sz w:val="17"/>
              </w:rPr>
              <w:t>Why it matters</w:t>
            </w:r>
          </w:p>
        </w:tc>
        <w:tc>
          <w:tcPr>
            <w:tcW w:w="3660" w:type="dxa"/>
            <w:shd w:val="clear" w:color="auto" w:fill="F2F4F7"/>
            <w:vAlign w:val="center"/>
          </w:tcPr>
          <w:p w14:paraId="1F16B6AA" w14:textId="77777777" w:rsidR="003528E1" w:rsidRDefault="00805210">
            <w:pPr>
              <w:spacing w:after="0"/>
            </w:pPr>
            <w:r>
              <w:rPr>
                <w:b/>
                <w:sz w:val="17"/>
              </w:rPr>
              <w:t>Required reporting/mitigation</w:t>
            </w:r>
          </w:p>
        </w:tc>
      </w:tr>
      <w:tr w:rsidR="003528E1" w14:paraId="5FD9E3E7" w14:textId="77777777">
        <w:trPr>
          <w:cantSplit/>
        </w:trPr>
        <w:tc>
          <w:tcPr>
            <w:tcW w:w="1900" w:type="dxa"/>
          </w:tcPr>
          <w:p w14:paraId="1D27E831" w14:textId="77777777" w:rsidR="003528E1" w:rsidRDefault="00805210">
            <w:pPr>
              <w:spacing w:after="0"/>
            </w:pPr>
            <w:r>
              <w:rPr>
                <w:sz w:val="15"/>
              </w:rPr>
              <w:t>No untouched confirmation set</w:t>
            </w:r>
          </w:p>
        </w:tc>
        <w:tc>
          <w:tcPr>
            <w:tcW w:w="3800" w:type="dxa"/>
          </w:tcPr>
          <w:p w14:paraId="1F035A9F" w14:textId="77777777" w:rsidR="003528E1" w:rsidRDefault="00805210">
            <w:pPr>
              <w:spacing w:after="0"/>
            </w:pPr>
            <w:r>
              <w:rPr>
                <w:sz w:val="15"/>
              </w:rPr>
              <w:t>All six complete TEST groups were inspected during recovery; cross-validation is no longer prospective.</w:t>
            </w:r>
          </w:p>
        </w:tc>
        <w:tc>
          <w:tcPr>
            <w:tcW w:w="3660" w:type="dxa"/>
          </w:tcPr>
          <w:p w14:paraId="5EB84FCA" w14:textId="77777777" w:rsidR="003528E1" w:rsidRDefault="00805210">
            <w:pPr>
              <w:spacing w:after="0"/>
            </w:pPr>
            <w:r>
              <w:rPr>
                <w:sz w:val="15"/>
              </w:rPr>
              <w:t>Call all v4 metrics retrospective/post-hoc and collect a new frozen confirmation corpus.</w:t>
            </w:r>
          </w:p>
        </w:tc>
      </w:tr>
      <w:tr w:rsidR="003528E1" w14:paraId="5CA46951" w14:textId="77777777">
        <w:trPr>
          <w:cantSplit/>
        </w:trPr>
        <w:tc>
          <w:tcPr>
            <w:tcW w:w="1900" w:type="dxa"/>
          </w:tcPr>
          <w:p w14:paraId="450907DC" w14:textId="77777777" w:rsidR="003528E1" w:rsidRDefault="00805210">
            <w:pPr>
              <w:spacing w:after="0"/>
            </w:pPr>
            <w:r>
              <w:rPr>
                <w:sz w:val="15"/>
              </w:rPr>
              <w:t>Narrow force population</w:t>
            </w:r>
          </w:p>
        </w:tc>
        <w:tc>
          <w:tcPr>
            <w:tcW w:w="3800" w:type="dxa"/>
          </w:tcPr>
          <w:p w14:paraId="067F4ED4" w14:textId="77777777" w:rsidR="003528E1" w:rsidRDefault="00805210">
            <w:pPr>
              <w:spacing w:after="0"/>
            </w:pPr>
            <w:r>
              <w:rPr>
                <w:sz w:val="15"/>
              </w:rPr>
              <w:t>The evaluated window is labeled 1.7-3.0 N and is concentrated near its center; low MAE is easier for a near-constant predictor.</w:t>
            </w:r>
          </w:p>
        </w:tc>
        <w:tc>
          <w:tcPr>
            <w:tcW w:w="3660" w:type="dxa"/>
          </w:tcPr>
          <w:p w14:paraId="5CFFCE91" w14:textId="77777777" w:rsidR="003528E1" w:rsidRDefault="00805210">
            <w:pPr>
              <w:spacing w:after="0"/>
            </w:pPr>
            <w:r>
              <w:rPr>
                <w:sz w:val="15"/>
              </w:rPr>
              <w:t>Always pair MAE with constant-baseline gain, rank correlation, prediction/truth spread, and support boundaries.</w:t>
            </w:r>
          </w:p>
        </w:tc>
      </w:tr>
      <w:tr w:rsidR="003528E1" w14:paraId="71DCEA8F" w14:textId="77777777">
        <w:trPr>
          <w:cantSplit/>
        </w:trPr>
        <w:tc>
          <w:tcPr>
            <w:tcW w:w="1900" w:type="dxa"/>
          </w:tcPr>
          <w:p w14:paraId="2A691DB2" w14:textId="77777777" w:rsidR="003528E1" w:rsidRDefault="00805210">
            <w:pPr>
              <w:spacing w:after="0"/>
            </w:pPr>
            <w:r>
              <w:rPr>
                <w:sz w:val="15"/>
              </w:rPr>
              <w:t>Force resolution not measured</w:t>
            </w:r>
          </w:p>
        </w:tc>
        <w:tc>
          <w:tcPr>
            <w:tcW w:w="3800" w:type="dxa"/>
          </w:tcPr>
          <w:p w14:paraId="1DA50444" w14:textId="77777777" w:rsidR="003528E1" w:rsidRDefault="00805210">
            <w:pPr>
              <w:spacing w:after="0"/>
            </w:pPr>
            <w:r>
              <w:rPr>
                <w:sz w:val="15"/>
              </w:rPr>
              <w:t>Continuous presses do not create randomized, settled, known small increments; NEF is only a proxy.</w:t>
            </w:r>
          </w:p>
        </w:tc>
        <w:tc>
          <w:tcPr>
            <w:tcW w:w="3660" w:type="dxa"/>
          </w:tcPr>
          <w:p w14:paraId="5EA16CEF" w14:textId="77777777" w:rsidR="003528E1" w:rsidRDefault="00805210">
            <w:pPr>
              <w:spacing w:after="0"/>
            </w:pPr>
            <w:r>
              <w:rPr>
                <w:sz w:val="15"/>
              </w:rPr>
              <w:t>Do not quote a minimum detectable force or resolution. Run a dedicated repeated step-discrimination study.</w:t>
            </w:r>
          </w:p>
        </w:tc>
      </w:tr>
      <w:tr w:rsidR="003528E1" w14:paraId="45F39875" w14:textId="77777777">
        <w:trPr>
          <w:cantSplit/>
        </w:trPr>
        <w:tc>
          <w:tcPr>
            <w:tcW w:w="1900" w:type="dxa"/>
          </w:tcPr>
          <w:p w14:paraId="431F52B4" w14:textId="77777777" w:rsidR="003528E1" w:rsidRDefault="00805210">
            <w:pPr>
              <w:spacing w:after="0"/>
            </w:pPr>
            <w:r>
              <w:rPr>
                <w:sz w:val="15"/>
              </w:rPr>
              <w:t>Weak variation tracking</w:t>
            </w:r>
          </w:p>
        </w:tc>
        <w:tc>
          <w:tcPr>
            <w:tcW w:w="3800" w:type="dxa"/>
          </w:tcPr>
          <w:p w14:paraId="23B4ACD1" w14:textId="77777777" w:rsidR="003528E1" w:rsidRDefault="00805210">
            <w:pPr>
              <w:spacing w:after="0"/>
            </w:pPr>
            <w:r>
              <w:rPr>
                <w:sz w:val="15"/>
              </w:rPr>
              <w:t>Mean Spearman rho is 0.207 and predicted/true SD is 0.207; the estimate compresses real variation.</w:t>
            </w:r>
          </w:p>
        </w:tc>
        <w:tc>
          <w:tcPr>
            <w:tcW w:w="3660" w:type="dxa"/>
          </w:tcPr>
          <w:p w14:paraId="65569734" w14:textId="77777777" w:rsidR="003528E1" w:rsidRDefault="00805210">
            <w:pPr>
              <w:spacing w:after="0"/>
            </w:pPr>
            <w:r>
              <w:rPr>
                <w:sz w:val="15"/>
              </w:rPr>
              <w:t>Describe the output as approximate event force, not a dynamically accurate force trace.</w:t>
            </w:r>
          </w:p>
        </w:tc>
      </w:tr>
      <w:tr w:rsidR="003528E1" w14:paraId="1CB97323" w14:textId="77777777">
        <w:trPr>
          <w:cantSplit/>
        </w:trPr>
        <w:tc>
          <w:tcPr>
            <w:tcW w:w="1900" w:type="dxa"/>
          </w:tcPr>
          <w:p w14:paraId="2D2C8FEE" w14:textId="77777777" w:rsidR="003528E1" w:rsidRDefault="00805210">
            <w:pPr>
              <w:spacing w:after="0"/>
            </w:pPr>
            <w:r>
              <w:rPr>
                <w:sz w:val="15"/>
              </w:rPr>
              <w:t>Marginal value over a constant</w:t>
            </w:r>
          </w:p>
        </w:tc>
        <w:tc>
          <w:tcPr>
            <w:tcW w:w="3800" w:type="dxa"/>
          </w:tcPr>
          <w:p w14:paraId="219A659E" w14:textId="77777777" w:rsidR="003528E1" w:rsidRDefault="00805210">
            <w:pPr>
              <w:spacing w:after="0"/>
            </w:pPr>
            <w:r>
              <w:rPr>
                <w:sz w:val="15"/>
              </w:rPr>
              <w:t>Retained improvement is 3.81%; expanded search is 4.49%, below the recovery target and unstable by selected family.</w:t>
            </w:r>
          </w:p>
        </w:tc>
        <w:tc>
          <w:tcPr>
            <w:tcW w:w="3660" w:type="dxa"/>
          </w:tcPr>
          <w:p w14:paraId="3B39352B" w14:textId="77777777" w:rsidR="003528E1" w:rsidRDefault="00805210">
            <w:pPr>
              <w:spacing w:after="0"/>
            </w:pPr>
            <w:r>
              <w:rPr>
                <w:sz w:val="15"/>
              </w:rPr>
              <w:t>Do not use MAE alone to imply meaningful calibration or tracking.</w:t>
            </w:r>
          </w:p>
        </w:tc>
      </w:tr>
      <w:tr w:rsidR="003528E1" w14:paraId="54B71A50" w14:textId="77777777">
        <w:trPr>
          <w:cantSplit/>
        </w:trPr>
        <w:tc>
          <w:tcPr>
            <w:tcW w:w="1900" w:type="dxa"/>
          </w:tcPr>
          <w:p w14:paraId="1182C841" w14:textId="77777777" w:rsidR="003528E1" w:rsidRDefault="00805210">
            <w:pPr>
              <w:spacing w:after="0"/>
            </w:pPr>
            <w:r>
              <w:rPr>
                <w:sz w:val="15"/>
              </w:rPr>
              <w:t>No common all-ROI safe range</w:t>
            </w:r>
          </w:p>
        </w:tc>
        <w:tc>
          <w:tcPr>
            <w:tcW w:w="3800" w:type="dxa"/>
          </w:tcPr>
          <w:p w14:paraId="6149247A" w14:textId="77777777" w:rsidR="003528E1" w:rsidRDefault="00805210">
            <w:pPr>
              <w:spacing w:after="0"/>
            </w:pPr>
            <w:r>
              <w:rPr>
                <w:sz w:val="15"/>
              </w:rPr>
              <w:t>The authoritative preprocessing/range procedure failed because response support and monotonicity differ by ROI.</w:t>
            </w:r>
          </w:p>
        </w:tc>
        <w:tc>
          <w:tcPr>
            <w:tcW w:w="3660" w:type="dxa"/>
          </w:tcPr>
          <w:p w14:paraId="4E09455F" w14:textId="77777777" w:rsidR="003528E1" w:rsidRDefault="00805210">
            <w:pPr>
              <w:spacing w:after="0"/>
            </w:pPr>
            <w:r>
              <w:rPr>
                <w:sz w:val="15"/>
              </w:rPr>
              <w:t>Do not claim one validated all-position transfer function.</w:t>
            </w:r>
          </w:p>
        </w:tc>
      </w:tr>
      <w:tr w:rsidR="003528E1" w14:paraId="019E42F9" w14:textId="77777777">
        <w:trPr>
          <w:cantSplit/>
        </w:trPr>
        <w:tc>
          <w:tcPr>
            <w:tcW w:w="1900" w:type="dxa"/>
          </w:tcPr>
          <w:p w14:paraId="0F794FE0" w14:textId="77777777" w:rsidR="003528E1" w:rsidRDefault="00805210">
            <w:pPr>
              <w:spacing w:after="0"/>
            </w:pPr>
            <w:r>
              <w:rPr>
                <w:sz w:val="15"/>
              </w:rPr>
              <w:t>Spatial heterogeneity and cross-talk</w:t>
            </w:r>
          </w:p>
        </w:tc>
        <w:tc>
          <w:tcPr>
            <w:tcW w:w="3800" w:type="dxa"/>
          </w:tcPr>
          <w:p w14:paraId="3BF9EB90" w14:textId="77777777" w:rsidR="003528E1" w:rsidRDefault="00805210">
            <w:pPr>
              <w:spacing w:after="0"/>
            </w:pPr>
            <w:r>
              <w:rPr>
                <w:sz w:val="15"/>
              </w:rPr>
              <w:t>Sensitivity is zero/negative for several ROI; diagonal response share has a median of only 0.376 and off-target response can be large.</w:t>
            </w:r>
          </w:p>
        </w:tc>
        <w:tc>
          <w:tcPr>
            <w:tcW w:w="3660" w:type="dxa"/>
          </w:tcPr>
          <w:p w14:paraId="7DCECD13" w14:textId="77777777" w:rsidR="003528E1" w:rsidRDefault="00805210">
            <w:pPr>
              <w:spacing w:after="0"/>
            </w:pPr>
            <w:r>
              <w:rPr>
                <w:sz w:val="15"/>
              </w:rPr>
              <w:t>Keep the model device/layout-specific; investigate ROI-conditioned models and mechanics.</w:t>
            </w:r>
          </w:p>
        </w:tc>
      </w:tr>
      <w:tr w:rsidR="003528E1" w14:paraId="4899CF98" w14:textId="77777777">
        <w:trPr>
          <w:cantSplit/>
        </w:trPr>
        <w:tc>
          <w:tcPr>
            <w:tcW w:w="1900" w:type="dxa"/>
          </w:tcPr>
          <w:p w14:paraId="2F7C01AE" w14:textId="77777777" w:rsidR="003528E1" w:rsidRDefault="00805210">
            <w:pPr>
              <w:spacing w:after="0"/>
            </w:pPr>
            <w:r>
              <w:rPr>
                <w:sz w:val="15"/>
              </w:rPr>
              <w:t>Noise, drift, hysteresis, and lag</w:t>
            </w:r>
          </w:p>
        </w:tc>
        <w:tc>
          <w:tcPr>
            <w:tcW w:w="3800" w:type="dxa"/>
          </w:tcPr>
          <w:p w14:paraId="43594508" w14:textId="77777777" w:rsidR="003528E1" w:rsidRDefault="00805210">
            <w:pPr>
              <w:spacing w:after="0"/>
            </w:pPr>
            <w:r>
              <w:rPr>
                <w:sz w:val="15"/>
              </w:rPr>
              <w:t>No-contact drift, automatic loading/unloading separation, and variable system lag can change the optical score independently of force.</w:t>
            </w:r>
          </w:p>
        </w:tc>
        <w:tc>
          <w:tcPr>
            <w:tcW w:w="3660" w:type="dxa"/>
          </w:tcPr>
          <w:p w14:paraId="52BA1A8F" w14:textId="77777777" w:rsidR="003528E1" w:rsidRDefault="00805210">
            <w:pPr>
              <w:spacing w:after="0"/>
            </w:pPr>
            <w:r>
              <w:rPr>
                <w:sz w:val="15"/>
              </w:rPr>
              <w:t>Rebaseline, control imaging/temperature/mechanics, and validate across time, speed, and loading direction.</w:t>
            </w:r>
          </w:p>
        </w:tc>
      </w:tr>
      <w:tr w:rsidR="003528E1" w14:paraId="56AA12FD" w14:textId="77777777">
        <w:trPr>
          <w:cantSplit/>
        </w:trPr>
        <w:tc>
          <w:tcPr>
            <w:tcW w:w="1900" w:type="dxa"/>
          </w:tcPr>
          <w:p w14:paraId="4FBDC66C" w14:textId="77777777" w:rsidR="003528E1" w:rsidRDefault="00805210">
            <w:pPr>
              <w:spacing w:after="0"/>
            </w:pPr>
            <w:r>
              <w:rPr>
                <w:sz w:val="15"/>
              </w:rPr>
              <w:t>Conditional support</w:t>
            </w:r>
          </w:p>
        </w:tc>
        <w:tc>
          <w:tcPr>
            <w:tcW w:w="3800" w:type="dxa"/>
          </w:tcPr>
          <w:p w14:paraId="3E71ECA9" w14:textId="77777777" w:rsidR="003528E1" w:rsidRDefault="00805210">
            <w:pPr>
              <w:spacing w:after="0"/>
            </w:pPr>
            <w:r>
              <w:rPr>
                <w:sz w:val="15"/>
              </w:rPr>
              <w:t>The 32-knot model only returns a number between fitted optical-score knots; declared Newton labels are not identical to score support.</w:t>
            </w:r>
          </w:p>
        </w:tc>
        <w:tc>
          <w:tcPr>
            <w:tcW w:w="3660" w:type="dxa"/>
          </w:tcPr>
          <w:p w14:paraId="3390D78D" w14:textId="77777777" w:rsidR="003528E1" w:rsidRDefault="00805210">
            <w:pPr>
              <w:spacing w:after="0"/>
            </w:pPr>
            <w:r>
              <w:rPr>
                <w:sz w:val="15"/>
              </w:rPr>
              <w:t>Withhold rather than extrapolate or clip; report `below_range`/`above_range` explicitly.</w:t>
            </w:r>
          </w:p>
        </w:tc>
      </w:tr>
      <w:tr w:rsidR="003528E1" w14:paraId="0A4E43A3" w14:textId="77777777">
        <w:trPr>
          <w:cantSplit/>
        </w:trPr>
        <w:tc>
          <w:tcPr>
            <w:tcW w:w="1900" w:type="dxa"/>
          </w:tcPr>
          <w:p w14:paraId="55A75AC9" w14:textId="77777777" w:rsidR="003528E1" w:rsidRDefault="00805210">
            <w:pPr>
              <w:spacing w:after="0"/>
            </w:pPr>
            <w:r>
              <w:rPr>
                <w:sz w:val="15"/>
              </w:rPr>
              <w:t>Single-contact model</w:t>
            </w:r>
          </w:p>
        </w:tc>
        <w:tc>
          <w:tcPr>
            <w:tcW w:w="3800" w:type="dxa"/>
          </w:tcPr>
          <w:p w14:paraId="1052B9EC" w14:textId="77777777" w:rsidR="003528E1" w:rsidRDefault="00805210">
            <w:pPr>
              <w:spacing w:after="0"/>
            </w:pPr>
            <w:r>
              <w:rPr>
                <w:sz w:val="15"/>
              </w:rPr>
              <w:t>The mapping cannot decompose contributions from simultaneous rods.</w:t>
            </w:r>
          </w:p>
        </w:tc>
        <w:tc>
          <w:tcPr>
            <w:tcW w:w="3660" w:type="dxa"/>
          </w:tcPr>
          <w:p w14:paraId="50B35199" w14:textId="77777777" w:rsidR="003528E1" w:rsidRDefault="00805210">
            <w:pPr>
              <w:spacing w:after="0"/>
            </w:pPr>
            <w:r>
              <w:rPr>
                <w:sz w:val="15"/>
              </w:rPr>
              <w:t>Withhold all force values in multi-ROI state until real multi-contact data and an identifiable model exist.</w:t>
            </w:r>
          </w:p>
        </w:tc>
      </w:tr>
      <w:tr w:rsidR="003528E1" w14:paraId="264F56C7" w14:textId="77777777">
        <w:trPr>
          <w:cantSplit/>
        </w:trPr>
        <w:tc>
          <w:tcPr>
            <w:tcW w:w="1900" w:type="dxa"/>
          </w:tcPr>
          <w:p w14:paraId="77856AA6" w14:textId="77777777" w:rsidR="003528E1" w:rsidRDefault="00805210">
            <w:pPr>
              <w:spacing w:after="0"/>
            </w:pPr>
            <w:r>
              <w:rPr>
                <w:sz w:val="15"/>
              </w:rPr>
              <w:t>No live known-force validation</w:t>
            </w:r>
          </w:p>
        </w:tc>
        <w:tc>
          <w:tcPr>
            <w:tcW w:w="3800" w:type="dxa"/>
          </w:tcPr>
          <w:p w14:paraId="54596979" w14:textId="77777777" w:rsidR="003528E1" w:rsidRDefault="00805210">
            <w:pPr>
              <w:spacing w:after="0"/>
            </w:pPr>
            <w:r>
              <w:rPr>
                <w:sz w:val="15"/>
              </w:rPr>
              <w:t>The accepted physical session verified synchronized acquisition but produced no clear optical localization response.</w:t>
            </w:r>
          </w:p>
        </w:tc>
        <w:tc>
          <w:tcPr>
            <w:tcW w:w="3660" w:type="dxa"/>
          </w:tcPr>
          <w:p w14:paraId="05303AE0" w14:textId="77777777" w:rsidR="003528E1" w:rsidRDefault="00805210">
            <w:pPr>
              <w:spacing w:after="0"/>
            </w:pPr>
            <w:r>
              <w:rPr>
                <w:sz w:val="15"/>
              </w:rPr>
              <w:t>Run known-force live replay/fixture tests on the actual specimen before any deployment claim.</w:t>
            </w:r>
          </w:p>
        </w:tc>
      </w:tr>
      <w:tr w:rsidR="003528E1" w14:paraId="04AB154F" w14:textId="77777777">
        <w:trPr>
          <w:cantSplit/>
        </w:trPr>
        <w:tc>
          <w:tcPr>
            <w:tcW w:w="1900" w:type="dxa"/>
          </w:tcPr>
          <w:p w14:paraId="4CC0DAFF" w14:textId="77777777" w:rsidR="003528E1" w:rsidRDefault="00805210">
            <w:pPr>
              <w:spacing w:after="0"/>
            </w:pPr>
            <w:r>
              <w:rPr>
                <w:sz w:val="15"/>
              </w:rPr>
              <w:t>Device and geometry specificity</w:t>
            </w:r>
          </w:p>
        </w:tc>
        <w:tc>
          <w:tcPr>
            <w:tcW w:w="3800" w:type="dxa"/>
          </w:tcPr>
          <w:p w14:paraId="1D9E4626" w14:textId="77777777" w:rsidR="003528E1" w:rsidRDefault="00805210">
            <w:pPr>
              <w:spacing w:after="0"/>
            </w:pPr>
            <w:r>
              <w:rPr>
                <w:sz w:val="15"/>
              </w:rPr>
              <w:t>Preprocessing assumes one orientation, mirror, ROI layout, optical baseline, camera behavior, and tested mechanics.</w:t>
            </w:r>
          </w:p>
        </w:tc>
        <w:tc>
          <w:tcPr>
            <w:tcW w:w="3660" w:type="dxa"/>
          </w:tcPr>
          <w:p w14:paraId="5BF5EDA7" w14:textId="77777777" w:rsidR="003528E1" w:rsidRDefault="00805210">
            <w:pPr>
              <w:spacing w:after="0"/>
            </w:pPr>
            <w:r>
              <w:rPr>
                <w:sz w:val="15"/>
              </w:rPr>
              <w:t>Do not generalize to another camera, skin, mounting, ROI layout, or lighting without recalibration and new validation.</w:t>
            </w:r>
          </w:p>
        </w:tc>
      </w:tr>
    </w:tbl>
    <w:p w14:paraId="325D31EB" w14:textId="77777777" w:rsidR="003528E1" w:rsidRDefault="003528E1"/>
    <w:p w14:paraId="3C50E361" w14:textId="77777777" w:rsidR="003528E1" w:rsidRDefault="00805210">
      <w:pPr>
        <w:pStyle w:val="SourceNote"/>
      </w:pPr>
      <w:r>
        <w:t>Source: Consolidated from [E02-E06, E25-E30].</w:t>
      </w:r>
    </w:p>
    <w:p w14:paraId="062FE65F" w14:textId="77777777" w:rsidR="003528E1" w:rsidRDefault="00805210">
      <w:r>
        <w:t>The report intentionally places these limitations beside the force metrics and repeats them in the thesis-safe claims section. This prevents a reader from extracting the 0.328 N MAE without seeing that the model has weak within-session ordering, limited spread, post-hoc fold reuse, and no established physical resolution.</w:t>
      </w:r>
    </w:p>
    <w:p w14:paraId="76A56DBA" w14:textId="77777777" w:rsidR="003528E1" w:rsidRDefault="00805210">
      <w:pPr>
        <w:pStyle w:val="Heading2"/>
      </w:pPr>
      <w:bookmarkStart w:id="81" w:name="_Toc237959069"/>
      <w:r>
        <w:t>15.2 Construct validity</w:t>
      </w:r>
      <w:bookmarkEnd w:id="81"/>
    </w:p>
    <w:p w14:paraId="436F60A5" w14:textId="77777777" w:rsidR="003528E1" w:rsidRDefault="00805210">
      <w:pPr>
        <w:pStyle w:val="ListBullet"/>
      </w:pPr>
      <w:r>
        <w:t>The load cell measures fixture/reference force, while optical features measure camera V-channel changes inside fixed rectangles. Their association is not direct proof of a material constitutive relationship.</w:t>
      </w:r>
    </w:p>
    <w:p w14:paraId="22DB7F52" w14:textId="77777777" w:rsidR="003528E1" w:rsidRDefault="00805210">
      <w:pPr>
        <w:pStyle w:val="ListBullet"/>
      </w:pPr>
      <w:r>
        <w:t>The term localization means selection among nine predefined regions. It does not quantify continuous position error in millimetres, sub-ROI location, or contact-shape reconstruction.</w:t>
      </w:r>
    </w:p>
    <w:p w14:paraId="59B03D69" w14:textId="77777777" w:rsidR="003528E1" w:rsidRDefault="00805210">
      <w:pPr>
        <w:pStyle w:val="ListBullet"/>
      </w:pPr>
      <w:r>
        <w:t>The system-lag estimator combines material, camera, USB, host, interpolation, and algorithm effects. It is not intrinsic mechanoluminescent response time.</w:t>
      </w:r>
    </w:p>
    <w:p w14:paraId="5930D011" w14:textId="77777777" w:rsidR="003528E1" w:rsidRDefault="00805210">
      <w:pPr>
        <w:pStyle w:val="ListBullet"/>
      </w:pPr>
      <w:r>
        <w:t>Automatic loading-unloading separation is labeled hysteresis, but it contains only two sessions per exact condition and may include drift, rate dependence, fixture effects, and synchronization error.</w:t>
      </w:r>
    </w:p>
    <w:p w14:paraId="40AAFDBC" w14:textId="77777777" w:rsidR="003528E1" w:rsidRDefault="00805210">
      <w:pPr>
        <w:pStyle w:val="ListBullet"/>
      </w:pPr>
      <w:r>
        <w:t>Automatic hold duration and dwell summarize the available cycle protocol; they are not a designed long-duration creep experiment.</w:t>
      </w:r>
    </w:p>
    <w:p w14:paraId="7AD4DBCD" w14:textId="77777777" w:rsidR="003528E1" w:rsidRDefault="00805210">
      <w:pPr>
        <w:pStyle w:val="ListBullet"/>
      </w:pPr>
      <w:r>
        <w:t>Positive delta-V discards darkening for several summary features, while the v4 detector preserves signed spatial range. Results therefore depend on the chosen optical construct.</w:t>
      </w:r>
    </w:p>
    <w:p w14:paraId="530144C0" w14:textId="77777777" w:rsidR="003528E1" w:rsidRDefault="00805210">
      <w:pPr>
        <w:pStyle w:val="Heading2"/>
      </w:pPr>
      <w:bookmarkStart w:id="82" w:name="_Toc237959070"/>
      <w:r>
        <w:t>15.3 Internal and statistical validity</w:t>
      </w:r>
      <w:bookmarkEnd w:id="82"/>
    </w:p>
    <w:p w14:paraId="72B76E8F" w14:textId="77777777" w:rsidR="003528E1" w:rsidRDefault="00805210">
      <w:pPr>
        <w:pStyle w:val="ListBullet"/>
      </w:pPr>
      <w:r>
        <w:t>Sessions, not frames, are the independent unit. Frame counts can describe coverage but must not be presented as independent sample size.</w:t>
      </w:r>
    </w:p>
    <w:p w14:paraId="02196AF9" w14:textId="77777777" w:rsidR="003528E1" w:rsidRDefault="00805210">
      <w:pPr>
        <w:pStyle w:val="ListBullet"/>
      </w:pPr>
      <w:r>
        <w:t>Outer groups were complete TEST identities, which limits direct leakage, but repeated post-hoc inspection introduces researcher degrees of freedom and optimistic selection risk.</w:t>
      </w:r>
    </w:p>
    <w:p w14:paraId="24299239" w14:textId="77777777" w:rsidR="003528E1" w:rsidRDefault="00805210">
      <w:pPr>
        <w:pStyle w:val="ListBullet"/>
      </w:pPr>
      <w:r>
        <w:t>Only 102 labeled single-press events support nine classes. Per-ROI estimates therefore have limited independent-event counts and should be accompanied by the fold/session design.</w:t>
      </w:r>
    </w:p>
    <w:p w14:paraId="69DB5E49" w14:textId="77777777" w:rsidR="003528E1" w:rsidRDefault="00805210">
      <w:pPr>
        <w:pStyle w:val="ListBullet"/>
      </w:pPr>
      <w:r>
        <w:t>Several metrics are medians of session-balanced bins or rows. A median cross-talk row need not sum to one, and aggregate hysteresis rows are not independent physical replications.</w:t>
      </w:r>
    </w:p>
    <w:p w14:paraId="1FBD159A" w14:textId="77777777" w:rsidR="003528E1" w:rsidRDefault="00805210">
      <w:pPr>
        <w:pStyle w:val="ListBullet"/>
      </w:pPr>
      <w:r>
        <w:t>Four automatic sessions contain one fewer usable cycle than expected; the validation artifact identifies them. Characterization passed its data-quality gate with that qualification.</w:t>
      </w:r>
    </w:p>
    <w:p w14:paraId="33F26AD2" w14:textId="77777777" w:rsidR="003528E1" w:rsidRDefault="00805210">
      <w:pPr>
        <w:pStyle w:val="ListBullet"/>
      </w:pPr>
      <w:r>
        <w:t>No formal confidence intervals or preregistered hypothesis tests were used for current model claims. The results are engineering performance estimates.</w:t>
      </w:r>
    </w:p>
    <w:p w14:paraId="75F8C4C4" w14:textId="77777777" w:rsidR="003528E1" w:rsidRDefault="00805210">
      <w:pPr>
        <w:pStyle w:val="Heading2"/>
      </w:pPr>
      <w:bookmarkStart w:id="83" w:name="_Toc237959071"/>
      <w:r>
        <w:t>15.4 External validity and operational limitations</w:t>
      </w:r>
      <w:bookmarkEnd w:id="83"/>
    </w:p>
    <w:p w14:paraId="63A1822C" w14:textId="77777777" w:rsidR="003528E1" w:rsidRDefault="00805210">
      <w:pPr>
        <w:pStyle w:val="ListBullet"/>
      </w:pPr>
      <w:r>
        <w:t>Evidence is from one sensing assembly, tested camera path, one fixture/load-cell calibration, and a narrow set of laboratory conditions.</w:t>
      </w:r>
    </w:p>
    <w:p w14:paraId="460BAC46" w14:textId="77777777" w:rsidR="003528E1" w:rsidRDefault="00805210">
      <w:pPr>
        <w:pStyle w:val="ListBullet"/>
      </w:pPr>
      <w:r>
        <w:t>Camera auto-exposure, focus, white balance, gain, ambient illumination, material aging, temperature, mounting, and mechanical boundary conditions can change optical response.</w:t>
      </w:r>
    </w:p>
    <w:p w14:paraId="48DCCE8C" w14:textId="77777777" w:rsidR="003528E1" w:rsidRDefault="00805210">
      <w:pPr>
        <w:pStyle w:val="ListBullet"/>
      </w:pPr>
      <w:r>
        <w:t>The full Ender 3 repeated-press sequence and force-triggered abort were not physically validated; worst-case abort latency is unknown, and Marlin EMERGENCY_PARSER was disabled on the tested firmware.</w:t>
      </w:r>
    </w:p>
    <w:p w14:paraId="59ECB7E2" w14:textId="77777777" w:rsidR="003528E1" w:rsidRDefault="00805210">
      <w:pPr>
        <w:pStyle w:val="ListBullet"/>
      </w:pPr>
      <w:r>
        <w:t>The 60-minute inference soak, measured camera-to-display p95 latency, memory-growth gate, reconnect/failure-injection campaign, and representative-operator study are incomplete.</w:t>
      </w:r>
    </w:p>
    <w:p w14:paraId="69574FF0" w14:textId="77777777" w:rsidR="003528E1" w:rsidRDefault="00805210">
      <w:pPr>
        <w:pStyle w:val="ListBullet"/>
      </w:pPr>
      <w:r>
        <w:t>The accepted physical synchronized session did not demonstrate mechanoluminescence or a live localization result. Physical acquisition readiness is therefore stronger than sensor-phenomenon validation.</w:t>
      </w:r>
    </w:p>
    <w:p w14:paraId="55A2872C" w14:textId="77777777" w:rsidR="003528E1" w:rsidRDefault="00805210">
      <w:pPr>
        <w:pStyle w:val="ListBullet"/>
      </w:pPr>
      <w:r>
        <w:t>Windows/Qt process-lifetime behavior prevents treating one monolithic test invocation as stable even though all 490 tests pass in isolated groups.</w:t>
      </w:r>
    </w:p>
    <w:p w14:paraId="57288CC8" w14:textId="77777777" w:rsidR="003528E1" w:rsidRDefault="00805210">
      <w:pPr>
        <w:pStyle w:val="Heading2"/>
      </w:pPr>
      <w:bookmarkStart w:id="84" w:name="_Toc237959072"/>
      <w:r>
        <w:t>15.5 Data and software traceability limitations</w:t>
      </w:r>
      <w:bookmarkEnd w:id="84"/>
    </w:p>
    <w:p w14:paraId="49ADC0C7" w14:textId="77777777" w:rsidR="003528E1" w:rsidRDefault="00805210">
      <w:r>
        <w:t>Archive hashes, feature-store manifests, model hashes, exact schemas, and dated decision records provide substantial artifact traceability. However, the absence of committed Git history prevents authoritative code provenance, review attribution, and reproducible checkout by tag. The current local source may therefore be described as the 18 August 2026 workspace state, not as a versioned release. Future results should be generated from a committed, tagged, dependency-locked release with captured hardware/fir</w:t>
      </w:r>
      <w:r>
        <w:t>mware identities.</w:t>
      </w:r>
    </w:p>
    <w:p w14:paraId="29C97041" w14:textId="77777777" w:rsidR="003528E1" w:rsidRDefault="00805210">
      <w:pPr>
        <w:pStyle w:val="Heading1"/>
      </w:pPr>
      <w:bookmarkStart w:id="85" w:name="_Toc237959073"/>
      <w:r>
        <w:t>16. Thesis-Safe Claims and Writing Guidance</w:t>
      </w:r>
      <w:bookmarkEnd w:id="85"/>
    </w:p>
    <w:p w14:paraId="2FE43EE9" w14:textId="77777777" w:rsidR="003528E1" w:rsidRDefault="00805210">
      <w:pPr>
        <w:pStyle w:val="Heading2"/>
      </w:pPr>
      <w:bookmarkStart w:id="86" w:name="_Toc237959074"/>
      <w:r>
        <w:t>16.1 Claim matrix</w:t>
      </w:r>
      <w:bookmarkEnd w:id="86"/>
    </w:p>
    <w:p w14:paraId="624E4D8E" w14:textId="77777777" w:rsidR="003528E1" w:rsidRDefault="00805210">
      <w:pPr>
        <w:pStyle w:val="TableCaption"/>
      </w:pPr>
      <w:r>
        <w:t>Table 32. What the thesis may and may not claim</w:t>
      </w:r>
    </w:p>
    <w:tbl>
      <w:tblPr>
        <w:tblStyle w:val="TableGrid"/>
        <w:tblW w:w="9360" w:type="dxa"/>
        <w:tblLayout w:type="fixed"/>
        <w:tblLook w:val="04A0" w:firstRow="1" w:lastRow="0" w:firstColumn="1" w:lastColumn="0" w:noHBand="0" w:noVBand="1"/>
      </w:tblPr>
      <w:tblGrid>
        <w:gridCol w:w="1300"/>
        <w:gridCol w:w="4210"/>
        <w:gridCol w:w="3850"/>
      </w:tblGrid>
      <w:tr w:rsidR="003528E1" w14:paraId="1F7F3FE1" w14:textId="77777777">
        <w:trPr>
          <w:cantSplit/>
          <w:tblHeader/>
        </w:trPr>
        <w:tc>
          <w:tcPr>
            <w:tcW w:w="1300" w:type="dxa"/>
            <w:shd w:val="clear" w:color="auto" w:fill="F2F4F7"/>
            <w:vAlign w:val="center"/>
          </w:tcPr>
          <w:p w14:paraId="7102236A" w14:textId="77777777" w:rsidR="003528E1" w:rsidRDefault="00805210">
            <w:pPr>
              <w:spacing w:after="0"/>
            </w:pPr>
            <w:r>
              <w:rPr>
                <w:b/>
                <w:sz w:val="17"/>
              </w:rPr>
              <w:t>Topic</w:t>
            </w:r>
          </w:p>
        </w:tc>
        <w:tc>
          <w:tcPr>
            <w:tcW w:w="4210" w:type="dxa"/>
            <w:shd w:val="clear" w:color="auto" w:fill="F2F4F7"/>
            <w:vAlign w:val="center"/>
          </w:tcPr>
          <w:p w14:paraId="7A1589BF" w14:textId="77777777" w:rsidR="003528E1" w:rsidRDefault="00805210">
            <w:pPr>
              <w:spacing w:after="0"/>
            </w:pPr>
            <w:r>
              <w:rPr>
                <w:b/>
                <w:sz w:val="17"/>
              </w:rPr>
              <w:t>Supported wording</w:t>
            </w:r>
          </w:p>
        </w:tc>
        <w:tc>
          <w:tcPr>
            <w:tcW w:w="3850" w:type="dxa"/>
            <w:shd w:val="clear" w:color="auto" w:fill="F2F4F7"/>
            <w:vAlign w:val="center"/>
          </w:tcPr>
          <w:p w14:paraId="2752687D" w14:textId="77777777" w:rsidR="003528E1" w:rsidRDefault="00805210">
            <w:pPr>
              <w:spacing w:after="0"/>
            </w:pPr>
            <w:r>
              <w:rPr>
                <w:b/>
                <w:sz w:val="17"/>
              </w:rPr>
              <w:t>Unsupported wording</w:t>
            </w:r>
          </w:p>
        </w:tc>
      </w:tr>
      <w:tr w:rsidR="003528E1" w14:paraId="378D472C" w14:textId="77777777">
        <w:trPr>
          <w:cantSplit/>
        </w:trPr>
        <w:tc>
          <w:tcPr>
            <w:tcW w:w="1300" w:type="dxa"/>
          </w:tcPr>
          <w:p w14:paraId="6FC2649D" w14:textId="77777777" w:rsidR="003528E1" w:rsidRDefault="00805210">
            <w:pPr>
              <w:spacing w:after="0"/>
            </w:pPr>
            <w:r>
              <w:rPr>
                <w:sz w:val="15"/>
              </w:rPr>
              <w:t>Program</w:t>
            </w:r>
          </w:p>
        </w:tc>
        <w:tc>
          <w:tcPr>
            <w:tcW w:w="4210" w:type="dxa"/>
          </w:tcPr>
          <w:p w14:paraId="0F9ADEFD" w14:textId="77777777" w:rsidR="003528E1" w:rsidRDefault="00805210">
            <w:pPr>
              <w:spacing w:after="0"/>
            </w:pPr>
            <w:r>
              <w:rPr>
                <w:sz w:val="15"/>
              </w:rPr>
              <w:t>A standalone calibration/acquisition application was implemented with camera, load-cell, synchronization, recording, optional printer automation, and structured exports.</w:t>
            </w:r>
          </w:p>
        </w:tc>
        <w:tc>
          <w:tcPr>
            <w:tcW w:w="3850" w:type="dxa"/>
          </w:tcPr>
          <w:p w14:paraId="43693E71" w14:textId="77777777" w:rsidR="003528E1" w:rsidRDefault="00805210">
            <w:pPr>
              <w:spacing w:after="0"/>
            </w:pPr>
            <w:r>
              <w:rPr>
                <w:sz w:val="15"/>
              </w:rPr>
              <w:t>The complete system is deployment-certified or physically validated under all operating modes.</w:t>
            </w:r>
          </w:p>
        </w:tc>
      </w:tr>
      <w:tr w:rsidR="003528E1" w14:paraId="5938CBD5" w14:textId="77777777">
        <w:trPr>
          <w:cantSplit/>
        </w:trPr>
        <w:tc>
          <w:tcPr>
            <w:tcW w:w="1300" w:type="dxa"/>
          </w:tcPr>
          <w:p w14:paraId="41F03FD2" w14:textId="77777777" w:rsidR="003528E1" w:rsidRDefault="00805210">
            <w:pPr>
              <w:spacing w:after="0"/>
            </w:pPr>
            <w:r>
              <w:rPr>
                <w:sz w:val="15"/>
              </w:rPr>
              <w:t>Data integrity</w:t>
            </w:r>
          </w:p>
        </w:tc>
        <w:tc>
          <w:tcPr>
            <w:tcW w:w="4210" w:type="dxa"/>
          </w:tcPr>
          <w:p w14:paraId="38CD3727" w14:textId="77777777" w:rsidR="003528E1" w:rsidRDefault="00805210">
            <w:pPr>
              <w:spacing w:after="0"/>
            </w:pPr>
            <w:r>
              <w:rPr>
                <w:sz w:val="15"/>
              </w:rPr>
              <w:t>Two archives were immutably reconciled into 245 sessions and 179,176 decoded frames with zero missing/unmatched video frames.</w:t>
            </w:r>
          </w:p>
        </w:tc>
        <w:tc>
          <w:tcPr>
            <w:tcW w:w="3850" w:type="dxa"/>
          </w:tcPr>
          <w:p w14:paraId="33C9A12B" w14:textId="77777777" w:rsidR="003528E1" w:rsidRDefault="00805210">
            <w:pPr>
              <w:spacing w:after="0"/>
            </w:pPr>
            <w:r>
              <w:rPr>
                <w:sz w:val="15"/>
              </w:rPr>
              <w:t>All frames are independent samples or all archives are eligible for application modeling.</w:t>
            </w:r>
          </w:p>
        </w:tc>
      </w:tr>
      <w:tr w:rsidR="003528E1" w14:paraId="54630C61" w14:textId="77777777">
        <w:trPr>
          <w:cantSplit/>
        </w:trPr>
        <w:tc>
          <w:tcPr>
            <w:tcW w:w="1300" w:type="dxa"/>
          </w:tcPr>
          <w:p w14:paraId="72F082B7" w14:textId="77777777" w:rsidR="003528E1" w:rsidRDefault="00805210">
            <w:pPr>
              <w:spacing w:after="0"/>
            </w:pPr>
            <w:r>
              <w:rPr>
                <w:sz w:val="15"/>
              </w:rPr>
              <w:t>Load-cell reference</w:t>
            </w:r>
          </w:p>
        </w:tc>
        <w:tc>
          <w:tcPr>
            <w:tcW w:w="4210" w:type="dxa"/>
          </w:tcPr>
          <w:p w14:paraId="0FD3AC9B" w14:textId="77777777" w:rsidR="003528E1" w:rsidRDefault="00805210">
            <w:pPr>
              <w:spacing w:after="0"/>
            </w:pPr>
            <w:r>
              <w:rPr>
                <w:sz w:val="15"/>
              </w:rPr>
              <w:t>One 200 g calibration/verification on the tested fixture achieved 0.493% error and passed the project gates.</w:t>
            </w:r>
          </w:p>
        </w:tc>
        <w:tc>
          <w:tcPr>
            <w:tcW w:w="3850" w:type="dxa"/>
          </w:tcPr>
          <w:p w14:paraId="46916F2E" w14:textId="77777777" w:rsidR="003528E1" w:rsidRDefault="00805210">
            <w:pPr>
              <w:spacing w:after="0"/>
            </w:pPr>
            <w:r>
              <w:rPr>
                <w:sz w:val="15"/>
              </w:rPr>
              <w:t>The load cell is universally calibrated across time, mounting, temperature, or force range.</w:t>
            </w:r>
          </w:p>
        </w:tc>
      </w:tr>
      <w:tr w:rsidR="003528E1" w14:paraId="480B515A" w14:textId="77777777">
        <w:trPr>
          <w:cantSplit/>
        </w:trPr>
        <w:tc>
          <w:tcPr>
            <w:tcW w:w="1300" w:type="dxa"/>
          </w:tcPr>
          <w:p w14:paraId="76DEC8D1" w14:textId="77777777" w:rsidR="003528E1" w:rsidRDefault="00805210">
            <w:pPr>
              <w:spacing w:after="0"/>
            </w:pPr>
            <w:r>
              <w:rPr>
                <w:sz w:val="15"/>
              </w:rPr>
              <w:t>Localization</w:t>
            </w:r>
          </w:p>
        </w:tc>
        <w:tc>
          <w:tcPr>
            <w:tcW w:w="4210" w:type="dxa"/>
          </w:tcPr>
          <w:p w14:paraId="5BCAE320" w14:textId="77777777" w:rsidR="003528E1" w:rsidRDefault="00805210">
            <w:pPr>
              <w:spacing w:after="0"/>
            </w:pPr>
            <w:r>
              <w:rPr>
                <w:sz w:val="15"/>
              </w:rPr>
              <w:t>In grouped retrospective evaluation, the camera-only event localizer achieved 93.43% macro F1 on 102 single-press events from 54 sessions.</w:t>
            </w:r>
          </w:p>
        </w:tc>
        <w:tc>
          <w:tcPr>
            <w:tcW w:w="3850" w:type="dxa"/>
          </w:tcPr>
          <w:p w14:paraId="11781D5E" w14:textId="77777777" w:rsidR="003528E1" w:rsidRDefault="00805210">
            <w:pPr>
              <w:spacing w:after="0"/>
            </w:pPr>
            <w:r>
              <w:rPr>
                <w:sz w:val="15"/>
              </w:rPr>
              <w:t>The model is prospectively validated, continuously localizes position, or has measured physical multi-press accuracy.</w:t>
            </w:r>
          </w:p>
        </w:tc>
      </w:tr>
      <w:tr w:rsidR="003528E1" w14:paraId="3322D60D" w14:textId="77777777">
        <w:trPr>
          <w:cantSplit/>
        </w:trPr>
        <w:tc>
          <w:tcPr>
            <w:tcW w:w="1300" w:type="dxa"/>
          </w:tcPr>
          <w:p w14:paraId="753CB7FE" w14:textId="77777777" w:rsidR="003528E1" w:rsidRDefault="00805210">
            <w:pPr>
              <w:spacing w:after="0"/>
            </w:pPr>
            <w:r>
              <w:rPr>
                <w:sz w:val="15"/>
              </w:rPr>
              <w:t>Selective localization</w:t>
            </w:r>
          </w:p>
        </w:tc>
        <w:tc>
          <w:tcPr>
            <w:tcW w:w="4210" w:type="dxa"/>
          </w:tcPr>
          <w:p w14:paraId="356B845C" w14:textId="77777777" w:rsidR="003528E1" w:rsidRDefault="00805210">
            <w:pPr>
              <w:spacing w:after="0"/>
            </w:pPr>
            <w:r>
              <w:rPr>
                <w:sz w:val="15"/>
              </w:rPr>
              <w:t>Abstention produced 100% macro F1 at 82.93% coverage in the same post-hoc corpus.</w:t>
            </w:r>
          </w:p>
        </w:tc>
        <w:tc>
          <w:tcPr>
            <w:tcW w:w="3850" w:type="dxa"/>
          </w:tcPr>
          <w:p w14:paraId="78C18546" w14:textId="77777777" w:rsidR="003528E1" w:rsidRDefault="00805210">
            <w:pPr>
              <w:spacing w:after="0"/>
            </w:pPr>
            <w:r>
              <w:rPr>
                <w:sz w:val="15"/>
              </w:rPr>
              <w:t>The model is 100% accurate without stating coverage and post-hoc status.</w:t>
            </w:r>
          </w:p>
        </w:tc>
      </w:tr>
      <w:tr w:rsidR="003528E1" w14:paraId="4CEE18E4" w14:textId="77777777">
        <w:trPr>
          <w:cantSplit/>
        </w:trPr>
        <w:tc>
          <w:tcPr>
            <w:tcW w:w="1300" w:type="dxa"/>
          </w:tcPr>
          <w:p w14:paraId="5A7A81DE" w14:textId="77777777" w:rsidR="003528E1" w:rsidRDefault="00805210">
            <w:pPr>
              <w:spacing w:after="0"/>
            </w:pPr>
            <w:r>
              <w:rPr>
                <w:sz w:val="15"/>
              </w:rPr>
              <w:t>Force</w:t>
            </w:r>
          </w:p>
        </w:tc>
        <w:tc>
          <w:tcPr>
            <w:tcW w:w="4210" w:type="dxa"/>
          </w:tcPr>
          <w:p w14:paraId="28D516FD" w14:textId="77777777" w:rsidR="003528E1" w:rsidRDefault="00805210">
            <w:pPr>
              <w:spacing w:after="0"/>
            </w:pPr>
            <w:r>
              <w:rPr>
                <w:sz w:val="15"/>
              </w:rPr>
              <w:t>Inside fitted support, the experimental mapping had 0.328 N conditional MAE and 0.643 N p95 absolute error in retrospective grouped evaluation.</w:t>
            </w:r>
          </w:p>
        </w:tc>
        <w:tc>
          <w:tcPr>
            <w:tcW w:w="3850" w:type="dxa"/>
          </w:tcPr>
          <w:p w14:paraId="11DFAC9F" w14:textId="77777777" w:rsidR="003528E1" w:rsidRDefault="00805210">
            <w:pPr>
              <w:spacing w:after="0"/>
            </w:pPr>
            <w:r>
              <w:rPr>
                <w:sz w:val="15"/>
              </w:rPr>
              <w:t>The sensor has 0.328 N resolution, measures force accurately in general, or supports extrapolation beyond the trained score/range.</w:t>
            </w:r>
          </w:p>
        </w:tc>
      </w:tr>
      <w:tr w:rsidR="003528E1" w14:paraId="6BA5A023" w14:textId="77777777">
        <w:trPr>
          <w:cantSplit/>
        </w:trPr>
        <w:tc>
          <w:tcPr>
            <w:tcW w:w="1300" w:type="dxa"/>
          </w:tcPr>
          <w:p w14:paraId="653DC774" w14:textId="77777777" w:rsidR="003528E1" w:rsidRDefault="00805210">
            <w:pPr>
              <w:spacing w:after="0"/>
            </w:pPr>
            <w:r>
              <w:rPr>
                <w:sz w:val="15"/>
              </w:rPr>
              <w:t>Characterization</w:t>
            </w:r>
          </w:p>
        </w:tc>
        <w:tc>
          <w:tcPr>
            <w:tcW w:w="4210" w:type="dxa"/>
          </w:tcPr>
          <w:p w14:paraId="0E19AB2C" w14:textId="77777777" w:rsidR="003528E1" w:rsidRDefault="00805210">
            <w:pPr>
              <w:spacing w:after="0"/>
            </w:pPr>
            <w:r>
              <w:rPr>
                <w:sz w:val="15"/>
              </w:rPr>
              <w:t>ROI-specific sensitivity, nonlinearity, noise/drift, repeatability, cross-talk, hysteresis, lag, and NEF-proxy metrics were computed under documented protocols.</w:t>
            </w:r>
          </w:p>
        </w:tc>
        <w:tc>
          <w:tcPr>
            <w:tcW w:w="3850" w:type="dxa"/>
          </w:tcPr>
          <w:p w14:paraId="09C87E65" w14:textId="77777777" w:rsidR="003528E1" w:rsidRDefault="00805210">
            <w:pPr>
              <w:spacing w:after="0"/>
            </w:pPr>
            <w:r>
              <w:rPr>
                <w:sz w:val="15"/>
              </w:rPr>
              <w:t>The metrics establish intrinsic material constants, causal mechanisms, or broad environmental robustness.</w:t>
            </w:r>
          </w:p>
        </w:tc>
      </w:tr>
      <w:tr w:rsidR="003528E1" w14:paraId="14D11B41" w14:textId="77777777">
        <w:trPr>
          <w:cantSplit/>
        </w:trPr>
        <w:tc>
          <w:tcPr>
            <w:tcW w:w="1300" w:type="dxa"/>
          </w:tcPr>
          <w:p w14:paraId="4BFD4870" w14:textId="77777777" w:rsidR="003528E1" w:rsidRDefault="00805210">
            <w:pPr>
              <w:spacing w:after="0"/>
            </w:pPr>
            <w:r>
              <w:rPr>
                <w:sz w:val="15"/>
              </w:rPr>
              <w:t>Automation</w:t>
            </w:r>
          </w:p>
        </w:tc>
        <w:tc>
          <w:tcPr>
            <w:tcW w:w="4210" w:type="dxa"/>
          </w:tcPr>
          <w:p w14:paraId="4ED0D5EA" w14:textId="77777777" w:rsidR="003528E1" w:rsidRDefault="00805210">
            <w:pPr>
              <w:spacing w:after="0"/>
            </w:pPr>
            <w:r>
              <w:rPr>
                <w:sz w:val="15"/>
              </w:rPr>
              <w:t>Printer-control logic, safety states, simulation, protocol handling, and small manual moves were exercised.</w:t>
            </w:r>
          </w:p>
        </w:tc>
        <w:tc>
          <w:tcPr>
            <w:tcW w:w="3850" w:type="dxa"/>
          </w:tcPr>
          <w:p w14:paraId="3CAB5B0F" w14:textId="77777777" w:rsidR="003528E1" w:rsidRDefault="00805210">
            <w:pPr>
              <w:spacing w:after="0"/>
            </w:pPr>
            <w:r>
              <w:rPr>
                <w:sz w:val="15"/>
              </w:rPr>
              <w:t>A loaded repeated-press sequence and emergency force abort were physically validated.</w:t>
            </w:r>
          </w:p>
        </w:tc>
      </w:tr>
    </w:tbl>
    <w:p w14:paraId="350F470F" w14:textId="77777777" w:rsidR="003528E1" w:rsidRDefault="003528E1"/>
    <w:p w14:paraId="2625D800" w14:textId="77777777" w:rsidR="003528E1" w:rsidRDefault="00805210">
      <w:pPr>
        <w:pStyle w:val="SourceNote"/>
      </w:pPr>
      <w:r>
        <w:t>Source: Claim synthesis governed by [E02-E08, E23-E30].</w:t>
      </w:r>
    </w:p>
    <w:p w14:paraId="14DC51C4" w14:textId="77777777" w:rsidR="003528E1" w:rsidRDefault="00805210">
      <w:pPr>
        <w:pStyle w:val="Heading2"/>
      </w:pPr>
      <w:bookmarkStart w:id="87" w:name="_Toc237959075"/>
      <w:r>
        <w:t>16.2 Copy-ready limitations paragraph</w:t>
      </w:r>
      <w:bookmarkEnd w:id="87"/>
    </w:p>
    <w:tbl>
      <w:tblPr>
        <w:tblW w:w="9360" w:type="dxa"/>
        <w:tblLook w:val="04A0" w:firstRow="1" w:lastRow="0" w:firstColumn="1" w:lastColumn="0" w:noHBand="0" w:noVBand="1"/>
      </w:tblPr>
      <w:tblGrid>
        <w:gridCol w:w="9360"/>
      </w:tblGrid>
      <w:tr w:rsidR="003528E1" w14:paraId="335F1FCB" w14:textId="77777777">
        <w:tc>
          <w:tcPr>
            <w:tcW w:w="9648" w:type="dxa"/>
            <w:shd w:val="clear" w:color="auto" w:fill="FEF3C7"/>
          </w:tcPr>
          <w:p w14:paraId="633996E8" w14:textId="77777777" w:rsidR="003528E1" w:rsidRDefault="00805210">
            <w:pPr>
              <w:spacing w:after="0"/>
            </w:pPr>
            <w:r>
              <w:rPr>
                <w:b/>
              </w:rPr>
              <w:t xml:space="preserve">Thesis-ready text: </w:t>
            </w:r>
            <w:r>
              <w:t>Although the camera-only system produced strong retrospective event-localization performance, the force output must be interpreted as an experimental approximation rather than a validated force measurement. All six outer TEST groups had been inspected during post-hoc model recovery, leaving no untouched confirmation set. The retained isotonic mapping achieved a conditional MAE of 0.328 N within a narrow nominal 1.7-3.0 N band, but improved only marginally over a session-balanced constant, showed weak rank t</w:t>
            </w:r>
            <w:r>
              <w:t>racking, and compressed the observed force variation. A common all-ROI safe range and minimum resolvable force were not established, and no known-force physical validation of the live optical model was completed. The model therefore withholds force outside fitted optical-score support and during multi-contact states; its output should not be generalized to other devices, geometries, lighting conditions, or force ranges without prospective recalibration and validation.</w:t>
            </w:r>
          </w:p>
        </w:tc>
      </w:tr>
    </w:tbl>
    <w:p w14:paraId="63537C98" w14:textId="77777777" w:rsidR="003528E1" w:rsidRDefault="003528E1"/>
    <w:p w14:paraId="14DFC8DC" w14:textId="77777777" w:rsidR="003528E1" w:rsidRDefault="00805210">
      <w:pPr>
        <w:pStyle w:val="Heading2"/>
      </w:pPr>
      <w:bookmarkStart w:id="88" w:name="_Toc237959076"/>
      <w:r>
        <w:t>16.3 Recommended results order</w:t>
      </w:r>
      <w:bookmarkEnd w:id="88"/>
    </w:p>
    <w:p w14:paraId="68295A24" w14:textId="77777777" w:rsidR="003528E1" w:rsidRDefault="00805210">
      <w:pPr>
        <w:pStyle w:val="ListNumber"/>
      </w:pPr>
      <w:r>
        <w:t>Establish the acquisition/calibration system and the immutable dataset before presenting model performance.</w:t>
      </w:r>
    </w:p>
    <w:p w14:paraId="1573F617" w14:textId="77777777" w:rsidR="003528E1" w:rsidRDefault="00805210">
      <w:pPr>
        <w:pStyle w:val="ListNumber"/>
      </w:pPr>
      <w:r>
        <w:t>Report the failed original confirmatory gate before the post-hoc recovery, so the governance decision is transparent.</w:t>
      </w:r>
    </w:p>
    <w:p w14:paraId="1CB4901F" w14:textId="77777777" w:rsidR="003528E1" w:rsidRDefault="00805210">
      <w:pPr>
        <w:pStyle w:val="ListNumber"/>
      </w:pPr>
      <w:r>
        <w:t>Present event detection and nine-class localization as the main successful modeling result.</w:t>
      </w:r>
    </w:p>
    <w:p w14:paraId="5609BED7" w14:textId="77777777" w:rsidR="003528E1" w:rsidRDefault="00805210">
      <w:pPr>
        <w:pStyle w:val="ListNumber"/>
      </w:pPr>
      <w:r>
        <w:t>Present force MAE beside constant-baseline gain, Spearman rho, spread ratio, p95 error, and support/withholding behavior.</w:t>
      </w:r>
    </w:p>
    <w:p w14:paraId="4EEB262E" w14:textId="77777777" w:rsidR="003528E1" w:rsidRDefault="00805210">
      <w:pPr>
        <w:pStyle w:val="ListNumber"/>
      </w:pPr>
      <w:r>
        <w:t>Separate characterization findings by protocol: manual general metrics, automatic hysteresis/hold/dwell metrics, and physical hardware verification.</w:t>
      </w:r>
    </w:p>
    <w:p w14:paraId="2E249804" w14:textId="77777777" w:rsidR="003528E1" w:rsidRDefault="00805210">
      <w:pPr>
        <w:pStyle w:val="ListNumber"/>
      </w:pPr>
      <w:r>
        <w:t>End with unresolved physical, prospective, soak, usability, multi-contact, and force-resolution validation rather than labeling the system fully validated.</w:t>
      </w:r>
    </w:p>
    <w:p w14:paraId="4CE89B1B" w14:textId="77777777" w:rsidR="003528E1" w:rsidRDefault="00805210">
      <w:pPr>
        <w:pStyle w:val="Heading2"/>
      </w:pPr>
      <w:bookmarkStart w:id="89" w:name="_Toc237959077"/>
      <w:r>
        <w:t>16.4 Numbers that must retain their denominator</w:t>
      </w:r>
      <w:bookmarkEnd w:id="89"/>
    </w:p>
    <w:p w14:paraId="129349DB" w14:textId="77777777" w:rsidR="003528E1" w:rsidRDefault="00805210">
      <w:pPr>
        <w:pStyle w:val="ListBullet"/>
      </w:pPr>
      <w:r>
        <w:t>93.43% macro F1: 102 single-press events, 54 independent sessions, six complete TEST-group outer folds, post-hoc.</w:t>
      </w:r>
    </w:p>
    <w:p w14:paraId="37851161" w14:textId="77777777" w:rsidR="003528E1" w:rsidRDefault="00805210">
      <w:pPr>
        <w:pStyle w:val="ListBullet"/>
      </w:pPr>
      <w:r>
        <w:t>100% selective macro F1: only at 82.93% coverage and under the same post-hoc design.</w:t>
      </w:r>
    </w:p>
    <w:p w14:paraId="06F88045" w14:textId="77777777" w:rsidR="003528E1" w:rsidRDefault="00805210">
      <w:pPr>
        <w:pStyle w:val="ListBullet"/>
      </w:pPr>
      <w:r>
        <w:t>0.328 N conditional MAE: only in-support contact frames in the narrow operating population; not missed-contact end-to-end performance or resolution.</w:t>
      </w:r>
    </w:p>
    <w:p w14:paraId="065D9C3B" w14:textId="77777777" w:rsidR="003528E1" w:rsidRDefault="00805210">
      <w:pPr>
        <w:pStyle w:val="ListBullet"/>
      </w:pPr>
      <w:r>
        <w:t>0.493% verification error: one 200 g placement on one fixture after retare.</w:t>
      </w:r>
    </w:p>
    <w:p w14:paraId="503F29A5" w14:textId="77777777" w:rsidR="003528E1" w:rsidRDefault="00805210">
      <w:pPr>
        <w:pStyle w:val="ListBullet"/>
      </w:pPr>
      <w:r>
        <w:t>179,176 frames: decoded observations across 245 sessions, not 179,176 independent experimental replicates.</w:t>
      </w:r>
    </w:p>
    <w:p w14:paraId="222D9136" w14:textId="77777777" w:rsidR="003528E1" w:rsidRDefault="00805210">
      <w:pPr>
        <w:pStyle w:val="ListBullet"/>
      </w:pPr>
      <w:r>
        <w:t>Automatic hysteresis condition values: only two sessions per exact condition and descriptive aggregation.</w:t>
      </w:r>
    </w:p>
    <w:p w14:paraId="4928782B" w14:textId="77777777" w:rsidR="003528E1" w:rsidRDefault="00805210">
      <w:pPr>
        <w:pStyle w:val="Heading1"/>
      </w:pPr>
      <w:bookmarkStart w:id="90" w:name="_Toc237959078"/>
      <w:r>
        <w:t>17. Reproducibility and Transfer to ChatGPT Work</w:t>
      </w:r>
      <w:bookmarkEnd w:id="90"/>
    </w:p>
    <w:p w14:paraId="3096E243" w14:textId="77777777" w:rsidR="003528E1" w:rsidRDefault="00805210">
      <w:pPr>
        <w:pStyle w:val="Heading2"/>
      </w:pPr>
      <w:bookmarkStart w:id="91" w:name="_Toc237959079"/>
      <w:r>
        <w:t>17.1 Artifact set delivered with this report</w:t>
      </w:r>
      <w:bookmarkEnd w:id="91"/>
    </w:p>
    <w:p w14:paraId="2772F99C" w14:textId="77777777" w:rsidR="003528E1" w:rsidRDefault="00805210">
      <w:pPr>
        <w:pStyle w:val="TableCaption"/>
      </w:pPr>
      <w:r>
        <w:t>Table 33. Companion artifacts</w:t>
      </w:r>
    </w:p>
    <w:tbl>
      <w:tblPr>
        <w:tblStyle w:val="TableGrid"/>
        <w:tblW w:w="9360" w:type="dxa"/>
        <w:tblLayout w:type="fixed"/>
        <w:tblLook w:val="04A0" w:firstRow="1" w:lastRow="0" w:firstColumn="1" w:lastColumn="0" w:noHBand="0" w:noVBand="1"/>
      </w:tblPr>
      <w:tblGrid>
        <w:gridCol w:w="3900"/>
        <w:gridCol w:w="5460"/>
      </w:tblGrid>
      <w:tr w:rsidR="003528E1" w14:paraId="50BB0621" w14:textId="77777777">
        <w:trPr>
          <w:cantSplit/>
          <w:tblHeader/>
        </w:trPr>
        <w:tc>
          <w:tcPr>
            <w:tcW w:w="3900" w:type="dxa"/>
            <w:shd w:val="clear" w:color="auto" w:fill="F2F4F7"/>
            <w:vAlign w:val="center"/>
          </w:tcPr>
          <w:p w14:paraId="00DEA447" w14:textId="77777777" w:rsidR="003528E1" w:rsidRDefault="00805210">
            <w:pPr>
              <w:spacing w:after="0"/>
            </w:pPr>
            <w:r>
              <w:rPr>
                <w:b/>
                <w:sz w:val="17"/>
              </w:rPr>
              <w:t>Artifact</w:t>
            </w:r>
          </w:p>
        </w:tc>
        <w:tc>
          <w:tcPr>
            <w:tcW w:w="5460" w:type="dxa"/>
            <w:shd w:val="clear" w:color="auto" w:fill="F2F4F7"/>
            <w:vAlign w:val="center"/>
          </w:tcPr>
          <w:p w14:paraId="7850D9A8" w14:textId="77777777" w:rsidR="003528E1" w:rsidRDefault="00805210">
            <w:pPr>
              <w:spacing w:after="0"/>
            </w:pPr>
            <w:r>
              <w:rPr>
                <w:b/>
                <w:sz w:val="17"/>
              </w:rPr>
              <w:t>Purpose</w:t>
            </w:r>
          </w:p>
        </w:tc>
      </w:tr>
      <w:tr w:rsidR="003528E1" w14:paraId="1B298E5F" w14:textId="77777777">
        <w:trPr>
          <w:cantSplit/>
        </w:trPr>
        <w:tc>
          <w:tcPr>
            <w:tcW w:w="3900" w:type="dxa"/>
          </w:tcPr>
          <w:p w14:paraId="31E70E5C" w14:textId="77777777" w:rsidR="003528E1" w:rsidRDefault="00805210">
            <w:pPr>
              <w:spacing w:after="0"/>
            </w:pPr>
            <w:r>
              <w:rPr>
                <w:sz w:val="15"/>
              </w:rPr>
              <w:t>SPARE_Calibration_Program_Full_Technical_Report_2026-08-18.docx</w:t>
            </w:r>
          </w:p>
        </w:tc>
        <w:tc>
          <w:tcPr>
            <w:tcW w:w="5460" w:type="dxa"/>
          </w:tcPr>
          <w:p w14:paraId="081EA842" w14:textId="77777777" w:rsidR="003528E1" w:rsidRDefault="00805210">
            <w:pPr>
              <w:spacing w:after="0"/>
            </w:pPr>
            <w:r>
              <w:rPr>
                <w:sz w:val="15"/>
              </w:rPr>
              <w:t>Primary presentable technical report with figures, tables, caveats, and appendices</w:t>
            </w:r>
          </w:p>
        </w:tc>
      </w:tr>
      <w:tr w:rsidR="003528E1" w14:paraId="4F348AA2" w14:textId="77777777">
        <w:trPr>
          <w:cantSplit/>
        </w:trPr>
        <w:tc>
          <w:tcPr>
            <w:tcW w:w="3900" w:type="dxa"/>
          </w:tcPr>
          <w:p w14:paraId="2447944D" w14:textId="77777777" w:rsidR="003528E1" w:rsidRDefault="00805210">
            <w:pPr>
              <w:spacing w:after="0"/>
            </w:pPr>
            <w:r>
              <w:rPr>
                <w:sz w:val="15"/>
              </w:rPr>
              <w:t>SPARE_Calibration_Program_Full_Technical_Report_2026-08-18.md</w:t>
            </w:r>
          </w:p>
        </w:tc>
        <w:tc>
          <w:tcPr>
            <w:tcW w:w="5460" w:type="dxa"/>
          </w:tcPr>
          <w:p w14:paraId="691113E1" w14:textId="77777777" w:rsidR="003528E1" w:rsidRDefault="00805210">
            <w:pPr>
              <w:spacing w:after="0"/>
            </w:pPr>
            <w:r>
              <w:rPr>
                <w:sz w:val="15"/>
              </w:rPr>
              <w:t>Machine-readable full-text version for direct ingestion into ChatGPT Work</w:t>
            </w:r>
          </w:p>
        </w:tc>
      </w:tr>
      <w:tr w:rsidR="003528E1" w14:paraId="4D3AB75B" w14:textId="77777777">
        <w:trPr>
          <w:cantSplit/>
        </w:trPr>
        <w:tc>
          <w:tcPr>
            <w:tcW w:w="3900" w:type="dxa"/>
          </w:tcPr>
          <w:p w14:paraId="2DB75845" w14:textId="77777777" w:rsidR="003528E1" w:rsidRDefault="00805210">
            <w:pPr>
              <w:spacing w:after="0"/>
            </w:pPr>
            <w:r>
              <w:rPr>
                <w:sz w:val="15"/>
              </w:rPr>
              <w:t>SPARE_Report_Validation_Companion.ipynb</w:t>
            </w:r>
          </w:p>
        </w:tc>
        <w:tc>
          <w:tcPr>
            <w:tcW w:w="5460" w:type="dxa"/>
          </w:tcPr>
          <w:p w14:paraId="6DC22CB9" w14:textId="77777777" w:rsidR="003528E1" w:rsidRDefault="00805210">
            <w:pPr>
              <w:spacing w:after="0"/>
            </w:pPr>
            <w:r>
              <w:rPr>
                <w:sz w:val="15"/>
              </w:rPr>
              <w:t>Executable/embedded-output checks for headline data and model metrics</w:t>
            </w:r>
          </w:p>
        </w:tc>
      </w:tr>
      <w:tr w:rsidR="003528E1" w14:paraId="6B9E5DD0" w14:textId="77777777">
        <w:trPr>
          <w:cantSplit/>
        </w:trPr>
        <w:tc>
          <w:tcPr>
            <w:tcW w:w="3900" w:type="dxa"/>
          </w:tcPr>
          <w:p w14:paraId="60990B87" w14:textId="77777777" w:rsidR="003528E1" w:rsidRDefault="00805210">
            <w:pPr>
              <w:spacing w:after="0"/>
            </w:pPr>
            <w:r>
              <w:rPr>
                <w:sz w:val="15"/>
              </w:rPr>
              <w:t>validation_checks.json</w:t>
            </w:r>
          </w:p>
        </w:tc>
        <w:tc>
          <w:tcPr>
            <w:tcW w:w="5460" w:type="dxa"/>
          </w:tcPr>
          <w:p w14:paraId="6A5C2257" w14:textId="77777777" w:rsidR="003528E1" w:rsidRDefault="00805210">
            <w:pPr>
              <w:spacing w:after="0"/>
            </w:pPr>
            <w:r>
              <w:rPr>
                <w:sz w:val="15"/>
              </w:rPr>
              <w:t>Machine-readable report QA and output hashes</w:t>
            </w:r>
          </w:p>
        </w:tc>
      </w:tr>
      <w:tr w:rsidR="003528E1" w14:paraId="1E08962A" w14:textId="77777777">
        <w:trPr>
          <w:cantSplit/>
        </w:trPr>
        <w:tc>
          <w:tcPr>
            <w:tcW w:w="3900" w:type="dxa"/>
          </w:tcPr>
          <w:p w14:paraId="3581D838" w14:textId="77777777" w:rsidR="003528E1" w:rsidRDefault="00805210">
            <w:pPr>
              <w:spacing w:after="0"/>
            </w:pPr>
            <w:r>
              <w:rPr>
                <w:sz w:val="15"/>
              </w:rPr>
              <w:t>evidence_manifest.csv</w:t>
            </w:r>
          </w:p>
        </w:tc>
        <w:tc>
          <w:tcPr>
            <w:tcW w:w="5460" w:type="dxa"/>
          </w:tcPr>
          <w:p w14:paraId="5150A64C" w14:textId="77777777" w:rsidR="003528E1" w:rsidRDefault="00805210">
            <w:pPr>
              <w:spacing w:after="0"/>
            </w:pPr>
            <w:r>
              <w:rPr>
                <w:sz w:val="15"/>
              </w:rPr>
              <w:t>Evidence ID to workspace-path register</w:t>
            </w:r>
          </w:p>
        </w:tc>
      </w:tr>
      <w:tr w:rsidR="003528E1" w14:paraId="44B399D8" w14:textId="77777777">
        <w:trPr>
          <w:cantSplit/>
        </w:trPr>
        <w:tc>
          <w:tcPr>
            <w:tcW w:w="3900" w:type="dxa"/>
          </w:tcPr>
          <w:p w14:paraId="4A7599F5" w14:textId="77777777" w:rsidR="003528E1" w:rsidRDefault="00805210">
            <w:pPr>
              <w:spacing w:after="0"/>
            </w:pPr>
            <w:r>
              <w:rPr>
                <w:sz w:val="15"/>
              </w:rPr>
              <w:t>current_schema_dictionary.csv</w:t>
            </w:r>
          </w:p>
        </w:tc>
        <w:tc>
          <w:tcPr>
            <w:tcW w:w="5460" w:type="dxa"/>
          </w:tcPr>
          <w:p w14:paraId="1CA01789" w14:textId="77777777" w:rsidR="003528E1" w:rsidRDefault="00805210">
            <w:pPr>
              <w:spacing w:after="0"/>
            </w:pPr>
            <w:r>
              <w:rPr>
                <w:sz w:val="15"/>
              </w:rPr>
              <w:t>Current authoritative 812-row schema/data dictionary</w:t>
            </w:r>
          </w:p>
        </w:tc>
      </w:tr>
      <w:tr w:rsidR="003528E1" w14:paraId="634C6C90" w14:textId="77777777">
        <w:trPr>
          <w:cantSplit/>
        </w:trPr>
        <w:tc>
          <w:tcPr>
            <w:tcW w:w="3900" w:type="dxa"/>
          </w:tcPr>
          <w:p w14:paraId="3921BA5A" w14:textId="77777777" w:rsidR="003528E1" w:rsidRDefault="00805210">
            <w:pPr>
              <w:spacing w:after="0"/>
            </w:pPr>
            <w:r>
              <w:rPr>
                <w:sz w:val="15"/>
              </w:rPr>
              <w:t>chart_map.csv</w:t>
            </w:r>
          </w:p>
        </w:tc>
        <w:tc>
          <w:tcPr>
            <w:tcW w:w="5460" w:type="dxa"/>
          </w:tcPr>
          <w:p w14:paraId="5DF6E217" w14:textId="77777777" w:rsidR="003528E1" w:rsidRDefault="00805210">
            <w:pPr>
              <w:spacing w:after="0"/>
            </w:pPr>
            <w:r>
              <w:rPr>
                <w:sz w:val="15"/>
              </w:rPr>
              <w:t>Chart question, takeaway, source, and filename map</w:t>
            </w:r>
          </w:p>
        </w:tc>
      </w:tr>
      <w:tr w:rsidR="003528E1" w14:paraId="220EEBD0" w14:textId="77777777">
        <w:trPr>
          <w:cantSplit/>
        </w:trPr>
        <w:tc>
          <w:tcPr>
            <w:tcW w:w="3900" w:type="dxa"/>
          </w:tcPr>
          <w:p w14:paraId="05EDB2D9" w14:textId="77777777" w:rsidR="003528E1" w:rsidRDefault="00805210">
            <w:pPr>
              <w:spacing w:after="0"/>
            </w:pPr>
            <w:r>
              <w:rPr>
                <w:sz w:val="15"/>
              </w:rPr>
              <w:t>charts/</w:t>
            </w:r>
          </w:p>
        </w:tc>
        <w:tc>
          <w:tcPr>
            <w:tcW w:w="5460" w:type="dxa"/>
          </w:tcPr>
          <w:p w14:paraId="0AF2DCD7" w14:textId="77777777" w:rsidR="003528E1" w:rsidRDefault="00805210">
            <w:pPr>
              <w:spacing w:after="0"/>
            </w:pPr>
            <w:r>
              <w:rPr>
                <w:sz w:val="15"/>
              </w:rPr>
              <w:t>Eight source-backed PNG figures used by the report</w:t>
            </w:r>
          </w:p>
        </w:tc>
      </w:tr>
    </w:tbl>
    <w:p w14:paraId="31795DE2" w14:textId="77777777" w:rsidR="003528E1" w:rsidRDefault="003528E1"/>
    <w:p w14:paraId="18138058" w14:textId="77777777" w:rsidR="003528E1" w:rsidRDefault="00805210">
      <w:pPr>
        <w:pStyle w:val="SourceNote"/>
      </w:pPr>
      <w:r>
        <w:t>Source: Generated together by build_report.py.</w:t>
      </w:r>
    </w:p>
    <w:p w14:paraId="3F2F7042" w14:textId="77777777" w:rsidR="003528E1" w:rsidRDefault="00805210">
      <w:pPr>
        <w:pStyle w:val="Heading2"/>
      </w:pPr>
      <w:bookmarkStart w:id="92" w:name="_Toc237959080"/>
      <w:r>
        <w:t>17.2 Rebuild procedure</w:t>
      </w:r>
      <w:bookmarkEnd w:id="92"/>
    </w:p>
    <w:p w14:paraId="19F267F9" w14:textId="77777777" w:rsidR="003528E1" w:rsidRDefault="00805210">
      <w:pPr>
        <w:pStyle w:val="ListNumber"/>
      </w:pPr>
      <w:r>
        <w:t>Open a PowerShell prompt at the workspace root and confirm that the `spare_calibration_gui` evidence tree is present.</w:t>
      </w:r>
    </w:p>
    <w:p w14:paraId="038B86B0" w14:textId="77777777" w:rsidR="003528E1" w:rsidRDefault="00805210">
      <w:pPr>
        <w:pStyle w:val="ListNumber"/>
      </w:pPr>
      <w:r>
        <w:t>Run `python reports/thesis_technical_report_2026-08-18/build_report.py` in an environment containing pandas, Pillow, and python-docx. The bundled Codex document runtime may also be used.</w:t>
      </w:r>
    </w:p>
    <w:p w14:paraId="1ABACF81" w14:textId="77777777" w:rsidR="003528E1" w:rsidRDefault="00805210">
      <w:pPr>
        <w:pStyle w:val="ListNumber"/>
      </w:pPr>
      <w:r>
        <w:t>Review `validation_checks.json`; every check must be true, the current test audit must remain explicitly qualified, and output hashes should be recorded.</w:t>
      </w:r>
    </w:p>
    <w:p w14:paraId="0BB738DF" w14:textId="77777777" w:rsidR="003528E1" w:rsidRDefault="00805210">
      <w:pPr>
        <w:pStyle w:val="ListNumber"/>
      </w:pPr>
      <w:r>
        <w:t>Open the DOCX in Word and update the table of contents if required. Preserve the PDF/PNG visual-render QA record when the document is submitted.</w:t>
      </w:r>
    </w:p>
    <w:p w14:paraId="0F0D6E8C" w14:textId="77777777" w:rsidR="003528E1" w:rsidRDefault="00805210">
      <w:pPr>
        <w:pStyle w:val="ListNumber"/>
      </w:pPr>
      <w:r>
        <w:t>When the underlying project changes, create a new dated report directory rather than overwriting this evidence cutoff.</w:t>
      </w:r>
    </w:p>
    <w:p w14:paraId="1156B8CB" w14:textId="77777777" w:rsidR="003528E1" w:rsidRDefault="00805210">
      <w:pPr>
        <w:pStyle w:val="Heading2"/>
      </w:pPr>
      <w:bookmarkStart w:id="93" w:name="_Toc237959081"/>
      <w:r>
        <w:t>17.3 Suggested ChatGPT Work ingestion prompt</w:t>
      </w:r>
      <w:bookmarkEnd w:id="93"/>
    </w:p>
    <w:p w14:paraId="46FC059C" w14:textId="77777777" w:rsidR="003528E1" w:rsidRDefault="00805210">
      <w:r>
        <w:t>Upload the DOCX and Markdown report together with `evidence_manifest.csv`, `current_schema_dictionary.csv`, `validation_checks.json`, and the validation notebook. Instruct ChatGPT Work to treat this report as the controlling technical evidence dossier; preserve all denominators and evidence-status labels; distinguish implementation, physical verification, characterization, post-hoc model performance, and missing validation; and never transform approximate force MAE into a resolution or general-accuracy clai</w:t>
      </w:r>
      <w:r>
        <w:t>m. Ask it to cite evidence IDs in draft thesis sections so every assertion remains traceable to the local project artifact listed in Appendix D.</w:t>
      </w:r>
    </w:p>
    <w:p w14:paraId="4D6FFE8C" w14:textId="77777777" w:rsidR="003528E1" w:rsidRDefault="00805210">
      <w:pPr>
        <w:pStyle w:val="Heading2"/>
      </w:pPr>
      <w:bookmarkStart w:id="94" w:name="_Toc237959082"/>
      <w:r>
        <w:t>17.4 Reproducibility boundary</w:t>
      </w:r>
      <w:bookmarkEnd w:id="94"/>
    </w:p>
    <w:p w14:paraId="5C8528A2" w14:textId="77777777" w:rsidR="003528E1" w:rsidRDefault="00805210">
      <w:r>
        <w:t>The report generator validates current metric files and schemas, but it does not re-extract 31 GB of compressed automatic video, retrain every historical model, or physically operate the hardware. Full end-to-end reproduction requires the two original archives, the exact extraction/alignment scripts, the recorded configuration and run manifests, the tested hardware/firmware, and a versioned software environment. Artifact-level reproducibility is currently stronger than historical code-revision reproducibili</w:t>
      </w:r>
      <w:r>
        <w:t>ty because Git history is absent.</w:t>
      </w:r>
    </w:p>
    <w:p w14:paraId="7B74BEA4" w14:textId="77777777" w:rsidR="003528E1" w:rsidRDefault="00805210">
      <w:pPr>
        <w:pStyle w:val="Heading1"/>
      </w:pPr>
      <w:bookmarkStart w:id="95" w:name="_Toc237959083"/>
      <w:r>
        <w:t>18. Required Next Work and Priority Order</w:t>
      </w:r>
      <w:bookmarkEnd w:id="95"/>
    </w:p>
    <w:p w14:paraId="48C29A14" w14:textId="77777777" w:rsidR="003528E1" w:rsidRDefault="00805210">
      <w:pPr>
        <w:pStyle w:val="TableCaption"/>
      </w:pPr>
      <w:r>
        <w:t>Table 34. Recommended validation and development backlog</w:t>
      </w:r>
    </w:p>
    <w:tbl>
      <w:tblPr>
        <w:tblStyle w:val="TableGrid"/>
        <w:tblW w:w="9360" w:type="dxa"/>
        <w:tblLayout w:type="fixed"/>
        <w:tblLook w:val="04A0" w:firstRow="1" w:lastRow="0" w:firstColumn="1" w:lastColumn="0" w:noHBand="0" w:noVBand="1"/>
      </w:tblPr>
      <w:tblGrid>
        <w:gridCol w:w="600"/>
        <w:gridCol w:w="2200"/>
        <w:gridCol w:w="4300"/>
        <w:gridCol w:w="2260"/>
      </w:tblGrid>
      <w:tr w:rsidR="003528E1" w14:paraId="752CC9CE" w14:textId="77777777">
        <w:trPr>
          <w:cantSplit/>
          <w:tblHeader/>
        </w:trPr>
        <w:tc>
          <w:tcPr>
            <w:tcW w:w="600" w:type="dxa"/>
            <w:shd w:val="clear" w:color="auto" w:fill="F2F4F7"/>
            <w:vAlign w:val="center"/>
          </w:tcPr>
          <w:p w14:paraId="6C9DDEE2" w14:textId="77777777" w:rsidR="003528E1" w:rsidRDefault="00805210">
            <w:pPr>
              <w:spacing w:after="0"/>
            </w:pPr>
            <w:r>
              <w:rPr>
                <w:b/>
                <w:sz w:val="17"/>
              </w:rPr>
              <w:t>Priority</w:t>
            </w:r>
          </w:p>
        </w:tc>
        <w:tc>
          <w:tcPr>
            <w:tcW w:w="2200" w:type="dxa"/>
            <w:shd w:val="clear" w:color="auto" w:fill="F2F4F7"/>
            <w:vAlign w:val="center"/>
          </w:tcPr>
          <w:p w14:paraId="7F7C7A56" w14:textId="77777777" w:rsidR="003528E1" w:rsidRDefault="00805210">
            <w:pPr>
              <w:spacing w:after="0"/>
            </w:pPr>
            <w:r>
              <w:rPr>
                <w:b/>
                <w:sz w:val="17"/>
              </w:rPr>
              <w:t>Work package</w:t>
            </w:r>
          </w:p>
        </w:tc>
        <w:tc>
          <w:tcPr>
            <w:tcW w:w="4300" w:type="dxa"/>
            <w:shd w:val="clear" w:color="auto" w:fill="F2F4F7"/>
            <w:vAlign w:val="center"/>
          </w:tcPr>
          <w:p w14:paraId="656E275B" w14:textId="77777777" w:rsidR="003528E1" w:rsidRDefault="00805210">
            <w:pPr>
              <w:spacing w:after="0"/>
            </w:pPr>
            <w:r>
              <w:rPr>
                <w:b/>
                <w:sz w:val="17"/>
              </w:rPr>
              <w:t>Minimum completion evidence</w:t>
            </w:r>
          </w:p>
        </w:tc>
        <w:tc>
          <w:tcPr>
            <w:tcW w:w="2260" w:type="dxa"/>
            <w:shd w:val="clear" w:color="auto" w:fill="F2F4F7"/>
            <w:vAlign w:val="center"/>
          </w:tcPr>
          <w:p w14:paraId="4DE8C079" w14:textId="77777777" w:rsidR="003528E1" w:rsidRDefault="00805210">
            <w:pPr>
              <w:spacing w:after="0"/>
            </w:pPr>
            <w:r>
              <w:rPr>
                <w:b/>
                <w:sz w:val="17"/>
              </w:rPr>
              <w:t>Claim unlocked</w:t>
            </w:r>
          </w:p>
        </w:tc>
      </w:tr>
      <w:tr w:rsidR="003528E1" w14:paraId="0856E794" w14:textId="77777777">
        <w:trPr>
          <w:cantSplit/>
        </w:trPr>
        <w:tc>
          <w:tcPr>
            <w:tcW w:w="600" w:type="dxa"/>
          </w:tcPr>
          <w:p w14:paraId="5246DA99" w14:textId="77777777" w:rsidR="003528E1" w:rsidRDefault="00805210">
            <w:pPr>
              <w:spacing w:after="0"/>
            </w:pPr>
            <w:r>
              <w:rPr>
                <w:sz w:val="15"/>
              </w:rPr>
              <w:t>P0</w:t>
            </w:r>
          </w:p>
        </w:tc>
        <w:tc>
          <w:tcPr>
            <w:tcW w:w="2200" w:type="dxa"/>
          </w:tcPr>
          <w:p w14:paraId="033CF5AE" w14:textId="77777777" w:rsidR="003528E1" w:rsidRDefault="00805210">
            <w:pPr>
              <w:spacing w:after="0"/>
            </w:pPr>
            <w:r>
              <w:rPr>
                <w:sz w:val="15"/>
              </w:rPr>
              <w:t>Version control and release freeze</w:t>
            </w:r>
          </w:p>
        </w:tc>
        <w:tc>
          <w:tcPr>
            <w:tcW w:w="4300" w:type="dxa"/>
          </w:tcPr>
          <w:p w14:paraId="54A9BC5F" w14:textId="77777777" w:rsidR="003528E1" w:rsidRDefault="00805210">
            <w:pPr>
              <w:spacing w:after="0"/>
            </w:pPr>
            <w:r>
              <w:rPr>
                <w:sz w:val="15"/>
              </w:rPr>
              <w:t>Commit all project-owned sources/configs/tests; lock dependencies; tag model/report releases; preserve hashes</w:t>
            </w:r>
          </w:p>
        </w:tc>
        <w:tc>
          <w:tcPr>
            <w:tcW w:w="2260" w:type="dxa"/>
          </w:tcPr>
          <w:p w14:paraId="0EAC7025" w14:textId="77777777" w:rsidR="003528E1" w:rsidRDefault="00805210">
            <w:pPr>
              <w:spacing w:after="0"/>
            </w:pPr>
            <w:r>
              <w:rPr>
                <w:sz w:val="15"/>
              </w:rPr>
              <w:t>Auditable software provenance</w:t>
            </w:r>
          </w:p>
        </w:tc>
      </w:tr>
      <w:tr w:rsidR="003528E1" w14:paraId="44E01BBB" w14:textId="77777777">
        <w:trPr>
          <w:cantSplit/>
        </w:trPr>
        <w:tc>
          <w:tcPr>
            <w:tcW w:w="600" w:type="dxa"/>
          </w:tcPr>
          <w:p w14:paraId="08FECBB8" w14:textId="77777777" w:rsidR="003528E1" w:rsidRDefault="00805210">
            <w:pPr>
              <w:spacing w:after="0"/>
            </w:pPr>
            <w:r>
              <w:rPr>
                <w:sz w:val="15"/>
              </w:rPr>
              <w:t>P0</w:t>
            </w:r>
          </w:p>
        </w:tc>
        <w:tc>
          <w:tcPr>
            <w:tcW w:w="2200" w:type="dxa"/>
          </w:tcPr>
          <w:p w14:paraId="31DA191A" w14:textId="77777777" w:rsidR="003528E1" w:rsidRDefault="00805210">
            <w:pPr>
              <w:spacing w:after="0"/>
            </w:pPr>
            <w:r>
              <w:rPr>
                <w:sz w:val="15"/>
              </w:rPr>
              <w:t>Prospective confirmation corpus</w:t>
            </w:r>
          </w:p>
        </w:tc>
        <w:tc>
          <w:tcPr>
            <w:tcW w:w="4300" w:type="dxa"/>
          </w:tcPr>
          <w:p w14:paraId="1701CA52" w14:textId="77777777" w:rsidR="003528E1" w:rsidRDefault="00805210">
            <w:pPr>
              <w:spacing w:after="0"/>
            </w:pPr>
            <w:r>
              <w:rPr>
                <w:sz w:val="15"/>
              </w:rPr>
              <w:t>Predeclare protocol and gates; collect new manual sessions untouched by selection; retain dedicated no-contact sessions</w:t>
            </w:r>
          </w:p>
        </w:tc>
        <w:tc>
          <w:tcPr>
            <w:tcW w:w="2260" w:type="dxa"/>
          </w:tcPr>
          <w:p w14:paraId="3ABB7764" w14:textId="77777777" w:rsidR="003528E1" w:rsidRDefault="00805210">
            <w:pPr>
              <w:spacing w:after="0"/>
            </w:pPr>
            <w:r>
              <w:rPr>
                <w:sz w:val="15"/>
              </w:rPr>
              <w:t>Prospective detection/localization/force performance</w:t>
            </w:r>
          </w:p>
        </w:tc>
      </w:tr>
      <w:tr w:rsidR="003528E1" w14:paraId="23F447A0" w14:textId="77777777">
        <w:trPr>
          <w:cantSplit/>
        </w:trPr>
        <w:tc>
          <w:tcPr>
            <w:tcW w:w="600" w:type="dxa"/>
          </w:tcPr>
          <w:p w14:paraId="6494BE0E" w14:textId="77777777" w:rsidR="003528E1" w:rsidRDefault="00805210">
            <w:pPr>
              <w:spacing w:after="0"/>
            </w:pPr>
            <w:r>
              <w:rPr>
                <w:sz w:val="15"/>
              </w:rPr>
              <w:t>P0</w:t>
            </w:r>
          </w:p>
        </w:tc>
        <w:tc>
          <w:tcPr>
            <w:tcW w:w="2200" w:type="dxa"/>
          </w:tcPr>
          <w:p w14:paraId="394C1938" w14:textId="77777777" w:rsidR="003528E1" w:rsidRDefault="00805210">
            <w:pPr>
              <w:spacing w:after="0"/>
            </w:pPr>
            <w:r>
              <w:rPr>
                <w:sz w:val="15"/>
              </w:rPr>
              <w:t>Known-force live optical validation</w:t>
            </w:r>
          </w:p>
        </w:tc>
        <w:tc>
          <w:tcPr>
            <w:tcW w:w="4300" w:type="dxa"/>
          </w:tcPr>
          <w:p w14:paraId="37705608" w14:textId="77777777" w:rsidR="003528E1" w:rsidRDefault="00805210">
            <w:pPr>
              <w:spacing w:after="0"/>
            </w:pPr>
            <w:r>
              <w:rPr>
                <w:sz w:val="15"/>
              </w:rPr>
              <w:t>Randomized known loads/placements on the actual specimen with complete live replay and synchronized truth</w:t>
            </w:r>
          </w:p>
        </w:tc>
        <w:tc>
          <w:tcPr>
            <w:tcW w:w="2260" w:type="dxa"/>
          </w:tcPr>
          <w:p w14:paraId="6BA13ED4" w14:textId="77777777" w:rsidR="003528E1" w:rsidRDefault="00805210">
            <w:pPr>
              <w:spacing w:after="0"/>
            </w:pPr>
            <w:r>
              <w:rPr>
                <w:sz w:val="15"/>
              </w:rPr>
              <w:t>Physical accuracy statement within a declared range</w:t>
            </w:r>
          </w:p>
        </w:tc>
      </w:tr>
      <w:tr w:rsidR="003528E1" w14:paraId="35D6B75C" w14:textId="77777777">
        <w:trPr>
          <w:cantSplit/>
        </w:trPr>
        <w:tc>
          <w:tcPr>
            <w:tcW w:w="600" w:type="dxa"/>
          </w:tcPr>
          <w:p w14:paraId="6D6C7B4C" w14:textId="77777777" w:rsidR="003528E1" w:rsidRDefault="00805210">
            <w:pPr>
              <w:spacing w:after="0"/>
            </w:pPr>
            <w:r>
              <w:rPr>
                <w:sz w:val="15"/>
              </w:rPr>
              <w:t>P0</w:t>
            </w:r>
          </w:p>
        </w:tc>
        <w:tc>
          <w:tcPr>
            <w:tcW w:w="2200" w:type="dxa"/>
          </w:tcPr>
          <w:p w14:paraId="75C2F8F5" w14:textId="77777777" w:rsidR="003528E1" w:rsidRDefault="00805210">
            <w:pPr>
              <w:spacing w:after="0"/>
            </w:pPr>
            <w:r>
              <w:rPr>
                <w:sz w:val="15"/>
              </w:rPr>
              <w:t>Force-resolution experiment</w:t>
            </w:r>
          </w:p>
        </w:tc>
        <w:tc>
          <w:tcPr>
            <w:tcW w:w="4300" w:type="dxa"/>
          </w:tcPr>
          <w:p w14:paraId="53D5D400" w14:textId="77777777" w:rsidR="003528E1" w:rsidRDefault="00805210">
            <w:pPr>
              <w:spacing w:after="0"/>
            </w:pPr>
            <w:r>
              <w:rPr>
                <w:sz w:val="15"/>
              </w:rPr>
              <w:t>Settled randomized small increments, repeated sessions/ROI, explicit discrimination rule and uncertainty</w:t>
            </w:r>
          </w:p>
        </w:tc>
        <w:tc>
          <w:tcPr>
            <w:tcW w:w="2260" w:type="dxa"/>
          </w:tcPr>
          <w:p w14:paraId="4D32EDB9" w14:textId="77777777" w:rsidR="003528E1" w:rsidRDefault="00805210">
            <w:pPr>
              <w:spacing w:after="0"/>
            </w:pPr>
            <w:r>
              <w:rPr>
                <w:sz w:val="15"/>
              </w:rPr>
              <w:t>Minimum resolvable force—only if passed</w:t>
            </w:r>
          </w:p>
        </w:tc>
      </w:tr>
      <w:tr w:rsidR="003528E1" w14:paraId="0BEB82FD" w14:textId="77777777">
        <w:trPr>
          <w:cantSplit/>
        </w:trPr>
        <w:tc>
          <w:tcPr>
            <w:tcW w:w="600" w:type="dxa"/>
          </w:tcPr>
          <w:p w14:paraId="09452682" w14:textId="77777777" w:rsidR="003528E1" w:rsidRDefault="00805210">
            <w:pPr>
              <w:spacing w:after="0"/>
            </w:pPr>
            <w:r>
              <w:rPr>
                <w:sz w:val="15"/>
              </w:rPr>
              <w:t>P1</w:t>
            </w:r>
          </w:p>
        </w:tc>
        <w:tc>
          <w:tcPr>
            <w:tcW w:w="2200" w:type="dxa"/>
          </w:tcPr>
          <w:p w14:paraId="3CE2F3C9" w14:textId="77777777" w:rsidR="003528E1" w:rsidRDefault="00805210">
            <w:pPr>
              <w:spacing w:after="0"/>
            </w:pPr>
            <w:r>
              <w:rPr>
                <w:sz w:val="15"/>
              </w:rPr>
              <w:t>All-ROI operating range</w:t>
            </w:r>
          </w:p>
        </w:tc>
        <w:tc>
          <w:tcPr>
            <w:tcW w:w="4300" w:type="dxa"/>
          </w:tcPr>
          <w:p w14:paraId="69AF4673" w14:textId="77777777" w:rsidR="003528E1" w:rsidRDefault="00805210">
            <w:pPr>
              <w:spacing w:after="0"/>
            </w:pPr>
            <w:r>
              <w:rPr>
                <w:sz w:val="15"/>
              </w:rPr>
              <w:t>Training-only support and monotonicity procedure repeated with adequate sessions/ROI</w:t>
            </w:r>
          </w:p>
        </w:tc>
        <w:tc>
          <w:tcPr>
            <w:tcW w:w="2260" w:type="dxa"/>
          </w:tcPr>
          <w:p w14:paraId="042EA138" w14:textId="77777777" w:rsidR="003528E1" w:rsidRDefault="00805210">
            <w:pPr>
              <w:spacing w:after="0"/>
            </w:pPr>
            <w:r>
              <w:rPr>
                <w:sz w:val="15"/>
              </w:rPr>
              <w:t>Common or ROI-specific validated force ranges</w:t>
            </w:r>
          </w:p>
        </w:tc>
      </w:tr>
      <w:tr w:rsidR="003528E1" w14:paraId="1168BFB0" w14:textId="77777777">
        <w:trPr>
          <w:cantSplit/>
        </w:trPr>
        <w:tc>
          <w:tcPr>
            <w:tcW w:w="600" w:type="dxa"/>
          </w:tcPr>
          <w:p w14:paraId="650CECBD" w14:textId="77777777" w:rsidR="003528E1" w:rsidRDefault="00805210">
            <w:pPr>
              <w:spacing w:after="0"/>
            </w:pPr>
            <w:r>
              <w:rPr>
                <w:sz w:val="15"/>
              </w:rPr>
              <w:t>P1</w:t>
            </w:r>
          </w:p>
        </w:tc>
        <w:tc>
          <w:tcPr>
            <w:tcW w:w="2200" w:type="dxa"/>
          </w:tcPr>
          <w:p w14:paraId="3BE2FDC8" w14:textId="77777777" w:rsidR="003528E1" w:rsidRDefault="00805210">
            <w:pPr>
              <w:spacing w:after="0"/>
            </w:pPr>
            <w:r>
              <w:rPr>
                <w:sz w:val="15"/>
              </w:rPr>
              <w:t>Real simultaneous-contact study</w:t>
            </w:r>
          </w:p>
        </w:tc>
        <w:tc>
          <w:tcPr>
            <w:tcW w:w="4300" w:type="dxa"/>
          </w:tcPr>
          <w:p w14:paraId="0E2EA372" w14:textId="77777777" w:rsidR="003528E1" w:rsidRDefault="00805210">
            <w:pPr>
              <w:spacing w:after="0"/>
            </w:pPr>
            <w:r>
              <w:rPr>
                <w:sz w:val="15"/>
              </w:rPr>
              <w:t>Labeled two-or-more-rod combinations with identifiable reference forces</w:t>
            </w:r>
          </w:p>
        </w:tc>
        <w:tc>
          <w:tcPr>
            <w:tcW w:w="2260" w:type="dxa"/>
          </w:tcPr>
          <w:p w14:paraId="2E411253" w14:textId="77777777" w:rsidR="003528E1" w:rsidRDefault="00805210">
            <w:pPr>
              <w:spacing w:after="0"/>
            </w:pPr>
            <w:r>
              <w:rPr>
                <w:sz w:val="15"/>
              </w:rPr>
              <w:t>Measured multi-contact localization and possibly decomposed force</w:t>
            </w:r>
          </w:p>
        </w:tc>
      </w:tr>
      <w:tr w:rsidR="003528E1" w14:paraId="4406BF4A" w14:textId="77777777">
        <w:trPr>
          <w:cantSplit/>
        </w:trPr>
        <w:tc>
          <w:tcPr>
            <w:tcW w:w="600" w:type="dxa"/>
          </w:tcPr>
          <w:p w14:paraId="7A8E8BFD" w14:textId="77777777" w:rsidR="003528E1" w:rsidRDefault="00805210">
            <w:pPr>
              <w:spacing w:after="0"/>
            </w:pPr>
            <w:r>
              <w:rPr>
                <w:sz w:val="15"/>
              </w:rPr>
              <w:t>P1</w:t>
            </w:r>
          </w:p>
        </w:tc>
        <w:tc>
          <w:tcPr>
            <w:tcW w:w="2200" w:type="dxa"/>
          </w:tcPr>
          <w:p w14:paraId="499D6CEF" w14:textId="77777777" w:rsidR="003528E1" w:rsidRDefault="00805210">
            <w:pPr>
              <w:spacing w:after="0"/>
            </w:pPr>
            <w:r>
              <w:rPr>
                <w:sz w:val="15"/>
              </w:rPr>
              <w:t>Printer physical safety validation</w:t>
            </w:r>
          </w:p>
        </w:tc>
        <w:tc>
          <w:tcPr>
            <w:tcW w:w="4300" w:type="dxa"/>
          </w:tcPr>
          <w:p w14:paraId="3768E8C3" w14:textId="77777777" w:rsidR="003528E1" w:rsidRDefault="00805210">
            <w:pPr>
              <w:spacing w:after="0"/>
            </w:pPr>
            <w:r>
              <w:rPr>
                <w:sz w:val="15"/>
              </w:rPr>
              <w:t>Loaded repeated cycles, bounds/interlock tests, force abort and worst-case stop latency</w:t>
            </w:r>
          </w:p>
        </w:tc>
        <w:tc>
          <w:tcPr>
            <w:tcW w:w="2260" w:type="dxa"/>
          </w:tcPr>
          <w:p w14:paraId="4EB655CF" w14:textId="77777777" w:rsidR="003528E1" w:rsidRDefault="00805210">
            <w:pPr>
              <w:spacing w:after="0"/>
            </w:pPr>
            <w:r>
              <w:rPr>
                <w:sz w:val="15"/>
              </w:rPr>
              <w:t>Physical automated-press readiness</w:t>
            </w:r>
          </w:p>
        </w:tc>
      </w:tr>
      <w:tr w:rsidR="003528E1" w14:paraId="09707934" w14:textId="77777777">
        <w:trPr>
          <w:cantSplit/>
        </w:trPr>
        <w:tc>
          <w:tcPr>
            <w:tcW w:w="600" w:type="dxa"/>
          </w:tcPr>
          <w:p w14:paraId="51E55299" w14:textId="77777777" w:rsidR="003528E1" w:rsidRDefault="00805210">
            <w:pPr>
              <w:spacing w:after="0"/>
            </w:pPr>
            <w:r>
              <w:rPr>
                <w:sz w:val="15"/>
              </w:rPr>
              <w:t>P1</w:t>
            </w:r>
          </w:p>
        </w:tc>
        <w:tc>
          <w:tcPr>
            <w:tcW w:w="2200" w:type="dxa"/>
          </w:tcPr>
          <w:p w14:paraId="659E93D1" w14:textId="77777777" w:rsidR="003528E1" w:rsidRDefault="00805210">
            <w:pPr>
              <w:spacing w:after="0"/>
            </w:pPr>
            <w:r>
              <w:rPr>
                <w:sz w:val="15"/>
              </w:rPr>
              <w:t>Latency/soak/reconnect reliability</w:t>
            </w:r>
          </w:p>
        </w:tc>
        <w:tc>
          <w:tcPr>
            <w:tcW w:w="4300" w:type="dxa"/>
          </w:tcPr>
          <w:p w14:paraId="0F99A9C5" w14:textId="77777777" w:rsidR="003528E1" w:rsidRDefault="00805210">
            <w:pPr>
              <w:spacing w:after="0"/>
            </w:pPr>
            <w:r>
              <w:rPr>
                <w:sz w:val="15"/>
              </w:rPr>
              <w:t>Measured camera-to-display p95; 60-minute soak; memory-growth and failure-injection results</w:t>
            </w:r>
          </w:p>
        </w:tc>
        <w:tc>
          <w:tcPr>
            <w:tcW w:w="2260" w:type="dxa"/>
          </w:tcPr>
          <w:p w14:paraId="1512B32D" w14:textId="77777777" w:rsidR="003528E1" w:rsidRDefault="00805210">
            <w:pPr>
              <w:spacing w:after="0"/>
            </w:pPr>
            <w:r>
              <w:rPr>
                <w:sz w:val="15"/>
              </w:rPr>
              <w:t>Operational performance/reliability</w:t>
            </w:r>
          </w:p>
        </w:tc>
      </w:tr>
      <w:tr w:rsidR="003528E1" w14:paraId="4FA012E0" w14:textId="77777777">
        <w:trPr>
          <w:cantSplit/>
        </w:trPr>
        <w:tc>
          <w:tcPr>
            <w:tcW w:w="600" w:type="dxa"/>
          </w:tcPr>
          <w:p w14:paraId="3AE667AE" w14:textId="77777777" w:rsidR="003528E1" w:rsidRDefault="00805210">
            <w:pPr>
              <w:spacing w:after="0"/>
            </w:pPr>
            <w:r>
              <w:rPr>
                <w:sz w:val="15"/>
              </w:rPr>
              <w:t>P2</w:t>
            </w:r>
          </w:p>
        </w:tc>
        <w:tc>
          <w:tcPr>
            <w:tcW w:w="2200" w:type="dxa"/>
          </w:tcPr>
          <w:p w14:paraId="342442FF" w14:textId="77777777" w:rsidR="003528E1" w:rsidRDefault="00805210">
            <w:pPr>
              <w:spacing w:after="0"/>
            </w:pPr>
            <w:r>
              <w:rPr>
                <w:sz w:val="15"/>
              </w:rPr>
              <w:t>Environmental and longitudinal robustness</w:t>
            </w:r>
          </w:p>
        </w:tc>
        <w:tc>
          <w:tcPr>
            <w:tcW w:w="4300" w:type="dxa"/>
          </w:tcPr>
          <w:p w14:paraId="6E2B00BC" w14:textId="77777777" w:rsidR="003528E1" w:rsidRDefault="00805210">
            <w:pPr>
              <w:spacing w:after="0"/>
            </w:pPr>
            <w:r>
              <w:rPr>
                <w:sz w:val="15"/>
              </w:rPr>
              <w:t>Lighting, camera settings, temperature, aging, remounting, day/operator and device variation</w:t>
            </w:r>
          </w:p>
        </w:tc>
        <w:tc>
          <w:tcPr>
            <w:tcW w:w="2260" w:type="dxa"/>
          </w:tcPr>
          <w:p w14:paraId="02C80CCF" w14:textId="77777777" w:rsidR="003528E1" w:rsidRDefault="00805210">
            <w:pPr>
              <w:spacing w:after="0"/>
            </w:pPr>
            <w:r>
              <w:rPr>
                <w:sz w:val="15"/>
              </w:rPr>
              <w:t>Defined generalization envelope</w:t>
            </w:r>
          </w:p>
        </w:tc>
      </w:tr>
      <w:tr w:rsidR="003528E1" w14:paraId="49421920" w14:textId="77777777">
        <w:trPr>
          <w:cantSplit/>
        </w:trPr>
        <w:tc>
          <w:tcPr>
            <w:tcW w:w="600" w:type="dxa"/>
          </w:tcPr>
          <w:p w14:paraId="4B0105A0" w14:textId="77777777" w:rsidR="003528E1" w:rsidRDefault="00805210">
            <w:pPr>
              <w:spacing w:after="0"/>
            </w:pPr>
            <w:r>
              <w:rPr>
                <w:sz w:val="15"/>
              </w:rPr>
              <w:t>P2</w:t>
            </w:r>
          </w:p>
        </w:tc>
        <w:tc>
          <w:tcPr>
            <w:tcW w:w="2200" w:type="dxa"/>
          </w:tcPr>
          <w:p w14:paraId="0141AB56" w14:textId="77777777" w:rsidR="003528E1" w:rsidRDefault="00805210">
            <w:pPr>
              <w:spacing w:after="0"/>
            </w:pPr>
            <w:r>
              <w:rPr>
                <w:sz w:val="15"/>
              </w:rPr>
              <w:t>Representative usability validation</w:t>
            </w:r>
          </w:p>
        </w:tc>
        <w:tc>
          <w:tcPr>
            <w:tcW w:w="4300" w:type="dxa"/>
          </w:tcPr>
          <w:p w14:paraId="4F56BE69" w14:textId="77777777" w:rsidR="003528E1" w:rsidRDefault="00805210">
            <w:pPr>
              <w:spacing w:after="0"/>
            </w:pPr>
            <w:r>
              <w:rPr>
                <w:sz w:val="15"/>
              </w:rPr>
              <w:t>At least five representative operators against frozen setup/recovery/state-recognition gates</w:t>
            </w:r>
          </w:p>
        </w:tc>
        <w:tc>
          <w:tcPr>
            <w:tcW w:w="2260" w:type="dxa"/>
          </w:tcPr>
          <w:p w14:paraId="4DD39684" w14:textId="77777777" w:rsidR="003528E1" w:rsidRDefault="00805210">
            <w:pPr>
              <w:spacing w:after="0"/>
            </w:pPr>
            <w:r>
              <w:rPr>
                <w:sz w:val="15"/>
              </w:rPr>
              <w:t>Validated usability claim</w:t>
            </w:r>
          </w:p>
        </w:tc>
      </w:tr>
      <w:tr w:rsidR="003528E1" w14:paraId="3A593544" w14:textId="77777777">
        <w:trPr>
          <w:cantSplit/>
        </w:trPr>
        <w:tc>
          <w:tcPr>
            <w:tcW w:w="600" w:type="dxa"/>
          </w:tcPr>
          <w:p w14:paraId="07CAABEF" w14:textId="77777777" w:rsidR="003528E1" w:rsidRDefault="00805210">
            <w:pPr>
              <w:spacing w:after="0"/>
            </w:pPr>
            <w:r>
              <w:rPr>
                <w:sz w:val="15"/>
              </w:rPr>
              <w:t>P2</w:t>
            </w:r>
          </w:p>
        </w:tc>
        <w:tc>
          <w:tcPr>
            <w:tcW w:w="2200" w:type="dxa"/>
          </w:tcPr>
          <w:p w14:paraId="053291FF" w14:textId="77777777" w:rsidR="003528E1" w:rsidRDefault="00805210">
            <w:pPr>
              <w:spacing w:after="0"/>
            </w:pPr>
            <w:r>
              <w:rPr>
                <w:sz w:val="15"/>
              </w:rPr>
              <w:t>Qt monolithic-test stabilization</w:t>
            </w:r>
          </w:p>
        </w:tc>
        <w:tc>
          <w:tcPr>
            <w:tcW w:w="4300" w:type="dxa"/>
          </w:tcPr>
          <w:p w14:paraId="00179086" w14:textId="77777777" w:rsidR="003528E1" w:rsidRDefault="00805210">
            <w:pPr>
              <w:spacing w:after="0"/>
            </w:pPr>
            <w:r>
              <w:rPr>
                <w:sz w:val="15"/>
              </w:rPr>
              <w:t>Eliminate pyqtgraph teardown access violation and recording-finalization timing flake</w:t>
            </w:r>
          </w:p>
        </w:tc>
        <w:tc>
          <w:tcPr>
            <w:tcW w:w="2260" w:type="dxa"/>
          </w:tcPr>
          <w:p w14:paraId="23101097" w14:textId="77777777" w:rsidR="003528E1" w:rsidRDefault="00805210">
            <w:pPr>
              <w:spacing w:after="0"/>
            </w:pPr>
            <w:r>
              <w:rPr>
                <w:sz w:val="15"/>
              </w:rPr>
              <w:t>Stable all-in-one CI execution</w:t>
            </w:r>
          </w:p>
        </w:tc>
      </w:tr>
    </w:tbl>
    <w:p w14:paraId="0B5D52F7" w14:textId="77777777" w:rsidR="003528E1" w:rsidRDefault="003528E1"/>
    <w:p w14:paraId="1644785E" w14:textId="77777777" w:rsidR="003528E1" w:rsidRDefault="00805210">
      <w:pPr>
        <w:pStyle w:val="SourceNote"/>
      </w:pPr>
      <w:r>
        <w:t>Source: Priorities derived from [E02, E05-E08, E28].</w:t>
      </w:r>
    </w:p>
    <w:p w14:paraId="5BCA6F2F" w14:textId="77777777" w:rsidR="003528E1" w:rsidRDefault="00805210">
      <w:pPr>
        <w:pStyle w:val="Heading1"/>
      </w:pPr>
      <w:bookmarkStart w:id="96" w:name="_Toc237959084"/>
      <w:r>
        <w:t>19. Conclusion</w:t>
      </w:r>
      <w:bookmarkEnd w:id="96"/>
    </w:p>
    <w:p w14:paraId="00185165" w14:textId="77777777" w:rsidR="003528E1" w:rsidRDefault="00805210">
      <w:r>
        <w:t>The project has produced a substantive research platform: it can calibrate the load-cell reference, acquire and synchronize camera/load-cell/printer evidence, preserve raw and derived products, reconstruct an immutable 245-session feature store, compute a broad sensor-characterization suite, and present guarded camera-only event inference through a dedicated Live Sensor GUI with replay and auditable post-processing exports. Engineering controls—one device owner, monotonic host time, exact schemas, bounded q</w:t>
      </w:r>
      <w:r>
        <w:t>ueues, partial-file recovery, model hashing, and fail-closed output—make the software evidence more mature than a typical exploratory script collection.</w:t>
      </w:r>
    </w:p>
    <w:p w14:paraId="3FF731B6" w14:textId="77777777" w:rsidR="003528E1" w:rsidRDefault="00805210">
      <w:r>
        <w:t>The principal model contribution is event-centric camera-only localization among nine fixed regions. Its 93.43% retrospective macro F1 is scientifically useful when paired with the 102-event/54-session/six-fold denominator and permanent post-hoc disclosure. The project also demonstrates how selective abstention and independent rod gates can make uncertainty visible rather than forcing every output.</w:t>
      </w:r>
    </w:p>
    <w:p w14:paraId="093AD86E" w14:textId="77777777" w:rsidR="003528E1" w:rsidRDefault="00805210">
      <w:r>
        <w:t>Force estimation remains the limiting claim. The present isotonic model offers a bounded approximate Newton output and defensible error summaries, but it neither tracks force variation strongly nor establishes resolution, a universal safe range, multi-contact force, prospective validity, or physical live accuracy. The thesis should therefore frame the project as a verified calibration/acquisition platform with promising discrete localization and an explicitly experimental force approximation. That framing i</w:t>
      </w:r>
      <w:r>
        <w:t>s both technically accurate and stronger than overstating a force-sensor result the evidence does not yet support.</w:t>
      </w:r>
    </w:p>
    <w:p w14:paraId="318DB5C0" w14:textId="77777777" w:rsidR="003528E1" w:rsidRDefault="00805210">
      <w:r>
        <w:br w:type="page"/>
      </w:r>
    </w:p>
    <w:p w14:paraId="24824CA9" w14:textId="77777777" w:rsidR="003528E1" w:rsidRDefault="00805210">
      <w:pPr>
        <w:pStyle w:val="Heading1"/>
      </w:pPr>
      <w:bookmarkStart w:id="97" w:name="_Toc237959085"/>
      <w:r>
        <w:t>Appendix A. Metric and Formula Reference</w:t>
      </w:r>
      <w:bookmarkEnd w:id="97"/>
    </w:p>
    <w:p w14:paraId="35C3B4EE" w14:textId="77777777" w:rsidR="003528E1" w:rsidRDefault="00805210">
      <w:pPr>
        <w:pStyle w:val="TableCaption"/>
      </w:pPr>
      <w:r>
        <w:t>Table 35. Core acquisition, preprocessing, and evaluation formulas</w:t>
      </w:r>
    </w:p>
    <w:tbl>
      <w:tblPr>
        <w:tblStyle w:val="TableGrid"/>
        <w:tblW w:w="9360" w:type="dxa"/>
        <w:tblLayout w:type="fixed"/>
        <w:tblLook w:val="04A0" w:firstRow="1" w:lastRow="0" w:firstColumn="1" w:lastColumn="0" w:noHBand="0" w:noVBand="1"/>
      </w:tblPr>
      <w:tblGrid>
        <w:gridCol w:w="1900"/>
        <w:gridCol w:w="4050"/>
        <w:gridCol w:w="3410"/>
      </w:tblGrid>
      <w:tr w:rsidR="003528E1" w14:paraId="2C5EBFB0" w14:textId="77777777">
        <w:trPr>
          <w:cantSplit/>
          <w:tblHeader/>
        </w:trPr>
        <w:tc>
          <w:tcPr>
            <w:tcW w:w="1900" w:type="dxa"/>
            <w:shd w:val="clear" w:color="auto" w:fill="F2F4F7"/>
            <w:vAlign w:val="center"/>
          </w:tcPr>
          <w:p w14:paraId="3000D784" w14:textId="77777777" w:rsidR="003528E1" w:rsidRDefault="00805210">
            <w:pPr>
              <w:spacing w:after="0"/>
            </w:pPr>
            <w:r>
              <w:rPr>
                <w:b/>
                <w:sz w:val="17"/>
              </w:rPr>
              <w:t>Quantity</w:t>
            </w:r>
          </w:p>
        </w:tc>
        <w:tc>
          <w:tcPr>
            <w:tcW w:w="4050" w:type="dxa"/>
            <w:shd w:val="clear" w:color="auto" w:fill="F2F4F7"/>
            <w:vAlign w:val="center"/>
          </w:tcPr>
          <w:p w14:paraId="2B58C09D" w14:textId="77777777" w:rsidR="003528E1" w:rsidRDefault="00805210">
            <w:pPr>
              <w:spacing w:after="0"/>
            </w:pPr>
            <w:r>
              <w:rPr>
                <w:b/>
                <w:sz w:val="17"/>
              </w:rPr>
              <w:t>Definition</w:t>
            </w:r>
          </w:p>
        </w:tc>
        <w:tc>
          <w:tcPr>
            <w:tcW w:w="3410" w:type="dxa"/>
            <w:shd w:val="clear" w:color="auto" w:fill="F2F4F7"/>
            <w:vAlign w:val="center"/>
          </w:tcPr>
          <w:p w14:paraId="06E222D3" w14:textId="77777777" w:rsidR="003528E1" w:rsidRDefault="00805210">
            <w:pPr>
              <w:spacing w:after="0"/>
            </w:pPr>
            <w:r>
              <w:rPr>
                <w:b/>
                <w:sz w:val="17"/>
              </w:rPr>
              <w:t>Interpretation/caveat</w:t>
            </w:r>
          </w:p>
        </w:tc>
      </w:tr>
      <w:tr w:rsidR="003528E1" w14:paraId="5F7BAFF2" w14:textId="77777777">
        <w:trPr>
          <w:cantSplit/>
        </w:trPr>
        <w:tc>
          <w:tcPr>
            <w:tcW w:w="1900" w:type="dxa"/>
          </w:tcPr>
          <w:p w14:paraId="49EC7DE8" w14:textId="77777777" w:rsidR="003528E1" w:rsidRDefault="00805210">
            <w:pPr>
              <w:spacing w:after="0"/>
            </w:pPr>
            <w:r>
              <w:rPr>
                <w:sz w:val="15"/>
              </w:rPr>
              <w:t>Signed pixel delta</w:t>
            </w:r>
          </w:p>
        </w:tc>
        <w:tc>
          <w:tcPr>
            <w:tcW w:w="4050" w:type="dxa"/>
          </w:tcPr>
          <w:p w14:paraId="10A70540" w14:textId="77777777" w:rsidR="003528E1" w:rsidRDefault="00805210">
            <w:pPr>
              <w:spacing w:after="0"/>
            </w:pPr>
            <w:r>
              <w:rPr>
                <w:sz w:val="15"/>
              </w:rPr>
              <w:t>d(x,y,t) = V(x,y,t) − median_baseline[V(x,y)]</w:t>
            </w:r>
          </w:p>
        </w:tc>
        <w:tc>
          <w:tcPr>
            <w:tcW w:w="3410" w:type="dxa"/>
          </w:tcPr>
          <w:p w14:paraId="7281252A" w14:textId="77777777" w:rsidR="003528E1" w:rsidRDefault="00805210">
            <w:pPr>
              <w:spacing w:after="0"/>
            </w:pPr>
            <w:r>
              <w:rPr>
                <w:sz w:val="15"/>
              </w:rPr>
              <w:t>Preserves both brightening and darkening relative to the unloaded baseline</w:t>
            </w:r>
          </w:p>
        </w:tc>
      </w:tr>
      <w:tr w:rsidR="003528E1" w14:paraId="64002669" w14:textId="77777777">
        <w:trPr>
          <w:cantSplit/>
        </w:trPr>
        <w:tc>
          <w:tcPr>
            <w:tcW w:w="1900" w:type="dxa"/>
          </w:tcPr>
          <w:p w14:paraId="2719C223" w14:textId="77777777" w:rsidR="003528E1" w:rsidRDefault="00805210">
            <w:pPr>
              <w:spacing w:after="0"/>
            </w:pPr>
            <w:r>
              <w:rPr>
                <w:sz w:val="15"/>
              </w:rPr>
              <w:t>Positive pixel delta</w:t>
            </w:r>
          </w:p>
        </w:tc>
        <w:tc>
          <w:tcPr>
            <w:tcW w:w="4050" w:type="dxa"/>
          </w:tcPr>
          <w:p w14:paraId="22398FC9" w14:textId="77777777" w:rsidR="003528E1" w:rsidRDefault="00805210">
            <w:pPr>
              <w:spacing w:after="0"/>
            </w:pPr>
            <w:r>
              <w:rPr>
                <w:sz w:val="15"/>
              </w:rPr>
              <w:t>d+(x,y,t) = max(d(x,y,t), 0)</w:t>
            </w:r>
          </w:p>
        </w:tc>
        <w:tc>
          <w:tcPr>
            <w:tcW w:w="3410" w:type="dxa"/>
          </w:tcPr>
          <w:p w14:paraId="154DC80C" w14:textId="77777777" w:rsidR="003528E1" w:rsidRDefault="00805210">
            <w:pPr>
              <w:spacing w:after="0"/>
            </w:pPr>
            <w:r>
              <w:rPr>
                <w:sz w:val="15"/>
              </w:rPr>
              <w:t>Ignores darkening; used by legacy light and active-area summaries</w:t>
            </w:r>
          </w:p>
        </w:tc>
      </w:tr>
      <w:tr w:rsidR="003528E1" w14:paraId="4C51B224" w14:textId="77777777">
        <w:trPr>
          <w:cantSplit/>
        </w:trPr>
        <w:tc>
          <w:tcPr>
            <w:tcW w:w="1900" w:type="dxa"/>
          </w:tcPr>
          <w:p w14:paraId="74CE70DE" w14:textId="77777777" w:rsidR="003528E1" w:rsidRDefault="00805210">
            <w:pPr>
              <w:spacing w:after="0"/>
            </w:pPr>
            <w:r>
              <w:rPr>
                <w:sz w:val="15"/>
              </w:rPr>
              <w:t>Integrated signed light</w:t>
            </w:r>
          </w:p>
        </w:tc>
        <w:tc>
          <w:tcPr>
            <w:tcW w:w="4050" w:type="dxa"/>
          </w:tcPr>
          <w:p w14:paraId="2ECCF5FA" w14:textId="77777777" w:rsidR="003528E1" w:rsidRDefault="00805210">
            <w:pPr>
              <w:spacing w:after="0"/>
            </w:pPr>
            <w:r>
              <w:rPr>
                <w:sz w:val="15"/>
              </w:rPr>
              <w:t>Sum of d over pixels in one ROI</w:t>
            </w:r>
          </w:p>
        </w:tc>
        <w:tc>
          <w:tcPr>
            <w:tcW w:w="3410" w:type="dxa"/>
          </w:tcPr>
          <w:p w14:paraId="08053F15" w14:textId="77777777" w:rsidR="003528E1" w:rsidRDefault="00805210">
            <w:pPr>
              <w:spacing w:after="0"/>
            </w:pPr>
            <w:r>
              <w:rPr>
                <w:sz w:val="15"/>
              </w:rPr>
              <w:t>Size-dependent unless divided by ROI area</w:t>
            </w:r>
          </w:p>
        </w:tc>
      </w:tr>
      <w:tr w:rsidR="003528E1" w14:paraId="790DD9A9" w14:textId="77777777">
        <w:trPr>
          <w:cantSplit/>
        </w:trPr>
        <w:tc>
          <w:tcPr>
            <w:tcW w:w="1900" w:type="dxa"/>
          </w:tcPr>
          <w:p w14:paraId="752BDAAE" w14:textId="77777777" w:rsidR="003528E1" w:rsidRDefault="00805210">
            <w:pPr>
              <w:spacing w:after="0"/>
            </w:pPr>
            <w:r>
              <w:rPr>
                <w:sz w:val="15"/>
              </w:rPr>
              <w:t>Integrated positive light</w:t>
            </w:r>
          </w:p>
        </w:tc>
        <w:tc>
          <w:tcPr>
            <w:tcW w:w="4050" w:type="dxa"/>
          </w:tcPr>
          <w:p w14:paraId="2E71299E" w14:textId="77777777" w:rsidR="003528E1" w:rsidRDefault="00805210">
            <w:pPr>
              <w:spacing w:after="0"/>
            </w:pPr>
            <w:r>
              <w:rPr>
                <w:sz w:val="15"/>
              </w:rPr>
              <w:t>Sum of d+ over pixels in one ROI</w:t>
            </w:r>
          </w:p>
        </w:tc>
        <w:tc>
          <w:tcPr>
            <w:tcW w:w="3410" w:type="dxa"/>
          </w:tcPr>
          <w:p w14:paraId="46565529" w14:textId="77777777" w:rsidR="003528E1" w:rsidRDefault="00805210">
            <w:pPr>
              <w:spacing w:after="0"/>
            </w:pPr>
            <w:r>
              <w:rPr>
                <w:sz w:val="15"/>
              </w:rPr>
              <w:t>Cannot express negative optical response</w:t>
            </w:r>
          </w:p>
        </w:tc>
      </w:tr>
      <w:tr w:rsidR="003528E1" w14:paraId="548EE02F" w14:textId="77777777">
        <w:trPr>
          <w:cantSplit/>
        </w:trPr>
        <w:tc>
          <w:tcPr>
            <w:tcW w:w="1900" w:type="dxa"/>
          </w:tcPr>
          <w:p w14:paraId="23642B72" w14:textId="77777777" w:rsidR="003528E1" w:rsidRDefault="00805210">
            <w:pPr>
              <w:spacing w:after="0"/>
            </w:pPr>
            <w:r>
              <w:rPr>
                <w:sz w:val="15"/>
              </w:rPr>
              <w:t>Active fraction</w:t>
            </w:r>
          </w:p>
        </w:tc>
        <w:tc>
          <w:tcPr>
            <w:tcW w:w="4050" w:type="dxa"/>
          </w:tcPr>
          <w:p w14:paraId="54E3826A" w14:textId="77777777" w:rsidR="003528E1" w:rsidRDefault="00805210">
            <w:pPr>
              <w:spacing w:after="0"/>
            </w:pPr>
            <w:r>
              <w:rPr>
                <w:sz w:val="15"/>
              </w:rPr>
              <w:t>count[d &gt; threshold_V] / ROI pixel count; default threshold = 10 V</w:t>
            </w:r>
          </w:p>
        </w:tc>
        <w:tc>
          <w:tcPr>
            <w:tcW w:w="3410" w:type="dxa"/>
          </w:tcPr>
          <w:p w14:paraId="370EF9B8" w14:textId="77777777" w:rsidR="003528E1" w:rsidRDefault="00805210">
            <w:pPr>
              <w:spacing w:after="0"/>
            </w:pPr>
            <w:r>
              <w:rPr>
                <w:sz w:val="15"/>
              </w:rPr>
              <w:t>Dimensionless active-area estimate; threshold depends on camera/baseline stability</w:t>
            </w:r>
          </w:p>
        </w:tc>
      </w:tr>
      <w:tr w:rsidR="003528E1" w14:paraId="16972431" w14:textId="77777777">
        <w:trPr>
          <w:cantSplit/>
        </w:trPr>
        <w:tc>
          <w:tcPr>
            <w:tcW w:w="1900" w:type="dxa"/>
          </w:tcPr>
          <w:p w14:paraId="083B4AD6" w14:textId="77777777" w:rsidR="003528E1" w:rsidRDefault="00805210">
            <w:pPr>
              <w:spacing w:after="0"/>
            </w:pPr>
            <w:r>
              <w:rPr>
                <w:sz w:val="15"/>
              </w:rPr>
              <w:t>Centroid</w:t>
            </w:r>
          </w:p>
        </w:tc>
        <w:tc>
          <w:tcPr>
            <w:tcW w:w="4050" w:type="dxa"/>
          </w:tcPr>
          <w:p w14:paraId="65B2AC76" w14:textId="77777777" w:rsidR="003528E1" w:rsidRDefault="00805210">
            <w:pPr>
              <w:spacing w:after="0"/>
            </w:pPr>
            <w:r>
              <w:rPr>
                <w:sz w:val="15"/>
              </w:rPr>
              <w:t>First spatial moment of positive delta divided by total positive delta</w:t>
            </w:r>
          </w:p>
        </w:tc>
        <w:tc>
          <w:tcPr>
            <w:tcW w:w="3410" w:type="dxa"/>
          </w:tcPr>
          <w:p w14:paraId="128F17F7" w14:textId="77777777" w:rsidR="003528E1" w:rsidRDefault="00805210">
            <w:pPr>
              <w:spacing w:after="0"/>
            </w:pPr>
            <w:r>
              <w:rPr>
                <w:sz w:val="15"/>
              </w:rPr>
              <w:t>Unavailable when positive mass is zero</w:t>
            </w:r>
          </w:p>
        </w:tc>
      </w:tr>
      <w:tr w:rsidR="003528E1" w14:paraId="69E76786" w14:textId="77777777">
        <w:trPr>
          <w:cantSplit/>
        </w:trPr>
        <w:tc>
          <w:tcPr>
            <w:tcW w:w="1900" w:type="dxa"/>
          </w:tcPr>
          <w:p w14:paraId="3F542DE3" w14:textId="77777777" w:rsidR="003528E1" w:rsidRDefault="00805210">
            <w:pPr>
              <w:spacing w:after="0"/>
            </w:pPr>
            <w:r>
              <w:rPr>
                <w:sz w:val="15"/>
              </w:rPr>
              <w:t>Counts per gram</w:t>
            </w:r>
          </w:p>
        </w:tc>
        <w:tc>
          <w:tcPr>
            <w:tcW w:w="4050" w:type="dxa"/>
          </w:tcPr>
          <w:p w14:paraId="1B713F40" w14:textId="77777777" w:rsidR="003528E1" w:rsidRDefault="00805210">
            <w:pPr>
              <w:spacing w:after="0"/>
            </w:pPr>
            <w:r>
              <w:rPr>
                <w:sz w:val="15"/>
              </w:rPr>
              <w:t>c = (L − U) / M</w:t>
            </w:r>
          </w:p>
        </w:tc>
        <w:tc>
          <w:tcPr>
            <w:tcW w:w="3410" w:type="dxa"/>
          </w:tcPr>
          <w:p w14:paraId="62942F4C" w14:textId="77777777" w:rsidR="003528E1" w:rsidRDefault="00805210">
            <w:pPr>
              <w:spacing w:after="0"/>
            </w:pPr>
            <w:r>
              <w:rPr>
                <w:sz w:val="15"/>
              </w:rPr>
              <w:t>Signed calibration; L/U are loaded/unloaded mean counts and M is known mass in grams</w:t>
            </w:r>
          </w:p>
        </w:tc>
      </w:tr>
      <w:tr w:rsidR="003528E1" w14:paraId="30F13F1B" w14:textId="77777777">
        <w:trPr>
          <w:cantSplit/>
        </w:trPr>
        <w:tc>
          <w:tcPr>
            <w:tcW w:w="1900" w:type="dxa"/>
          </w:tcPr>
          <w:p w14:paraId="6D7B759D" w14:textId="77777777" w:rsidR="003528E1" w:rsidRDefault="00805210">
            <w:pPr>
              <w:spacing w:after="0"/>
            </w:pPr>
            <w:r>
              <w:rPr>
                <w:sz w:val="15"/>
              </w:rPr>
              <w:t>Reference force</w:t>
            </w:r>
          </w:p>
        </w:tc>
        <w:tc>
          <w:tcPr>
            <w:tcW w:w="4050" w:type="dxa"/>
          </w:tcPr>
          <w:p w14:paraId="345C047E" w14:textId="77777777" w:rsidR="003528E1" w:rsidRDefault="00805210">
            <w:pPr>
              <w:spacing w:after="0"/>
            </w:pPr>
            <w:r>
              <w:rPr>
                <w:sz w:val="15"/>
              </w:rPr>
              <w:t>F_gf = (raw − tare) / c; F_N = F_gf × 0.00980665</w:t>
            </w:r>
          </w:p>
        </w:tc>
        <w:tc>
          <w:tcPr>
            <w:tcW w:w="3410" w:type="dxa"/>
          </w:tcPr>
          <w:p w14:paraId="4925245F" w14:textId="77777777" w:rsidR="003528E1" w:rsidRDefault="00805210">
            <w:pPr>
              <w:spacing w:after="0"/>
            </w:pPr>
            <w:r>
              <w:rPr>
                <w:sz w:val="15"/>
              </w:rPr>
              <w:t>Direction is preserved by signed c; gravity conversion is conventional</w:t>
            </w:r>
          </w:p>
        </w:tc>
      </w:tr>
      <w:tr w:rsidR="003528E1" w14:paraId="318B2176" w14:textId="77777777">
        <w:trPr>
          <w:cantSplit/>
        </w:trPr>
        <w:tc>
          <w:tcPr>
            <w:tcW w:w="1900" w:type="dxa"/>
          </w:tcPr>
          <w:p w14:paraId="320ECC8C" w14:textId="77777777" w:rsidR="003528E1" w:rsidRDefault="00805210">
            <w:pPr>
              <w:spacing w:after="0"/>
            </w:pPr>
            <w:r>
              <w:rPr>
                <w:sz w:val="15"/>
              </w:rPr>
              <w:t>Online synchronized force</w:t>
            </w:r>
          </w:p>
        </w:tc>
        <w:tc>
          <w:tcPr>
            <w:tcW w:w="4050" w:type="dxa"/>
          </w:tcPr>
          <w:p w14:paraId="7CC9D340" w14:textId="77777777" w:rsidR="003528E1" w:rsidRDefault="00805210">
            <w:pPr>
              <w:spacing w:after="0"/>
            </w:pPr>
            <w:r>
              <w:rPr>
                <w:sz w:val="15"/>
              </w:rPr>
              <w:t>Exact timestamp; else bracket interpolation if both sides ≤200 ms; else nearest ≤200 ms; otherwise invalid</w:t>
            </w:r>
          </w:p>
        </w:tc>
        <w:tc>
          <w:tcPr>
            <w:tcW w:w="3410" w:type="dxa"/>
          </w:tcPr>
          <w:p w14:paraId="65BA2786" w14:textId="77777777" w:rsidR="003528E1" w:rsidRDefault="00805210">
            <w:pPr>
              <w:spacing w:after="0"/>
            </w:pPr>
            <w:r>
              <w:rPr>
                <w:sz w:val="15"/>
              </w:rPr>
              <w:t>Never crosses device-session identity</w:t>
            </w:r>
          </w:p>
        </w:tc>
      </w:tr>
      <w:tr w:rsidR="003528E1" w14:paraId="33E1D465" w14:textId="77777777">
        <w:trPr>
          <w:cantSplit/>
        </w:trPr>
        <w:tc>
          <w:tcPr>
            <w:tcW w:w="1900" w:type="dxa"/>
          </w:tcPr>
          <w:p w14:paraId="418F8748" w14:textId="77777777" w:rsidR="003528E1" w:rsidRDefault="00805210">
            <w:pPr>
              <w:spacing w:after="0"/>
            </w:pPr>
            <w:r>
              <w:rPr>
                <w:sz w:val="15"/>
              </w:rPr>
              <w:t>Offline aligned force</w:t>
            </w:r>
          </w:p>
        </w:tc>
        <w:tc>
          <w:tcPr>
            <w:tcW w:w="4050" w:type="dxa"/>
          </w:tcPr>
          <w:p w14:paraId="3A459FB6" w14:textId="77777777" w:rsidR="003528E1" w:rsidRDefault="00805210">
            <w:pPr>
              <w:spacing w:after="0"/>
            </w:pPr>
            <w:r>
              <w:rPr>
                <w:sz w:val="15"/>
              </w:rPr>
              <w:t>Per-session linear interpolation at frame_time − fitted_lag</w:t>
            </w:r>
          </w:p>
        </w:tc>
        <w:tc>
          <w:tcPr>
            <w:tcW w:w="3410" w:type="dxa"/>
          </w:tcPr>
          <w:p w14:paraId="1C0CD8B2" w14:textId="77777777" w:rsidR="003528E1" w:rsidRDefault="00805210">
            <w:pPr>
              <w:spacing w:after="0"/>
            </w:pPr>
            <w:r>
              <w:rPr>
                <w:sz w:val="15"/>
              </w:rPr>
              <w:t>No extrapolation/cross-session interpolation; maximum bracket gap 300 ms</w:t>
            </w:r>
          </w:p>
        </w:tc>
      </w:tr>
      <w:tr w:rsidR="003528E1" w14:paraId="04C50F83" w14:textId="77777777">
        <w:trPr>
          <w:cantSplit/>
        </w:trPr>
        <w:tc>
          <w:tcPr>
            <w:tcW w:w="1900" w:type="dxa"/>
          </w:tcPr>
          <w:p w14:paraId="799DF537" w14:textId="77777777" w:rsidR="003528E1" w:rsidRDefault="00805210">
            <w:pPr>
              <w:spacing w:after="0"/>
            </w:pPr>
            <w:r>
              <w:rPr>
                <w:sz w:val="15"/>
              </w:rPr>
              <w:t>v4 contact score</w:t>
            </w:r>
          </w:p>
        </w:tc>
        <w:tc>
          <w:tcPr>
            <w:tcW w:w="4050" w:type="dxa"/>
          </w:tcPr>
          <w:p w14:paraId="3BD5269B" w14:textId="77777777" w:rsidR="003528E1" w:rsidRDefault="00805210">
            <w:pPr>
              <w:spacing w:after="0"/>
            </w:pPr>
            <w:r>
              <w:rPr>
                <w:sz w:val="15"/>
              </w:rPr>
              <w:t>peak-to-peak range of nine filtered normalized signed sums</w:t>
            </w:r>
          </w:p>
        </w:tc>
        <w:tc>
          <w:tcPr>
            <w:tcW w:w="3410" w:type="dxa"/>
          </w:tcPr>
          <w:p w14:paraId="7B36EA3D" w14:textId="77777777" w:rsidR="003528E1" w:rsidRDefault="00805210">
            <w:pPr>
              <w:spacing w:after="0"/>
            </w:pPr>
            <w:r>
              <w:rPr>
                <w:sz w:val="15"/>
              </w:rPr>
              <w:t>Unitless, device/model-specific</w:t>
            </w:r>
          </w:p>
        </w:tc>
      </w:tr>
      <w:tr w:rsidR="003528E1" w14:paraId="2AD0147D" w14:textId="77777777">
        <w:trPr>
          <w:cantSplit/>
        </w:trPr>
        <w:tc>
          <w:tcPr>
            <w:tcW w:w="1900" w:type="dxa"/>
          </w:tcPr>
          <w:p w14:paraId="16F0D70E" w14:textId="77777777" w:rsidR="003528E1" w:rsidRDefault="00805210">
            <w:pPr>
              <w:spacing w:after="0"/>
            </w:pPr>
            <w:r>
              <w:rPr>
                <w:sz w:val="15"/>
              </w:rPr>
              <w:t>Localization confidence</w:t>
            </w:r>
          </w:p>
        </w:tc>
        <w:tc>
          <w:tcPr>
            <w:tcW w:w="4050" w:type="dxa"/>
          </w:tcPr>
          <w:p w14:paraId="3076EBFC" w14:textId="77777777" w:rsidR="003528E1" w:rsidRDefault="00805210">
            <w:pPr>
              <w:spacing w:after="0"/>
            </w:pPr>
            <w:r>
              <w:rPr>
                <w:sz w:val="15"/>
              </w:rPr>
              <w:t>(largest accumulated evidence − second-largest) / total accumulated evidence</w:t>
            </w:r>
          </w:p>
        </w:tc>
        <w:tc>
          <w:tcPr>
            <w:tcW w:w="3410" w:type="dxa"/>
          </w:tcPr>
          <w:p w14:paraId="5D47E95A" w14:textId="77777777" w:rsidR="003528E1" w:rsidRDefault="00805210">
            <w:pPr>
              <w:spacing w:after="0"/>
            </w:pPr>
            <w:r>
              <w:rPr>
                <w:sz w:val="15"/>
              </w:rPr>
              <w:t>Used for selective abstention; not a calibrated probability</w:t>
            </w:r>
          </w:p>
        </w:tc>
      </w:tr>
      <w:tr w:rsidR="003528E1" w14:paraId="6F2CEE6B" w14:textId="77777777">
        <w:trPr>
          <w:cantSplit/>
        </w:trPr>
        <w:tc>
          <w:tcPr>
            <w:tcW w:w="1900" w:type="dxa"/>
          </w:tcPr>
          <w:p w14:paraId="0BAEBD61" w14:textId="77777777" w:rsidR="003528E1" w:rsidRDefault="00805210">
            <w:pPr>
              <w:spacing w:after="0"/>
            </w:pPr>
            <w:r>
              <w:rPr>
                <w:sz w:val="15"/>
              </w:rPr>
              <w:t>Conditional MAE</w:t>
            </w:r>
          </w:p>
        </w:tc>
        <w:tc>
          <w:tcPr>
            <w:tcW w:w="4050" w:type="dxa"/>
          </w:tcPr>
          <w:p w14:paraId="49A3EE08" w14:textId="77777777" w:rsidR="003528E1" w:rsidRDefault="00805210">
            <w:pPr>
              <w:spacing w:after="0"/>
            </w:pPr>
            <w:r>
              <w:rPr>
                <w:sz w:val="15"/>
              </w:rPr>
              <w:t>mean |estimated force − reference force| over eligible in-support contact observations</w:t>
            </w:r>
          </w:p>
        </w:tc>
        <w:tc>
          <w:tcPr>
            <w:tcW w:w="3410" w:type="dxa"/>
          </w:tcPr>
          <w:p w14:paraId="30EF80CC" w14:textId="77777777" w:rsidR="003528E1" w:rsidRDefault="00805210">
            <w:pPr>
              <w:spacing w:after="0"/>
            </w:pPr>
            <w:r>
              <w:rPr>
                <w:sz w:val="15"/>
              </w:rPr>
              <w:t>Excludes out-of-support/withheld cases; state the eligible population</w:t>
            </w:r>
          </w:p>
        </w:tc>
      </w:tr>
      <w:tr w:rsidR="003528E1" w14:paraId="7FD1E226" w14:textId="77777777">
        <w:trPr>
          <w:cantSplit/>
        </w:trPr>
        <w:tc>
          <w:tcPr>
            <w:tcW w:w="1900" w:type="dxa"/>
          </w:tcPr>
          <w:p w14:paraId="29C376AF" w14:textId="77777777" w:rsidR="003528E1" w:rsidRDefault="00805210">
            <w:pPr>
              <w:spacing w:after="0"/>
            </w:pPr>
            <w:r>
              <w:rPr>
                <w:sz w:val="15"/>
              </w:rPr>
              <w:t>Macro F1</w:t>
            </w:r>
          </w:p>
        </w:tc>
        <w:tc>
          <w:tcPr>
            <w:tcW w:w="4050" w:type="dxa"/>
          </w:tcPr>
          <w:p w14:paraId="4AACDC22" w14:textId="77777777" w:rsidR="003528E1" w:rsidRDefault="00805210">
            <w:pPr>
              <w:spacing w:after="0"/>
            </w:pPr>
            <w:r>
              <w:rPr>
                <w:sz w:val="15"/>
              </w:rPr>
              <w:t>Unweighted mean of class-specific F1 across nine ROI</w:t>
            </w:r>
          </w:p>
        </w:tc>
        <w:tc>
          <w:tcPr>
            <w:tcW w:w="3410" w:type="dxa"/>
          </w:tcPr>
          <w:p w14:paraId="6485E5E8" w14:textId="77777777" w:rsidR="003528E1" w:rsidRDefault="00805210">
            <w:pPr>
              <w:spacing w:after="0"/>
            </w:pPr>
            <w:r>
              <w:rPr>
                <w:sz w:val="15"/>
              </w:rPr>
              <w:t>Prevents large classes from dominating but remains sample-size sensitive</w:t>
            </w:r>
          </w:p>
        </w:tc>
      </w:tr>
      <w:tr w:rsidR="003528E1" w14:paraId="53E98FBB" w14:textId="77777777">
        <w:trPr>
          <w:cantSplit/>
        </w:trPr>
        <w:tc>
          <w:tcPr>
            <w:tcW w:w="1900" w:type="dxa"/>
          </w:tcPr>
          <w:p w14:paraId="31DDC916" w14:textId="77777777" w:rsidR="003528E1" w:rsidRDefault="00805210">
            <w:pPr>
              <w:spacing w:after="0"/>
            </w:pPr>
            <w:r>
              <w:rPr>
                <w:sz w:val="15"/>
              </w:rPr>
              <w:t>Hysteresis percentage</w:t>
            </w:r>
          </w:p>
        </w:tc>
        <w:tc>
          <w:tcPr>
            <w:tcW w:w="4050" w:type="dxa"/>
          </w:tcPr>
          <w:p w14:paraId="24781F72" w14:textId="77777777" w:rsidR="003528E1" w:rsidRDefault="00805210">
            <w:pPr>
              <w:spacing w:after="0"/>
            </w:pPr>
            <w:r>
              <w:rPr>
                <w:sz w:val="15"/>
              </w:rPr>
              <w:t>Loading-unloading separation divided by observed optical span for a matched force bin</w:t>
            </w:r>
          </w:p>
        </w:tc>
        <w:tc>
          <w:tcPr>
            <w:tcW w:w="3410" w:type="dxa"/>
          </w:tcPr>
          <w:p w14:paraId="2F5B12B6" w14:textId="77777777" w:rsidR="003528E1" w:rsidRDefault="00805210">
            <w:pPr>
              <w:spacing w:after="0"/>
            </w:pPr>
            <w:r>
              <w:rPr>
                <w:sz w:val="15"/>
              </w:rPr>
              <w:t>Descriptive system response, not an intrinsic material constant</w:t>
            </w:r>
          </w:p>
        </w:tc>
      </w:tr>
      <w:tr w:rsidR="003528E1" w14:paraId="46B32F92" w14:textId="77777777">
        <w:trPr>
          <w:cantSplit/>
        </w:trPr>
        <w:tc>
          <w:tcPr>
            <w:tcW w:w="1900" w:type="dxa"/>
          </w:tcPr>
          <w:p w14:paraId="423BDAF1" w14:textId="77777777" w:rsidR="003528E1" w:rsidRDefault="00805210">
            <w:pPr>
              <w:spacing w:after="0"/>
            </w:pPr>
            <w:r>
              <w:rPr>
                <w:sz w:val="15"/>
              </w:rPr>
              <w:t>NEF proxy</w:t>
            </w:r>
          </w:p>
        </w:tc>
        <w:tc>
          <w:tcPr>
            <w:tcW w:w="4050" w:type="dxa"/>
          </w:tcPr>
          <w:p w14:paraId="0D4B1982" w14:textId="77777777" w:rsidR="003528E1" w:rsidRDefault="00805210">
            <w:pPr>
              <w:spacing w:after="0"/>
            </w:pPr>
            <w:r>
              <w:rPr>
                <w:sz w:val="15"/>
              </w:rPr>
              <w:t>No-contact optical noise divided by fitted low-force sensitivity</w:t>
            </w:r>
          </w:p>
        </w:tc>
        <w:tc>
          <w:tcPr>
            <w:tcW w:w="3410" w:type="dxa"/>
          </w:tcPr>
          <w:p w14:paraId="151E4E6C" w14:textId="77777777" w:rsidR="003528E1" w:rsidRDefault="00805210">
            <w:pPr>
              <w:spacing w:after="0"/>
            </w:pPr>
            <w:r>
              <w:rPr>
                <w:sz w:val="15"/>
              </w:rPr>
              <w:t>Stability proxy only; not force resolution</w:t>
            </w:r>
          </w:p>
        </w:tc>
      </w:tr>
    </w:tbl>
    <w:p w14:paraId="6334BF91" w14:textId="77777777" w:rsidR="003528E1" w:rsidRDefault="003528E1"/>
    <w:p w14:paraId="79A5FB1C" w14:textId="77777777" w:rsidR="003528E1" w:rsidRDefault="00805210">
      <w:pPr>
        <w:pStyle w:val="SourceNote"/>
      </w:pPr>
      <w:r>
        <w:t>Source: [E13-E17, E25-E30].</w:t>
      </w:r>
    </w:p>
    <w:p w14:paraId="6F9F4E6A" w14:textId="77777777" w:rsidR="003528E1" w:rsidRDefault="00805210">
      <w:pPr>
        <w:pStyle w:val="Heading1"/>
      </w:pPr>
      <w:bookmarkStart w:id="98" w:name="_Toc237959086"/>
      <w:r>
        <w:t>Appendix B. Frozen Release-Gate Status</w:t>
      </w:r>
      <w:bookmarkEnd w:id="98"/>
    </w:p>
    <w:p w14:paraId="4D90326A" w14:textId="77777777" w:rsidR="003528E1" w:rsidRDefault="00805210">
      <w:pPr>
        <w:pStyle w:val="TableCaption"/>
      </w:pPr>
      <w:r>
        <w:t>Table 36. Selected release gates and current disposition</w:t>
      </w:r>
    </w:p>
    <w:tbl>
      <w:tblPr>
        <w:tblStyle w:val="TableGrid"/>
        <w:tblW w:w="9360" w:type="dxa"/>
        <w:tblLayout w:type="fixed"/>
        <w:tblLook w:val="04A0" w:firstRow="1" w:lastRow="0" w:firstColumn="1" w:lastColumn="0" w:noHBand="0" w:noVBand="1"/>
      </w:tblPr>
      <w:tblGrid>
        <w:gridCol w:w="1900"/>
        <w:gridCol w:w="2400"/>
        <w:gridCol w:w="3000"/>
        <w:gridCol w:w="2060"/>
      </w:tblGrid>
      <w:tr w:rsidR="003528E1" w14:paraId="1C4D00BA" w14:textId="77777777">
        <w:trPr>
          <w:cantSplit/>
          <w:tblHeader/>
        </w:trPr>
        <w:tc>
          <w:tcPr>
            <w:tcW w:w="1900" w:type="dxa"/>
            <w:shd w:val="clear" w:color="auto" w:fill="F2F4F7"/>
            <w:vAlign w:val="center"/>
          </w:tcPr>
          <w:p w14:paraId="2FEAFABB" w14:textId="77777777" w:rsidR="003528E1" w:rsidRDefault="00805210">
            <w:pPr>
              <w:spacing w:after="0"/>
            </w:pPr>
            <w:r>
              <w:rPr>
                <w:b/>
                <w:sz w:val="17"/>
              </w:rPr>
              <w:t>Gate</w:t>
            </w:r>
          </w:p>
        </w:tc>
        <w:tc>
          <w:tcPr>
            <w:tcW w:w="2400" w:type="dxa"/>
            <w:shd w:val="clear" w:color="auto" w:fill="F2F4F7"/>
            <w:vAlign w:val="center"/>
          </w:tcPr>
          <w:p w14:paraId="64A192D3" w14:textId="77777777" w:rsidR="003528E1" w:rsidRDefault="00805210">
            <w:pPr>
              <w:spacing w:after="0"/>
            </w:pPr>
            <w:r>
              <w:rPr>
                <w:b/>
                <w:sz w:val="17"/>
              </w:rPr>
              <w:t>Frozen criterion</w:t>
            </w:r>
          </w:p>
        </w:tc>
        <w:tc>
          <w:tcPr>
            <w:tcW w:w="3000" w:type="dxa"/>
            <w:shd w:val="clear" w:color="auto" w:fill="F2F4F7"/>
            <w:vAlign w:val="center"/>
          </w:tcPr>
          <w:p w14:paraId="258AA004" w14:textId="77777777" w:rsidR="003528E1" w:rsidRDefault="00805210">
            <w:pPr>
              <w:spacing w:after="0"/>
            </w:pPr>
            <w:r>
              <w:rPr>
                <w:b/>
                <w:sz w:val="17"/>
              </w:rPr>
              <w:t>Current evidence</w:t>
            </w:r>
          </w:p>
        </w:tc>
        <w:tc>
          <w:tcPr>
            <w:tcW w:w="2060" w:type="dxa"/>
            <w:shd w:val="clear" w:color="auto" w:fill="F2F4F7"/>
            <w:vAlign w:val="center"/>
          </w:tcPr>
          <w:p w14:paraId="52297A7D" w14:textId="77777777" w:rsidR="003528E1" w:rsidRDefault="00805210">
            <w:pPr>
              <w:spacing w:after="0"/>
            </w:pPr>
            <w:r>
              <w:rPr>
                <w:b/>
                <w:sz w:val="17"/>
              </w:rPr>
              <w:t>Disposition</w:t>
            </w:r>
          </w:p>
        </w:tc>
      </w:tr>
      <w:tr w:rsidR="003528E1" w14:paraId="1FB1E786" w14:textId="77777777">
        <w:trPr>
          <w:cantSplit/>
        </w:trPr>
        <w:tc>
          <w:tcPr>
            <w:tcW w:w="1900" w:type="dxa"/>
          </w:tcPr>
          <w:p w14:paraId="5121A7F3" w14:textId="77777777" w:rsidR="003528E1" w:rsidRDefault="00805210">
            <w:pPr>
              <w:spacing w:after="0"/>
            </w:pPr>
            <w:r>
              <w:rPr>
                <w:sz w:val="15"/>
              </w:rPr>
              <w:t>End-to-end force MAE</w:t>
            </w:r>
          </w:p>
        </w:tc>
        <w:tc>
          <w:tcPr>
            <w:tcW w:w="2400" w:type="dxa"/>
          </w:tcPr>
          <w:p w14:paraId="133500F4" w14:textId="77777777" w:rsidR="003528E1" w:rsidRDefault="00805210">
            <w:pPr>
              <w:spacing w:after="0"/>
            </w:pPr>
            <w:r>
              <w:rPr>
                <w:sz w:val="15"/>
              </w:rPr>
              <w:t>≤0.75 N</w:t>
            </w:r>
          </w:p>
        </w:tc>
        <w:tc>
          <w:tcPr>
            <w:tcW w:w="3000" w:type="dxa"/>
          </w:tcPr>
          <w:p w14:paraId="737244CA" w14:textId="77777777" w:rsidR="003528E1" w:rsidRDefault="00805210">
            <w:pPr>
              <w:spacing w:after="0"/>
            </w:pPr>
            <w:r>
              <w:rPr>
                <w:sz w:val="15"/>
              </w:rPr>
              <w:t>v2 displayed MAE 0.380 N</w:t>
            </w:r>
          </w:p>
        </w:tc>
        <w:tc>
          <w:tcPr>
            <w:tcW w:w="2060" w:type="dxa"/>
          </w:tcPr>
          <w:p w14:paraId="01C5E369" w14:textId="77777777" w:rsidR="003528E1" w:rsidRDefault="00805210">
            <w:pPr>
              <w:spacing w:after="0"/>
            </w:pPr>
            <w:r>
              <w:rPr>
                <w:sz w:val="15"/>
              </w:rPr>
              <w:t>Numerical check passes post-hoc; release still blocked</w:t>
            </w:r>
          </w:p>
        </w:tc>
      </w:tr>
      <w:tr w:rsidR="003528E1" w14:paraId="52CC8B54" w14:textId="77777777">
        <w:trPr>
          <w:cantSplit/>
        </w:trPr>
        <w:tc>
          <w:tcPr>
            <w:tcW w:w="1900" w:type="dxa"/>
          </w:tcPr>
          <w:p w14:paraId="070BB1E3" w14:textId="77777777" w:rsidR="003528E1" w:rsidRDefault="00805210">
            <w:pPr>
              <w:spacing w:after="0"/>
            </w:pPr>
            <w:r>
              <w:rPr>
                <w:sz w:val="15"/>
              </w:rPr>
              <w:t>Forced localization macro F1</w:t>
            </w:r>
          </w:p>
        </w:tc>
        <w:tc>
          <w:tcPr>
            <w:tcW w:w="2400" w:type="dxa"/>
          </w:tcPr>
          <w:p w14:paraId="66B41067" w14:textId="77777777" w:rsidR="003528E1" w:rsidRDefault="00805210">
            <w:pPr>
              <w:spacing w:after="0"/>
            </w:pPr>
            <w:r>
              <w:rPr>
                <w:sz w:val="15"/>
              </w:rPr>
              <w:t>≥0.80</w:t>
            </w:r>
          </w:p>
        </w:tc>
        <w:tc>
          <w:tcPr>
            <w:tcW w:w="3000" w:type="dxa"/>
          </w:tcPr>
          <w:p w14:paraId="24E62F70" w14:textId="77777777" w:rsidR="003528E1" w:rsidRDefault="00805210">
            <w:pPr>
              <w:spacing w:after="0"/>
            </w:pPr>
            <w:r>
              <w:rPr>
                <w:sz w:val="15"/>
              </w:rPr>
              <w:t>v4 event macro F1 0.934</w:t>
            </w:r>
          </w:p>
        </w:tc>
        <w:tc>
          <w:tcPr>
            <w:tcW w:w="2060" w:type="dxa"/>
          </w:tcPr>
          <w:p w14:paraId="2DB6A45F" w14:textId="77777777" w:rsidR="003528E1" w:rsidRDefault="00805210">
            <w:pPr>
              <w:spacing w:after="0"/>
            </w:pPr>
            <w:r>
              <w:rPr>
                <w:sz w:val="15"/>
              </w:rPr>
              <w:t>Numerical check passes post-hoc</w:t>
            </w:r>
          </w:p>
        </w:tc>
      </w:tr>
      <w:tr w:rsidR="003528E1" w14:paraId="5FC14ECC" w14:textId="77777777">
        <w:trPr>
          <w:cantSplit/>
        </w:trPr>
        <w:tc>
          <w:tcPr>
            <w:tcW w:w="1900" w:type="dxa"/>
          </w:tcPr>
          <w:p w14:paraId="0C0A05E9" w14:textId="77777777" w:rsidR="003528E1" w:rsidRDefault="00805210">
            <w:pPr>
              <w:spacing w:after="0"/>
            </w:pPr>
            <w:r>
              <w:rPr>
                <w:sz w:val="15"/>
              </w:rPr>
              <w:t>No-contact frame FPR</w:t>
            </w:r>
          </w:p>
        </w:tc>
        <w:tc>
          <w:tcPr>
            <w:tcW w:w="2400" w:type="dxa"/>
          </w:tcPr>
          <w:p w14:paraId="779180CD" w14:textId="77777777" w:rsidR="003528E1" w:rsidRDefault="00805210">
            <w:pPr>
              <w:spacing w:after="0"/>
            </w:pPr>
            <w:r>
              <w:rPr>
                <w:sz w:val="15"/>
              </w:rPr>
              <w:t>≤0.05</w:t>
            </w:r>
          </w:p>
        </w:tc>
        <w:tc>
          <w:tcPr>
            <w:tcW w:w="3000" w:type="dxa"/>
          </w:tcPr>
          <w:p w14:paraId="24072B6A" w14:textId="77777777" w:rsidR="003528E1" w:rsidRDefault="00805210">
            <w:pPr>
              <w:spacing w:after="0"/>
            </w:pPr>
            <w:r>
              <w:rPr>
                <w:sz w:val="15"/>
              </w:rPr>
              <w:t>maximum fold 0.0244</w:t>
            </w:r>
          </w:p>
        </w:tc>
        <w:tc>
          <w:tcPr>
            <w:tcW w:w="2060" w:type="dxa"/>
          </w:tcPr>
          <w:p w14:paraId="42194D8F" w14:textId="77777777" w:rsidR="003528E1" w:rsidRDefault="00805210">
            <w:pPr>
              <w:spacing w:after="0"/>
            </w:pPr>
            <w:r>
              <w:rPr>
                <w:sz w:val="15"/>
              </w:rPr>
              <w:t>Numerical check passes post-hoc</w:t>
            </w:r>
          </w:p>
        </w:tc>
      </w:tr>
      <w:tr w:rsidR="003528E1" w14:paraId="24D827AB" w14:textId="77777777">
        <w:trPr>
          <w:cantSplit/>
        </w:trPr>
        <w:tc>
          <w:tcPr>
            <w:tcW w:w="1900" w:type="dxa"/>
          </w:tcPr>
          <w:p w14:paraId="15F8DEE0" w14:textId="77777777" w:rsidR="003528E1" w:rsidRDefault="00805210">
            <w:pPr>
              <w:spacing w:after="0"/>
            </w:pPr>
            <w:r>
              <w:rPr>
                <w:sz w:val="15"/>
              </w:rPr>
              <w:t>Contact recall</w:t>
            </w:r>
          </w:p>
        </w:tc>
        <w:tc>
          <w:tcPr>
            <w:tcW w:w="2400" w:type="dxa"/>
          </w:tcPr>
          <w:p w14:paraId="078AE708" w14:textId="77777777" w:rsidR="003528E1" w:rsidRDefault="00805210">
            <w:pPr>
              <w:spacing w:after="0"/>
            </w:pPr>
            <w:r>
              <w:rPr>
                <w:sz w:val="15"/>
              </w:rPr>
              <w:t>≥0.90</w:t>
            </w:r>
          </w:p>
        </w:tc>
        <w:tc>
          <w:tcPr>
            <w:tcW w:w="3000" w:type="dxa"/>
          </w:tcPr>
          <w:p w14:paraId="76CDE576" w14:textId="77777777" w:rsidR="003528E1" w:rsidRDefault="00805210">
            <w:pPr>
              <w:spacing w:after="0"/>
            </w:pPr>
            <w:r>
              <w:rPr>
                <w:sz w:val="15"/>
              </w:rPr>
              <w:t>minimum fold 0.942</w:t>
            </w:r>
          </w:p>
        </w:tc>
        <w:tc>
          <w:tcPr>
            <w:tcW w:w="2060" w:type="dxa"/>
          </w:tcPr>
          <w:p w14:paraId="53E8CB9D" w14:textId="77777777" w:rsidR="003528E1" w:rsidRDefault="00805210">
            <w:pPr>
              <w:spacing w:after="0"/>
            </w:pPr>
            <w:r>
              <w:rPr>
                <w:sz w:val="15"/>
              </w:rPr>
              <w:t>Numerical check passes post-hoc</w:t>
            </w:r>
          </w:p>
        </w:tc>
      </w:tr>
      <w:tr w:rsidR="003528E1" w14:paraId="24A525A7" w14:textId="77777777">
        <w:trPr>
          <w:cantSplit/>
        </w:trPr>
        <w:tc>
          <w:tcPr>
            <w:tcW w:w="1900" w:type="dxa"/>
          </w:tcPr>
          <w:p w14:paraId="1376989A" w14:textId="77777777" w:rsidR="003528E1" w:rsidRDefault="00805210">
            <w:pPr>
              <w:spacing w:after="0"/>
            </w:pPr>
            <w:r>
              <w:rPr>
                <w:sz w:val="15"/>
              </w:rPr>
              <w:t>Per-ROI recall</w:t>
            </w:r>
          </w:p>
        </w:tc>
        <w:tc>
          <w:tcPr>
            <w:tcW w:w="2400" w:type="dxa"/>
          </w:tcPr>
          <w:p w14:paraId="47C8F861" w14:textId="77777777" w:rsidR="003528E1" w:rsidRDefault="00805210">
            <w:pPr>
              <w:spacing w:after="0"/>
            </w:pPr>
            <w:r>
              <w:rPr>
                <w:sz w:val="15"/>
              </w:rPr>
              <w:t>≥0.70</w:t>
            </w:r>
          </w:p>
        </w:tc>
        <w:tc>
          <w:tcPr>
            <w:tcW w:w="3000" w:type="dxa"/>
          </w:tcPr>
          <w:p w14:paraId="03ED7011" w14:textId="77777777" w:rsidR="003528E1" w:rsidRDefault="00805210">
            <w:pPr>
              <w:spacing w:after="0"/>
            </w:pPr>
            <w:r>
              <w:rPr>
                <w:sz w:val="15"/>
              </w:rPr>
              <w:t>minimum event recall 0.903</w:t>
            </w:r>
          </w:p>
        </w:tc>
        <w:tc>
          <w:tcPr>
            <w:tcW w:w="2060" w:type="dxa"/>
          </w:tcPr>
          <w:p w14:paraId="46F0F2F3" w14:textId="77777777" w:rsidR="003528E1" w:rsidRDefault="00805210">
            <w:pPr>
              <w:spacing w:after="0"/>
            </w:pPr>
            <w:r>
              <w:rPr>
                <w:sz w:val="15"/>
              </w:rPr>
              <w:t>Numerical check passes post-hoc</w:t>
            </w:r>
          </w:p>
        </w:tc>
      </w:tr>
      <w:tr w:rsidR="003528E1" w14:paraId="1966265A" w14:textId="77777777">
        <w:trPr>
          <w:cantSplit/>
        </w:trPr>
        <w:tc>
          <w:tcPr>
            <w:tcW w:w="1900" w:type="dxa"/>
          </w:tcPr>
          <w:p w14:paraId="6EA2352E" w14:textId="77777777" w:rsidR="003528E1" w:rsidRDefault="00805210">
            <w:pPr>
              <w:spacing w:after="0"/>
            </w:pPr>
            <w:r>
              <w:rPr>
                <w:sz w:val="15"/>
              </w:rPr>
              <w:t>Force resolution/tracking</w:t>
            </w:r>
          </w:p>
        </w:tc>
        <w:tc>
          <w:tcPr>
            <w:tcW w:w="2400" w:type="dxa"/>
          </w:tcPr>
          <w:p w14:paraId="5FDF2AC8" w14:textId="77777777" w:rsidR="003528E1" w:rsidRDefault="00805210">
            <w:pPr>
              <w:spacing w:after="0"/>
            </w:pPr>
            <w:r>
              <w:rPr>
                <w:sz w:val="15"/>
              </w:rPr>
              <w:t>Material improvement plus response tracking</w:t>
            </w:r>
          </w:p>
        </w:tc>
        <w:tc>
          <w:tcPr>
            <w:tcW w:w="3000" w:type="dxa"/>
          </w:tcPr>
          <w:p w14:paraId="0F792B47" w14:textId="77777777" w:rsidR="003528E1" w:rsidRDefault="00805210">
            <w:pPr>
              <w:spacing w:after="0"/>
            </w:pPr>
            <w:r>
              <w:rPr>
                <w:sz w:val="15"/>
              </w:rPr>
              <w:t>Constant gain &lt;5%; rho/spread checks fail</w:t>
            </w:r>
          </w:p>
        </w:tc>
        <w:tc>
          <w:tcPr>
            <w:tcW w:w="2060" w:type="dxa"/>
          </w:tcPr>
          <w:p w14:paraId="367DF67F" w14:textId="77777777" w:rsidR="003528E1" w:rsidRDefault="00805210">
            <w:pPr>
              <w:spacing w:after="0"/>
            </w:pPr>
            <w:r>
              <w:rPr>
                <w:sz w:val="15"/>
              </w:rPr>
              <w:t>Fails</w:t>
            </w:r>
          </w:p>
        </w:tc>
      </w:tr>
      <w:tr w:rsidR="003528E1" w14:paraId="2395CF57" w14:textId="77777777">
        <w:trPr>
          <w:cantSplit/>
        </w:trPr>
        <w:tc>
          <w:tcPr>
            <w:tcW w:w="1900" w:type="dxa"/>
          </w:tcPr>
          <w:p w14:paraId="7EDA17B8" w14:textId="77777777" w:rsidR="003528E1" w:rsidRDefault="00805210">
            <w:pPr>
              <w:spacing w:after="0"/>
            </w:pPr>
            <w:r>
              <w:rPr>
                <w:sz w:val="15"/>
              </w:rPr>
              <w:t>Common safe range</w:t>
            </w:r>
          </w:p>
        </w:tc>
        <w:tc>
          <w:tcPr>
            <w:tcW w:w="2400" w:type="dxa"/>
          </w:tcPr>
          <w:p w14:paraId="0FCCE38F" w14:textId="77777777" w:rsidR="003528E1" w:rsidRDefault="00805210">
            <w:pPr>
              <w:spacing w:after="0"/>
            </w:pPr>
            <w:r>
              <w:rPr>
                <w:sz w:val="15"/>
              </w:rPr>
              <w:t>Training-only all-ROI supported interval</w:t>
            </w:r>
          </w:p>
        </w:tc>
        <w:tc>
          <w:tcPr>
            <w:tcW w:w="3000" w:type="dxa"/>
          </w:tcPr>
          <w:p w14:paraId="4242A636" w14:textId="77777777" w:rsidR="003528E1" w:rsidRDefault="00805210">
            <w:pPr>
              <w:spacing w:after="0"/>
            </w:pPr>
            <w:r>
              <w:rPr>
                <w:sz w:val="15"/>
              </w:rPr>
              <w:t>Authoritative procedure failed</w:t>
            </w:r>
          </w:p>
        </w:tc>
        <w:tc>
          <w:tcPr>
            <w:tcW w:w="2060" w:type="dxa"/>
          </w:tcPr>
          <w:p w14:paraId="11EF477A" w14:textId="77777777" w:rsidR="003528E1" w:rsidRDefault="00805210">
            <w:pPr>
              <w:spacing w:after="0"/>
            </w:pPr>
            <w:r>
              <w:rPr>
                <w:sz w:val="15"/>
              </w:rPr>
              <w:t>Fails</w:t>
            </w:r>
          </w:p>
        </w:tc>
      </w:tr>
      <w:tr w:rsidR="003528E1" w14:paraId="75349B45" w14:textId="77777777">
        <w:trPr>
          <w:cantSplit/>
        </w:trPr>
        <w:tc>
          <w:tcPr>
            <w:tcW w:w="1900" w:type="dxa"/>
          </w:tcPr>
          <w:p w14:paraId="4540030A" w14:textId="77777777" w:rsidR="003528E1" w:rsidRDefault="00805210">
            <w:pPr>
              <w:spacing w:after="0"/>
            </w:pPr>
            <w:r>
              <w:rPr>
                <w:sz w:val="15"/>
              </w:rPr>
              <w:t>Invalid/OOD exact output</w:t>
            </w:r>
          </w:p>
        </w:tc>
        <w:tc>
          <w:tcPr>
            <w:tcW w:w="2400" w:type="dxa"/>
          </w:tcPr>
          <w:p w14:paraId="43C16695" w14:textId="77777777" w:rsidR="003528E1" w:rsidRDefault="00805210">
            <w:pPr>
              <w:spacing w:after="0"/>
            </w:pPr>
            <w:r>
              <w:rPr>
                <w:sz w:val="15"/>
              </w:rPr>
              <w:t>0</w:t>
            </w:r>
          </w:p>
        </w:tc>
        <w:tc>
          <w:tcPr>
            <w:tcW w:w="3000" w:type="dxa"/>
          </w:tcPr>
          <w:p w14:paraId="6D8934B3" w14:textId="77777777" w:rsidR="003528E1" w:rsidRDefault="00805210">
            <w:pPr>
              <w:spacing w:after="0"/>
            </w:pPr>
            <w:r>
              <w:rPr>
                <w:sz w:val="15"/>
              </w:rPr>
              <w:t>Runtime fail-closed contracts and tests</w:t>
            </w:r>
          </w:p>
        </w:tc>
        <w:tc>
          <w:tcPr>
            <w:tcW w:w="2060" w:type="dxa"/>
          </w:tcPr>
          <w:p w14:paraId="43B7974F" w14:textId="77777777" w:rsidR="003528E1" w:rsidRDefault="00805210">
            <w:pPr>
              <w:spacing w:after="0"/>
            </w:pPr>
            <w:r>
              <w:rPr>
                <w:sz w:val="15"/>
              </w:rPr>
              <w:t>Implemented/tested; physical fault campaign pending</w:t>
            </w:r>
          </w:p>
        </w:tc>
      </w:tr>
      <w:tr w:rsidR="003528E1" w14:paraId="2972A7E1" w14:textId="77777777">
        <w:trPr>
          <w:cantSplit/>
        </w:trPr>
        <w:tc>
          <w:tcPr>
            <w:tcW w:w="1900" w:type="dxa"/>
          </w:tcPr>
          <w:p w14:paraId="7E35A3A5" w14:textId="77777777" w:rsidR="003528E1" w:rsidRDefault="00805210">
            <w:pPr>
              <w:spacing w:after="0"/>
            </w:pPr>
            <w:r>
              <w:rPr>
                <w:sz w:val="15"/>
              </w:rPr>
              <w:t>Inference p95</w:t>
            </w:r>
          </w:p>
        </w:tc>
        <w:tc>
          <w:tcPr>
            <w:tcW w:w="2400" w:type="dxa"/>
          </w:tcPr>
          <w:p w14:paraId="6AD3DB43" w14:textId="77777777" w:rsidR="003528E1" w:rsidRDefault="00805210">
            <w:pPr>
              <w:spacing w:after="0"/>
            </w:pPr>
            <w:r>
              <w:rPr>
                <w:sz w:val="15"/>
              </w:rPr>
              <w:t>≤30 ms</w:t>
            </w:r>
          </w:p>
        </w:tc>
        <w:tc>
          <w:tcPr>
            <w:tcW w:w="3000" w:type="dxa"/>
          </w:tcPr>
          <w:p w14:paraId="5C8F8FF3" w14:textId="77777777" w:rsidR="003528E1" w:rsidRDefault="00805210">
            <w:pPr>
              <w:spacing w:after="0"/>
            </w:pPr>
            <w:r>
              <w:rPr>
                <w:sz w:val="15"/>
              </w:rPr>
              <w:t>Performance tests exist</w:t>
            </w:r>
          </w:p>
        </w:tc>
        <w:tc>
          <w:tcPr>
            <w:tcW w:w="2060" w:type="dxa"/>
          </w:tcPr>
          <w:p w14:paraId="0A924BCD" w14:textId="77777777" w:rsidR="003528E1" w:rsidRDefault="00805210">
            <w:pPr>
              <w:spacing w:after="0"/>
            </w:pPr>
            <w:r>
              <w:rPr>
                <w:sz w:val="15"/>
              </w:rPr>
              <w:t>Software evidence only; verify on final deployment host</w:t>
            </w:r>
          </w:p>
        </w:tc>
      </w:tr>
      <w:tr w:rsidR="003528E1" w14:paraId="3DD7F4F5" w14:textId="77777777">
        <w:trPr>
          <w:cantSplit/>
        </w:trPr>
        <w:tc>
          <w:tcPr>
            <w:tcW w:w="1900" w:type="dxa"/>
          </w:tcPr>
          <w:p w14:paraId="2E9F2341" w14:textId="77777777" w:rsidR="003528E1" w:rsidRDefault="00805210">
            <w:pPr>
              <w:spacing w:after="0"/>
            </w:pPr>
            <w:r>
              <w:rPr>
                <w:sz w:val="15"/>
              </w:rPr>
              <w:t>Camera-to-display p95</w:t>
            </w:r>
          </w:p>
        </w:tc>
        <w:tc>
          <w:tcPr>
            <w:tcW w:w="2400" w:type="dxa"/>
          </w:tcPr>
          <w:p w14:paraId="2A183727" w14:textId="77777777" w:rsidR="003528E1" w:rsidRDefault="00805210">
            <w:pPr>
              <w:spacing w:after="0"/>
            </w:pPr>
            <w:r>
              <w:rPr>
                <w:sz w:val="15"/>
              </w:rPr>
              <w:t>≤300 ms</w:t>
            </w:r>
          </w:p>
        </w:tc>
        <w:tc>
          <w:tcPr>
            <w:tcW w:w="3000" w:type="dxa"/>
          </w:tcPr>
          <w:p w14:paraId="7E089208" w14:textId="77777777" w:rsidR="003528E1" w:rsidRDefault="00805210">
            <w:pPr>
              <w:spacing w:after="0"/>
            </w:pPr>
            <w:r>
              <w:rPr>
                <w:sz w:val="15"/>
              </w:rPr>
              <w:t>Not measured end-to-end</w:t>
            </w:r>
          </w:p>
        </w:tc>
        <w:tc>
          <w:tcPr>
            <w:tcW w:w="2060" w:type="dxa"/>
          </w:tcPr>
          <w:p w14:paraId="29D725F5" w14:textId="77777777" w:rsidR="003528E1" w:rsidRDefault="00805210">
            <w:pPr>
              <w:spacing w:after="0"/>
            </w:pPr>
            <w:r>
              <w:rPr>
                <w:sz w:val="15"/>
              </w:rPr>
              <w:t>Pending</w:t>
            </w:r>
          </w:p>
        </w:tc>
      </w:tr>
      <w:tr w:rsidR="003528E1" w14:paraId="33CB5611" w14:textId="77777777">
        <w:trPr>
          <w:cantSplit/>
        </w:trPr>
        <w:tc>
          <w:tcPr>
            <w:tcW w:w="1900" w:type="dxa"/>
          </w:tcPr>
          <w:p w14:paraId="20DD2363" w14:textId="77777777" w:rsidR="003528E1" w:rsidRDefault="00805210">
            <w:pPr>
              <w:spacing w:after="0"/>
            </w:pPr>
            <w:r>
              <w:rPr>
                <w:sz w:val="15"/>
              </w:rPr>
              <w:t>Soak</w:t>
            </w:r>
          </w:p>
        </w:tc>
        <w:tc>
          <w:tcPr>
            <w:tcW w:w="2400" w:type="dxa"/>
          </w:tcPr>
          <w:p w14:paraId="5EA35246" w14:textId="77777777" w:rsidR="003528E1" w:rsidRDefault="00805210">
            <w:pPr>
              <w:spacing w:after="0"/>
            </w:pPr>
            <w:r>
              <w:rPr>
                <w:sz w:val="15"/>
              </w:rPr>
              <w:t>60 min; memory growth ≤100 MB after warm-up</w:t>
            </w:r>
          </w:p>
        </w:tc>
        <w:tc>
          <w:tcPr>
            <w:tcW w:w="3000" w:type="dxa"/>
          </w:tcPr>
          <w:p w14:paraId="3A9821F2" w14:textId="77777777" w:rsidR="003528E1" w:rsidRDefault="00805210">
            <w:pPr>
              <w:spacing w:after="0"/>
            </w:pPr>
            <w:r>
              <w:rPr>
                <w:sz w:val="15"/>
              </w:rPr>
              <w:t>Not performed</w:t>
            </w:r>
          </w:p>
        </w:tc>
        <w:tc>
          <w:tcPr>
            <w:tcW w:w="2060" w:type="dxa"/>
          </w:tcPr>
          <w:p w14:paraId="795B0492" w14:textId="77777777" w:rsidR="003528E1" w:rsidRDefault="00805210">
            <w:pPr>
              <w:spacing w:after="0"/>
            </w:pPr>
            <w:r>
              <w:rPr>
                <w:sz w:val="15"/>
              </w:rPr>
              <w:t>Pending</w:t>
            </w:r>
          </w:p>
        </w:tc>
      </w:tr>
      <w:tr w:rsidR="003528E1" w14:paraId="7AFDF61C" w14:textId="77777777">
        <w:trPr>
          <w:cantSplit/>
        </w:trPr>
        <w:tc>
          <w:tcPr>
            <w:tcW w:w="1900" w:type="dxa"/>
          </w:tcPr>
          <w:p w14:paraId="1AB19BED" w14:textId="77777777" w:rsidR="003528E1" w:rsidRDefault="00805210">
            <w:pPr>
              <w:spacing w:after="0"/>
            </w:pPr>
            <w:r>
              <w:rPr>
                <w:sz w:val="15"/>
              </w:rPr>
              <w:t>Representative usability</w:t>
            </w:r>
          </w:p>
        </w:tc>
        <w:tc>
          <w:tcPr>
            <w:tcW w:w="2400" w:type="dxa"/>
          </w:tcPr>
          <w:p w14:paraId="2AB78D18" w14:textId="77777777" w:rsidR="003528E1" w:rsidRDefault="00805210">
            <w:pPr>
              <w:spacing w:after="0"/>
            </w:pPr>
            <w:r>
              <w:rPr>
                <w:sz w:val="15"/>
              </w:rPr>
              <w:t>≥5 operators plus success/time/state gates</w:t>
            </w:r>
          </w:p>
        </w:tc>
        <w:tc>
          <w:tcPr>
            <w:tcW w:w="3000" w:type="dxa"/>
          </w:tcPr>
          <w:p w14:paraId="5EAC9BD2" w14:textId="77777777" w:rsidR="003528E1" w:rsidRDefault="00805210">
            <w:pPr>
              <w:spacing w:after="0"/>
            </w:pPr>
            <w:r>
              <w:rPr>
                <w:sz w:val="15"/>
              </w:rPr>
              <w:t>Not performed</w:t>
            </w:r>
          </w:p>
        </w:tc>
        <w:tc>
          <w:tcPr>
            <w:tcW w:w="2060" w:type="dxa"/>
          </w:tcPr>
          <w:p w14:paraId="1EE2B9C8" w14:textId="77777777" w:rsidR="003528E1" w:rsidRDefault="00805210">
            <w:pPr>
              <w:spacing w:after="0"/>
            </w:pPr>
            <w:r>
              <w:rPr>
                <w:sz w:val="15"/>
              </w:rPr>
              <w:t>Pending</w:t>
            </w:r>
          </w:p>
        </w:tc>
      </w:tr>
    </w:tbl>
    <w:p w14:paraId="7BD782CF" w14:textId="77777777" w:rsidR="003528E1" w:rsidRDefault="003528E1"/>
    <w:p w14:paraId="15C23C1C" w14:textId="77777777" w:rsidR="003528E1" w:rsidRDefault="00805210">
      <w:pPr>
        <w:pStyle w:val="SourceNote"/>
      </w:pPr>
      <w:r>
        <w:t>Source: config/live_sensor_release_gates.json [E10] and [E04-E05, E27-E28].</w:t>
      </w:r>
    </w:p>
    <w:p w14:paraId="5788A9DB" w14:textId="77777777" w:rsidR="003528E1" w:rsidRDefault="00805210">
      <w:pPr>
        <w:pStyle w:val="Heading1"/>
      </w:pPr>
      <w:bookmarkStart w:id="99" w:name="_Toc237959087"/>
      <w:r>
        <w:t>Appendix C. Data and Artifact Inventory</w:t>
      </w:r>
      <w:bookmarkEnd w:id="99"/>
    </w:p>
    <w:p w14:paraId="30E90C6D" w14:textId="77777777" w:rsidR="003528E1" w:rsidRDefault="00805210">
      <w:pPr>
        <w:pStyle w:val="TableCaption"/>
      </w:pPr>
      <w:r>
        <w:t>Table 37. Primary data populations</w:t>
      </w:r>
    </w:p>
    <w:tbl>
      <w:tblPr>
        <w:tblStyle w:val="TableGrid"/>
        <w:tblW w:w="9360" w:type="dxa"/>
        <w:tblLayout w:type="fixed"/>
        <w:tblLook w:val="04A0" w:firstRow="1" w:lastRow="0" w:firstColumn="1" w:lastColumn="0" w:noHBand="0" w:noVBand="1"/>
      </w:tblPr>
      <w:tblGrid>
        <w:gridCol w:w="1600"/>
        <w:gridCol w:w="850"/>
        <w:gridCol w:w="1000"/>
        <w:gridCol w:w="3600"/>
        <w:gridCol w:w="2310"/>
      </w:tblGrid>
      <w:tr w:rsidR="003528E1" w14:paraId="21A079C4" w14:textId="77777777">
        <w:trPr>
          <w:cantSplit/>
          <w:tblHeader/>
        </w:trPr>
        <w:tc>
          <w:tcPr>
            <w:tcW w:w="1600" w:type="dxa"/>
            <w:shd w:val="clear" w:color="auto" w:fill="F2F4F7"/>
            <w:vAlign w:val="center"/>
          </w:tcPr>
          <w:p w14:paraId="778E9194" w14:textId="77777777" w:rsidR="003528E1" w:rsidRDefault="00805210">
            <w:pPr>
              <w:spacing w:after="0"/>
            </w:pPr>
            <w:r>
              <w:rPr>
                <w:b/>
                <w:sz w:val="17"/>
              </w:rPr>
              <w:t>Population</w:t>
            </w:r>
          </w:p>
        </w:tc>
        <w:tc>
          <w:tcPr>
            <w:tcW w:w="850" w:type="dxa"/>
            <w:shd w:val="clear" w:color="auto" w:fill="F2F4F7"/>
            <w:vAlign w:val="center"/>
          </w:tcPr>
          <w:p w14:paraId="3373CEC1" w14:textId="77777777" w:rsidR="003528E1" w:rsidRDefault="00805210">
            <w:pPr>
              <w:spacing w:after="0"/>
            </w:pPr>
            <w:r>
              <w:rPr>
                <w:b/>
                <w:sz w:val="17"/>
              </w:rPr>
              <w:t>Sessions</w:t>
            </w:r>
          </w:p>
        </w:tc>
        <w:tc>
          <w:tcPr>
            <w:tcW w:w="1000" w:type="dxa"/>
            <w:shd w:val="clear" w:color="auto" w:fill="F2F4F7"/>
            <w:vAlign w:val="center"/>
          </w:tcPr>
          <w:p w14:paraId="7CCFA2D8" w14:textId="77777777" w:rsidR="003528E1" w:rsidRDefault="00805210">
            <w:pPr>
              <w:spacing w:after="0"/>
            </w:pPr>
            <w:r>
              <w:rPr>
                <w:b/>
                <w:sz w:val="17"/>
              </w:rPr>
              <w:t>Frames</w:t>
            </w:r>
          </w:p>
        </w:tc>
        <w:tc>
          <w:tcPr>
            <w:tcW w:w="3600" w:type="dxa"/>
            <w:shd w:val="clear" w:color="auto" w:fill="F2F4F7"/>
            <w:vAlign w:val="center"/>
          </w:tcPr>
          <w:p w14:paraId="44A7256A" w14:textId="77777777" w:rsidR="003528E1" w:rsidRDefault="00805210">
            <w:pPr>
              <w:spacing w:after="0"/>
            </w:pPr>
            <w:r>
              <w:rPr>
                <w:b/>
                <w:sz w:val="17"/>
              </w:rPr>
              <w:t>Role</w:t>
            </w:r>
          </w:p>
        </w:tc>
        <w:tc>
          <w:tcPr>
            <w:tcW w:w="2310" w:type="dxa"/>
            <w:shd w:val="clear" w:color="auto" w:fill="F2F4F7"/>
            <w:vAlign w:val="center"/>
          </w:tcPr>
          <w:p w14:paraId="5B53318B" w14:textId="77777777" w:rsidR="003528E1" w:rsidRDefault="00805210">
            <w:pPr>
              <w:spacing w:after="0"/>
            </w:pPr>
            <w:r>
              <w:rPr>
                <w:b/>
                <w:sz w:val="17"/>
              </w:rPr>
              <w:t>Integrity/status</w:t>
            </w:r>
          </w:p>
        </w:tc>
      </w:tr>
      <w:tr w:rsidR="003528E1" w14:paraId="5BAF3066" w14:textId="77777777">
        <w:trPr>
          <w:cantSplit/>
        </w:trPr>
        <w:tc>
          <w:tcPr>
            <w:tcW w:w="1600" w:type="dxa"/>
          </w:tcPr>
          <w:p w14:paraId="246C06A2" w14:textId="77777777" w:rsidR="003528E1" w:rsidRDefault="00805210">
            <w:pPr>
              <w:spacing w:after="0"/>
            </w:pPr>
            <w:r>
              <w:rPr>
                <w:sz w:val="15"/>
              </w:rPr>
              <w:t>Manual Calibration (2).zip</w:t>
            </w:r>
          </w:p>
        </w:tc>
        <w:tc>
          <w:tcPr>
            <w:tcW w:w="850" w:type="dxa"/>
          </w:tcPr>
          <w:p w14:paraId="5F4731B1" w14:textId="77777777" w:rsidR="003528E1" w:rsidRDefault="00805210">
            <w:pPr>
              <w:spacing w:after="0"/>
            </w:pPr>
            <w:r>
              <w:rPr>
                <w:sz w:val="15"/>
              </w:rPr>
              <w:t>83</w:t>
            </w:r>
          </w:p>
        </w:tc>
        <w:tc>
          <w:tcPr>
            <w:tcW w:w="1000" w:type="dxa"/>
          </w:tcPr>
          <w:p w14:paraId="494A4006" w14:textId="77777777" w:rsidR="003528E1" w:rsidRDefault="00805210">
            <w:pPr>
              <w:spacing w:after="0"/>
            </w:pPr>
            <w:r>
              <w:rPr>
                <w:sz w:val="15"/>
              </w:rPr>
              <w:t>29,318</w:t>
            </w:r>
          </w:p>
        </w:tc>
        <w:tc>
          <w:tcPr>
            <w:tcW w:w="3600" w:type="dxa"/>
          </w:tcPr>
          <w:p w14:paraId="4086EF29" w14:textId="77777777" w:rsidR="003528E1" w:rsidRDefault="00805210">
            <w:pPr>
              <w:spacing w:after="0"/>
            </w:pPr>
            <w:r>
              <w:rPr>
                <w:sz w:val="15"/>
              </w:rPr>
              <w:t>54 primary TEST sessions; 11 no-contact; 18 replay; only source for application modeling and general characterization</w:t>
            </w:r>
          </w:p>
        </w:tc>
        <w:tc>
          <w:tcPr>
            <w:tcW w:w="2310" w:type="dxa"/>
          </w:tcPr>
          <w:p w14:paraId="1391CE97" w14:textId="77777777" w:rsidR="003528E1" w:rsidRDefault="00805210">
            <w:pPr>
              <w:spacing w:after="0"/>
            </w:pPr>
            <w:r>
              <w:rPr>
                <w:sz w:val="15"/>
              </w:rPr>
              <w:t>SHA-256 e039dcd49f3390d34dc979490dcf46a6ecc43d9e6a2aec08e4952acc14b5006a; 1,283,430,583 bytes</w:t>
            </w:r>
          </w:p>
        </w:tc>
      </w:tr>
      <w:tr w:rsidR="003528E1" w14:paraId="24A5A78A" w14:textId="77777777">
        <w:trPr>
          <w:cantSplit/>
        </w:trPr>
        <w:tc>
          <w:tcPr>
            <w:tcW w:w="1600" w:type="dxa"/>
          </w:tcPr>
          <w:p w14:paraId="6AE0A613" w14:textId="77777777" w:rsidR="003528E1" w:rsidRDefault="00805210">
            <w:pPr>
              <w:spacing w:after="0"/>
            </w:pPr>
            <w:r>
              <w:rPr>
                <w:sz w:val="15"/>
              </w:rPr>
              <w:t>Auto Calibration (2).zip</w:t>
            </w:r>
          </w:p>
        </w:tc>
        <w:tc>
          <w:tcPr>
            <w:tcW w:w="850" w:type="dxa"/>
          </w:tcPr>
          <w:p w14:paraId="47500BC1" w14:textId="77777777" w:rsidR="003528E1" w:rsidRDefault="00805210">
            <w:pPr>
              <w:spacing w:after="0"/>
            </w:pPr>
            <w:r>
              <w:rPr>
                <w:sz w:val="15"/>
              </w:rPr>
              <w:t>162</w:t>
            </w:r>
          </w:p>
        </w:tc>
        <w:tc>
          <w:tcPr>
            <w:tcW w:w="1000" w:type="dxa"/>
          </w:tcPr>
          <w:p w14:paraId="64DFD7D5" w14:textId="77777777" w:rsidR="003528E1" w:rsidRDefault="00805210">
            <w:pPr>
              <w:spacing w:after="0"/>
            </w:pPr>
            <w:r>
              <w:rPr>
                <w:sz w:val="15"/>
              </w:rPr>
              <w:t>149,858</w:t>
            </w:r>
          </w:p>
        </w:tc>
        <w:tc>
          <w:tcPr>
            <w:tcW w:w="3600" w:type="dxa"/>
          </w:tcPr>
          <w:p w14:paraId="7A67F5B8" w14:textId="77777777" w:rsidR="003528E1" w:rsidRDefault="00805210">
            <w:pPr>
              <w:spacing w:after="0"/>
            </w:pPr>
            <w:r>
              <w:rPr>
                <w:sz w:val="15"/>
              </w:rPr>
              <w:t>Hysteresis and creep-related descriptive characterization only</w:t>
            </w:r>
          </w:p>
        </w:tc>
        <w:tc>
          <w:tcPr>
            <w:tcW w:w="2310" w:type="dxa"/>
          </w:tcPr>
          <w:p w14:paraId="014A90E7" w14:textId="77777777" w:rsidR="003528E1" w:rsidRDefault="00805210">
            <w:pPr>
              <w:spacing w:after="0"/>
            </w:pPr>
            <w:r>
              <w:rPr>
                <w:sz w:val="15"/>
              </w:rPr>
              <w:t>SHA-256 f81a41b635aa2b893e9fa1faff0bda2db41ad0717d8c134fb6d907e1471e344d; 31,171,632,642 bytes</w:t>
            </w:r>
          </w:p>
        </w:tc>
      </w:tr>
      <w:tr w:rsidR="003528E1" w14:paraId="4D21176A" w14:textId="77777777">
        <w:trPr>
          <w:cantSplit/>
        </w:trPr>
        <w:tc>
          <w:tcPr>
            <w:tcW w:w="1600" w:type="dxa"/>
          </w:tcPr>
          <w:p w14:paraId="021926C4" w14:textId="77777777" w:rsidR="003528E1" w:rsidRDefault="00805210">
            <w:pPr>
              <w:spacing w:after="0"/>
            </w:pPr>
            <w:r>
              <w:rPr>
                <w:sz w:val="15"/>
              </w:rPr>
              <w:t>Immutable feature store</w:t>
            </w:r>
          </w:p>
        </w:tc>
        <w:tc>
          <w:tcPr>
            <w:tcW w:w="850" w:type="dxa"/>
          </w:tcPr>
          <w:p w14:paraId="19F0CCB7" w14:textId="77777777" w:rsidR="003528E1" w:rsidRDefault="00805210">
            <w:pPr>
              <w:spacing w:after="0"/>
            </w:pPr>
            <w:r>
              <w:rPr>
                <w:sz w:val="15"/>
              </w:rPr>
              <w:t>245</w:t>
            </w:r>
          </w:p>
        </w:tc>
        <w:tc>
          <w:tcPr>
            <w:tcW w:w="1000" w:type="dxa"/>
          </w:tcPr>
          <w:p w14:paraId="45EA375A" w14:textId="77777777" w:rsidR="003528E1" w:rsidRDefault="00805210">
            <w:pPr>
              <w:spacing w:after="0"/>
            </w:pPr>
            <w:r>
              <w:rPr>
                <w:sz w:val="15"/>
              </w:rPr>
              <w:t>179,176</w:t>
            </w:r>
          </w:p>
        </w:tc>
        <w:tc>
          <w:tcPr>
            <w:tcW w:w="3600" w:type="dxa"/>
          </w:tcPr>
          <w:p w14:paraId="455A46A2" w14:textId="77777777" w:rsidR="003528E1" w:rsidRDefault="00805210">
            <w:pPr>
              <w:spacing w:after="0"/>
            </w:pPr>
            <w:r>
              <w:rPr>
                <w:sz w:val="15"/>
              </w:rPr>
              <w:t>Exact decoded-video optical feature source for downstream analysis</w:t>
            </w:r>
          </w:p>
        </w:tc>
        <w:tc>
          <w:tcPr>
            <w:tcW w:w="2310" w:type="dxa"/>
          </w:tcPr>
          <w:p w14:paraId="33548939" w14:textId="77777777" w:rsidR="003528E1" w:rsidRDefault="00805210">
            <w:pPr>
              <w:spacing w:after="0"/>
            </w:pPr>
            <w:r>
              <w:rPr>
                <w:sz w:val="15"/>
              </w:rPr>
              <w:t>0 missing; 0 unmatched; source archive hashes unchanged</w:t>
            </w:r>
          </w:p>
        </w:tc>
      </w:tr>
      <w:tr w:rsidR="003528E1" w14:paraId="71F31168" w14:textId="77777777">
        <w:trPr>
          <w:cantSplit/>
        </w:trPr>
        <w:tc>
          <w:tcPr>
            <w:tcW w:w="1600" w:type="dxa"/>
          </w:tcPr>
          <w:p w14:paraId="098C10D5" w14:textId="77777777" w:rsidR="003528E1" w:rsidRDefault="00805210">
            <w:pPr>
              <w:spacing w:after="0"/>
            </w:pPr>
            <w:r>
              <w:rPr>
                <w:sz w:val="15"/>
              </w:rPr>
              <w:t>v4 modeling subset</w:t>
            </w:r>
          </w:p>
        </w:tc>
        <w:tc>
          <w:tcPr>
            <w:tcW w:w="850" w:type="dxa"/>
          </w:tcPr>
          <w:p w14:paraId="5D6E6E41" w14:textId="77777777" w:rsidR="003528E1" w:rsidRDefault="00805210">
            <w:pPr>
              <w:spacing w:after="0"/>
            </w:pPr>
            <w:r>
              <w:rPr>
                <w:sz w:val="15"/>
              </w:rPr>
              <w:t>54</w:t>
            </w:r>
          </w:p>
        </w:tc>
        <w:tc>
          <w:tcPr>
            <w:tcW w:w="1000" w:type="dxa"/>
          </w:tcPr>
          <w:p w14:paraId="70889A43" w14:textId="77777777" w:rsidR="003528E1" w:rsidRDefault="00805210">
            <w:pPr>
              <w:spacing w:after="0"/>
            </w:pPr>
            <w:r>
              <w:rPr>
                <w:sz w:val="15"/>
              </w:rPr>
              <w:t>102 events</w:t>
            </w:r>
          </w:p>
        </w:tc>
        <w:tc>
          <w:tcPr>
            <w:tcW w:w="3600" w:type="dxa"/>
          </w:tcPr>
          <w:p w14:paraId="4392F6B3" w14:textId="77777777" w:rsidR="003528E1" w:rsidRDefault="00805210">
            <w:pPr>
              <w:spacing w:after="0"/>
            </w:pPr>
            <w:r>
              <w:rPr>
                <w:sz w:val="15"/>
              </w:rPr>
              <w:t>Six complete TEST-group outer folds</w:t>
            </w:r>
          </w:p>
        </w:tc>
        <w:tc>
          <w:tcPr>
            <w:tcW w:w="2310" w:type="dxa"/>
          </w:tcPr>
          <w:p w14:paraId="780EFC54" w14:textId="77777777" w:rsidR="003528E1" w:rsidRDefault="00805210">
            <w:pPr>
              <w:spacing w:after="0"/>
            </w:pPr>
            <w:r>
              <w:rPr>
                <w:sz w:val="15"/>
              </w:rPr>
              <w:t>Manual primary sessions only; post-hoc outer-fold reuse</w:t>
            </w:r>
          </w:p>
        </w:tc>
      </w:tr>
      <w:tr w:rsidR="003528E1" w14:paraId="79465FE7" w14:textId="77777777">
        <w:trPr>
          <w:cantSplit/>
        </w:trPr>
        <w:tc>
          <w:tcPr>
            <w:tcW w:w="1600" w:type="dxa"/>
          </w:tcPr>
          <w:p w14:paraId="14EFBC65" w14:textId="77777777" w:rsidR="003528E1" w:rsidRDefault="00805210">
            <w:pPr>
              <w:spacing w:after="0"/>
            </w:pPr>
            <w:r>
              <w:rPr>
                <w:sz w:val="15"/>
              </w:rPr>
              <w:t>Dedicated no-contact</w:t>
            </w:r>
          </w:p>
        </w:tc>
        <w:tc>
          <w:tcPr>
            <w:tcW w:w="850" w:type="dxa"/>
          </w:tcPr>
          <w:p w14:paraId="4C1B1AAD" w14:textId="77777777" w:rsidR="003528E1" w:rsidRDefault="00805210">
            <w:pPr>
              <w:spacing w:after="0"/>
            </w:pPr>
            <w:r>
              <w:rPr>
                <w:sz w:val="15"/>
              </w:rPr>
              <w:t>11</w:t>
            </w:r>
          </w:p>
        </w:tc>
        <w:tc>
          <w:tcPr>
            <w:tcW w:w="1000" w:type="dxa"/>
          </w:tcPr>
          <w:p w14:paraId="46DB2A3A" w14:textId="77777777" w:rsidR="003528E1" w:rsidRDefault="00805210">
            <w:pPr>
              <w:spacing w:after="0"/>
            </w:pPr>
            <w:r>
              <w:rPr>
                <w:sz w:val="15"/>
              </w:rPr>
              <w:t>Frame replay</w:t>
            </w:r>
          </w:p>
        </w:tc>
        <w:tc>
          <w:tcPr>
            <w:tcW w:w="3600" w:type="dxa"/>
          </w:tcPr>
          <w:p w14:paraId="60EFC291" w14:textId="77777777" w:rsidR="003528E1" w:rsidRDefault="00805210">
            <w:pPr>
              <w:spacing w:after="0"/>
            </w:pPr>
            <w:r>
              <w:rPr>
                <w:sz w:val="15"/>
              </w:rPr>
              <w:t>Warm-up/no-contact FPR evidence and noise/drift characterization</w:t>
            </w:r>
          </w:p>
        </w:tc>
        <w:tc>
          <w:tcPr>
            <w:tcW w:w="2310" w:type="dxa"/>
          </w:tcPr>
          <w:p w14:paraId="69082A29" w14:textId="77777777" w:rsidR="003528E1" w:rsidRDefault="00805210">
            <w:pPr>
              <w:spacing w:after="0"/>
            </w:pPr>
            <w:r>
              <w:rPr>
                <w:sz w:val="15"/>
              </w:rPr>
              <w:t>Manual archive; session-independent evidence</w:t>
            </w:r>
          </w:p>
        </w:tc>
      </w:tr>
      <w:tr w:rsidR="003528E1" w14:paraId="18EE099A" w14:textId="77777777">
        <w:trPr>
          <w:cantSplit/>
        </w:trPr>
        <w:tc>
          <w:tcPr>
            <w:tcW w:w="1600" w:type="dxa"/>
          </w:tcPr>
          <w:p w14:paraId="1BDA082C" w14:textId="77777777" w:rsidR="003528E1" w:rsidRDefault="00805210">
            <w:pPr>
              <w:spacing w:after="0"/>
            </w:pPr>
            <w:r>
              <w:rPr>
                <w:sz w:val="15"/>
              </w:rPr>
              <w:t>Physical accepted session</w:t>
            </w:r>
          </w:p>
        </w:tc>
        <w:tc>
          <w:tcPr>
            <w:tcW w:w="850" w:type="dxa"/>
          </w:tcPr>
          <w:p w14:paraId="16783F27" w14:textId="77777777" w:rsidR="003528E1" w:rsidRDefault="00805210">
            <w:pPr>
              <w:spacing w:after="0"/>
            </w:pPr>
            <w:r>
              <w:rPr>
                <w:sz w:val="15"/>
              </w:rPr>
              <w:t>1</w:t>
            </w:r>
          </w:p>
        </w:tc>
        <w:tc>
          <w:tcPr>
            <w:tcW w:w="1000" w:type="dxa"/>
          </w:tcPr>
          <w:p w14:paraId="1E1B735E" w14:textId="77777777" w:rsidR="003528E1" w:rsidRDefault="00805210">
            <w:pPr>
              <w:spacing w:after="0"/>
            </w:pPr>
            <w:r>
              <w:rPr>
                <w:sz w:val="15"/>
              </w:rPr>
              <w:t>161 camera/master frames; 125 load samples</w:t>
            </w:r>
          </w:p>
        </w:tc>
        <w:tc>
          <w:tcPr>
            <w:tcW w:w="3600" w:type="dxa"/>
          </w:tcPr>
          <w:p w14:paraId="1E259978" w14:textId="77777777" w:rsidR="003528E1" w:rsidRDefault="00805210">
            <w:pPr>
              <w:spacing w:after="0"/>
            </w:pPr>
            <w:r>
              <w:rPr>
                <w:sz w:val="15"/>
              </w:rPr>
              <w:t>Acquisition/synchronization demonstration</w:t>
            </w:r>
          </w:p>
        </w:tc>
        <w:tc>
          <w:tcPr>
            <w:tcW w:w="2310" w:type="dxa"/>
          </w:tcPr>
          <w:p w14:paraId="237D4C8A" w14:textId="77777777" w:rsidR="003528E1" w:rsidRDefault="00805210">
            <w:pPr>
              <w:spacing w:after="0"/>
            </w:pPr>
            <w:r>
              <w:rPr>
                <w:sz w:val="15"/>
              </w:rPr>
              <w:t>0 missing/invalid synchronized rows; no clear optical localization response</w:t>
            </w:r>
          </w:p>
        </w:tc>
      </w:tr>
    </w:tbl>
    <w:p w14:paraId="7EF306A6" w14:textId="77777777" w:rsidR="003528E1" w:rsidRDefault="003528E1"/>
    <w:p w14:paraId="4C5306DD" w14:textId="77777777" w:rsidR="003528E1" w:rsidRDefault="00805210">
      <w:pPr>
        <w:pStyle w:val="SourceNote"/>
      </w:pPr>
      <w:r>
        <w:t>Source: [E06, E23-E27]. Archive hashes/bytes are from immutable audit manifests.</w:t>
      </w:r>
    </w:p>
    <w:p w14:paraId="283B302B" w14:textId="77777777" w:rsidR="003528E1" w:rsidRDefault="00805210">
      <w:pPr>
        <w:pStyle w:val="TableCaption"/>
      </w:pPr>
      <w:r>
        <w:t>Table 38. Current authoritative export schemas</w:t>
      </w:r>
    </w:p>
    <w:tbl>
      <w:tblPr>
        <w:tblStyle w:val="TableGrid"/>
        <w:tblW w:w="9360" w:type="dxa"/>
        <w:tblLayout w:type="fixed"/>
        <w:tblLook w:val="04A0" w:firstRow="1" w:lastRow="0" w:firstColumn="1" w:lastColumn="0" w:noHBand="0" w:noVBand="1"/>
      </w:tblPr>
      <w:tblGrid>
        <w:gridCol w:w="2500"/>
        <w:gridCol w:w="1700"/>
        <w:gridCol w:w="5160"/>
      </w:tblGrid>
      <w:tr w:rsidR="003528E1" w14:paraId="11262146" w14:textId="77777777">
        <w:trPr>
          <w:cantSplit/>
          <w:tblHeader/>
        </w:trPr>
        <w:tc>
          <w:tcPr>
            <w:tcW w:w="2500" w:type="dxa"/>
            <w:shd w:val="clear" w:color="auto" w:fill="F2F4F7"/>
            <w:vAlign w:val="center"/>
          </w:tcPr>
          <w:p w14:paraId="01B399F9" w14:textId="77777777" w:rsidR="003528E1" w:rsidRDefault="00805210">
            <w:pPr>
              <w:spacing w:after="0"/>
            </w:pPr>
            <w:r>
              <w:rPr>
                <w:b/>
                <w:sz w:val="17"/>
              </w:rPr>
              <w:t>Schema/product</w:t>
            </w:r>
          </w:p>
        </w:tc>
        <w:tc>
          <w:tcPr>
            <w:tcW w:w="1700" w:type="dxa"/>
            <w:shd w:val="clear" w:color="auto" w:fill="F2F4F7"/>
            <w:vAlign w:val="center"/>
          </w:tcPr>
          <w:p w14:paraId="62268959" w14:textId="77777777" w:rsidR="003528E1" w:rsidRDefault="00805210">
            <w:pPr>
              <w:spacing w:after="0"/>
            </w:pPr>
            <w:r>
              <w:rPr>
                <w:b/>
                <w:sz w:val="17"/>
              </w:rPr>
              <w:t>Current columns/rows</w:t>
            </w:r>
          </w:p>
        </w:tc>
        <w:tc>
          <w:tcPr>
            <w:tcW w:w="5160" w:type="dxa"/>
            <w:shd w:val="clear" w:color="auto" w:fill="F2F4F7"/>
            <w:vAlign w:val="center"/>
          </w:tcPr>
          <w:p w14:paraId="7B6FF565" w14:textId="77777777" w:rsidR="003528E1" w:rsidRDefault="00805210">
            <w:pPr>
              <w:spacing w:after="0"/>
            </w:pPr>
            <w:r>
              <w:rPr>
                <w:b/>
                <w:sz w:val="17"/>
              </w:rPr>
              <w:t>Notes</w:t>
            </w:r>
          </w:p>
        </w:tc>
      </w:tr>
      <w:tr w:rsidR="003528E1" w14:paraId="78110D7A" w14:textId="77777777">
        <w:trPr>
          <w:cantSplit/>
        </w:trPr>
        <w:tc>
          <w:tcPr>
            <w:tcW w:w="2500" w:type="dxa"/>
          </w:tcPr>
          <w:p w14:paraId="7ED73E63" w14:textId="77777777" w:rsidR="003528E1" w:rsidRDefault="00805210">
            <w:pPr>
              <w:spacing w:after="0"/>
            </w:pPr>
            <w:r>
              <w:rPr>
                <w:sz w:val="15"/>
              </w:rPr>
              <w:t>frame_features.csv</w:t>
            </w:r>
          </w:p>
        </w:tc>
        <w:tc>
          <w:tcPr>
            <w:tcW w:w="1700" w:type="dxa"/>
          </w:tcPr>
          <w:p w14:paraId="22815281" w14:textId="77777777" w:rsidR="003528E1" w:rsidRDefault="00805210">
            <w:pPr>
              <w:spacing w:after="0"/>
            </w:pPr>
            <w:r>
              <w:rPr>
                <w:sz w:val="15"/>
              </w:rPr>
              <w:t>366</w:t>
            </w:r>
          </w:p>
        </w:tc>
        <w:tc>
          <w:tcPr>
            <w:tcW w:w="5160" w:type="dxa"/>
          </w:tcPr>
          <w:p w14:paraId="5646E020" w14:textId="77777777" w:rsidR="003528E1" w:rsidRDefault="00805210">
            <w:pPr>
              <w:spacing w:after="0"/>
            </w:pPr>
            <w:r>
              <w:rPr>
                <w:sz w:val="15"/>
              </w:rPr>
              <w:t>Frame metadata, reference/sync, processing state, nine-ROI raw/derived/live-model fields</w:t>
            </w:r>
          </w:p>
        </w:tc>
      </w:tr>
      <w:tr w:rsidR="003528E1" w14:paraId="454D1439" w14:textId="77777777">
        <w:trPr>
          <w:cantSplit/>
        </w:trPr>
        <w:tc>
          <w:tcPr>
            <w:tcW w:w="2500" w:type="dxa"/>
          </w:tcPr>
          <w:p w14:paraId="413F0A11" w14:textId="77777777" w:rsidR="003528E1" w:rsidRDefault="00805210">
            <w:pPr>
              <w:spacing w:after="0"/>
            </w:pPr>
            <w:r>
              <w:rPr>
                <w:sz w:val="15"/>
              </w:rPr>
              <w:t>master.csv</w:t>
            </w:r>
          </w:p>
        </w:tc>
        <w:tc>
          <w:tcPr>
            <w:tcW w:w="1700" w:type="dxa"/>
          </w:tcPr>
          <w:p w14:paraId="2A71F4AF" w14:textId="77777777" w:rsidR="003528E1" w:rsidRDefault="00805210">
            <w:pPr>
              <w:spacing w:after="0"/>
            </w:pPr>
            <w:r>
              <w:rPr>
                <w:sz w:val="15"/>
              </w:rPr>
              <w:t>385</w:t>
            </w:r>
          </w:p>
        </w:tc>
        <w:tc>
          <w:tcPr>
            <w:tcW w:w="5160" w:type="dxa"/>
          </w:tcPr>
          <w:p w14:paraId="70C4B47D" w14:textId="77777777" w:rsidR="003528E1" w:rsidRDefault="00805210">
            <w:pPr>
              <w:spacing w:after="0"/>
            </w:pPr>
            <w:r>
              <w:rPr>
                <w:sz w:val="15"/>
              </w:rPr>
              <w:t>Frame feature schema plus synchronized/provenance fields used by final trial product</w:t>
            </w:r>
          </w:p>
        </w:tc>
      </w:tr>
      <w:tr w:rsidR="003528E1" w14:paraId="49EFB8FD" w14:textId="77777777">
        <w:trPr>
          <w:cantSplit/>
        </w:trPr>
        <w:tc>
          <w:tcPr>
            <w:tcW w:w="2500" w:type="dxa"/>
          </w:tcPr>
          <w:p w14:paraId="390DAF71" w14:textId="77777777" w:rsidR="003528E1" w:rsidRDefault="00805210">
            <w:pPr>
              <w:spacing w:after="0"/>
            </w:pPr>
            <w:r>
              <w:rPr>
                <w:sz w:val="15"/>
              </w:rPr>
              <w:t>loadcell_raw.csv</w:t>
            </w:r>
          </w:p>
        </w:tc>
        <w:tc>
          <w:tcPr>
            <w:tcW w:w="1700" w:type="dxa"/>
          </w:tcPr>
          <w:p w14:paraId="5D1048A2" w14:textId="77777777" w:rsidR="003528E1" w:rsidRDefault="00805210">
            <w:pPr>
              <w:spacing w:after="0"/>
            </w:pPr>
            <w:r>
              <w:rPr>
                <w:sz w:val="15"/>
              </w:rPr>
              <w:t>46</w:t>
            </w:r>
          </w:p>
        </w:tc>
        <w:tc>
          <w:tcPr>
            <w:tcW w:w="5160" w:type="dxa"/>
          </w:tcPr>
          <w:p w14:paraId="54BF4CBC" w14:textId="77777777" w:rsidR="003528E1" w:rsidRDefault="00805210">
            <w:pPr>
              <w:spacing w:after="0"/>
            </w:pPr>
            <w:r>
              <w:rPr>
                <w:sz w:val="15"/>
              </w:rPr>
              <w:t>Raw serial identity/timing/counts, calibration/tare/force, integrity and motion provenance</w:t>
            </w:r>
          </w:p>
        </w:tc>
      </w:tr>
      <w:tr w:rsidR="003528E1" w14:paraId="6AB459D0" w14:textId="77777777">
        <w:trPr>
          <w:cantSplit/>
        </w:trPr>
        <w:tc>
          <w:tcPr>
            <w:tcW w:w="2500" w:type="dxa"/>
          </w:tcPr>
          <w:p w14:paraId="0C98A2F2" w14:textId="77777777" w:rsidR="003528E1" w:rsidRDefault="00805210">
            <w:pPr>
              <w:spacing w:after="0"/>
            </w:pPr>
            <w:r>
              <w:rPr>
                <w:sz w:val="15"/>
              </w:rPr>
              <w:t>All-export union</w:t>
            </w:r>
          </w:p>
        </w:tc>
        <w:tc>
          <w:tcPr>
            <w:tcW w:w="1700" w:type="dxa"/>
          </w:tcPr>
          <w:p w14:paraId="56AFDA01" w14:textId="77777777" w:rsidR="003528E1" w:rsidRDefault="00805210">
            <w:pPr>
              <w:spacing w:after="0"/>
            </w:pPr>
            <w:r>
              <w:rPr>
                <w:sz w:val="15"/>
              </w:rPr>
              <w:t>404</w:t>
            </w:r>
          </w:p>
        </w:tc>
        <w:tc>
          <w:tcPr>
            <w:tcW w:w="5160" w:type="dxa"/>
          </w:tcPr>
          <w:p w14:paraId="334B4C21" w14:textId="77777777" w:rsidR="003528E1" w:rsidRDefault="00805210">
            <w:pPr>
              <w:spacing w:after="0"/>
            </w:pPr>
            <w:r>
              <w:rPr>
                <w:sz w:val="15"/>
              </w:rPr>
              <w:t>Union exposed by the current export/data-dictionary scope; sparse fields remain explicit</w:t>
            </w:r>
          </w:p>
        </w:tc>
      </w:tr>
      <w:tr w:rsidR="003528E1" w14:paraId="40660CC6" w14:textId="77777777">
        <w:trPr>
          <w:cantSplit/>
        </w:trPr>
        <w:tc>
          <w:tcPr>
            <w:tcW w:w="2500" w:type="dxa"/>
          </w:tcPr>
          <w:p w14:paraId="23E679E0" w14:textId="77777777" w:rsidR="003528E1" w:rsidRDefault="00805210">
            <w:pPr>
              <w:spacing w:after="0"/>
            </w:pPr>
            <w:r>
              <w:rPr>
                <w:sz w:val="15"/>
              </w:rPr>
              <w:t>current_schema_dictionary.csv</w:t>
            </w:r>
          </w:p>
        </w:tc>
        <w:tc>
          <w:tcPr>
            <w:tcW w:w="1700" w:type="dxa"/>
          </w:tcPr>
          <w:p w14:paraId="5BDE3CC6" w14:textId="77777777" w:rsidR="003528E1" w:rsidRDefault="00805210">
            <w:pPr>
              <w:spacing w:after="0"/>
            </w:pPr>
            <w:r>
              <w:rPr>
                <w:sz w:val="15"/>
              </w:rPr>
              <w:t>812</w:t>
            </w:r>
          </w:p>
        </w:tc>
        <w:tc>
          <w:tcPr>
            <w:tcW w:w="5160" w:type="dxa"/>
          </w:tcPr>
          <w:p w14:paraId="77CE4CD2" w14:textId="77777777" w:rsidR="003528E1" w:rsidRDefault="00805210">
            <w:pPr>
              <w:spacing w:after="0"/>
            </w:pPr>
            <w:r>
              <w:rPr>
                <w:sz w:val="15"/>
              </w:rPr>
              <w:t>One row per scoped output/field definition; 812 current rows</w:t>
            </w:r>
          </w:p>
        </w:tc>
      </w:tr>
      <w:tr w:rsidR="003528E1" w14:paraId="39F3148F" w14:textId="77777777">
        <w:trPr>
          <w:cantSplit/>
        </w:trPr>
        <w:tc>
          <w:tcPr>
            <w:tcW w:w="2500" w:type="dxa"/>
          </w:tcPr>
          <w:p w14:paraId="2604E4C5" w14:textId="77777777" w:rsidR="003528E1" w:rsidRDefault="00805210">
            <w:pPr>
              <w:spacing w:after="0"/>
            </w:pPr>
            <w:r>
              <w:rPr>
                <w:sz w:val="15"/>
              </w:rPr>
              <w:t>Historical schema checkpoint</w:t>
            </w:r>
          </w:p>
        </w:tc>
        <w:tc>
          <w:tcPr>
            <w:tcW w:w="1700" w:type="dxa"/>
          </w:tcPr>
          <w:p w14:paraId="24C90F11" w14:textId="77777777" w:rsidR="003528E1" w:rsidRDefault="00805210">
            <w:pPr>
              <w:spacing w:after="0"/>
            </w:pPr>
            <w:r>
              <w:rPr>
                <w:sz w:val="15"/>
              </w:rPr>
              <w:t>647 then 734 rows</w:t>
            </w:r>
          </w:p>
        </w:tc>
        <w:tc>
          <w:tcPr>
            <w:tcW w:w="5160" w:type="dxa"/>
          </w:tcPr>
          <w:p w14:paraId="5053CD2D" w14:textId="77777777" w:rsidR="003528E1" w:rsidRDefault="00805210">
            <w:pPr>
              <w:spacing w:after="0"/>
            </w:pPr>
            <w:r>
              <w:rPr>
                <w:sz w:val="15"/>
              </w:rPr>
              <w:t>Dated intermediate counts preserved in earlier documentation; superseded by the current 812-row export</w:t>
            </w:r>
          </w:p>
        </w:tc>
      </w:tr>
    </w:tbl>
    <w:p w14:paraId="3D688A4A" w14:textId="77777777" w:rsidR="003528E1" w:rsidRDefault="003528E1"/>
    <w:p w14:paraId="6E8E18A3" w14:textId="77777777" w:rsidR="003528E1" w:rsidRDefault="00805210">
      <w:pPr>
        <w:pStyle w:val="SourceNote"/>
      </w:pPr>
      <w:r>
        <w:t>Source: Current data/schemas.py [E20] and generated current_schema_dictionary.csv.</w:t>
      </w:r>
    </w:p>
    <w:p w14:paraId="5C542AA9" w14:textId="77777777" w:rsidR="003528E1" w:rsidRDefault="00805210">
      <w:pPr>
        <w:pStyle w:val="Heading1"/>
      </w:pPr>
      <w:bookmarkStart w:id="100" w:name="_Toc237959088"/>
      <w:r>
        <w:t>Appendix D. Evidence Register</w:t>
      </w:r>
      <w:bookmarkEnd w:id="100"/>
    </w:p>
    <w:p w14:paraId="23F58291" w14:textId="77777777" w:rsidR="003528E1" w:rsidRDefault="00805210">
      <w:r>
        <w:t>Evidence IDs used in the body map to current workspace-relative paths below. The CSV companion contains the same register for machine ingestion. Historical evidence is intentionally labeled so that it cannot silently override current decisions.</w:t>
      </w:r>
    </w:p>
    <w:p w14:paraId="1C9EC11B" w14:textId="77777777" w:rsidR="003528E1" w:rsidRDefault="00805210">
      <w:pPr>
        <w:pStyle w:val="TableCaption"/>
      </w:pPr>
      <w:r>
        <w:t>Table 39. Evidence ID to artifact map</w:t>
      </w:r>
    </w:p>
    <w:tbl>
      <w:tblPr>
        <w:tblStyle w:val="TableGrid"/>
        <w:tblW w:w="9360" w:type="dxa"/>
        <w:tblLayout w:type="fixed"/>
        <w:tblLook w:val="04A0" w:firstRow="1" w:lastRow="0" w:firstColumn="1" w:lastColumn="0" w:noHBand="0" w:noVBand="1"/>
      </w:tblPr>
      <w:tblGrid>
        <w:gridCol w:w="650"/>
        <w:gridCol w:w="4350"/>
        <w:gridCol w:w="4360"/>
      </w:tblGrid>
      <w:tr w:rsidR="003528E1" w14:paraId="331B6D6A" w14:textId="77777777">
        <w:trPr>
          <w:cantSplit/>
          <w:tblHeader/>
        </w:trPr>
        <w:tc>
          <w:tcPr>
            <w:tcW w:w="650" w:type="dxa"/>
            <w:shd w:val="clear" w:color="auto" w:fill="F2F4F7"/>
            <w:vAlign w:val="center"/>
          </w:tcPr>
          <w:p w14:paraId="1162E6C7" w14:textId="77777777" w:rsidR="003528E1" w:rsidRDefault="00805210">
            <w:pPr>
              <w:spacing w:after="0"/>
            </w:pPr>
            <w:r>
              <w:rPr>
                <w:b/>
                <w:sz w:val="17"/>
              </w:rPr>
              <w:t>ID</w:t>
            </w:r>
          </w:p>
        </w:tc>
        <w:tc>
          <w:tcPr>
            <w:tcW w:w="4350" w:type="dxa"/>
            <w:shd w:val="clear" w:color="auto" w:fill="F2F4F7"/>
            <w:vAlign w:val="center"/>
          </w:tcPr>
          <w:p w14:paraId="1A3C1C17" w14:textId="77777777" w:rsidR="003528E1" w:rsidRDefault="00805210">
            <w:pPr>
              <w:spacing w:after="0"/>
            </w:pPr>
            <w:r>
              <w:rPr>
                <w:b/>
                <w:sz w:val="17"/>
              </w:rPr>
              <w:t>Workspace-relative path</w:t>
            </w:r>
          </w:p>
        </w:tc>
        <w:tc>
          <w:tcPr>
            <w:tcW w:w="4360" w:type="dxa"/>
            <w:shd w:val="clear" w:color="auto" w:fill="F2F4F7"/>
            <w:vAlign w:val="center"/>
          </w:tcPr>
          <w:p w14:paraId="0F0E4FE3" w14:textId="77777777" w:rsidR="003528E1" w:rsidRDefault="00805210">
            <w:pPr>
              <w:spacing w:after="0"/>
            </w:pPr>
            <w:r>
              <w:rPr>
                <w:b/>
                <w:sz w:val="17"/>
              </w:rPr>
              <w:t>Use/status</w:t>
            </w:r>
          </w:p>
        </w:tc>
      </w:tr>
      <w:tr w:rsidR="003528E1" w14:paraId="2B1957A1" w14:textId="77777777">
        <w:trPr>
          <w:cantSplit/>
        </w:trPr>
        <w:tc>
          <w:tcPr>
            <w:tcW w:w="650" w:type="dxa"/>
          </w:tcPr>
          <w:p w14:paraId="3E414CF5" w14:textId="77777777" w:rsidR="003528E1" w:rsidRDefault="00805210">
            <w:pPr>
              <w:spacing w:after="0"/>
            </w:pPr>
            <w:r>
              <w:rPr>
                <w:sz w:val="15"/>
              </w:rPr>
              <w:t>E01</w:t>
            </w:r>
          </w:p>
        </w:tc>
        <w:tc>
          <w:tcPr>
            <w:tcW w:w="4350" w:type="dxa"/>
          </w:tcPr>
          <w:p w14:paraId="6A32177C" w14:textId="77777777" w:rsidR="003528E1" w:rsidRDefault="00805210">
            <w:pPr>
              <w:spacing w:after="0"/>
            </w:pPr>
            <w:r>
              <w:rPr>
                <w:sz w:val="15"/>
              </w:rPr>
              <w:t>spare_calibration_gui/README.md</w:t>
            </w:r>
          </w:p>
        </w:tc>
        <w:tc>
          <w:tcPr>
            <w:tcW w:w="4360" w:type="dxa"/>
          </w:tcPr>
          <w:p w14:paraId="1EBBF100" w14:textId="77777777" w:rsidR="003528E1" w:rsidRDefault="00805210">
            <w:pPr>
              <w:spacing w:after="0"/>
            </w:pPr>
            <w:r>
              <w:rPr>
                <w:sz w:val="15"/>
              </w:rPr>
              <w:t>Current program purpose, installation, UI, operating workflow, exports, and use restrictions; current implementation documentation</w:t>
            </w:r>
          </w:p>
        </w:tc>
      </w:tr>
      <w:tr w:rsidR="003528E1" w14:paraId="3546FD52" w14:textId="77777777">
        <w:trPr>
          <w:cantSplit/>
        </w:trPr>
        <w:tc>
          <w:tcPr>
            <w:tcW w:w="650" w:type="dxa"/>
          </w:tcPr>
          <w:p w14:paraId="06439209" w14:textId="77777777" w:rsidR="003528E1" w:rsidRDefault="00805210">
            <w:pPr>
              <w:spacing w:after="0"/>
            </w:pPr>
            <w:r>
              <w:rPr>
                <w:sz w:val="15"/>
              </w:rPr>
              <w:t>E02</w:t>
            </w:r>
          </w:p>
        </w:tc>
        <w:tc>
          <w:tcPr>
            <w:tcW w:w="4350" w:type="dxa"/>
          </w:tcPr>
          <w:p w14:paraId="69460EE0" w14:textId="77777777" w:rsidR="003528E1" w:rsidRDefault="00805210">
            <w:pPr>
              <w:spacing w:after="0"/>
            </w:pPr>
            <w:r>
              <w:rPr>
                <w:sz w:val="15"/>
              </w:rPr>
              <w:t>spare_calibration_gui/LIVE_SENSOR_GUI_IMPLEMENTATION_PLAN.md</w:t>
            </w:r>
          </w:p>
        </w:tc>
        <w:tc>
          <w:tcPr>
            <w:tcW w:w="4360" w:type="dxa"/>
          </w:tcPr>
          <w:p w14:paraId="3FB59CA3" w14:textId="77777777" w:rsidR="003528E1" w:rsidRDefault="00805210">
            <w:pPr>
              <w:spacing w:after="0"/>
            </w:pPr>
            <w:r>
              <w:rPr>
                <w:sz w:val="15"/>
              </w:rPr>
              <w:t>Authoritative manual-only application-model plan, gates, splits, and deployment contract; authoritative plan</w:t>
            </w:r>
          </w:p>
        </w:tc>
      </w:tr>
      <w:tr w:rsidR="003528E1" w14:paraId="6FE4606B" w14:textId="77777777">
        <w:trPr>
          <w:cantSplit/>
        </w:trPr>
        <w:tc>
          <w:tcPr>
            <w:tcW w:w="650" w:type="dxa"/>
          </w:tcPr>
          <w:p w14:paraId="7F710009" w14:textId="77777777" w:rsidR="003528E1" w:rsidRDefault="00805210">
            <w:pPr>
              <w:spacing w:after="0"/>
            </w:pPr>
            <w:r>
              <w:rPr>
                <w:sz w:val="15"/>
              </w:rPr>
              <w:t>E03</w:t>
            </w:r>
          </w:p>
        </w:tc>
        <w:tc>
          <w:tcPr>
            <w:tcW w:w="4350" w:type="dxa"/>
          </w:tcPr>
          <w:p w14:paraId="2D1B63E3" w14:textId="77777777" w:rsidR="003528E1" w:rsidRDefault="00805210">
            <w:pPr>
              <w:spacing w:after="0"/>
            </w:pPr>
            <w:r>
              <w:rPr>
                <w:sz w:val="15"/>
              </w:rPr>
              <w:t>spare_calibration_gui/SENSOR_CHARACTERIZATION_MASTER_PLAN.md</w:t>
            </w:r>
          </w:p>
        </w:tc>
        <w:tc>
          <w:tcPr>
            <w:tcW w:w="4360" w:type="dxa"/>
          </w:tcPr>
          <w:p w14:paraId="0ED3D6CE" w14:textId="77777777" w:rsidR="003528E1" w:rsidRDefault="00805210">
            <w:pPr>
              <w:spacing w:after="0"/>
            </w:pPr>
            <w:r>
              <w:rPr>
                <w:sz w:val="15"/>
              </w:rPr>
              <w:t>Manual-first characterization plan and permitted automatic-archive role; authoritative plan</w:t>
            </w:r>
          </w:p>
        </w:tc>
      </w:tr>
      <w:tr w:rsidR="003528E1" w14:paraId="07655A3D" w14:textId="77777777">
        <w:trPr>
          <w:cantSplit/>
        </w:trPr>
        <w:tc>
          <w:tcPr>
            <w:tcW w:w="650" w:type="dxa"/>
          </w:tcPr>
          <w:p w14:paraId="2753E2EE" w14:textId="77777777" w:rsidR="003528E1" w:rsidRDefault="00805210">
            <w:pPr>
              <w:spacing w:after="0"/>
            </w:pPr>
            <w:r>
              <w:rPr>
                <w:sz w:val="15"/>
              </w:rPr>
              <w:t>E04</w:t>
            </w:r>
          </w:p>
        </w:tc>
        <w:tc>
          <w:tcPr>
            <w:tcW w:w="4350" w:type="dxa"/>
          </w:tcPr>
          <w:p w14:paraId="58359A41" w14:textId="77777777" w:rsidR="003528E1" w:rsidRDefault="00805210">
            <w:pPr>
              <w:spacing w:after="0"/>
            </w:pPr>
            <w:r>
              <w:rPr>
                <w:sz w:val="15"/>
              </w:rPr>
              <w:t>spare_calibration_gui/LIVE_SENSOR_DECISION_LOG.md</w:t>
            </w:r>
          </w:p>
        </w:tc>
        <w:tc>
          <w:tcPr>
            <w:tcW w:w="4360" w:type="dxa"/>
          </w:tcPr>
          <w:p w14:paraId="1B6B88A1" w14:textId="77777777" w:rsidR="003528E1" w:rsidRDefault="00805210">
            <w:pPr>
              <w:spacing w:after="0"/>
            </w:pPr>
            <w:r>
              <w:rPr>
                <w:sz w:val="15"/>
              </w:rPr>
              <w:t>Dated model-governance and v1-v4 recovery decisions; decision record</w:t>
            </w:r>
          </w:p>
        </w:tc>
      </w:tr>
      <w:tr w:rsidR="003528E1" w14:paraId="7D4E856C" w14:textId="77777777">
        <w:trPr>
          <w:cantSplit/>
        </w:trPr>
        <w:tc>
          <w:tcPr>
            <w:tcW w:w="650" w:type="dxa"/>
          </w:tcPr>
          <w:p w14:paraId="56439027" w14:textId="77777777" w:rsidR="003528E1" w:rsidRDefault="00805210">
            <w:pPr>
              <w:spacing w:after="0"/>
            </w:pPr>
            <w:r>
              <w:rPr>
                <w:sz w:val="15"/>
              </w:rPr>
              <w:t>E05</w:t>
            </w:r>
          </w:p>
        </w:tc>
        <w:tc>
          <w:tcPr>
            <w:tcW w:w="4350" w:type="dxa"/>
          </w:tcPr>
          <w:p w14:paraId="78FE18A2" w14:textId="77777777" w:rsidR="003528E1" w:rsidRDefault="00805210">
            <w:pPr>
              <w:spacing w:after="0"/>
            </w:pPr>
            <w:r>
              <w:rPr>
                <w:sz w:val="15"/>
              </w:rPr>
              <w:t>spare_calibration_gui/LIVE_SENSOR_IMPLEMENTATION_STATUS.md</w:t>
            </w:r>
          </w:p>
        </w:tc>
        <w:tc>
          <w:tcPr>
            <w:tcW w:w="4360" w:type="dxa"/>
          </w:tcPr>
          <w:p w14:paraId="4703F158" w14:textId="77777777" w:rsidR="003528E1" w:rsidRDefault="00805210">
            <w:pPr>
              <w:spacing w:after="0"/>
            </w:pPr>
            <w:r>
              <w:rPr>
                <w:sz w:val="15"/>
              </w:rPr>
              <w:t>Current implementation, metric, test, and release-gate status; status record</w:t>
            </w:r>
          </w:p>
        </w:tc>
      </w:tr>
      <w:tr w:rsidR="003528E1" w14:paraId="10545CDF" w14:textId="77777777">
        <w:trPr>
          <w:cantSplit/>
        </w:trPr>
        <w:tc>
          <w:tcPr>
            <w:tcW w:w="650" w:type="dxa"/>
          </w:tcPr>
          <w:p w14:paraId="486172E0" w14:textId="77777777" w:rsidR="003528E1" w:rsidRDefault="00805210">
            <w:pPr>
              <w:spacing w:after="0"/>
            </w:pPr>
            <w:r>
              <w:rPr>
                <w:sz w:val="15"/>
              </w:rPr>
              <w:t>E06</w:t>
            </w:r>
          </w:p>
        </w:tc>
        <w:tc>
          <w:tcPr>
            <w:tcW w:w="4350" w:type="dxa"/>
          </w:tcPr>
          <w:p w14:paraId="5D80D1EA" w14:textId="77777777" w:rsidR="003528E1" w:rsidRDefault="00805210">
            <w:pPr>
              <w:spacing w:after="0"/>
            </w:pPr>
            <w:r>
              <w:rPr>
                <w:sz w:val="15"/>
              </w:rPr>
              <w:t>spare_calibration_gui/PHYSICAL_HARDWARE_VALIDATION_20260803.md</w:t>
            </w:r>
          </w:p>
        </w:tc>
        <w:tc>
          <w:tcPr>
            <w:tcW w:w="4360" w:type="dxa"/>
          </w:tcPr>
          <w:p w14:paraId="3201F658" w14:textId="77777777" w:rsidR="003528E1" w:rsidRDefault="00805210">
            <w:pPr>
              <w:spacing w:after="0"/>
            </w:pPr>
            <w:r>
              <w:rPr>
                <w:sz w:val="15"/>
              </w:rPr>
              <w:t>Camera, load-cell, calibration, synchronization, and physical-session measurements; physical validation</w:t>
            </w:r>
          </w:p>
        </w:tc>
      </w:tr>
      <w:tr w:rsidR="003528E1" w14:paraId="6CA683D1" w14:textId="77777777">
        <w:trPr>
          <w:cantSplit/>
        </w:trPr>
        <w:tc>
          <w:tcPr>
            <w:tcW w:w="650" w:type="dxa"/>
          </w:tcPr>
          <w:p w14:paraId="0F7B94C2" w14:textId="77777777" w:rsidR="003528E1" w:rsidRDefault="00805210">
            <w:pPr>
              <w:spacing w:after="0"/>
            </w:pPr>
            <w:r>
              <w:rPr>
                <w:sz w:val="15"/>
              </w:rPr>
              <w:t>E07</w:t>
            </w:r>
          </w:p>
        </w:tc>
        <w:tc>
          <w:tcPr>
            <w:tcW w:w="4350" w:type="dxa"/>
          </w:tcPr>
          <w:p w14:paraId="13067D5E" w14:textId="77777777" w:rsidR="003528E1" w:rsidRDefault="00805210">
            <w:pPr>
              <w:spacing w:after="0"/>
            </w:pPr>
            <w:r>
              <w:rPr>
                <w:sz w:val="15"/>
              </w:rPr>
              <w:t>spare_calibration_gui/ENDER3_REPEATED_PRESS_IMPLEMENTATION_REPORT_20260804.md</w:t>
            </w:r>
          </w:p>
        </w:tc>
        <w:tc>
          <w:tcPr>
            <w:tcW w:w="4360" w:type="dxa"/>
          </w:tcPr>
          <w:p w14:paraId="7B043D09" w14:textId="77777777" w:rsidR="003528E1" w:rsidRDefault="00805210">
            <w:pPr>
              <w:spacing w:after="0"/>
            </w:pPr>
            <w:r>
              <w:rPr>
                <w:sz w:val="15"/>
              </w:rPr>
              <w:t>Printer implementation, protocol tests, and remaining physical limitations; implementation validation</w:t>
            </w:r>
          </w:p>
        </w:tc>
      </w:tr>
      <w:tr w:rsidR="003528E1" w14:paraId="1F456138" w14:textId="77777777">
        <w:trPr>
          <w:cantSplit/>
        </w:trPr>
        <w:tc>
          <w:tcPr>
            <w:tcW w:w="650" w:type="dxa"/>
          </w:tcPr>
          <w:p w14:paraId="4B1BEB60" w14:textId="77777777" w:rsidR="003528E1" w:rsidRDefault="00805210">
            <w:pPr>
              <w:spacing w:after="0"/>
            </w:pPr>
            <w:r>
              <w:rPr>
                <w:sz w:val="15"/>
              </w:rPr>
              <w:t>E08</w:t>
            </w:r>
          </w:p>
        </w:tc>
        <w:tc>
          <w:tcPr>
            <w:tcW w:w="4350" w:type="dxa"/>
          </w:tcPr>
          <w:p w14:paraId="0921A4DC" w14:textId="77777777" w:rsidR="003528E1" w:rsidRDefault="00805210">
            <w:pPr>
              <w:spacing w:after="0"/>
            </w:pPr>
            <w:r>
              <w:rPr>
                <w:sz w:val="15"/>
              </w:rPr>
              <w:t>spare_calibration_gui/ENGINEERING_REVIEWS.md</w:t>
            </w:r>
          </w:p>
        </w:tc>
        <w:tc>
          <w:tcPr>
            <w:tcW w:w="4360" w:type="dxa"/>
          </w:tcPr>
          <w:p w14:paraId="6ABE3D5F" w14:textId="77777777" w:rsidR="003528E1" w:rsidRDefault="00805210">
            <w:pPr>
              <w:spacing w:after="0"/>
            </w:pPr>
            <w:r>
              <w:rPr>
                <w:sz w:val="15"/>
              </w:rPr>
              <w:t>Architecture, acquisition, integrity, and GUI review findings; engineering review</w:t>
            </w:r>
          </w:p>
        </w:tc>
      </w:tr>
      <w:tr w:rsidR="003528E1" w14:paraId="40967FF6" w14:textId="77777777">
        <w:trPr>
          <w:cantSplit/>
        </w:trPr>
        <w:tc>
          <w:tcPr>
            <w:tcW w:w="650" w:type="dxa"/>
          </w:tcPr>
          <w:p w14:paraId="43AF76E9" w14:textId="77777777" w:rsidR="003528E1" w:rsidRDefault="00805210">
            <w:pPr>
              <w:spacing w:after="0"/>
            </w:pPr>
            <w:r>
              <w:rPr>
                <w:sz w:val="15"/>
              </w:rPr>
              <w:t>E09</w:t>
            </w:r>
          </w:p>
        </w:tc>
        <w:tc>
          <w:tcPr>
            <w:tcW w:w="4350" w:type="dxa"/>
          </w:tcPr>
          <w:p w14:paraId="3D71B31E" w14:textId="77777777" w:rsidR="003528E1" w:rsidRDefault="00805210">
            <w:pPr>
              <w:spacing w:after="0"/>
            </w:pPr>
            <w:r>
              <w:rPr>
                <w:sz w:val="15"/>
              </w:rPr>
              <w:t>spare_calibration_gui/config/default_config.json</w:t>
            </w:r>
          </w:p>
        </w:tc>
        <w:tc>
          <w:tcPr>
            <w:tcW w:w="4360" w:type="dxa"/>
          </w:tcPr>
          <w:p w14:paraId="4DF16402" w14:textId="77777777" w:rsidR="003528E1" w:rsidRDefault="00805210">
            <w:pPr>
              <w:spacing w:after="0"/>
            </w:pPr>
            <w:r>
              <w:rPr>
                <w:sz w:val="15"/>
              </w:rPr>
              <w:t>Runtime defaults for camera, processing, load cell, printer, recording, and display; configuration</w:t>
            </w:r>
          </w:p>
        </w:tc>
      </w:tr>
      <w:tr w:rsidR="003528E1" w14:paraId="765B48A4" w14:textId="77777777">
        <w:trPr>
          <w:cantSplit/>
        </w:trPr>
        <w:tc>
          <w:tcPr>
            <w:tcW w:w="650" w:type="dxa"/>
          </w:tcPr>
          <w:p w14:paraId="68B7D509" w14:textId="77777777" w:rsidR="003528E1" w:rsidRDefault="00805210">
            <w:pPr>
              <w:spacing w:after="0"/>
            </w:pPr>
            <w:r>
              <w:rPr>
                <w:sz w:val="15"/>
              </w:rPr>
              <w:t>E10</w:t>
            </w:r>
          </w:p>
        </w:tc>
        <w:tc>
          <w:tcPr>
            <w:tcW w:w="4350" w:type="dxa"/>
          </w:tcPr>
          <w:p w14:paraId="6F749DD9" w14:textId="77777777" w:rsidR="003528E1" w:rsidRDefault="00805210">
            <w:pPr>
              <w:spacing w:after="0"/>
            </w:pPr>
            <w:r>
              <w:rPr>
                <w:sz w:val="15"/>
              </w:rPr>
              <w:t>spare_calibration_gui/config/live_sensor_release_gates.json</w:t>
            </w:r>
          </w:p>
        </w:tc>
        <w:tc>
          <w:tcPr>
            <w:tcW w:w="4360" w:type="dxa"/>
          </w:tcPr>
          <w:p w14:paraId="67D87707" w14:textId="77777777" w:rsidR="003528E1" w:rsidRDefault="00805210">
            <w:pPr>
              <w:spacing w:after="0"/>
            </w:pPr>
            <w:r>
              <w:rPr>
                <w:sz w:val="15"/>
              </w:rPr>
              <w:t>Frozen acceptance gates; configuration</w:t>
            </w:r>
          </w:p>
        </w:tc>
      </w:tr>
      <w:tr w:rsidR="003528E1" w14:paraId="662EA6D7" w14:textId="77777777">
        <w:trPr>
          <w:cantSplit/>
        </w:trPr>
        <w:tc>
          <w:tcPr>
            <w:tcW w:w="650" w:type="dxa"/>
          </w:tcPr>
          <w:p w14:paraId="26FEBA82" w14:textId="77777777" w:rsidR="003528E1" w:rsidRDefault="00805210">
            <w:pPr>
              <w:spacing w:after="0"/>
            </w:pPr>
            <w:r>
              <w:rPr>
                <w:sz w:val="15"/>
              </w:rPr>
              <w:t>E11</w:t>
            </w:r>
          </w:p>
        </w:tc>
        <w:tc>
          <w:tcPr>
            <w:tcW w:w="4350" w:type="dxa"/>
          </w:tcPr>
          <w:p w14:paraId="1545DBAE" w14:textId="77777777" w:rsidR="003528E1" w:rsidRDefault="00805210">
            <w:pPr>
              <w:spacing w:after="0"/>
            </w:pPr>
            <w:r>
              <w:rPr>
                <w:sz w:val="15"/>
              </w:rPr>
              <w:t>spare_calibration_gui/config/manual_timestamp_alignment.json</w:t>
            </w:r>
          </w:p>
        </w:tc>
        <w:tc>
          <w:tcPr>
            <w:tcW w:w="4360" w:type="dxa"/>
          </w:tcPr>
          <w:p w14:paraId="34095C82" w14:textId="77777777" w:rsidR="003528E1" w:rsidRDefault="00805210">
            <w:pPr>
              <w:spacing w:after="0"/>
            </w:pPr>
            <w:r>
              <w:rPr>
                <w:sz w:val="15"/>
              </w:rPr>
              <w:t>Offline per-session timestamp-alignment contract; configuration</w:t>
            </w:r>
          </w:p>
        </w:tc>
      </w:tr>
      <w:tr w:rsidR="003528E1" w14:paraId="0EE7516E" w14:textId="77777777">
        <w:trPr>
          <w:cantSplit/>
        </w:trPr>
        <w:tc>
          <w:tcPr>
            <w:tcW w:w="650" w:type="dxa"/>
          </w:tcPr>
          <w:p w14:paraId="26C3681D" w14:textId="77777777" w:rsidR="003528E1" w:rsidRDefault="00805210">
            <w:pPr>
              <w:spacing w:after="0"/>
            </w:pPr>
            <w:r>
              <w:rPr>
                <w:sz w:val="15"/>
              </w:rPr>
              <w:t>E12</w:t>
            </w:r>
          </w:p>
        </w:tc>
        <w:tc>
          <w:tcPr>
            <w:tcW w:w="4350" w:type="dxa"/>
          </w:tcPr>
          <w:p w14:paraId="317DEA7E" w14:textId="77777777" w:rsidR="003528E1" w:rsidRDefault="00805210">
            <w:pPr>
              <w:spacing w:after="0"/>
            </w:pPr>
            <w:r>
              <w:rPr>
                <w:sz w:val="15"/>
              </w:rPr>
              <w:t>spare_calibration_gui/config/manual_only_experimental_hybrid_v4.json</w:t>
            </w:r>
          </w:p>
        </w:tc>
        <w:tc>
          <w:tcPr>
            <w:tcW w:w="4360" w:type="dxa"/>
          </w:tcPr>
          <w:p w14:paraId="4699A1F7" w14:textId="77777777" w:rsidR="003528E1" w:rsidRDefault="00805210">
            <w:pPr>
              <w:spacing w:after="0"/>
            </w:pPr>
            <w:r>
              <w:rPr>
                <w:sz w:val="15"/>
              </w:rPr>
              <w:t>v4 hybrid model disclosure and operating contract; configuration</w:t>
            </w:r>
          </w:p>
        </w:tc>
      </w:tr>
      <w:tr w:rsidR="003528E1" w14:paraId="033F5AE1" w14:textId="77777777">
        <w:trPr>
          <w:cantSplit/>
        </w:trPr>
        <w:tc>
          <w:tcPr>
            <w:tcW w:w="650" w:type="dxa"/>
          </w:tcPr>
          <w:p w14:paraId="5B2BB47D" w14:textId="77777777" w:rsidR="003528E1" w:rsidRDefault="00805210">
            <w:pPr>
              <w:spacing w:after="0"/>
            </w:pPr>
            <w:r>
              <w:rPr>
                <w:sz w:val="15"/>
              </w:rPr>
              <w:t>E13</w:t>
            </w:r>
          </w:p>
        </w:tc>
        <w:tc>
          <w:tcPr>
            <w:tcW w:w="4350" w:type="dxa"/>
          </w:tcPr>
          <w:p w14:paraId="36B7FCD9" w14:textId="77777777" w:rsidR="003528E1" w:rsidRDefault="00805210">
            <w:pPr>
              <w:spacing w:after="0"/>
            </w:pPr>
            <w:r>
              <w:rPr>
                <w:sz w:val="15"/>
              </w:rPr>
              <w:t>spare_calibration_gui/processing/feature_extraction.py</w:t>
            </w:r>
          </w:p>
        </w:tc>
        <w:tc>
          <w:tcPr>
            <w:tcW w:w="4360" w:type="dxa"/>
          </w:tcPr>
          <w:p w14:paraId="4B6BD7B7" w14:textId="77777777" w:rsidR="003528E1" w:rsidRDefault="00805210">
            <w:pPr>
              <w:spacing w:after="0"/>
            </w:pPr>
            <w:r>
              <w:rPr>
                <w:sz w:val="15"/>
              </w:rPr>
              <w:t>HSV conversion and per-ROI optical feature formulas; source code</w:t>
            </w:r>
          </w:p>
        </w:tc>
      </w:tr>
      <w:tr w:rsidR="003528E1" w14:paraId="13E4DF36" w14:textId="77777777">
        <w:trPr>
          <w:cantSplit/>
        </w:trPr>
        <w:tc>
          <w:tcPr>
            <w:tcW w:w="650" w:type="dxa"/>
          </w:tcPr>
          <w:p w14:paraId="308E2396" w14:textId="77777777" w:rsidR="003528E1" w:rsidRDefault="00805210">
            <w:pPr>
              <w:spacing w:after="0"/>
            </w:pPr>
            <w:r>
              <w:rPr>
                <w:sz w:val="15"/>
              </w:rPr>
              <w:t>E14</w:t>
            </w:r>
          </w:p>
        </w:tc>
        <w:tc>
          <w:tcPr>
            <w:tcW w:w="4350" w:type="dxa"/>
          </w:tcPr>
          <w:p w14:paraId="57F7EDA9" w14:textId="77777777" w:rsidR="003528E1" w:rsidRDefault="00805210">
            <w:pPr>
              <w:spacing w:after="0"/>
            </w:pPr>
            <w:r>
              <w:rPr>
                <w:sz w:val="15"/>
              </w:rPr>
              <w:t>spare_calibration_gui/processing/baseline.py</w:t>
            </w:r>
          </w:p>
        </w:tc>
        <w:tc>
          <w:tcPr>
            <w:tcW w:w="4360" w:type="dxa"/>
          </w:tcPr>
          <w:p w14:paraId="5D6557C4" w14:textId="77777777" w:rsidR="003528E1" w:rsidRDefault="00805210">
            <w:pPr>
              <w:spacing w:after="0"/>
            </w:pPr>
            <w:r>
              <w:rPr>
                <w:sz w:val="15"/>
              </w:rPr>
              <w:t>Baseline capture, provenance invalidation, and drift gate; source code</w:t>
            </w:r>
          </w:p>
        </w:tc>
      </w:tr>
      <w:tr w:rsidR="003528E1" w14:paraId="59F332BB" w14:textId="77777777">
        <w:trPr>
          <w:cantSplit/>
        </w:trPr>
        <w:tc>
          <w:tcPr>
            <w:tcW w:w="650" w:type="dxa"/>
          </w:tcPr>
          <w:p w14:paraId="4E53C866" w14:textId="77777777" w:rsidR="003528E1" w:rsidRDefault="00805210">
            <w:pPr>
              <w:spacing w:after="0"/>
            </w:pPr>
            <w:r>
              <w:rPr>
                <w:sz w:val="15"/>
              </w:rPr>
              <w:t>E15</w:t>
            </w:r>
          </w:p>
        </w:tc>
        <w:tc>
          <w:tcPr>
            <w:tcW w:w="4350" w:type="dxa"/>
          </w:tcPr>
          <w:p w14:paraId="7F3BCA37" w14:textId="77777777" w:rsidR="003528E1" w:rsidRDefault="00805210">
            <w:pPr>
              <w:spacing w:after="0"/>
            </w:pPr>
            <w:r>
              <w:rPr>
                <w:sz w:val="15"/>
              </w:rPr>
              <w:t>spare_calibration_gui/processing/loadcell_calibration.py</w:t>
            </w:r>
          </w:p>
        </w:tc>
        <w:tc>
          <w:tcPr>
            <w:tcW w:w="4360" w:type="dxa"/>
          </w:tcPr>
          <w:p w14:paraId="33C9A607" w14:textId="77777777" w:rsidR="003528E1" w:rsidRDefault="00805210">
            <w:pPr>
              <w:spacing w:after="0"/>
            </w:pPr>
            <w:r>
              <w:rPr>
                <w:sz w:val="15"/>
              </w:rPr>
              <w:t>Signed counts/g calibration, tare, verification, and unit conversion; source code</w:t>
            </w:r>
          </w:p>
        </w:tc>
      </w:tr>
      <w:tr w:rsidR="003528E1" w14:paraId="4562FE96" w14:textId="77777777">
        <w:trPr>
          <w:cantSplit/>
        </w:trPr>
        <w:tc>
          <w:tcPr>
            <w:tcW w:w="650" w:type="dxa"/>
          </w:tcPr>
          <w:p w14:paraId="61EE281E" w14:textId="77777777" w:rsidR="003528E1" w:rsidRDefault="00805210">
            <w:pPr>
              <w:spacing w:after="0"/>
            </w:pPr>
            <w:r>
              <w:rPr>
                <w:sz w:val="15"/>
              </w:rPr>
              <w:t>E16</w:t>
            </w:r>
          </w:p>
        </w:tc>
        <w:tc>
          <w:tcPr>
            <w:tcW w:w="4350" w:type="dxa"/>
          </w:tcPr>
          <w:p w14:paraId="0885EE3A" w14:textId="77777777" w:rsidR="003528E1" w:rsidRDefault="00805210">
            <w:pPr>
              <w:spacing w:after="0"/>
            </w:pPr>
            <w:r>
              <w:rPr>
                <w:sz w:val="15"/>
              </w:rPr>
              <w:t>spare_calibration_gui/processing/synchronization.py</w:t>
            </w:r>
          </w:p>
        </w:tc>
        <w:tc>
          <w:tcPr>
            <w:tcW w:w="4360" w:type="dxa"/>
          </w:tcPr>
          <w:p w14:paraId="1510ED0E" w14:textId="77777777" w:rsidR="003528E1" w:rsidRDefault="00805210">
            <w:pPr>
              <w:spacing w:after="0"/>
            </w:pPr>
            <w:r>
              <w:rPr>
                <w:sz w:val="15"/>
              </w:rPr>
              <w:t>Host-monotonic frame/load-cell synchronization; source code</w:t>
            </w:r>
          </w:p>
        </w:tc>
      </w:tr>
      <w:tr w:rsidR="003528E1" w14:paraId="3047BD82" w14:textId="77777777">
        <w:trPr>
          <w:cantSplit/>
        </w:trPr>
        <w:tc>
          <w:tcPr>
            <w:tcW w:w="650" w:type="dxa"/>
          </w:tcPr>
          <w:p w14:paraId="01CDABCB" w14:textId="77777777" w:rsidR="003528E1" w:rsidRDefault="00805210">
            <w:pPr>
              <w:spacing w:after="0"/>
            </w:pPr>
            <w:r>
              <w:rPr>
                <w:sz w:val="15"/>
              </w:rPr>
              <w:t>E17</w:t>
            </w:r>
          </w:p>
        </w:tc>
        <w:tc>
          <w:tcPr>
            <w:tcW w:w="4350" w:type="dxa"/>
          </w:tcPr>
          <w:p w14:paraId="4A44426B" w14:textId="77777777" w:rsidR="003528E1" w:rsidRDefault="00805210">
            <w:pPr>
              <w:spacing w:after="0"/>
            </w:pPr>
            <w:r>
              <w:rPr>
                <w:sz w:val="15"/>
              </w:rPr>
              <w:t>spare_calibration_gui/core/timestamp_alignment.py</w:t>
            </w:r>
          </w:p>
        </w:tc>
        <w:tc>
          <w:tcPr>
            <w:tcW w:w="4360" w:type="dxa"/>
          </w:tcPr>
          <w:p w14:paraId="37B4DB24" w14:textId="77777777" w:rsidR="003528E1" w:rsidRDefault="00805210">
            <w:pPr>
              <w:spacing w:after="0"/>
            </w:pPr>
            <w:r>
              <w:rPr>
                <w:sz w:val="15"/>
              </w:rPr>
              <w:t>Offline training-label timestamp interpolation; source code</w:t>
            </w:r>
          </w:p>
        </w:tc>
      </w:tr>
      <w:tr w:rsidR="003528E1" w14:paraId="7E14BABD" w14:textId="77777777">
        <w:trPr>
          <w:cantSplit/>
        </w:trPr>
        <w:tc>
          <w:tcPr>
            <w:tcW w:w="650" w:type="dxa"/>
          </w:tcPr>
          <w:p w14:paraId="4B3DFE5D" w14:textId="77777777" w:rsidR="003528E1" w:rsidRDefault="00805210">
            <w:pPr>
              <w:spacing w:after="0"/>
            </w:pPr>
            <w:r>
              <w:rPr>
                <w:sz w:val="15"/>
              </w:rPr>
              <w:t>E18</w:t>
            </w:r>
          </w:p>
        </w:tc>
        <w:tc>
          <w:tcPr>
            <w:tcW w:w="4350" w:type="dxa"/>
          </w:tcPr>
          <w:p w14:paraId="24542355" w14:textId="77777777" w:rsidR="003528E1" w:rsidRDefault="00805210">
            <w:pPr>
              <w:spacing w:after="0"/>
            </w:pPr>
            <w:r>
              <w:rPr>
                <w:sz w:val="15"/>
              </w:rPr>
              <w:t>spare_calibration_gui/core/experimental_live_sensor.py</w:t>
            </w:r>
          </w:p>
        </w:tc>
        <w:tc>
          <w:tcPr>
            <w:tcW w:w="4360" w:type="dxa"/>
          </w:tcPr>
          <w:p w14:paraId="4ADC3CC9" w14:textId="77777777" w:rsidR="003528E1" w:rsidRDefault="00805210">
            <w:pPr>
              <w:spacing w:after="0"/>
            </w:pPr>
            <w:r>
              <w:rPr>
                <w:sz w:val="15"/>
              </w:rPr>
              <w:t>Hash-checked NumPy-only v4 runtime, state machine, event and withholding logic; source code</w:t>
            </w:r>
          </w:p>
        </w:tc>
      </w:tr>
      <w:tr w:rsidR="003528E1" w14:paraId="03754142" w14:textId="77777777">
        <w:trPr>
          <w:cantSplit/>
        </w:trPr>
        <w:tc>
          <w:tcPr>
            <w:tcW w:w="650" w:type="dxa"/>
          </w:tcPr>
          <w:p w14:paraId="7C4CEF0D" w14:textId="77777777" w:rsidR="003528E1" w:rsidRDefault="00805210">
            <w:pPr>
              <w:spacing w:after="0"/>
            </w:pPr>
            <w:r>
              <w:rPr>
                <w:sz w:val="15"/>
              </w:rPr>
              <w:t>E19</w:t>
            </w:r>
          </w:p>
        </w:tc>
        <w:tc>
          <w:tcPr>
            <w:tcW w:w="4350" w:type="dxa"/>
          </w:tcPr>
          <w:p w14:paraId="2E7BB272" w14:textId="77777777" w:rsidR="003528E1" w:rsidRDefault="00805210">
            <w:pPr>
              <w:spacing w:after="0"/>
            </w:pPr>
            <w:r>
              <w:rPr>
                <w:sz w:val="15"/>
              </w:rPr>
              <w:t>spare_calibration_gui/core/live_sensor_contracts.py</w:t>
            </w:r>
          </w:p>
        </w:tc>
        <w:tc>
          <w:tcPr>
            <w:tcW w:w="4360" w:type="dxa"/>
          </w:tcPr>
          <w:p w14:paraId="5A798878" w14:textId="77777777" w:rsidR="003528E1" w:rsidRDefault="00805210">
            <w:pPr>
              <w:spacing w:after="0"/>
            </w:pPr>
            <w:r>
              <w:rPr>
                <w:sz w:val="15"/>
              </w:rPr>
              <w:t>Fixed layout/orientation and fail-closed scientific-state contract; source code</w:t>
            </w:r>
          </w:p>
        </w:tc>
      </w:tr>
      <w:tr w:rsidR="003528E1" w14:paraId="3E2E0723" w14:textId="77777777">
        <w:trPr>
          <w:cantSplit/>
        </w:trPr>
        <w:tc>
          <w:tcPr>
            <w:tcW w:w="650" w:type="dxa"/>
          </w:tcPr>
          <w:p w14:paraId="44553667" w14:textId="77777777" w:rsidR="003528E1" w:rsidRDefault="00805210">
            <w:pPr>
              <w:spacing w:after="0"/>
            </w:pPr>
            <w:r>
              <w:rPr>
                <w:sz w:val="15"/>
              </w:rPr>
              <w:t>E20</w:t>
            </w:r>
          </w:p>
        </w:tc>
        <w:tc>
          <w:tcPr>
            <w:tcW w:w="4350" w:type="dxa"/>
          </w:tcPr>
          <w:p w14:paraId="1414D474" w14:textId="77777777" w:rsidR="003528E1" w:rsidRDefault="00805210">
            <w:pPr>
              <w:spacing w:after="0"/>
            </w:pPr>
            <w:r>
              <w:rPr>
                <w:sz w:val="15"/>
              </w:rPr>
              <w:t>spare_calibration_gui/data/schemas.py</w:t>
            </w:r>
          </w:p>
        </w:tc>
        <w:tc>
          <w:tcPr>
            <w:tcW w:w="4360" w:type="dxa"/>
          </w:tcPr>
          <w:p w14:paraId="7E27211B" w14:textId="77777777" w:rsidR="003528E1" w:rsidRDefault="00805210">
            <w:pPr>
              <w:spacing w:after="0"/>
            </w:pPr>
            <w:r>
              <w:rPr>
                <w:sz w:val="15"/>
              </w:rPr>
              <w:t>Canonical CSV schemas and data-dictionary definitions; source code</w:t>
            </w:r>
          </w:p>
        </w:tc>
      </w:tr>
      <w:tr w:rsidR="003528E1" w14:paraId="344D7754" w14:textId="77777777">
        <w:trPr>
          <w:cantSplit/>
        </w:trPr>
        <w:tc>
          <w:tcPr>
            <w:tcW w:w="650" w:type="dxa"/>
          </w:tcPr>
          <w:p w14:paraId="06D4AD26" w14:textId="77777777" w:rsidR="003528E1" w:rsidRDefault="00805210">
            <w:pPr>
              <w:spacing w:after="0"/>
            </w:pPr>
            <w:r>
              <w:rPr>
                <w:sz w:val="15"/>
              </w:rPr>
              <w:t>E21</w:t>
            </w:r>
          </w:p>
        </w:tc>
        <w:tc>
          <w:tcPr>
            <w:tcW w:w="4350" w:type="dxa"/>
          </w:tcPr>
          <w:p w14:paraId="28033FB5" w14:textId="77777777" w:rsidR="003528E1" w:rsidRDefault="00805210">
            <w:pPr>
              <w:spacing w:after="0"/>
            </w:pPr>
            <w:r>
              <w:rPr>
                <w:sz w:val="15"/>
              </w:rPr>
              <w:t>spare_calibration_gui/services/session_recorder.py</w:t>
            </w:r>
          </w:p>
        </w:tc>
        <w:tc>
          <w:tcPr>
            <w:tcW w:w="4360" w:type="dxa"/>
          </w:tcPr>
          <w:p w14:paraId="1FAFBF60" w14:textId="77777777" w:rsidR="003528E1" w:rsidRDefault="00805210">
            <w:pPr>
              <w:spacing w:after="0"/>
            </w:pPr>
            <w:r>
              <w:rPr>
                <w:sz w:val="15"/>
              </w:rPr>
              <w:t>Incremental recording, partial artifacts, integrity validation, and finalization; source code</w:t>
            </w:r>
          </w:p>
        </w:tc>
      </w:tr>
      <w:tr w:rsidR="003528E1" w14:paraId="14B0E037" w14:textId="77777777">
        <w:trPr>
          <w:cantSplit/>
        </w:trPr>
        <w:tc>
          <w:tcPr>
            <w:tcW w:w="650" w:type="dxa"/>
          </w:tcPr>
          <w:p w14:paraId="1AE7A6DD" w14:textId="77777777" w:rsidR="003528E1" w:rsidRDefault="00805210">
            <w:pPr>
              <w:spacing w:after="0"/>
            </w:pPr>
            <w:r>
              <w:rPr>
                <w:sz w:val="15"/>
              </w:rPr>
              <w:t>E22</w:t>
            </w:r>
          </w:p>
        </w:tc>
        <w:tc>
          <w:tcPr>
            <w:tcW w:w="4350" w:type="dxa"/>
          </w:tcPr>
          <w:p w14:paraId="43F91B7D" w14:textId="77777777" w:rsidR="003528E1" w:rsidRDefault="00805210">
            <w:pPr>
              <w:spacing w:after="0"/>
            </w:pPr>
            <w:r>
              <w:rPr>
                <w:sz w:val="15"/>
              </w:rPr>
              <w:t>spare_calibration_gui/arduino/hx711_nano_stream/hx711_nano_stream.ino</w:t>
            </w:r>
          </w:p>
        </w:tc>
        <w:tc>
          <w:tcPr>
            <w:tcW w:w="4360" w:type="dxa"/>
          </w:tcPr>
          <w:p w14:paraId="46A074E2" w14:textId="77777777" w:rsidR="003528E1" w:rsidRDefault="00805210">
            <w:pPr>
              <w:spacing w:after="0"/>
            </w:pPr>
            <w:r>
              <w:rPr>
                <w:sz w:val="15"/>
              </w:rPr>
              <w:t>Nano/HX711 firmware and ASCII serial protocol; firmware</w:t>
            </w:r>
          </w:p>
        </w:tc>
      </w:tr>
      <w:tr w:rsidR="003528E1" w14:paraId="35A5C97D" w14:textId="77777777">
        <w:trPr>
          <w:cantSplit/>
        </w:trPr>
        <w:tc>
          <w:tcPr>
            <w:tcW w:w="650" w:type="dxa"/>
          </w:tcPr>
          <w:p w14:paraId="609656D9" w14:textId="77777777" w:rsidR="003528E1" w:rsidRDefault="00805210">
            <w:pPr>
              <w:spacing w:after="0"/>
            </w:pPr>
            <w:r>
              <w:rPr>
                <w:sz w:val="15"/>
              </w:rPr>
              <w:t>E23</w:t>
            </w:r>
          </w:p>
        </w:tc>
        <w:tc>
          <w:tcPr>
            <w:tcW w:w="4350" w:type="dxa"/>
          </w:tcPr>
          <w:p w14:paraId="028EBDDE" w14:textId="77777777" w:rsidR="003528E1" w:rsidRDefault="00805210">
            <w:pPr>
              <w:spacing w:after="0"/>
            </w:pPr>
            <w:r>
              <w:rPr>
                <w:sz w:val="15"/>
              </w:rPr>
              <w:t>spare_calibration_gui/analysis_outputs/live_sensor_study/feature_store/feature-store-c0ec762f1dc888a7/reconciliation_report.json</w:t>
            </w:r>
          </w:p>
        </w:tc>
        <w:tc>
          <w:tcPr>
            <w:tcW w:w="4360" w:type="dxa"/>
          </w:tcPr>
          <w:p w14:paraId="3916AADE" w14:textId="77777777" w:rsidR="003528E1" w:rsidRDefault="00805210">
            <w:pPr>
              <w:spacing w:after="0"/>
            </w:pPr>
            <w:r>
              <w:rPr>
                <w:sz w:val="15"/>
              </w:rPr>
              <w:t>245-session/179,176-frame immutable feature-store reconciliation; derived evidence</w:t>
            </w:r>
          </w:p>
        </w:tc>
      </w:tr>
      <w:tr w:rsidR="003528E1" w14:paraId="31D4C7B8" w14:textId="77777777">
        <w:trPr>
          <w:cantSplit/>
        </w:trPr>
        <w:tc>
          <w:tcPr>
            <w:tcW w:w="650" w:type="dxa"/>
          </w:tcPr>
          <w:p w14:paraId="342F8BCA" w14:textId="77777777" w:rsidR="003528E1" w:rsidRDefault="00805210">
            <w:pPr>
              <w:spacing w:after="0"/>
            </w:pPr>
            <w:r>
              <w:rPr>
                <w:sz w:val="15"/>
              </w:rPr>
              <w:t>E24</w:t>
            </w:r>
          </w:p>
        </w:tc>
        <w:tc>
          <w:tcPr>
            <w:tcW w:w="4350" w:type="dxa"/>
          </w:tcPr>
          <w:p w14:paraId="1F1293E2" w14:textId="77777777" w:rsidR="003528E1" w:rsidRDefault="00805210">
            <w:pPr>
              <w:spacing w:after="0"/>
            </w:pPr>
            <w:r>
              <w:rPr>
                <w:sz w:val="15"/>
              </w:rPr>
              <w:t>spare_calibration_gui/analysis_outputs/live_sensor_study/characterization/evidence-products-manual-first-authoritative/quality_report.json</w:t>
            </w:r>
          </w:p>
        </w:tc>
        <w:tc>
          <w:tcPr>
            <w:tcW w:w="4360" w:type="dxa"/>
          </w:tcPr>
          <w:p w14:paraId="26C0143A" w14:textId="77777777" w:rsidR="003528E1" w:rsidRDefault="00805210">
            <w:pPr>
              <w:spacing w:after="0"/>
            </w:pPr>
            <w:r>
              <w:rPr>
                <w:sz w:val="15"/>
              </w:rPr>
              <w:t>Characterization data-quality checks; validated evidence</w:t>
            </w:r>
          </w:p>
        </w:tc>
      </w:tr>
      <w:tr w:rsidR="003528E1" w14:paraId="1BA03680" w14:textId="77777777">
        <w:trPr>
          <w:cantSplit/>
        </w:trPr>
        <w:tc>
          <w:tcPr>
            <w:tcW w:w="650" w:type="dxa"/>
          </w:tcPr>
          <w:p w14:paraId="4AFE9EBB" w14:textId="77777777" w:rsidR="003528E1" w:rsidRDefault="00805210">
            <w:pPr>
              <w:spacing w:after="0"/>
            </w:pPr>
            <w:r>
              <w:rPr>
                <w:sz w:val="15"/>
              </w:rPr>
              <w:t>E25</w:t>
            </w:r>
          </w:p>
        </w:tc>
        <w:tc>
          <w:tcPr>
            <w:tcW w:w="4350" w:type="dxa"/>
          </w:tcPr>
          <w:p w14:paraId="251C5150" w14:textId="77777777" w:rsidR="003528E1" w:rsidRDefault="00805210">
            <w:pPr>
              <w:spacing w:after="0"/>
            </w:pPr>
            <w:r>
              <w:rPr>
                <w:sz w:val="15"/>
              </w:rPr>
              <w:t>spare_calibration_gui/analysis_outputs/live_sensor_study/characterization/evidence-products-manual-first-authoritative/validation_report.json</w:t>
            </w:r>
          </w:p>
        </w:tc>
        <w:tc>
          <w:tcPr>
            <w:tcW w:w="4360" w:type="dxa"/>
          </w:tcPr>
          <w:p w14:paraId="4A683AAF" w14:textId="77777777" w:rsidR="003528E1" w:rsidRDefault="00805210">
            <w:pPr>
              <w:spacing w:after="0"/>
            </w:pPr>
            <w:r>
              <w:rPr>
                <w:sz w:val="15"/>
              </w:rPr>
              <w:t>Characterization methodology validation and required caveats; validated evidence</w:t>
            </w:r>
          </w:p>
        </w:tc>
      </w:tr>
      <w:tr w:rsidR="003528E1" w14:paraId="56A33050" w14:textId="77777777">
        <w:trPr>
          <w:cantSplit/>
        </w:trPr>
        <w:tc>
          <w:tcPr>
            <w:tcW w:w="650" w:type="dxa"/>
          </w:tcPr>
          <w:p w14:paraId="6C5787B1" w14:textId="77777777" w:rsidR="003528E1" w:rsidRDefault="00805210">
            <w:pPr>
              <w:spacing w:after="0"/>
            </w:pPr>
            <w:r>
              <w:rPr>
                <w:sz w:val="15"/>
              </w:rPr>
              <w:t>E26</w:t>
            </w:r>
          </w:p>
        </w:tc>
        <w:tc>
          <w:tcPr>
            <w:tcW w:w="4350" w:type="dxa"/>
          </w:tcPr>
          <w:p w14:paraId="74FD7E2B" w14:textId="77777777" w:rsidR="003528E1" w:rsidRDefault="00805210">
            <w:pPr>
              <w:spacing w:after="0"/>
            </w:pPr>
            <w:r>
              <w:rPr>
                <w:sz w:val="15"/>
              </w:rPr>
              <w:t>spare_calibration_gui/analysis_outputs/live_sensor_study/characterization/evidence-products-manual-first-authoritative/tables</w:t>
            </w:r>
          </w:p>
        </w:tc>
        <w:tc>
          <w:tcPr>
            <w:tcW w:w="4360" w:type="dxa"/>
          </w:tcPr>
          <w:p w14:paraId="3BDE34FA" w14:textId="77777777" w:rsidR="003528E1" w:rsidRDefault="00805210">
            <w:pPr>
              <w:spacing w:after="0"/>
            </w:pPr>
            <w:r>
              <w:rPr>
                <w:sz w:val="15"/>
              </w:rPr>
              <w:t>Authoritative characterization tables; validated evidence</w:t>
            </w:r>
          </w:p>
        </w:tc>
      </w:tr>
      <w:tr w:rsidR="003528E1" w14:paraId="46F1806B" w14:textId="77777777">
        <w:trPr>
          <w:cantSplit/>
        </w:trPr>
        <w:tc>
          <w:tcPr>
            <w:tcW w:w="650" w:type="dxa"/>
          </w:tcPr>
          <w:p w14:paraId="4D815091" w14:textId="77777777" w:rsidR="003528E1" w:rsidRDefault="00805210">
            <w:pPr>
              <w:spacing w:after="0"/>
            </w:pPr>
            <w:r>
              <w:rPr>
                <w:sz w:val="15"/>
              </w:rPr>
              <w:t>E27</w:t>
            </w:r>
          </w:p>
        </w:tc>
        <w:tc>
          <w:tcPr>
            <w:tcW w:w="4350" w:type="dxa"/>
          </w:tcPr>
          <w:p w14:paraId="74FCACE7" w14:textId="77777777" w:rsidR="003528E1" w:rsidRDefault="00805210">
            <w:pPr>
              <w:spacing w:after="0"/>
            </w:pPr>
            <w:r>
              <w:rPr>
                <w:sz w:val="15"/>
              </w:rPr>
              <w:t>spare_calibration_gui/models/live_sensor_experimental_hybrid_v4/metrics.json</w:t>
            </w:r>
          </w:p>
        </w:tc>
        <w:tc>
          <w:tcPr>
            <w:tcW w:w="4360" w:type="dxa"/>
          </w:tcPr>
          <w:p w14:paraId="1C821F25" w14:textId="77777777" w:rsidR="003528E1" w:rsidRDefault="00805210">
            <w:pPr>
              <w:spacing w:after="0"/>
            </w:pPr>
            <w:r>
              <w:rPr>
                <w:sz w:val="15"/>
              </w:rPr>
              <w:t>v4 grouped retrospective model metrics; post-hoc experimental evidence</w:t>
            </w:r>
          </w:p>
        </w:tc>
      </w:tr>
      <w:tr w:rsidR="003528E1" w14:paraId="6D14192C" w14:textId="77777777">
        <w:trPr>
          <w:cantSplit/>
        </w:trPr>
        <w:tc>
          <w:tcPr>
            <w:tcW w:w="650" w:type="dxa"/>
          </w:tcPr>
          <w:p w14:paraId="39D868A1" w14:textId="77777777" w:rsidR="003528E1" w:rsidRDefault="00805210">
            <w:pPr>
              <w:spacing w:after="0"/>
            </w:pPr>
            <w:r>
              <w:rPr>
                <w:sz w:val="15"/>
              </w:rPr>
              <w:t>E28</w:t>
            </w:r>
          </w:p>
        </w:tc>
        <w:tc>
          <w:tcPr>
            <w:tcW w:w="4350" w:type="dxa"/>
          </w:tcPr>
          <w:p w14:paraId="3E32C793" w14:textId="77777777" w:rsidR="003528E1" w:rsidRDefault="00805210">
            <w:pPr>
              <w:spacing w:after="0"/>
            </w:pPr>
            <w:r>
              <w:rPr>
                <w:sz w:val="15"/>
              </w:rPr>
              <w:t>spare_calibration_gui/models/live_sensor_experimental_hybrid_v4/release_decision.json</w:t>
            </w:r>
          </w:p>
        </w:tc>
        <w:tc>
          <w:tcPr>
            <w:tcW w:w="4360" w:type="dxa"/>
          </w:tcPr>
          <w:p w14:paraId="3D1F1923" w14:textId="77777777" w:rsidR="003528E1" w:rsidRDefault="00805210">
            <w:pPr>
              <w:spacing w:after="0"/>
            </w:pPr>
            <w:r>
              <w:rPr>
                <w:sz w:val="15"/>
              </w:rPr>
              <w:t>Explicit release blockers and prohibited validated claim; release decision</w:t>
            </w:r>
          </w:p>
        </w:tc>
      </w:tr>
      <w:tr w:rsidR="003528E1" w14:paraId="6689A131" w14:textId="77777777">
        <w:trPr>
          <w:cantSplit/>
        </w:trPr>
        <w:tc>
          <w:tcPr>
            <w:tcW w:w="650" w:type="dxa"/>
          </w:tcPr>
          <w:p w14:paraId="3716956F" w14:textId="77777777" w:rsidR="003528E1" w:rsidRDefault="00805210">
            <w:pPr>
              <w:spacing w:after="0"/>
            </w:pPr>
            <w:r>
              <w:rPr>
                <w:sz w:val="15"/>
              </w:rPr>
              <w:t>E29</w:t>
            </w:r>
          </w:p>
        </w:tc>
        <w:tc>
          <w:tcPr>
            <w:tcW w:w="4350" w:type="dxa"/>
          </w:tcPr>
          <w:p w14:paraId="786FA541" w14:textId="77777777" w:rsidR="003528E1" w:rsidRDefault="00805210">
            <w:pPr>
              <w:spacing w:after="0"/>
            </w:pPr>
            <w:r>
              <w:rPr>
                <w:sz w:val="15"/>
              </w:rPr>
              <w:t>spare_calibration_gui/models/live_sensor_experimental_hybrid_v4/force_model.json</w:t>
            </w:r>
          </w:p>
        </w:tc>
        <w:tc>
          <w:tcPr>
            <w:tcW w:w="4360" w:type="dxa"/>
          </w:tcPr>
          <w:p w14:paraId="6E2397F6" w14:textId="77777777" w:rsidR="003528E1" w:rsidRDefault="00805210">
            <w:pPr>
              <w:spacing w:after="0"/>
            </w:pPr>
            <w:r>
              <w:rPr>
                <w:sz w:val="15"/>
              </w:rPr>
              <w:t>32-knot monotonic isotonic approximation; experimental model bundle</w:t>
            </w:r>
          </w:p>
        </w:tc>
      </w:tr>
      <w:tr w:rsidR="003528E1" w14:paraId="3A8C90F8" w14:textId="77777777">
        <w:trPr>
          <w:cantSplit/>
        </w:trPr>
        <w:tc>
          <w:tcPr>
            <w:tcW w:w="650" w:type="dxa"/>
          </w:tcPr>
          <w:p w14:paraId="48F9B323" w14:textId="77777777" w:rsidR="003528E1" w:rsidRDefault="00805210">
            <w:pPr>
              <w:spacing w:after="0"/>
            </w:pPr>
            <w:r>
              <w:rPr>
                <w:sz w:val="15"/>
              </w:rPr>
              <w:t>E30</w:t>
            </w:r>
          </w:p>
        </w:tc>
        <w:tc>
          <w:tcPr>
            <w:tcW w:w="4350" w:type="dxa"/>
          </w:tcPr>
          <w:p w14:paraId="2E5A137E" w14:textId="77777777" w:rsidR="003528E1" w:rsidRDefault="00805210">
            <w:pPr>
              <w:spacing w:after="0"/>
            </w:pPr>
            <w:r>
              <w:rPr>
                <w:sz w:val="15"/>
              </w:rPr>
              <w:t>spare_calibration_gui/models/live_sensor_experimental_hybrid_v4/localization_model.json</w:t>
            </w:r>
          </w:p>
        </w:tc>
        <w:tc>
          <w:tcPr>
            <w:tcW w:w="4360" w:type="dxa"/>
          </w:tcPr>
          <w:p w14:paraId="50AA9114" w14:textId="77777777" w:rsidR="003528E1" w:rsidRDefault="00805210">
            <w:pPr>
              <w:spacing w:after="0"/>
            </w:pPr>
            <w:r>
              <w:rPr>
                <w:sz w:val="15"/>
              </w:rPr>
              <w:t>Accumulated active-fraction argmax and selective confidence rule; experimental model bundle</w:t>
            </w:r>
          </w:p>
        </w:tc>
      </w:tr>
      <w:tr w:rsidR="003528E1" w14:paraId="10FCA440" w14:textId="77777777">
        <w:trPr>
          <w:cantSplit/>
        </w:trPr>
        <w:tc>
          <w:tcPr>
            <w:tcW w:w="650" w:type="dxa"/>
          </w:tcPr>
          <w:p w14:paraId="3DA258BB" w14:textId="77777777" w:rsidR="003528E1" w:rsidRDefault="00805210">
            <w:pPr>
              <w:spacing w:after="0"/>
            </w:pPr>
            <w:r>
              <w:rPr>
                <w:sz w:val="15"/>
              </w:rPr>
              <w:t>E31</w:t>
            </w:r>
          </w:p>
        </w:tc>
        <w:tc>
          <w:tcPr>
            <w:tcW w:w="4350" w:type="dxa"/>
          </w:tcPr>
          <w:p w14:paraId="1832C139" w14:textId="77777777" w:rsidR="003528E1" w:rsidRDefault="00805210">
            <w:pPr>
              <w:spacing w:after="0"/>
            </w:pPr>
            <w:r>
              <w:rPr>
                <w:sz w:val="15"/>
              </w:rPr>
              <w:t>analysis_outputs/linear_models/validation_metrics.json</w:t>
            </w:r>
          </w:p>
        </w:tc>
        <w:tc>
          <w:tcPr>
            <w:tcW w:w="4360" w:type="dxa"/>
          </w:tcPr>
          <w:p w14:paraId="6E2B5F87" w14:textId="77777777" w:rsidR="003528E1" w:rsidRDefault="00805210">
            <w:pPr>
              <w:spacing w:after="0"/>
            </w:pPr>
            <w:r>
              <w:rPr>
                <w:sz w:val="15"/>
              </w:rPr>
              <w:t>Historical automatic-archive linear model metrics; superseded exploratory evidence</w:t>
            </w:r>
          </w:p>
        </w:tc>
      </w:tr>
      <w:tr w:rsidR="003528E1" w14:paraId="02930C2B" w14:textId="77777777">
        <w:trPr>
          <w:cantSplit/>
        </w:trPr>
        <w:tc>
          <w:tcPr>
            <w:tcW w:w="650" w:type="dxa"/>
          </w:tcPr>
          <w:p w14:paraId="4735D56F" w14:textId="77777777" w:rsidR="003528E1" w:rsidRDefault="00805210">
            <w:pPr>
              <w:spacing w:after="0"/>
            </w:pPr>
            <w:r>
              <w:rPr>
                <w:sz w:val="15"/>
              </w:rPr>
              <w:t>E32</w:t>
            </w:r>
          </w:p>
        </w:tc>
        <w:tc>
          <w:tcPr>
            <w:tcW w:w="4350" w:type="dxa"/>
          </w:tcPr>
          <w:p w14:paraId="7749E747" w14:textId="77777777" w:rsidR="003528E1" w:rsidRDefault="00805210">
            <w:pPr>
              <w:spacing w:after="0"/>
            </w:pPr>
            <w:r>
              <w:rPr>
                <w:sz w:val="15"/>
              </w:rPr>
              <w:t>analysis_outputs/manual_linear_models/validation_metrics.json</w:t>
            </w:r>
          </w:p>
        </w:tc>
        <w:tc>
          <w:tcPr>
            <w:tcW w:w="4360" w:type="dxa"/>
          </w:tcPr>
          <w:p w14:paraId="693A7478" w14:textId="77777777" w:rsidR="003528E1" w:rsidRDefault="00805210">
            <w:pPr>
              <w:spacing w:after="0"/>
            </w:pPr>
            <w:r>
              <w:rPr>
                <w:sz w:val="15"/>
              </w:rPr>
              <w:t>Historical nine-session manual linear model metrics; superseded exploratory evidence</w:t>
            </w:r>
          </w:p>
        </w:tc>
      </w:tr>
      <w:tr w:rsidR="003528E1" w14:paraId="269265DE" w14:textId="77777777">
        <w:trPr>
          <w:cantSplit/>
        </w:trPr>
        <w:tc>
          <w:tcPr>
            <w:tcW w:w="650" w:type="dxa"/>
          </w:tcPr>
          <w:p w14:paraId="5E4688AA" w14:textId="77777777" w:rsidR="003528E1" w:rsidRDefault="00805210">
            <w:pPr>
              <w:spacing w:after="0"/>
            </w:pPr>
            <w:r>
              <w:rPr>
                <w:sz w:val="15"/>
              </w:rPr>
              <w:t>E33</w:t>
            </w:r>
          </w:p>
        </w:tc>
        <w:tc>
          <w:tcPr>
            <w:tcW w:w="4350" w:type="dxa"/>
          </w:tcPr>
          <w:p w14:paraId="52F5C0B2" w14:textId="77777777" w:rsidR="003528E1" w:rsidRDefault="00805210">
            <w:pPr>
              <w:spacing w:after="0"/>
            </w:pPr>
            <w:r>
              <w:rPr>
                <w:sz w:val="15"/>
              </w:rPr>
              <w:t>analysis_outputs/manual_global_models_clean/validation_metrics.json</w:t>
            </w:r>
          </w:p>
        </w:tc>
        <w:tc>
          <w:tcPr>
            <w:tcW w:w="4360" w:type="dxa"/>
          </w:tcPr>
          <w:p w14:paraId="38EE3C77" w14:textId="77777777" w:rsidR="003528E1" w:rsidRDefault="00805210">
            <w:pPr>
              <w:spacing w:after="0"/>
            </w:pPr>
            <w:r>
              <w:rPr>
                <w:sz w:val="15"/>
              </w:rPr>
              <w:t>Historical TEST2-TEST6 clean global-force model metrics; superseded diagnostic evidence</w:t>
            </w:r>
          </w:p>
        </w:tc>
      </w:tr>
      <w:tr w:rsidR="003528E1" w14:paraId="54E0F0F7" w14:textId="77777777">
        <w:trPr>
          <w:cantSplit/>
        </w:trPr>
        <w:tc>
          <w:tcPr>
            <w:tcW w:w="650" w:type="dxa"/>
          </w:tcPr>
          <w:p w14:paraId="595AB7CF" w14:textId="77777777" w:rsidR="003528E1" w:rsidRDefault="00805210">
            <w:pPr>
              <w:spacing w:after="0"/>
            </w:pPr>
            <w:r>
              <w:rPr>
                <w:sz w:val="15"/>
              </w:rPr>
              <w:t>E34</w:t>
            </w:r>
          </w:p>
        </w:tc>
        <w:tc>
          <w:tcPr>
            <w:tcW w:w="4350" w:type="dxa"/>
          </w:tcPr>
          <w:p w14:paraId="084A68F4" w14:textId="77777777" w:rsidR="003528E1" w:rsidRDefault="00805210">
            <w:pPr>
              <w:spacing w:after="0"/>
            </w:pPr>
            <w:r>
              <w:rPr>
                <w:sz w:val="15"/>
              </w:rPr>
              <w:t>reports/software_calibration_metrics_2026-08-17/validation_summary.json</w:t>
            </w:r>
          </w:p>
        </w:tc>
        <w:tc>
          <w:tcPr>
            <w:tcW w:w="4360" w:type="dxa"/>
          </w:tcPr>
          <w:p w14:paraId="29A90992" w14:textId="77777777" w:rsidR="003528E1" w:rsidRDefault="00805210">
            <w:pPr>
              <w:spacing w:after="0"/>
            </w:pPr>
            <w:r>
              <w:rPr>
                <w:sz w:val="15"/>
              </w:rPr>
              <w:t>Previous metrics-report QA and share-with-caveats classification; report QA</w:t>
            </w:r>
          </w:p>
        </w:tc>
      </w:tr>
      <w:tr w:rsidR="003528E1" w14:paraId="509151F5" w14:textId="77777777">
        <w:trPr>
          <w:cantSplit/>
        </w:trPr>
        <w:tc>
          <w:tcPr>
            <w:tcW w:w="650" w:type="dxa"/>
          </w:tcPr>
          <w:p w14:paraId="54892625" w14:textId="77777777" w:rsidR="003528E1" w:rsidRDefault="00805210">
            <w:pPr>
              <w:spacing w:after="0"/>
            </w:pPr>
            <w:r>
              <w:rPr>
                <w:sz w:val="15"/>
              </w:rPr>
              <w:t>E35</w:t>
            </w:r>
          </w:p>
        </w:tc>
        <w:tc>
          <w:tcPr>
            <w:tcW w:w="4350" w:type="dxa"/>
          </w:tcPr>
          <w:p w14:paraId="2C89414B" w14:textId="77777777" w:rsidR="003528E1" w:rsidRDefault="00805210">
            <w:pPr>
              <w:spacing w:after="0"/>
            </w:pPr>
            <w:r>
              <w:rPr>
                <w:sz w:val="15"/>
              </w:rPr>
              <w:t>spare_calibration_gui/tests</w:t>
            </w:r>
          </w:p>
        </w:tc>
        <w:tc>
          <w:tcPr>
            <w:tcW w:w="4360" w:type="dxa"/>
          </w:tcPr>
          <w:p w14:paraId="289AAAA5" w14:textId="77777777" w:rsidR="003528E1" w:rsidRDefault="00805210">
            <w:pPr>
              <w:spacing w:after="0"/>
            </w:pPr>
            <w:r>
              <w:rPr>
                <w:sz w:val="15"/>
              </w:rPr>
              <w:t>Current automated test suite; verification</w:t>
            </w:r>
          </w:p>
        </w:tc>
      </w:tr>
      <w:tr w:rsidR="003528E1" w14:paraId="6B79A6E6" w14:textId="77777777">
        <w:trPr>
          <w:cantSplit/>
        </w:trPr>
        <w:tc>
          <w:tcPr>
            <w:tcW w:w="650" w:type="dxa"/>
          </w:tcPr>
          <w:p w14:paraId="720211EC" w14:textId="77777777" w:rsidR="003528E1" w:rsidRDefault="00805210">
            <w:pPr>
              <w:spacing w:after="0"/>
            </w:pPr>
            <w:r>
              <w:rPr>
                <w:sz w:val="15"/>
              </w:rPr>
              <w:t>E36</w:t>
            </w:r>
          </w:p>
        </w:tc>
        <w:tc>
          <w:tcPr>
            <w:tcW w:w="4350" w:type="dxa"/>
          </w:tcPr>
          <w:p w14:paraId="5476767B" w14:textId="77777777" w:rsidR="003528E1" w:rsidRDefault="00805210">
            <w:pPr>
              <w:spacing w:after="0"/>
            </w:pPr>
            <w:r>
              <w:rPr>
                <w:sz w:val="15"/>
              </w:rPr>
              <w:t>spare_calibration_gui/gui/live_sensor_tab.py</w:t>
            </w:r>
          </w:p>
        </w:tc>
        <w:tc>
          <w:tcPr>
            <w:tcW w:w="4360" w:type="dxa"/>
          </w:tcPr>
          <w:p w14:paraId="5FAC2E50" w14:textId="77777777" w:rsidR="003528E1" w:rsidRDefault="00805210">
            <w:pPr>
              <w:spacing w:after="0"/>
            </w:pPr>
            <w:r>
              <w:rPr>
                <w:sz w:val="15"/>
              </w:rPr>
              <w:t>Live Sensor tab controls, state-colored presentation, replay, completed-event capture, and report export; current GUI source code</w:t>
            </w:r>
          </w:p>
        </w:tc>
      </w:tr>
      <w:tr w:rsidR="003528E1" w14:paraId="68EB9F38" w14:textId="77777777">
        <w:trPr>
          <w:cantSplit/>
        </w:trPr>
        <w:tc>
          <w:tcPr>
            <w:tcW w:w="650" w:type="dxa"/>
          </w:tcPr>
          <w:p w14:paraId="3504BEB7" w14:textId="77777777" w:rsidR="003528E1" w:rsidRDefault="00805210">
            <w:pPr>
              <w:spacing w:after="0"/>
            </w:pPr>
            <w:r>
              <w:rPr>
                <w:sz w:val="15"/>
              </w:rPr>
              <w:t>E37</w:t>
            </w:r>
          </w:p>
        </w:tc>
        <w:tc>
          <w:tcPr>
            <w:tcW w:w="4350" w:type="dxa"/>
          </w:tcPr>
          <w:p w14:paraId="12154162" w14:textId="77777777" w:rsidR="003528E1" w:rsidRDefault="00805210">
            <w:pPr>
              <w:spacing w:after="0"/>
            </w:pPr>
            <w:r>
              <w:rPr>
                <w:sz w:val="15"/>
              </w:rPr>
              <w:t>spare_calibration_gui/core/live_sensor_report.py</w:t>
            </w:r>
          </w:p>
        </w:tc>
        <w:tc>
          <w:tcPr>
            <w:tcW w:w="4360" w:type="dxa"/>
          </w:tcPr>
          <w:p w14:paraId="547A0A57" w14:textId="77777777" w:rsidR="003528E1" w:rsidRDefault="00805210">
            <w:pPr>
              <w:spacing w:after="0"/>
            </w:pPr>
            <w:r>
              <w:rPr>
                <w:sz w:val="15"/>
              </w:rPr>
              <w:t>Atomic HTML/CSV/JSON completed-event post-processing report generation; current reporting source code</w:t>
            </w:r>
          </w:p>
        </w:tc>
      </w:tr>
      <w:tr w:rsidR="003528E1" w14:paraId="0AAE85B5" w14:textId="77777777">
        <w:trPr>
          <w:cantSplit/>
        </w:trPr>
        <w:tc>
          <w:tcPr>
            <w:tcW w:w="650" w:type="dxa"/>
          </w:tcPr>
          <w:p w14:paraId="32480B99" w14:textId="77777777" w:rsidR="003528E1" w:rsidRDefault="00805210">
            <w:pPr>
              <w:spacing w:after="0"/>
            </w:pPr>
            <w:r>
              <w:rPr>
                <w:sz w:val="15"/>
              </w:rPr>
              <w:t>E38</w:t>
            </w:r>
          </w:p>
        </w:tc>
        <w:tc>
          <w:tcPr>
            <w:tcW w:w="4350" w:type="dxa"/>
          </w:tcPr>
          <w:p w14:paraId="10F1C7C6" w14:textId="77777777" w:rsidR="003528E1" w:rsidRDefault="00805210">
            <w:pPr>
              <w:spacing w:after="0"/>
            </w:pPr>
            <w:r>
              <w:rPr>
                <w:sz w:val="15"/>
              </w:rPr>
              <w:t>spare_calibration_gui/tests/test_experimental_live_sensor.py; spare_calibration_gui/tests/test_live_sensor_report.py; spare_calibration_gui/tests/test_live_sensor_contracts.py</w:t>
            </w:r>
          </w:p>
        </w:tc>
        <w:tc>
          <w:tcPr>
            <w:tcW w:w="4360" w:type="dxa"/>
          </w:tcPr>
          <w:p w14:paraId="2689AC95" w14:textId="77777777" w:rsidR="003528E1" w:rsidRDefault="00805210">
            <w:pPr>
              <w:spacing w:after="0"/>
            </w:pPr>
            <w:r>
              <w:rPr>
                <w:sz w:val="15"/>
              </w:rPr>
              <w:t>Dedicated bundle, engine, GUI, reporting, contract, replay, abstention, and multi-contact tests; 35 current passing test cases</w:t>
            </w:r>
          </w:p>
        </w:tc>
      </w:tr>
    </w:tbl>
    <w:p w14:paraId="644C1F5B" w14:textId="77777777" w:rsidR="003528E1" w:rsidRDefault="003528E1"/>
    <w:p w14:paraId="575BE583" w14:textId="77777777" w:rsidR="003528E1" w:rsidRDefault="00805210">
      <w:pPr>
        <w:pStyle w:val="SourceNote"/>
      </w:pPr>
      <w:r>
        <w:t>Source: evidence_manifest.csv</w:t>
      </w:r>
    </w:p>
    <w:p w14:paraId="7B80AB4D" w14:textId="77777777" w:rsidR="003528E1" w:rsidRDefault="00805210">
      <w:pPr>
        <w:pStyle w:val="Heading1"/>
      </w:pPr>
      <w:bookmarkStart w:id="101" w:name="_Toc237959089"/>
      <w:r>
        <w:t>Appendix E. Current v4 Bundle Details</w:t>
      </w:r>
      <w:bookmarkEnd w:id="101"/>
    </w:p>
    <w:p w14:paraId="1238AB93" w14:textId="77777777" w:rsidR="003528E1" w:rsidRDefault="00805210">
      <w:pPr>
        <w:pStyle w:val="TableCaption"/>
      </w:pPr>
      <w:r>
        <w:t>Table 40. Current model contract</w:t>
      </w:r>
    </w:p>
    <w:tbl>
      <w:tblPr>
        <w:tblStyle w:val="TableGrid"/>
        <w:tblW w:w="9360" w:type="dxa"/>
        <w:tblLayout w:type="fixed"/>
        <w:tblLook w:val="04A0" w:firstRow="1" w:lastRow="0" w:firstColumn="1" w:lastColumn="0" w:noHBand="0" w:noVBand="1"/>
      </w:tblPr>
      <w:tblGrid>
        <w:gridCol w:w="2850"/>
        <w:gridCol w:w="6510"/>
      </w:tblGrid>
      <w:tr w:rsidR="003528E1" w14:paraId="595B21DB" w14:textId="77777777">
        <w:trPr>
          <w:cantSplit/>
          <w:tblHeader/>
        </w:trPr>
        <w:tc>
          <w:tcPr>
            <w:tcW w:w="2850" w:type="dxa"/>
            <w:shd w:val="clear" w:color="auto" w:fill="F2F4F7"/>
            <w:vAlign w:val="center"/>
          </w:tcPr>
          <w:p w14:paraId="231AF0F5" w14:textId="77777777" w:rsidR="003528E1" w:rsidRDefault="00805210">
            <w:pPr>
              <w:spacing w:after="0"/>
            </w:pPr>
            <w:r>
              <w:rPr>
                <w:b/>
                <w:sz w:val="17"/>
              </w:rPr>
              <w:t>Component</w:t>
            </w:r>
          </w:p>
        </w:tc>
        <w:tc>
          <w:tcPr>
            <w:tcW w:w="6510" w:type="dxa"/>
            <w:shd w:val="clear" w:color="auto" w:fill="F2F4F7"/>
            <w:vAlign w:val="center"/>
          </w:tcPr>
          <w:p w14:paraId="5B9AB694" w14:textId="77777777" w:rsidR="003528E1" w:rsidRDefault="00805210">
            <w:pPr>
              <w:spacing w:after="0"/>
            </w:pPr>
            <w:r>
              <w:rPr>
                <w:b/>
                <w:sz w:val="17"/>
              </w:rPr>
              <w:t>Frozen setting</w:t>
            </w:r>
          </w:p>
        </w:tc>
      </w:tr>
      <w:tr w:rsidR="003528E1" w14:paraId="682F657D" w14:textId="77777777">
        <w:trPr>
          <w:cantSplit/>
        </w:trPr>
        <w:tc>
          <w:tcPr>
            <w:tcW w:w="2850" w:type="dxa"/>
          </w:tcPr>
          <w:p w14:paraId="182EC373" w14:textId="77777777" w:rsidR="003528E1" w:rsidRDefault="00805210">
            <w:pPr>
              <w:spacing w:after="0"/>
            </w:pPr>
            <w:r>
              <w:rPr>
                <w:sz w:val="15"/>
              </w:rPr>
              <w:t>Bundle status</w:t>
            </w:r>
          </w:p>
        </w:tc>
        <w:tc>
          <w:tcPr>
            <w:tcW w:w="6510" w:type="dxa"/>
          </w:tcPr>
          <w:p w14:paraId="550CD40A" w14:textId="77777777" w:rsidR="003528E1" w:rsidRDefault="00805210">
            <w:pPr>
              <w:spacing w:after="0"/>
            </w:pPr>
            <w:r>
              <w:rPr>
                <w:sz w:val="15"/>
              </w:rPr>
              <w:t>experimental; model_eligible_under_authoritative_plan=false; validated_claim_allowed=false</w:t>
            </w:r>
          </w:p>
        </w:tc>
      </w:tr>
      <w:tr w:rsidR="003528E1" w14:paraId="77C11CA8" w14:textId="77777777">
        <w:trPr>
          <w:cantSplit/>
        </w:trPr>
        <w:tc>
          <w:tcPr>
            <w:tcW w:w="2850" w:type="dxa"/>
          </w:tcPr>
          <w:p w14:paraId="7D554ECA" w14:textId="77777777" w:rsidR="003528E1" w:rsidRDefault="00805210">
            <w:pPr>
              <w:spacing w:after="0"/>
            </w:pPr>
            <w:r>
              <w:rPr>
                <w:sz w:val="15"/>
              </w:rPr>
              <w:t>Camera inputs</w:t>
            </w:r>
          </w:p>
        </w:tc>
        <w:tc>
          <w:tcPr>
            <w:tcW w:w="6510" w:type="dxa"/>
          </w:tcPr>
          <w:p w14:paraId="4CBC882E" w14:textId="77777777" w:rsidR="003528E1" w:rsidRDefault="00805210">
            <w:pPr>
              <w:spacing w:after="0"/>
            </w:pPr>
            <w:r>
              <w:rPr>
                <w:sz w:val="15"/>
              </w:rPr>
              <w:t>Nine signed_delta_v_sum plus nine active_fraction features in exact row-major ROI order</w:t>
            </w:r>
          </w:p>
        </w:tc>
      </w:tr>
      <w:tr w:rsidR="003528E1" w14:paraId="41F48955" w14:textId="77777777">
        <w:trPr>
          <w:cantSplit/>
        </w:trPr>
        <w:tc>
          <w:tcPr>
            <w:tcW w:w="2850" w:type="dxa"/>
          </w:tcPr>
          <w:p w14:paraId="467551F7" w14:textId="77777777" w:rsidR="003528E1" w:rsidRDefault="00805210">
            <w:pPr>
              <w:spacing w:after="0"/>
            </w:pPr>
            <w:r>
              <w:rPr>
                <w:sz w:val="15"/>
              </w:rPr>
              <w:t>Forbidden live/model inputs</w:t>
            </w:r>
          </w:p>
        </w:tc>
        <w:tc>
          <w:tcPr>
            <w:tcW w:w="6510" w:type="dxa"/>
          </w:tcPr>
          <w:p w14:paraId="1DD6512A" w14:textId="77777777" w:rsidR="003528E1" w:rsidRDefault="00805210">
            <w:pPr>
              <w:spacing w:after="0"/>
            </w:pPr>
            <w:r>
              <w:rPr>
                <w:sz w:val="15"/>
              </w:rPr>
              <w:t>Load-cell reference, printer state, automatic archive, or any substituted layout/feature order</w:t>
            </w:r>
          </w:p>
        </w:tc>
      </w:tr>
      <w:tr w:rsidR="003528E1" w14:paraId="46D1F65D" w14:textId="77777777">
        <w:trPr>
          <w:cantSplit/>
        </w:trPr>
        <w:tc>
          <w:tcPr>
            <w:tcW w:w="2850" w:type="dxa"/>
          </w:tcPr>
          <w:p w14:paraId="5D4549E2" w14:textId="77777777" w:rsidR="003528E1" w:rsidRDefault="00805210">
            <w:pPr>
              <w:spacing w:after="0"/>
            </w:pPr>
            <w:r>
              <w:rPr>
                <w:sz w:val="15"/>
              </w:rPr>
              <w:t>Temporal preprocessing</w:t>
            </w:r>
          </w:p>
        </w:tc>
        <w:tc>
          <w:tcPr>
            <w:tcW w:w="6510" w:type="dxa"/>
          </w:tcPr>
          <w:p w14:paraId="4630524C" w14:textId="77777777" w:rsidR="003528E1" w:rsidRDefault="00805210">
            <w:pPr>
              <w:spacing w:after="0"/>
            </w:pPr>
            <w:r>
              <w:rPr>
                <w:sz w:val="15"/>
              </w:rPr>
              <w:t>Per-ROI robust normalization followed by causal nine-frame moving mean</w:t>
            </w:r>
          </w:p>
        </w:tc>
      </w:tr>
      <w:tr w:rsidR="003528E1" w14:paraId="65EACAB0" w14:textId="77777777">
        <w:trPr>
          <w:cantSplit/>
        </w:trPr>
        <w:tc>
          <w:tcPr>
            <w:tcW w:w="2850" w:type="dxa"/>
          </w:tcPr>
          <w:p w14:paraId="7FE535EF" w14:textId="77777777" w:rsidR="003528E1" w:rsidRDefault="00805210">
            <w:pPr>
              <w:spacing w:after="0"/>
            </w:pPr>
            <w:r>
              <w:rPr>
                <w:sz w:val="15"/>
              </w:rPr>
              <w:t>Warm-up</w:t>
            </w:r>
          </w:p>
        </w:tc>
        <w:tc>
          <w:tcPr>
            <w:tcW w:w="6510" w:type="dxa"/>
          </w:tcPr>
          <w:p w14:paraId="1752FE19" w14:textId="77777777" w:rsidR="003528E1" w:rsidRDefault="00805210">
            <w:pPr>
              <w:spacing w:after="0"/>
            </w:pPr>
            <w:r>
              <w:rPr>
                <w:sz w:val="15"/>
              </w:rPr>
              <w:t>At least 120 unloaded frames</w:t>
            </w:r>
          </w:p>
        </w:tc>
      </w:tr>
      <w:tr w:rsidR="003528E1" w14:paraId="23F35F8A" w14:textId="77777777">
        <w:trPr>
          <w:cantSplit/>
        </w:trPr>
        <w:tc>
          <w:tcPr>
            <w:tcW w:w="2850" w:type="dxa"/>
          </w:tcPr>
          <w:p w14:paraId="7B6EB852" w14:textId="77777777" w:rsidR="003528E1" w:rsidRDefault="00805210">
            <w:pPr>
              <w:spacing w:after="0"/>
            </w:pPr>
            <w:r>
              <w:rPr>
                <w:sz w:val="15"/>
              </w:rPr>
              <w:t>Global contact threshold</w:t>
            </w:r>
          </w:p>
        </w:tc>
        <w:tc>
          <w:tcPr>
            <w:tcW w:w="6510" w:type="dxa"/>
          </w:tcPr>
          <w:p w14:paraId="61A221B1" w14:textId="77777777" w:rsidR="003528E1" w:rsidRDefault="00805210">
            <w:pPr>
              <w:spacing w:after="0"/>
            </w:pPr>
            <w:r>
              <w:rPr>
                <w:sz w:val="15"/>
              </w:rPr>
              <w:t>max(bundle fallback 0.596388, warm-up q99 of contact score)</w:t>
            </w:r>
          </w:p>
        </w:tc>
      </w:tr>
      <w:tr w:rsidR="003528E1" w14:paraId="08E833CC" w14:textId="77777777">
        <w:trPr>
          <w:cantSplit/>
        </w:trPr>
        <w:tc>
          <w:tcPr>
            <w:tcW w:w="2850" w:type="dxa"/>
          </w:tcPr>
          <w:p w14:paraId="4AA4FB9C" w14:textId="77777777" w:rsidR="003528E1" w:rsidRDefault="00805210">
            <w:pPr>
              <w:spacing w:after="0"/>
            </w:pPr>
            <w:r>
              <w:rPr>
                <w:sz w:val="15"/>
              </w:rPr>
              <w:t>Independent rod threshold</w:t>
            </w:r>
          </w:p>
        </w:tc>
        <w:tc>
          <w:tcPr>
            <w:tcW w:w="6510" w:type="dxa"/>
          </w:tcPr>
          <w:p w14:paraId="36557EA4" w14:textId="77777777" w:rsidR="003528E1" w:rsidRDefault="00805210">
            <w:pPr>
              <w:spacing w:after="0"/>
            </w:pPr>
            <w:r>
              <w:rPr>
                <w:sz w:val="15"/>
              </w:rPr>
              <w:t>max(4.0, warm-up q99.9 + 1.0); release ratio 0.60</w:t>
            </w:r>
          </w:p>
        </w:tc>
      </w:tr>
      <w:tr w:rsidR="003528E1" w14:paraId="609065B4" w14:textId="77777777">
        <w:trPr>
          <w:cantSplit/>
        </w:trPr>
        <w:tc>
          <w:tcPr>
            <w:tcW w:w="2850" w:type="dxa"/>
          </w:tcPr>
          <w:p w14:paraId="4F17C0E5" w14:textId="77777777" w:rsidR="003528E1" w:rsidRDefault="00805210">
            <w:pPr>
              <w:spacing w:after="0"/>
            </w:pPr>
            <w:r>
              <w:rPr>
                <w:sz w:val="15"/>
              </w:rPr>
              <w:t>Debounce</w:t>
            </w:r>
          </w:p>
        </w:tc>
        <w:tc>
          <w:tcPr>
            <w:tcW w:w="6510" w:type="dxa"/>
          </w:tcPr>
          <w:p w14:paraId="5D4FFC56" w14:textId="77777777" w:rsidR="003528E1" w:rsidRDefault="00805210">
            <w:pPr>
              <w:spacing w:after="0"/>
            </w:pPr>
            <w:r>
              <w:rPr>
                <w:sz w:val="15"/>
              </w:rPr>
              <w:t>Two frames to acquire contact and two to clear</w:t>
            </w:r>
          </w:p>
        </w:tc>
      </w:tr>
      <w:tr w:rsidR="003528E1" w14:paraId="1645BE78" w14:textId="77777777">
        <w:trPr>
          <w:cantSplit/>
        </w:trPr>
        <w:tc>
          <w:tcPr>
            <w:tcW w:w="2850" w:type="dxa"/>
          </w:tcPr>
          <w:p w14:paraId="1E9A8AE7" w14:textId="77777777" w:rsidR="003528E1" w:rsidRDefault="00805210">
            <w:pPr>
              <w:spacing w:after="0"/>
            </w:pPr>
            <w:r>
              <w:rPr>
                <w:sz w:val="15"/>
              </w:rPr>
              <w:t>Localization</w:t>
            </w:r>
          </w:p>
        </w:tc>
        <w:tc>
          <w:tcPr>
            <w:tcW w:w="6510" w:type="dxa"/>
          </w:tcPr>
          <w:p w14:paraId="29CF7199" w14:textId="77777777" w:rsidR="003528E1" w:rsidRDefault="00805210">
            <w:pPr>
              <w:spacing w:after="0"/>
            </w:pPr>
            <w:r>
              <w:rPr>
                <w:sz w:val="15"/>
              </w:rPr>
              <w:t>Event accumulation of positive normalized active-fraction evidence; forced argmax</w:t>
            </w:r>
          </w:p>
        </w:tc>
      </w:tr>
      <w:tr w:rsidR="003528E1" w14:paraId="322AF64D" w14:textId="77777777">
        <w:trPr>
          <w:cantSplit/>
        </w:trPr>
        <w:tc>
          <w:tcPr>
            <w:tcW w:w="2850" w:type="dxa"/>
          </w:tcPr>
          <w:p w14:paraId="0CA8CACD" w14:textId="77777777" w:rsidR="003528E1" w:rsidRDefault="00805210">
            <w:pPr>
              <w:spacing w:after="0"/>
            </w:pPr>
            <w:r>
              <w:rPr>
                <w:sz w:val="15"/>
              </w:rPr>
              <w:t>Selective confidence</w:t>
            </w:r>
          </w:p>
        </w:tc>
        <w:tc>
          <w:tcPr>
            <w:tcW w:w="6510" w:type="dxa"/>
          </w:tcPr>
          <w:p w14:paraId="4278DFB5" w14:textId="77777777" w:rsidR="003528E1" w:rsidRDefault="00805210">
            <w:pPr>
              <w:spacing w:after="0"/>
            </w:pPr>
            <w:r>
              <w:rPr>
                <w:sz w:val="15"/>
              </w:rPr>
              <w:t>Withhold single-ROI label below 0.374959 unless independent rod gates identify active rods</w:t>
            </w:r>
          </w:p>
        </w:tc>
      </w:tr>
      <w:tr w:rsidR="003528E1" w14:paraId="2298998A" w14:textId="77777777">
        <w:trPr>
          <w:cantSplit/>
        </w:trPr>
        <w:tc>
          <w:tcPr>
            <w:tcW w:w="2850" w:type="dxa"/>
          </w:tcPr>
          <w:p w14:paraId="3537AFC1" w14:textId="77777777" w:rsidR="003528E1" w:rsidRDefault="00805210">
            <w:pPr>
              <w:spacing w:after="0"/>
            </w:pPr>
            <w:r>
              <w:rPr>
                <w:sz w:val="15"/>
              </w:rPr>
              <w:t>Switching</w:t>
            </w:r>
          </w:p>
        </w:tc>
        <w:tc>
          <w:tcPr>
            <w:tcW w:w="6510" w:type="dxa"/>
          </w:tcPr>
          <w:p w14:paraId="345E5967" w14:textId="77777777" w:rsidR="003528E1" w:rsidRDefault="00805210">
            <w:pPr>
              <w:spacing w:after="0"/>
            </w:pPr>
            <w:r>
              <w:rPr>
                <w:sz w:val="15"/>
              </w:rPr>
              <w:t>Two-frame maintained single-ROI switch</w:t>
            </w:r>
          </w:p>
        </w:tc>
      </w:tr>
      <w:tr w:rsidR="003528E1" w14:paraId="776A261D" w14:textId="77777777">
        <w:trPr>
          <w:cantSplit/>
        </w:trPr>
        <w:tc>
          <w:tcPr>
            <w:tcW w:w="2850" w:type="dxa"/>
          </w:tcPr>
          <w:p w14:paraId="534703CC" w14:textId="77777777" w:rsidR="003528E1" w:rsidRDefault="00805210">
            <w:pPr>
              <w:spacing w:after="0"/>
            </w:pPr>
            <w:r>
              <w:rPr>
                <w:sz w:val="15"/>
              </w:rPr>
              <w:t>Force input</w:t>
            </w:r>
          </w:p>
        </w:tc>
        <w:tc>
          <w:tcPr>
            <w:tcW w:w="6510" w:type="dxa"/>
          </w:tcPr>
          <w:p w14:paraId="66697995" w14:textId="77777777" w:rsidR="003528E1" w:rsidRDefault="00805210">
            <w:pPr>
              <w:spacing w:after="0"/>
            </w:pPr>
            <w:r>
              <w:rPr>
                <w:sz w:val="15"/>
              </w:rPr>
              <w:t>Filtered normalized signed spatial range</w:t>
            </w:r>
          </w:p>
        </w:tc>
      </w:tr>
      <w:tr w:rsidR="003528E1" w14:paraId="137ED2F7" w14:textId="77777777">
        <w:trPr>
          <w:cantSplit/>
        </w:trPr>
        <w:tc>
          <w:tcPr>
            <w:tcW w:w="2850" w:type="dxa"/>
          </w:tcPr>
          <w:p w14:paraId="3E451056" w14:textId="77777777" w:rsidR="003528E1" w:rsidRDefault="00805210">
            <w:pPr>
              <w:spacing w:after="0"/>
            </w:pPr>
            <w:r>
              <w:rPr>
                <w:sz w:val="15"/>
              </w:rPr>
              <w:t>Force mapping</w:t>
            </w:r>
          </w:p>
        </w:tc>
        <w:tc>
          <w:tcPr>
            <w:tcW w:w="6510" w:type="dxa"/>
          </w:tcPr>
          <w:p w14:paraId="7A9078FF" w14:textId="77777777" w:rsidR="003528E1" w:rsidRDefault="00805210">
            <w:pPr>
              <w:spacing w:after="0"/>
            </w:pPr>
            <w:r>
              <w:rPr>
                <w:sz w:val="15"/>
              </w:rPr>
              <w:t>32-knot nondecreasing isotonic piecewise-linear interpolation</w:t>
            </w:r>
          </w:p>
        </w:tc>
      </w:tr>
      <w:tr w:rsidR="003528E1" w14:paraId="6A664CBB" w14:textId="77777777">
        <w:trPr>
          <w:cantSplit/>
        </w:trPr>
        <w:tc>
          <w:tcPr>
            <w:tcW w:w="2850" w:type="dxa"/>
          </w:tcPr>
          <w:p w14:paraId="036FF8D1" w14:textId="77777777" w:rsidR="003528E1" w:rsidRDefault="00805210">
            <w:pPr>
              <w:spacing w:after="0"/>
            </w:pPr>
            <w:r>
              <w:rPr>
                <w:sz w:val="15"/>
              </w:rPr>
              <w:t>Out-of-support force</w:t>
            </w:r>
          </w:p>
        </w:tc>
        <w:tc>
          <w:tcPr>
            <w:tcW w:w="6510" w:type="dxa"/>
          </w:tcPr>
          <w:p w14:paraId="79A92E68" w14:textId="77777777" w:rsidR="003528E1" w:rsidRDefault="00805210">
            <w:pPr>
              <w:spacing w:after="0"/>
            </w:pPr>
            <w:r>
              <w:rPr>
                <w:sz w:val="15"/>
              </w:rPr>
              <w:t>Unavailable; no clipping or extrapolation</w:t>
            </w:r>
          </w:p>
        </w:tc>
      </w:tr>
      <w:tr w:rsidR="003528E1" w14:paraId="557F2370" w14:textId="77777777">
        <w:trPr>
          <w:cantSplit/>
        </w:trPr>
        <w:tc>
          <w:tcPr>
            <w:tcW w:w="2850" w:type="dxa"/>
          </w:tcPr>
          <w:p w14:paraId="719A92FF" w14:textId="77777777" w:rsidR="003528E1" w:rsidRDefault="00805210">
            <w:pPr>
              <w:spacing w:after="0"/>
            </w:pPr>
            <w:r>
              <w:rPr>
                <w:sz w:val="15"/>
              </w:rPr>
              <w:t>Multi-contact force</w:t>
            </w:r>
          </w:p>
        </w:tc>
        <w:tc>
          <w:tcPr>
            <w:tcW w:w="6510" w:type="dxa"/>
          </w:tcPr>
          <w:p w14:paraId="52064482" w14:textId="77777777" w:rsidR="003528E1" w:rsidRDefault="00805210">
            <w:pPr>
              <w:spacing w:after="0"/>
            </w:pPr>
            <w:r>
              <w:rPr>
                <w:sz w:val="15"/>
              </w:rPr>
              <w:t>Withheld</w:t>
            </w:r>
          </w:p>
        </w:tc>
      </w:tr>
    </w:tbl>
    <w:p w14:paraId="097F7554" w14:textId="77777777" w:rsidR="003528E1" w:rsidRDefault="003528E1"/>
    <w:p w14:paraId="79C4D1BB" w14:textId="77777777" w:rsidR="003528E1" w:rsidRDefault="00805210">
      <w:pPr>
        <w:pStyle w:val="SourceNote"/>
      </w:pPr>
      <w:r>
        <w:t>Source: [E12, E18, E27-E30].</w:t>
      </w:r>
    </w:p>
    <w:p w14:paraId="0EAEF84F" w14:textId="77777777" w:rsidR="003528E1" w:rsidRDefault="00805210">
      <w:pPr>
        <w:pStyle w:val="TableCaption"/>
      </w:pPr>
      <w:r>
        <w:t>Table 41. Isotonic force-model knots</w:t>
      </w:r>
    </w:p>
    <w:tbl>
      <w:tblPr>
        <w:tblStyle w:val="TableGrid"/>
        <w:tblW w:w="9360" w:type="dxa"/>
        <w:tblLayout w:type="fixed"/>
        <w:tblLook w:val="04A0" w:firstRow="1" w:lastRow="0" w:firstColumn="1" w:lastColumn="0" w:noHBand="0" w:noVBand="1"/>
      </w:tblPr>
      <w:tblGrid>
        <w:gridCol w:w="1100"/>
        <w:gridCol w:w="3900"/>
        <w:gridCol w:w="4360"/>
      </w:tblGrid>
      <w:tr w:rsidR="003528E1" w14:paraId="0835EFBD" w14:textId="77777777">
        <w:trPr>
          <w:cantSplit/>
          <w:tblHeader/>
        </w:trPr>
        <w:tc>
          <w:tcPr>
            <w:tcW w:w="1100" w:type="dxa"/>
            <w:shd w:val="clear" w:color="auto" w:fill="F2F4F7"/>
            <w:vAlign w:val="center"/>
          </w:tcPr>
          <w:p w14:paraId="6978AE76" w14:textId="77777777" w:rsidR="003528E1" w:rsidRDefault="00805210">
            <w:pPr>
              <w:spacing w:after="0"/>
            </w:pPr>
            <w:r>
              <w:rPr>
                <w:b/>
                <w:sz w:val="17"/>
              </w:rPr>
              <w:t>Knot</w:t>
            </w:r>
          </w:p>
        </w:tc>
        <w:tc>
          <w:tcPr>
            <w:tcW w:w="3900" w:type="dxa"/>
            <w:shd w:val="clear" w:color="auto" w:fill="F2F4F7"/>
            <w:vAlign w:val="center"/>
          </w:tcPr>
          <w:p w14:paraId="55C9D4CF" w14:textId="77777777" w:rsidR="003528E1" w:rsidRDefault="00805210">
            <w:pPr>
              <w:spacing w:after="0"/>
            </w:pPr>
            <w:r>
              <w:rPr>
                <w:b/>
                <w:sz w:val="17"/>
              </w:rPr>
              <w:t>Optical score x</w:t>
            </w:r>
          </w:p>
        </w:tc>
        <w:tc>
          <w:tcPr>
            <w:tcW w:w="4360" w:type="dxa"/>
            <w:shd w:val="clear" w:color="auto" w:fill="F2F4F7"/>
            <w:vAlign w:val="center"/>
          </w:tcPr>
          <w:p w14:paraId="3AF5F146" w14:textId="77777777" w:rsidR="003528E1" w:rsidRDefault="00805210">
            <w:pPr>
              <w:spacing w:after="0"/>
            </w:pPr>
            <w:r>
              <w:rPr>
                <w:b/>
                <w:sz w:val="17"/>
              </w:rPr>
              <w:t>Approximate force y (N)</w:t>
            </w:r>
          </w:p>
        </w:tc>
      </w:tr>
      <w:tr w:rsidR="003528E1" w14:paraId="1C6C257D" w14:textId="77777777">
        <w:trPr>
          <w:cantSplit/>
        </w:trPr>
        <w:tc>
          <w:tcPr>
            <w:tcW w:w="1100" w:type="dxa"/>
          </w:tcPr>
          <w:p w14:paraId="183AC8F4" w14:textId="77777777" w:rsidR="003528E1" w:rsidRDefault="00805210">
            <w:pPr>
              <w:spacing w:after="0"/>
            </w:pPr>
            <w:r>
              <w:rPr>
                <w:sz w:val="15"/>
              </w:rPr>
              <w:t>1</w:t>
            </w:r>
          </w:p>
        </w:tc>
        <w:tc>
          <w:tcPr>
            <w:tcW w:w="3900" w:type="dxa"/>
          </w:tcPr>
          <w:p w14:paraId="223C0153" w14:textId="77777777" w:rsidR="003528E1" w:rsidRDefault="00805210">
            <w:pPr>
              <w:spacing w:after="0"/>
            </w:pPr>
            <w:r>
              <w:rPr>
                <w:sz w:val="15"/>
              </w:rPr>
              <w:t>0.477605118</w:t>
            </w:r>
          </w:p>
        </w:tc>
        <w:tc>
          <w:tcPr>
            <w:tcW w:w="4360" w:type="dxa"/>
          </w:tcPr>
          <w:p w14:paraId="730B87F8" w14:textId="77777777" w:rsidR="003528E1" w:rsidRDefault="00805210">
            <w:pPr>
              <w:spacing w:after="0"/>
            </w:pPr>
            <w:r>
              <w:rPr>
                <w:sz w:val="15"/>
              </w:rPr>
              <w:t>1.859181544</w:t>
            </w:r>
          </w:p>
        </w:tc>
      </w:tr>
      <w:tr w:rsidR="003528E1" w14:paraId="5711A2A0" w14:textId="77777777">
        <w:trPr>
          <w:cantSplit/>
        </w:trPr>
        <w:tc>
          <w:tcPr>
            <w:tcW w:w="1100" w:type="dxa"/>
          </w:tcPr>
          <w:p w14:paraId="7BE6F191" w14:textId="77777777" w:rsidR="003528E1" w:rsidRDefault="00805210">
            <w:pPr>
              <w:spacing w:after="0"/>
            </w:pPr>
            <w:r>
              <w:rPr>
                <w:sz w:val="15"/>
              </w:rPr>
              <w:t>2</w:t>
            </w:r>
          </w:p>
        </w:tc>
        <w:tc>
          <w:tcPr>
            <w:tcW w:w="3900" w:type="dxa"/>
          </w:tcPr>
          <w:p w14:paraId="65CE3A9D" w14:textId="77777777" w:rsidR="003528E1" w:rsidRDefault="00805210">
            <w:pPr>
              <w:spacing w:after="0"/>
            </w:pPr>
            <w:r>
              <w:rPr>
                <w:sz w:val="15"/>
              </w:rPr>
              <w:t>0.751592775</w:t>
            </w:r>
          </w:p>
        </w:tc>
        <w:tc>
          <w:tcPr>
            <w:tcW w:w="4360" w:type="dxa"/>
          </w:tcPr>
          <w:p w14:paraId="33AB8B74" w14:textId="77777777" w:rsidR="003528E1" w:rsidRDefault="00805210">
            <w:pPr>
              <w:spacing w:after="0"/>
            </w:pPr>
            <w:r>
              <w:rPr>
                <w:sz w:val="15"/>
              </w:rPr>
              <w:t>1.859181544</w:t>
            </w:r>
          </w:p>
        </w:tc>
      </w:tr>
      <w:tr w:rsidR="003528E1" w14:paraId="52B787B1" w14:textId="77777777">
        <w:trPr>
          <w:cantSplit/>
        </w:trPr>
        <w:tc>
          <w:tcPr>
            <w:tcW w:w="1100" w:type="dxa"/>
          </w:tcPr>
          <w:p w14:paraId="5A98CAE3" w14:textId="77777777" w:rsidR="003528E1" w:rsidRDefault="00805210">
            <w:pPr>
              <w:spacing w:after="0"/>
            </w:pPr>
            <w:r>
              <w:rPr>
                <w:sz w:val="15"/>
              </w:rPr>
              <w:t>3</w:t>
            </w:r>
          </w:p>
        </w:tc>
        <w:tc>
          <w:tcPr>
            <w:tcW w:w="3900" w:type="dxa"/>
          </w:tcPr>
          <w:p w14:paraId="32AC3C7C" w14:textId="77777777" w:rsidR="003528E1" w:rsidRDefault="00805210">
            <w:pPr>
              <w:spacing w:after="0"/>
            </w:pPr>
            <w:r>
              <w:rPr>
                <w:sz w:val="15"/>
              </w:rPr>
              <w:t>0.788626210</w:t>
            </w:r>
          </w:p>
        </w:tc>
        <w:tc>
          <w:tcPr>
            <w:tcW w:w="4360" w:type="dxa"/>
          </w:tcPr>
          <w:p w14:paraId="1499289B" w14:textId="77777777" w:rsidR="003528E1" w:rsidRDefault="00805210">
            <w:pPr>
              <w:spacing w:after="0"/>
            </w:pPr>
            <w:r>
              <w:rPr>
                <w:sz w:val="15"/>
              </w:rPr>
              <w:t>2.172439866</w:t>
            </w:r>
          </w:p>
        </w:tc>
      </w:tr>
      <w:tr w:rsidR="003528E1" w14:paraId="1E486810" w14:textId="77777777">
        <w:trPr>
          <w:cantSplit/>
        </w:trPr>
        <w:tc>
          <w:tcPr>
            <w:tcW w:w="1100" w:type="dxa"/>
          </w:tcPr>
          <w:p w14:paraId="65DD72C8" w14:textId="77777777" w:rsidR="003528E1" w:rsidRDefault="00805210">
            <w:pPr>
              <w:spacing w:after="0"/>
            </w:pPr>
            <w:r>
              <w:rPr>
                <w:sz w:val="15"/>
              </w:rPr>
              <w:t>4</w:t>
            </w:r>
          </w:p>
        </w:tc>
        <w:tc>
          <w:tcPr>
            <w:tcW w:w="3900" w:type="dxa"/>
          </w:tcPr>
          <w:p w14:paraId="7B89488E" w14:textId="77777777" w:rsidR="003528E1" w:rsidRDefault="00805210">
            <w:pPr>
              <w:spacing w:after="0"/>
            </w:pPr>
            <w:r>
              <w:rPr>
                <w:sz w:val="15"/>
              </w:rPr>
              <w:t>1.113573853</w:t>
            </w:r>
          </w:p>
        </w:tc>
        <w:tc>
          <w:tcPr>
            <w:tcW w:w="4360" w:type="dxa"/>
          </w:tcPr>
          <w:p w14:paraId="5CB170FC" w14:textId="77777777" w:rsidR="003528E1" w:rsidRDefault="00805210">
            <w:pPr>
              <w:spacing w:after="0"/>
            </w:pPr>
            <w:r>
              <w:rPr>
                <w:sz w:val="15"/>
              </w:rPr>
              <w:t>2.172439866</w:t>
            </w:r>
          </w:p>
        </w:tc>
      </w:tr>
      <w:tr w:rsidR="003528E1" w14:paraId="4E09D0E2" w14:textId="77777777">
        <w:trPr>
          <w:cantSplit/>
        </w:trPr>
        <w:tc>
          <w:tcPr>
            <w:tcW w:w="1100" w:type="dxa"/>
          </w:tcPr>
          <w:p w14:paraId="5ACCF298" w14:textId="77777777" w:rsidR="003528E1" w:rsidRDefault="00805210">
            <w:pPr>
              <w:spacing w:after="0"/>
            </w:pPr>
            <w:r>
              <w:rPr>
                <w:sz w:val="15"/>
              </w:rPr>
              <w:t>5</w:t>
            </w:r>
          </w:p>
        </w:tc>
        <w:tc>
          <w:tcPr>
            <w:tcW w:w="3900" w:type="dxa"/>
          </w:tcPr>
          <w:p w14:paraId="0383A7AF" w14:textId="77777777" w:rsidR="003528E1" w:rsidRDefault="00805210">
            <w:pPr>
              <w:spacing w:after="0"/>
            </w:pPr>
            <w:r>
              <w:rPr>
                <w:sz w:val="15"/>
              </w:rPr>
              <w:t>1.118188147</w:t>
            </w:r>
          </w:p>
        </w:tc>
        <w:tc>
          <w:tcPr>
            <w:tcW w:w="4360" w:type="dxa"/>
          </w:tcPr>
          <w:p w14:paraId="6CC49EB7" w14:textId="77777777" w:rsidR="003528E1" w:rsidRDefault="00805210">
            <w:pPr>
              <w:spacing w:after="0"/>
            </w:pPr>
            <w:r>
              <w:rPr>
                <w:sz w:val="15"/>
              </w:rPr>
              <w:t>2.185426260</w:t>
            </w:r>
          </w:p>
        </w:tc>
      </w:tr>
      <w:tr w:rsidR="003528E1" w14:paraId="43B5D7EA" w14:textId="77777777">
        <w:trPr>
          <w:cantSplit/>
        </w:trPr>
        <w:tc>
          <w:tcPr>
            <w:tcW w:w="1100" w:type="dxa"/>
          </w:tcPr>
          <w:p w14:paraId="699F586C" w14:textId="77777777" w:rsidR="003528E1" w:rsidRDefault="00805210">
            <w:pPr>
              <w:spacing w:after="0"/>
            </w:pPr>
            <w:r>
              <w:rPr>
                <w:sz w:val="15"/>
              </w:rPr>
              <w:t>6</w:t>
            </w:r>
          </w:p>
        </w:tc>
        <w:tc>
          <w:tcPr>
            <w:tcW w:w="3900" w:type="dxa"/>
          </w:tcPr>
          <w:p w14:paraId="21101DC6" w14:textId="77777777" w:rsidR="003528E1" w:rsidRDefault="00805210">
            <w:pPr>
              <w:spacing w:after="0"/>
            </w:pPr>
            <w:r>
              <w:rPr>
                <w:sz w:val="15"/>
              </w:rPr>
              <w:t>1.322150433</w:t>
            </w:r>
          </w:p>
        </w:tc>
        <w:tc>
          <w:tcPr>
            <w:tcW w:w="4360" w:type="dxa"/>
          </w:tcPr>
          <w:p w14:paraId="0252F60C" w14:textId="77777777" w:rsidR="003528E1" w:rsidRDefault="00805210">
            <w:pPr>
              <w:spacing w:after="0"/>
            </w:pPr>
            <w:r>
              <w:rPr>
                <w:sz w:val="15"/>
              </w:rPr>
              <w:t>2.185426260</w:t>
            </w:r>
          </w:p>
        </w:tc>
      </w:tr>
      <w:tr w:rsidR="003528E1" w14:paraId="7C9E0AB0" w14:textId="77777777">
        <w:trPr>
          <w:cantSplit/>
        </w:trPr>
        <w:tc>
          <w:tcPr>
            <w:tcW w:w="1100" w:type="dxa"/>
          </w:tcPr>
          <w:p w14:paraId="322916A2" w14:textId="77777777" w:rsidR="003528E1" w:rsidRDefault="00805210">
            <w:pPr>
              <w:spacing w:after="0"/>
            </w:pPr>
            <w:r>
              <w:rPr>
                <w:sz w:val="15"/>
              </w:rPr>
              <w:t>7</w:t>
            </w:r>
          </w:p>
        </w:tc>
        <w:tc>
          <w:tcPr>
            <w:tcW w:w="3900" w:type="dxa"/>
          </w:tcPr>
          <w:p w14:paraId="6D562189" w14:textId="77777777" w:rsidR="003528E1" w:rsidRDefault="00805210">
            <w:pPr>
              <w:spacing w:after="0"/>
            </w:pPr>
            <w:r>
              <w:rPr>
                <w:sz w:val="15"/>
              </w:rPr>
              <w:t>1.324638958</w:t>
            </w:r>
          </w:p>
        </w:tc>
        <w:tc>
          <w:tcPr>
            <w:tcW w:w="4360" w:type="dxa"/>
          </w:tcPr>
          <w:p w14:paraId="1C517910" w14:textId="77777777" w:rsidR="003528E1" w:rsidRDefault="00805210">
            <w:pPr>
              <w:spacing w:after="0"/>
            </w:pPr>
            <w:r>
              <w:rPr>
                <w:sz w:val="15"/>
              </w:rPr>
              <w:t>2.190428593</w:t>
            </w:r>
          </w:p>
        </w:tc>
      </w:tr>
      <w:tr w:rsidR="003528E1" w14:paraId="71C2312E" w14:textId="77777777">
        <w:trPr>
          <w:cantSplit/>
        </w:trPr>
        <w:tc>
          <w:tcPr>
            <w:tcW w:w="1100" w:type="dxa"/>
          </w:tcPr>
          <w:p w14:paraId="560D04C3" w14:textId="77777777" w:rsidR="003528E1" w:rsidRDefault="00805210">
            <w:pPr>
              <w:spacing w:after="0"/>
            </w:pPr>
            <w:r>
              <w:rPr>
                <w:sz w:val="15"/>
              </w:rPr>
              <w:t>8</w:t>
            </w:r>
          </w:p>
        </w:tc>
        <w:tc>
          <w:tcPr>
            <w:tcW w:w="3900" w:type="dxa"/>
          </w:tcPr>
          <w:p w14:paraId="4C7C8C5F" w14:textId="77777777" w:rsidR="003528E1" w:rsidRDefault="00805210">
            <w:pPr>
              <w:spacing w:after="0"/>
            </w:pPr>
            <w:r>
              <w:rPr>
                <w:sz w:val="15"/>
              </w:rPr>
              <w:t>1.479506588</w:t>
            </w:r>
          </w:p>
        </w:tc>
        <w:tc>
          <w:tcPr>
            <w:tcW w:w="4360" w:type="dxa"/>
          </w:tcPr>
          <w:p w14:paraId="6122090D" w14:textId="77777777" w:rsidR="003528E1" w:rsidRDefault="00805210">
            <w:pPr>
              <w:spacing w:after="0"/>
            </w:pPr>
            <w:r>
              <w:rPr>
                <w:sz w:val="15"/>
              </w:rPr>
              <w:t>2.190428593</w:t>
            </w:r>
          </w:p>
        </w:tc>
      </w:tr>
      <w:tr w:rsidR="003528E1" w14:paraId="7BF89AF9" w14:textId="77777777">
        <w:trPr>
          <w:cantSplit/>
        </w:trPr>
        <w:tc>
          <w:tcPr>
            <w:tcW w:w="1100" w:type="dxa"/>
          </w:tcPr>
          <w:p w14:paraId="41E59C69" w14:textId="77777777" w:rsidR="003528E1" w:rsidRDefault="00805210">
            <w:pPr>
              <w:spacing w:after="0"/>
            </w:pPr>
            <w:r>
              <w:rPr>
                <w:sz w:val="15"/>
              </w:rPr>
              <w:t>9</w:t>
            </w:r>
          </w:p>
        </w:tc>
        <w:tc>
          <w:tcPr>
            <w:tcW w:w="3900" w:type="dxa"/>
          </w:tcPr>
          <w:p w14:paraId="20AE34CC" w14:textId="77777777" w:rsidR="003528E1" w:rsidRDefault="00805210">
            <w:pPr>
              <w:spacing w:after="0"/>
            </w:pPr>
            <w:r>
              <w:rPr>
                <w:sz w:val="15"/>
              </w:rPr>
              <w:t>1.479735502</w:t>
            </w:r>
          </w:p>
        </w:tc>
        <w:tc>
          <w:tcPr>
            <w:tcW w:w="4360" w:type="dxa"/>
          </w:tcPr>
          <w:p w14:paraId="562C48FB" w14:textId="77777777" w:rsidR="003528E1" w:rsidRDefault="00805210">
            <w:pPr>
              <w:spacing w:after="0"/>
            </w:pPr>
            <w:r>
              <w:rPr>
                <w:sz w:val="15"/>
              </w:rPr>
              <w:t>2.191505955</w:t>
            </w:r>
          </w:p>
        </w:tc>
      </w:tr>
      <w:tr w:rsidR="003528E1" w14:paraId="6C1C1EAB" w14:textId="77777777">
        <w:trPr>
          <w:cantSplit/>
        </w:trPr>
        <w:tc>
          <w:tcPr>
            <w:tcW w:w="1100" w:type="dxa"/>
          </w:tcPr>
          <w:p w14:paraId="0B5E41D7" w14:textId="77777777" w:rsidR="003528E1" w:rsidRDefault="00805210">
            <w:pPr>
              <w:spacing w:after="0"/>
            </w:pPr>
            <w:r>
              <w:rPr>
                <w:sz w:val="15"/>
              </w:rPr>
              <w:t>10</w:t>
            </w:r>
          </w:p>
        </w:tc>
        <w:tc>
          <w:tcPr>
            <w:tcW w:w="3900" w:type="dxa"/>
          </w:tcPr>
          <w:p w14:paraId="3A10807D" w14:textId="77777777" w:rsidR="003528E1" w:rsidRDefault="00805210">
            <w:pPr>
              <w:spacing w:after="0"/>
            </w:pPr>
            <w:r>
              <w:rPr>
                <w:sz w:val="15"/>
              </w:rPr>
              <w:t>1.586792732</w:t>
            </w:r>
          </w:p>
        </w:tc>
        <w:tc>
          <w:tcPr>
            <w:tcW w:w="4360" w:type="dxa"/>
          </w:tcPr>
          <w:p w14:paraId="261E1BC5" w14:textId="77777777" w:rsidR="003528E1" w:rsidRDefault="00805210">
            <w:pPr>
              <w:spacing w:after="0"/>
            </w:pPr>
            <w:r>
              <w:rPr>
                <w:sz w:val="15"/>
              </w:rPr>
              <w:t>2.191505955</w:t>
            </w:r>
          </w:p>
        </w:tc>
      </w:tr>
      <w:tr w:rsidR="003528E1" w14:paraId="0B115E1E" w14:textId="77777777">
        <w:trPr>
          <w:cantSplit/>
        </w:trPr>
        <w:tc>
          <w:tcPr>
            <w:tcW w:w="1100" w:type="dxa"/>
          </w:tcPr>
          <w:p w14:paraId="0DD1789D" w14:textId="77777777" w:rsidR="003528E1" w:rsidRDefault="00805210">
            <w:pPr>
              <w:spacing w:after="0"/>
            </w:pPr>
            <w:r>
              <w:rPr>
                <w:sz w:val="15"/>
              </w:rPr>
              <w:t>11</w:t>
            </w:r>
          </w:p>
        </w:tc>
        <w:tc>
          <w:tcPr>
            <w:tcW w:w="3900" w:type="dxa"/>
          </w:tcPr>
          <w:p w14:paraId="380CE77E" w14:textId="77777777" w:rsidR="003528E1" w:rsidRDefault="00805210">
            <w:pPr>
              <w:spacing w:after="0"/>
            </w:pPr>
            <w:r>
              <w:rPr>
                <w:sz w:val="15"/>
              </w:rPr>
              <w:t>1.589544328</w:t>
            </w:r>
          </w:p>
        </w:tc>
        <w:tc>
          <w:tcPr>
            <w:tcW w:w="4360" w:type="dxa"/>
          </w:tcPr>
          <w:p w14:paraId="6219990C" w14:textId="77777777" w:rsidR="003528E1" w:rsidRDefault="00805210">
            <w:pPr>
              <w:spacing w:after="0"/>
            </w:pPr>
            <w:r>
              <w:rPr>
                <w:sz w:val="15"/>
              </w:rPr>
              <w:t>2.228555832</w:t>
            </w:r>
          </w:p>
        </w:tc>
      </w:tr>
      <w:tr w:rsidR="003528E1" w14:paraId="70DF3249" w14:textId="77777777">
        <w:trPr>
          <w:cantSplit/>
        </w:trPr>
        <w:tc>
          <w:tcPr>
            <w:tcW w:w="1100" w:type="dxa"/>
          </w:tcPr>
          <w:p w14:paraId="345468EF" w14:textId="77777777" w:rsidR="003528E1" w:rsidRDefault="00805210">
            <w:pPr>
              <w:spacing w:after="0"/>
            </w:pPr>
            <w:r>
              <w:rPr>
                <w:sz w:val="15"/>
              </w:rPr>
              <w:t>12</w:t>
            </w:r>
          </w:p>
        </w:tc>
        <w:tc>
          <w:tcPr>
            <w:tcW w:w="3900" w:type="dxa"/>
          </w:tcPr>
          <w:p w14:paraId="254A6FF8" w14:textId="77777777" w:rsidR="003528E1" w:rsidRDefault="00805210">
            <w:pPr>
              <w:spacing w:after="0"/>
            </w:pPr>
            <w:r>
              <w:rPr>
                <w:sz w:val="15"/>
              </w:rPr>
              <w:t>1.719042667</w:t>
            </w:r>
          </w:p>
        </w:tc>
        <w:tc>
          <w:tcPr>
            <w:tcW w:w="4360" w:type="dxa"/>
          </w:tcPr>
          <w:p w14:paraId="33B63A16" w14:textId="77777777" w:rsidR="003528E1" w:rsidRDefault="00805210">
            <w:pPr>
              <w:spacing w:after="0"/>
            </w:pPr>
            <w:r>
              <w:rPr>
                <w:sz w:val="15"/>
              </w:rPr>
              <w:t>2.228555832</w:t>
            </w:r>
          </w:p>
        </w:tc>
      </w:tr>
      <w:tr w:rsidR="003528E1" w14:paraId="08A9554A" w14:textId="77777777">
        <w:trPr>
          <w:cantSplit/>
        </w:trPr>
        <w:tc>
          <w:tcPr>
            <w:tcW w:w="1100" w:type="dxa"/>
          </w:tcPr>
          <w:p w14:paraId="3D99019F" w14:textId="77777777" w:rsidR="003528E1" w:rsidRDefault="00805210">
            <w:pPr>
              <w:spacing w:after="0"/>
            </w:pPr>
            <w:r>
              <w:rPr>
                <w:sz w:val="15"/>
              </w:rPr>
              <w:t>13</w:t>
            </w:r>
          </w:p>
        </w:tc>
        <w:tc>
          <w:tcPr>
            <w:tcW w:w="3900" w:type="dxa"/>
          </w:tcPr>
          <w:p w14:paraId="31E00834" w14:textId="77777777" w:rsidR="003528E1" w:rsidRDefault="00805210">
            <w:pPr>
              <w:spacing w:after="0"/>
            </w:pPr>
            <w:r>
              <w:rPr>
                <w:sz w:val="15"/>
              </w:rPr>
              <w:t>1.719859675</w:t>
            </w:r>
          </w:p>
        </w:tc>
        <w:tc>
          <w:tcPr>
            <w:tcW w:w="4360" w:type="dxa"/>
          </w:tcPr>
          <w:p w14:paraId="7AA78BC1" w14:textId="77777777" w:rsidR="003528E1" w:rsidRDefault="00805210">
            <w:pPr>
              <w:spacing w:after="0"/>
            </w:pPr>
            <w:r>
              <w:rPr>
                <w:sz w:val="15"/>
              </w:rPr>
              <w:t>2.287808978</w:t>
            </w:r>
          </w:p>
        </w:tc>
      </w:tr>
      <w:tr w:rsidR="003528E1" w14:paraId="6E077C8B" w14:textId="77777777">
        <w:trPr>
          <w:cantSplit/>
        </w:trPr>
        <w:tc>
          <w:tcPr>
            <w:tcW w:w="1100" w:type="dxa"/>
          </w:tcPr>
          <w:p w14:paraId="6339BA31" w14:textId="77777777" w:rsidR="003528E1" w:rsidRDefault="00805210">
            <w:pPr>
              <w:spacing w:after="0"/>
            </w:pPr>
            <w:r>
              <w:rPr>
                <w:sz w:val="15"/>
              </w:rPr>
              <w:t>14</w:t>
            </w:r>
          </w:p>
        </w:tc>
        <w:tc>
          <w:tcPr>
            <w:tcW w:w="3900" w:type="dxa"/>
          </w:tcPr>
          <w:p w14:paraId="38A8E07D" w14:textId="77777777" w:rsidR="003528E1" w:rsidRDefault="00805210">
            <w:pPr>
              <w:spacing w:after="0"/>
            </w:pPr>
            <w:r>
              <w:rPr>
                <w:sz w:val="15"/>
              </w:rPr>
              <w:t>1.722302699</w:t>
            </w:r>
          </w:p>
        </w:tc>
        <w:tc>
          <w:tcPr>
            <w:tcW w:w="4360" w:type="dxa"/>
          </w:tcPr>
          <w:p w14:paraId="41B8EA76" w14:textId="77777777" w:rsidR="003528E1" w:rsidRDefault="00805210">
            <w:pPr>
              <w:spacing w:after="0"/>
            </w:pPr>
            <w:r>
              <w:rPr>
                <w:sz w:val="15"/>
              </w:rPr>
              <w:t>2.287808978</w:t>
            </w:r>
          </w:p>
        </w:tc>
      </w:tr>
      <w:tr w:rsidR="003528E1" w14:paraId="2FF2C89E" w14:textId="77777777">
        <w:trPr>
          <w:cantSplit/>
        </w:trPr>
        <w:tc>
          <w:tcPr>
            <w:tcW w:w="1100" w:type="dxa"/>
          </w:tcPr>
          <w:p w14:paraId="3041CBDF" w14:textId="77777777" w:rsidR="003528E1" w:rsidRDefault="00805210">
            <w:pPr>
              <w:spacing w:after="0"/>
            </w:pPr>
            <w:r>
              <w:rPr>
                <w:sz w:val="15"/>
              </w:rPr>
              <w:t>15</w:t>
            </w:r>
          </w:p>
        </w:tc>
        <w:tc>
          <w:tcPr>
            <w:tcW w:w="3900" w:type="dxa"/>
          </w:tcPr>
          <w:p w14:paraId="6736E8BA" w14:textId="77777777" w:rsidR="003528E1" w:rsidRDefault="00805210">
            <w:pPr>
              <w:spacing w:after="0"/>
            </w:pPr>
            <w:r>
              <w:rPr>
                <w:sz w:val="15"/>
              </w:rPr>
              <w:t>1.722606003</w:t>
            </w:r>
          </w:p>
        </w:tc>
        <w:tc>
          <w:tcPr>
            <w:tcW w:w="4360" w:type="dxa"/>
          </w:tcPr>
          <w:p w14:paraId="408B02AF" w14:textId="77777777" w:rsidR="003528E1" w:rsidRDefault="00805210">
            <w:pPr>
              <w:spacing w:after="0"/>
            </w:pPr>
            <w:r>
              <w:rPr>
                <w:sz w:val="15"/>
              </w:rPr>
              <w:t>2.311346265</w:t>
            </w:r>
          </w:p>
        </w:tc>
      </w:tr>
      <w:tr w:rsidR="003528E1" w14:paraId="203DD0A0" w14:textId="77777777">
        <w:trPr>
          <w:cantSplit/>
        </w:trPr>
        <w:tc>
          <w:tcPr>
            <w:tcW w:w="1100" w:type="dxa"/>
          </w:tcPr>
          <w:p w14:paraId="10073576" w14:textId="77777777" w:rsidR="003528E1" w:rsidRDefault="00805210">
            <w:pPr>
              <w:spacing w:after="0"/>
            </w:pPr>
            <w:r>
              <w:rPr>
                <w:sz w:val="15"/>
              </w:rPr>
              <w:t>16</w:t>
            </w:r>
          </w:p>
        </w:tc>
        <w:tc>
          <w:tcPr>
            <w:tcW w:w="3900" w:type="dxa"/>
          </w:tcPr>
          <w:p w14:paraId="7F9A9E18" w14:textId="77777777" w:rsidR="003528E1" w:rsidRDefault="00805210">
            <w:pPr>
              <w:spacing w:after="0"/>
            </w:pPr>
            <w:r>
              <w:rPr>
                <w:sz w:val="15"/>
              </w:rPr>
              <w:t>2.920311474</w:t>
            </w:r>
          </w:p>
        </w:tc>
        <w:tc>
          <w:tcPr>
            <w:tcW w:w="4360" w:type="dxa"/>
          </w:tcPr>
          <w:p w14:paraId="69B001B1" w14:textId="77777777" w:rsidR="003528E1" w:rsidRDefault="00805210">
            <w:pPr>
              <w:spacing w:after="0"/>
            </w:pPr>
            <w:r>
              <w:rPr>
                <w:sz w:val="15"/>
              </w:rPr>
              <w:t>2.311346265</w:t>
            </w:r>
          </w:p>
        </w:tc>
      </w:tr>
      <w:tr w:rsidR="003528E1" w14:paraId="1BB2D0E7" w14:textId="77777777">
        <w:trPr>
          <w:cantSplit/>
        </w:trPr>
        <w:tc>
          <w:tcPr>
            <w:tcW w:w="1100" w:type="dxa"/>
          </w:tcPr>
          <w:p w14:paraId="7E793E1F" w14:textId="77777777" w:rsidR="003528E1" w:rsidRDefault="00805210">
            <w:pPr>
              <w:spacing w:after="0"/>
            </w:pPr>
            <w:r>
              <w:rPr>
                <w:sz w:val="15"/>
              </w:rPr>
              <w:t>17</w:t>
            </w:r>
          </w:p>
        </w:tc>
        <w:tc>
          <w:tcPr>
            <w:tcW w:w="3900" w:type="dxa"/>
          </w:tcPr>
          <w:p w14:paraId="0C512DB7" w14:textId="77777777" w:rsidR="003528E1" w:rsidRDefault="00805210">
            <w:pPr>
              <w:spacing w:after="0"/>
            </w:pPr>
            <w:r>
              <w:rPr>
                <w:sz w:val="15"/>
              </w:rPr>
              <w:t>2.920849549</w:t>
            </w:r>
          </w:p>
        </w:tc>
        <w:tc>
          <w:tcPr>
            <w:tcW w:w="4360" w:type="dxa"/>
          </w:tcPr>
          <w:p w14:paraId="2153821A" w14:textId="77777777" w:rsidR="003528E1" w:rsidRDefault="00805210">
            <w:pPr>
              <w:spacing w:after="0"/>
            </w:pPr>
            <w:r>
              <w:rPr>
                <w:sz w:val="15"/>
              </w:rPr>
              <w:t>2.326517018</w:t>
            </w:r>
          </w:p>
        </w:tc>
      </w:tr>
      <w:tr w:rsidR="003528E1" w14:paraId="70B8BE7B" w14:textId="77777777">
        <w:trPr>
          <w:cantSplit/>
        </w:trPr>
        <w:tc>
          <w:tcPr>
            <w:tcW w:w="1100" w:type="dxa"/>
          </w:tcPr>
          <w:p w14:paraId="3604DCE6" w14:textId="77777777" w:rsidR="003528E1" w:rsidRDefault="00805210">
            <w:pPr>
              <w:spacing w:after="0"/>
            </w:pPr>
            <w:r>
              <w:rPr>
                <w:sz w:val="15"/>
              </w:rPr>
              <w:t>18</w:t>
            </w:r>
          </w:p>
        </w:tc>
        <w:tc>
          <w:tcPr>
            <w:tcW w:w="3900" w:type="dxa"/>
          </w:tcPr>
          <w:p w14:paraId="739B391F" w14:textId="77777777" w:rsidR="003528E1" w:rsidRDefault="00805210">
            <w:pPr>
              <w:spacing w:after="0"/>
            </w:pPr>
            <w:r>
              <w:rPr>
                <w:sz w:val="15"/>
              </w:rPr>
              <w:t>3.726645925</w:t>
            </w:r>
          </w:p>
        </w:tc>
        <w:tc>
          <w:tcPr>
            <w:tcW w:w="4360" w:type="dxa"/>
          </w:tcPr>
          <w:p w14:paraId="24EB44BD" w14:textId="77777777" w:rsidR="003528E1" w:rsidRDefault="00805210">
            <w:pPr>
              <w:spacing w:after="0"/>
            </w:pPr>
            <w:r>
              <w:rPr>
                <w:sz w:val="15"/>
              </w:rPr>
              <w:t>2.326517018</w:t>
            </w:r>
          </w:p>
        </w:tc>
      </w:tr>
      <w:tr w:rsidR="003528E1" w14:paraId="185C058C" w14:textId="77777777">
        <w:trPr>
          <w:cantSplit/>
        </w:trPr>
        <w:tc>
          <w:tcPr>
            <w:tcW w:w="1100" w:type="dxa"/>
          </w:tcPr>
          <w:p w14:paraId="7A705AE2" w14:textId="77777777" w:rsidR="003528E1" w:rsidRDefault="00805210">
            <w:pPr>
              <w:spacing w:after="0"/>
            </w:pPr>
            <w:r>
              <w:rPr>
                <w:sz w:val="15"/>
              </w:rPr>
              <w:t>19</w:t>
            </w:r>
          </w:p>
        </w:tc>
        <w:tc>
          <w:tcPr>
            <w:tcW w:w="3900" w:type="dxa"/>
          </w:tcPr>
          <w:p w14:paraId="435B8703" w14:textId="77777777" w:rsidR="003528E1" w:rsidRDefault="00805210">
            <w:pPr>
              <w:spacing w:after="0"/>
            </w:pPr>
            <w:r>
              <w:rPr>
                <w:sz w:val="15"/>
              </w:rPr>
              <w:t>3.728657786</w:t>
            </w:r>
          </w:p>
        </w:tc>
        <w:tc>
          <w:tcPr>
            <w:tcW w:w="4360" w:type="dxa"/>
          </w:tcPr>
          <w:p w14:paraId="2957621F" w14:textId="77777777" w:rsidR="003528E1" w:rsidRDefault="00805210">
            <w:pPr>
              <w:spacing w:after="0"/>
            </w:pPr>
            <w:r>
              <w:rPr>
                <w:sz w:val="15"/>
              </w:rPr>
              <w:t>2.381354101</w:t>
            </w:r>
          </w:p>
        </w:tc>
      </w:tr>
      <w:tr w:rsidR="003528E1" w14:paraId="6FE2AF9D" w14:textId="77777777">
        <w:trPr>
          <w:cantSplit/>
        </w:trPr>
        <w:tc>
          <w:tcPr>
            <w:tcW w:w="1100" w:type="dxa"/>
          </w:tcPr>
          <w:p w14:paraId="1D4D8DE0" w14:textId="77777777" w:rsidR="003528E1" w:rsidRDefault="00805210">
            <w:pPr>
              <w:spacing w:after="0"/>
            </w:pPr>
            <w:r>
              <w:rPr>
                <w:sz w:val="15"/>
              </w:rPr>
              <w:t>20</w:t>
            </w:r>
          </w:p>
        </w:tc>
        <w:tc>
          <w:tcPr>
            <w:tcW w:w="3900" w:type="dxa"/>
          </w:tcPr>
          <w:p w14:paraId="43487ED3" w14:textId="77777777" w:rsidR="003528E1" w:rsidRDefault="00805210">
            <w:pPr>
              <w:spacing w:after="0"/>
            </w:pPr>
            <w:r>
              <w:rPr>
                <w:sz w:val="15"/>
              </w:rPr>
              <w:t>5.102421815</w:t>
            </w:r>
          </w:p>
        </w:tc>
        <w:tc>
          <w:tcPr>
            <w:tcW w:w="4360" w:type="dxa"/>
          </w:tcPr>
          <w:p w14:paraId="4F36442F" w14:textId="77777777" w:rsidR="003528E1" w:rsidRDefault="00805210">
            <w:pPr>
              <w:spacing w:after="0"/>
            </w:pPr>
            <w:r>
              <w:rPr>
                <w:sz w:val="15"/>
              </w:rPr>
              <w:t>2.381354101</w:t>
            </w:r>
          </w:p>
        </w:tc>
      </w:tr>
      <w:tr w:rsidR="003528E1" w14:paraId="6CBE9E6E" w14:textId="77777777">
        <w:trPr>
          <w:cantSplit/>
        </w:trPr>
        <w:tc>
          <w:tcPr>
            <w:tcW w:w="1100" w:type="dxa"/>
          </w:tcPr>
          <w:p w14:paraId="6678137E" w14:textId="77777777" w:rsidR="003528E1" w:rsidRDefault="00805210">
            <w:pPr>
              <w:spacing w:after="0"/>
            </w:pPr>
            <w:r>
              <w:rPr>
                <w:sz w:val="15"/>
              </w:rPr>
              <w:t>21</w:t>
            </w:r>
          </w:p>
        </w:tc>
        <w:tc>
          <w:tcPr>
            <w:tcW w:w="3900" w:type="dxa"/>
          </w:tcPr>
          <w:p w14:paraId="2790B38C" w14:textId="77777777" w:rsidR="003528E1" w:rsidRDefault="00805210">
            <w:pPr>
              <w:spacing w:after="0"/>
            </w:pPr>
            <w:r>
              <w:rPr>
                <w:sz w:val="15"/>
              </w:rPr>
              <w:t>5.106250677</w:t>
            </w:r>
          </w:p>
        </w:tc>
        <w:tc>
          <w:tcPr>
            <w:tcW w:w="4360" w:type="dxa"/>
          </w:tcPr>
          <w:p w14:paraId="7544D57A" w14:textId="77777777" w:rsidR="003528E1" w:rsidRDefault="00805210">
            <w:pPr>
              <w:spacing w:after="0"/>
            </w:pPr>
            <w:r>
              <w:rPr>
                <w:sz w:val="15"/>
              </w:rPr>
              <w:t>2.387292261</w:t>
            </w:r>
          </w:p>
        </w:tc>
      </w:tr>
      <w:tr w:rsidR="003528E1" w14:paraId="3E87D694" w14:textId="77777777">
        <w:trPr>
          <w:cantSplit/>
        </w:trPr>
        <w:tc>
          <w:tcPr>
            <w:tcW w:w="1100" w:type="dxa"/>
          </w:tcPr>
          <w:p w14:paraId="67D0DE91" w14:textId="77777777" w:rsidR="003528E1" w:rsidRDefault="00805210">
            <w:pPr>
              <w:spacing w:after="0"/>
            </w:pPr>
            <w:r>
              <w:rPr>
                <w:sz w:val="15"/>
              </w:rPr>
              <w:t>22</w:t>
            </w:r>
          </w:p>
        </w:tc>
        <w:tc>
          <w:tcPr>
            <w:tcW w:w="3900" w:type="dxa"/>
          </w:tcPr>
          <w:p w14:paraId="52F73D36" w14:textId="77777777" w:rsidR="003528E1" w:rsidRDefault="00805210">
            <w:pPr>
              <w:spacing w:after="0"/>
            </w:pPr>
            <w:r>
              <w:rPr>
                <w:sz w:val="15"/>
              </w:rPr>
              <w:t>5.281037627</w:t>
            </w:r>
          </w:p>
        </w:tc>
        <w:tc>
          <w:tcPr>
            <w:tcW w:w="4360" w:type="dxa"/>
          </w:tcPr>
          <w:p w14:paraId="71F426F7" w14:textId="77777777" w:rsidR="003528E1" w:rsidRDefault="00805210">
            <w:pPr>
              <w:spacing w:after="0"/>
            </w:pPr>
            <w:r>
              <w:rPr>
                <w:sz w:val="15"/>
              </w:rPr>
              <w:t>2.387292261</w:t>
            </w:r>
          </w:p>
        </w:tc>
      </w:tr>
      <w:tr w:rsidR="003528E1" w14:paraId="0E4E54E7" w14:textId="77777777">
        <w:trPr>
          <w:cantSplit/>
        </w:trPr>
        <w:tc>
          <w:tcPr>
            <w:tcW w:w="1100" w:type="dxa"/>
          </w:tcPr>
          <w:p w14:paraId="7C3FC78D" w14:textId="77777777" w:rsidR="003528E1" w:rsidRDefault="00805210">
            <w:pPr>
              <w:spacing w:after="0"/>
            </w:pPr>
            <w:r>
              <w:rPr>
                <w:sz w:val="15"/>
              </w:rPr>
              <w:t>23</w:t>
            </w:r>
          </w:p>
        </w:tc>
        <w:tc>
          <w:tcPr>
            <w:tcW w:w="3900" w:type="dxa"/>
          </w:tcPr>
          <w:p w14:paraId="35D7599E" w14:textId="77777777" w:rsidR="003528E1" w:rsidRDefault="00805210">
            <w:pPr>
              <w:spacing w:after="0"/>
            </w:pPr>
            <w:r>
              <w:rPr>
                <w:sz w:val="15"/>
              </w:rPr>
              <w:t>5.285886463</w:t>
            </w:r>
          </w:p>
        </w:tc>
        <w:tc>
          <w:tcPr>
            <w:tcW w:w="4360" w:type="dxa"/>
          </w:tcPr>
          <w:p w14:paraId="2195E3BC" w14:textId="77777777" w:rsidR="003528E1" w:rsidRDefault="00805210">
            <w:pPr>
              <w:spacing w:after="0"/>
            </w:pPr>
            <w:r>
              <w:rPr>
                <w:sz w:val="15"/>
              </w:rPr>
              <w:t>2.459550581</w:t>
            </w:r>
          </w:p>
        </w:tc>
      </w:tr>
      <w:tr w:rsidR="003528E1" w14:paraId="793DC81E" w14:textId="77777777">
        <w:trPr>
          <w:cantSplit/>
        </w:trPr>
        <w:tc>
          <w:tcPr>
            <w:tcW w:w="1100" w:type="dxa"/>
          </w:tcPr>
          <w:p w14:paraId="6E1BDED5" w14:textId="77777777" w:rsidR="003528E1" w:rsidRDefault="00805210">
            <w:pPr>
              <w:spacing w:after="0"/>
            </w:pPr>
            <w:r>
              <w:rPr>
                <w:sz w:val="15"/>
              </w:rPr>
              <w:t>24</w:t>
            </w:r>
          </w:p>
        </w:tc>
        <w:tc>
          <w:tcPr>
            <w:tcW w:w="3900" w:type="dxa"/>
          </w:tcPr>
          <w:p w14:paraId="3E408512" w14:textId="77777777" w:rsidR="003528E1" w:rsidRDefault="00805210">
            <w:pPr>
              <w:spacing w:after="0"/>
            </w:pPr>
            <w:r>
              <w:rPr>
                <w:sz w:val="15"/>
              </w:rPr>
              <w:t>5.331901872</w:t>
            </w:r>
          </w:p>
        </w:tc>
        <w:tc>
          <w:tcPr>
            <w:tcW w:w="4360" w:type="dxa"/>
          </w:tcPr>
          <w:p w14:paraId="4C3DC866" w14:textId="77777777" w:rsidR="003528E1" w:rsidRDefault="00805210">
            <w:pPr>
              <w:spacing w:after="0"/>
            </w:pPr>
            <w:r>
              <w:rPr>
                <w:sz w:val="15"/>
              </w:rPr>
              <w:t>2.459550581</w:t>
            </w:r>
          </w:p>
        </w:tc>
      </w:tr>
      <w:tr w:rsidR="003528E1" w14:paraId="38905FE5" w14:textId="77777777">
        <w:trPr>
          <w:cantSplit/>
        </w:trPr>
        <w:tc>
          <w:tcPr>
            <w:tcW w:w="1100" w:type="dxa"/>
          </w:tcPr>
          <w:p w14:paraId="523329A6" w14:textId="77777777" w:rsidR="003528E1" w:rsidRDefault="00805210">
            <w:pPr>
              <w:spacing w:after="0"/>
            </w:pPr>
            <w:r>
              <w:rPr>
                <w:sz w:val="15"/>
              </w:rPr>
              <w:t>25</w:t>
            </w:r>
          </w:p>
        </w:tc>
        <w:tc>
          <w:tcPr>
            <w:tcW w:w="3900" w:type="dxa"/>
          </w:tcPr>
          <w:p w14:paraId="0FD19DCC" w14:textId="77777777" w:rsidR="003528E1" w:rsidRDefault="00805210">
            <w:pPr>
              <w:spacing w:after="0"/>
            </w:pPr>
            <w:r>
              <w:rPr>
                <w:sz w:val="15"/>
              </w:rPr>
              <w:t>5.332365333</w:t>
            </w:r>
          </w:p>
        </w:tc>
        <w:tc>
          <w:tcPr>
            <w:tcW w:w="4360" w:type="dxa"/>
          </w:tcPr>
          <w:p w14:paraId="779F6270" w14:textId="77777777" w:rsidR="003528E1" w:rsidRDefault="00805210">
            <w:pPr>
              <w:spacing w:after="0"/>
            </w:pPr>
            <w:r>
              <w:rPr>
                <w:sz w:val="15"/>
              </w:rPr>
              <w:t>2.479518991</w:t>
            </w:r>
          </w:p>
        </w:tc>
      </w:tr>
      <w:tr w:rsidR="003528E1" w14:paraId="0EA97049" w14:textId="77777777">
        <w:trPr>
          <w:cantSplit/>
        </w:trPr>
        <w:tc>
          <w:tcPr>
            <w:tcW w:w="1100" w:type="dxa"/>
          </w:tcPr>
          <w:p w14:paraId="15BB9BC0" w14:textId="77777777" w:rsidR="003528E1" w:rsidRDefault="00805210">
            <w:pPr>
              <w:spacing w:after="0"/>
            </w:pPr>
            <w:r>
              <w:rPr>
                <w:sz w:val="15"/>
              </w:rPr>
              <w:t>26</w:t>
            </w:r>
          </w:p>
        </w:tc>
        <w:tc>
          <w:tcPr>
            <w:tcW w:w="3900" w:type="dxa"/>
          </w:tcPr>
          <w:p w14:paraId="5952DA22" w14:textId="77777777" w:rsidR="003528E1" w:rsidRDefault="00805210">
            <w:pPr>
              <w:spacing w:after="0"/>
            </w:pPr>
            <w:r>
              <w:rPr>
                <w:sz w:val="15"/>
              </w:rPr>
              <w:t>5.498393302</w:t>
            </w:r>
          </w:p>
        </w:tc>
        <w:tc>
          <w:tcPr>
            <w:tcW w:w="4360" w:type="dxa"/>
          </w:tcPr>
          <w:p w14:paraId="5A872BD5" w14:textId="77777777" w:rsidR="003528E1" w:rsidRDefault="00805210">
            <w:pPr>
              <w:spacing w:after="0"/>
            </w:pPr>
            <w:r>
              <w:rPr>
                <w:sz w:val="15"/>
              </w:rPr>
              <w:t>2.479518991</w:t>
            </w:r>
          </w:p>
        </w:tc>
      </w:tr>
      <w:tr w:rsidR="003528E1" w14:paraId="4E191AD3" w14:textId="77777777">
        <w:trPr>
          <w:cantSplit/>
        </w:trPr>
        <w:tc>
          <w:tcPr>
            <w:tcW w:w="1100" w:type="dxa"/>
          </w:tcPr>
          <w:p w14:paraId="15455532" w14:textId="77777777" w:rsidR="003528E1" w:rsidRDefault="00805210">
            <w:pPr>
              <w:spacing w:after="0"/>
            </w:pPr>
            <w:r>
              <w:rPr>
                <w:sz w:val="15"/>
              </w:rPr>
              <w:t>27</w:t>
            </w:r>
          </w:p>
        </w:tc>
        <w:tc>
          <w:tcPr>
            <w:tcW w:w="3900" w:type="dxa"/>
          </w:tcPr>
          <w:p w14:paraId="1FE22D3E" w14:textId="77777777" w:rsidR="003528E1" w:rsidRDefault="00805210">
            <w:pPr>
              <w:spacing w:after="0"/>
            </w:pPr>
            <w:r>
              <w:rPr>
                <w:sz w:val="15"/>
              </w:rPr>
              <w:t>5.504041989</w:t>
            </w:r>
          </w:p>
        </w:tc>
        <w:tc>
          <w:tcPr>
            <w:tcW w:w="4360" w:type="dxa"/>
          </w:tcPr>
          <w:p w14:paraId="42EE6157" w14:textId="77777777" w:rsidR="003528E1" w:rsidRDefault="00805210">
            <w:pPr>
              <w:spacing w:after="0"/>
            </w:pPr>
            <w:r>
              <w:rPr>
                <w:sz w:val="15"/>
              </w:rPr>
              <w:t>2.486511251</w:t>
            </w:r>
          </w:p>
        </w:tc>
      </w:tr>
      <w:tr w:rsidR="003528E1" w14:paraId="05069119" w14:textId="77777777">
        <w:trPr>
          <w:cantSplit/>
        </w:trPr>
        <w:tc>
          <w:tcPr>
            <w:tcW w:w="1100" w:type="dxa"/>
          </w:tcPr>
          <w:p w14:paraId="3426F0C9" w14:textId="77777777" w:rsidR="003528E1" w:rsidRDefault="00805210">
            <w:pPr>
              <w:spacing w:after="0"/>
            </w:pPr>
            <w:r>
              <w:rPr>
                <w:sz w:val="15"/>
              </w:rPr>
              <w:t>28</w:t>
            </w:r>
          </w:p>
        </w:tc>
        <w:tc>
          <w:tcPr>
            <w:tcW w:w="3900" w:type="dxa"/>
          </w:tcPr>
          <w:p w14:paraId="54F02A95" w14:textId="77777777" w:rsidR="003528E1" w:rsidRDefault="00805210">
            <w:pPr>
              <w:spacing w:after="0"/>
            </w:pPr>
            <w:r>
              <w:rPr>
                <w:sz w:val="15"/>
              </w:rPr>
              <w:t>8.943242006</w:t>
            </w:r>
          </w:p>
        </w:tc>
        <w:tc>
          <w:tcPr>
            <w:tcW w:w="4360" w:type="dxa"/>
          </w:tcPr>
          <w:p w14:paraId="1C9E6E9F" w14:textId="77777777" w:rsidR="003528E1" w:rsidRDefault="00805210">
            <w:pPr>
              <w:spacing w:after="0"/>
            </w:pPr>
            <w:r>
              <w:rPr>
                <w:sz w:val="15"/>
              </w:rPr>
              <w:t>2.486511251</w:t>
            </w:r>
          </w:p>
        </w:tc>
      </w:tr>
      <w:tr w:rsidR="003528E1" w14:paraId="31A30949" w14:textId="77777777">
        <w:trPr>
          <w:cantSplit/>
        </w:trPr>
        <w:tc>
          <w:tcPr>
            <w:tcW w:w="1100" w:type="dxa"/>
          </w:tcPr>
          <w:p w14:paraId="67F91C8F" w14:textId="77777777" w:rsidR="003528E1" w:rsidRDefault="00805210">
            <w:pPr>
              <w:spacing w:after="0"/>
            </w:pPr>
            <w:r>
              <w:rPr>
                <w:sz w:val="15"/>
              </w:rPr>
              <w:t>29</w:t>
            </w:r>
          </w:p>
        </w:tc>
        <w:tc>
          <w:tcPr>
            <w:tcW w:w="3900" w:type="dxa"/>
          </w:tcPr>
          <w:p w14:paraId="5AC987CB" w14:textId="77777777" w:rsidR="003528E1" w:rsidRDefault="00805210">
            <w:pPr>
              <w:spacing w:after="0"/>
            </w:pPr>
            <w:r>
              <w:rPr>
                <w:sz w:val="15"/>
              </w:rPr>
              <w:t>9.097742326</w:t>
            </w:r>
          </w:p>
        </w:tc>
        <w:tc>
          <w:tcPr>
            <w:tcW w:w="4360" w:type="dxa"/>
          </w:tcPr>
          <w:p w14:paraId="006B5B87" w14:textId="77777777" w:rsidR="003528E1" w:rsidRDefault="00805210">
            <w:pPr>
              <w:spacing w:after="0"/>
            </w:pPr>
            <w:r>
              <w:rPr>
                <w:sz w:val="15"/>
              </w:rPr>
              <w:t>2.487490540</w:t>
            </w:r>
          </w:p>
        </w:tc>
      </w:tr>
      <w:tr w:rsidR="003528E1" w14:paraId="5560EE7E" w14:textId="77777777">
        <w:trPr>
          <w:cantSplit/>
        </w:trPr>
        <w:tc>
          <w:tcPr>
            <w:tcW w:w="1100" w:type="dxa"/>
          </w:tcPr>
          <w:p w14:paraId="56A7F4AF" w14:textId="77777777" w:rsidR="003528E1" w:rsidRDefault="00805210">
            <w:pPr>
              <w:spacing w:after="0"/>
            </w:pPr>
            <w:r>
              <w:rPr>
                <w:sz w:val="15"/>
              </w:rPr>
              <w:t>30</w:t>
            </w:r>
          </w:p>
        </w:tc>
        <w:tc>
          <w:tcPr>
            <w:tcW w:w="3900" w:type="dxa"/>
          </w:tcPr>
          <w:p w14:paraId="0462C7A4" w14:textId="77777777" w:rsidR="003528E1" w:rsidRDefault="00805210">
            <w:pPr>
              <w:spacing w:after="0"/>
            </w:pPr>
            <w:r>
              <w:rPr>
                <w:sz w:val="15"/>
              </w:rPr>
              <w:t>9.195497559</w:t>
            </w:r>
          </w:p>
        </w:tc>
        <w:tc>
          <w:tcPr>
            <w:tcW w:w="4360" w:type="dxa"/>
          </w:tcPr>
          <w:p w14:paraId="5C918324" w14:textId="77777777" w:rsidR="003528E1" w:rsidRDefault="00805210">
            <w:pPr>
              <w:spacing w:after="0"/>
            </w:pPr>
            <w:r>
              <w:rPr>
                <w:sz w:val="15"/>
              </w:rPr>
              <w:t>2.487490540</w:t>
            </w:r>
          </w:p>
        </w:tc>
      </w:tr>
      <w:tr w:rsidR="003528E1" w14:paraId="03688897" w14:textId="77777777">
        <w:trPr>
          <w:cantSplit/>
        </w:trPr>
        <w:tc>
          <w:tcPr>
            <w:tcW w:w="1100" w:type="dxa"/>
          </w:tcPr>
          <w:p w14:paraId="02AA3FA1" w14:textId="77777777" w:rsidR="003528E1" w:rsidRDefault="00805210">
            <w:pPr>
              <w:spacing w:after="0"/>
            </w:pPr>
            <w:r>
              <w:rPr>
                <w:sz w:val="15"/>
              </w:rPr>
              <w:t>31</w:t>
            </w:r>
          </w:p>
        </w:tc>
        <w:tc>
          <w:tcPr>
            <w:tcW w:w="3900" w:type="dxa"/>
          </w:tcPr>
          <w:p w14:paraId="5857AD86" w14:textId="77777777" w:rsidR="003528E1" w:rsidRDefault="00805210">
            <w:pPr>
              <w:spacing w:after="0"/>
            </w:pPr>
            <w:r>
              <w:rPr>
                <w:sz w:val="15"/>
              </w:rPr>
              <w:t>9.265416352</w:t>
            </w:r>
          </w:p>
        </w:tc>
        <w:tc>
          <w:tcPr>
            <w:tcW w:w="4360" w:type="dxa"/>
          </w:tcPr>
          <w:p w14:paraId="36A8C3B3" w14:textId="77777777" w:rsidR="003528E1" w:rsidRDefault="00805210">
            <w:pPr>
              <w:spacing w:after="0"/>
            </w:pPr>
            <w:r>
              <w:rPr>
                <w:sz w:val="15"/>
              </w:rPr>
              <w:t>2.692665684</w:t>
            </w:r>
          </w:p>
        </w:tc>
      </w:tr>
      <w:tr w:rsidR="003528E1" w14:paraId="520B4930" w14:textId="77777777">
        <w:trPr>
          <w:cantSplit/>
        </w:trPr>
        <w:tc>
          <w:tcPr>
            <w:tcW w:w="1100" w:type="dxa"/>
          </w:tcPr>
          <w:p w14:paraId="5C4CC52C" w14:textId="77777777" w:rsidR="003528E1" w:rsidRDefault="00805210">
            <w:pPr>
              <w:spacing w:after="0"/>
            </w:pPr>
            <w:r>
              <w:rPr>
                <w:sz w:val="15"/>
              </w:rPr>
              <w:t>32</w:t>
            </w:r>
          </w:p>
        </w:tc>
        <w:tc>
          <w:tcPr>
            <w:tcW w:w="3900" w:type="dxa"/>
          </w:tcPr>
          <w:p w14:paraId="08350B4B" w14:textId="77777777" w:rsidR="003528E1" w:rsidRDefault="00805210">
            <w:pPr>
              <w:spacing w:after="0"/>
            </w:pPr>
            <w:r>
              <w:rPr>
                <w:sz w:val="15"/>
              </w:rPr>
              <w:t>10.091376436</w:t>
            </w:r>
          </w:p>
        </w:tc>
        <w:tc>
          <w:tcPr>
            <w:tcW w:w="4360" w:type="dxa"/>
          </w:tcPr>
          <w:p w14:paraId="75FEFBB5" w14:textId="77777777" w:rsidR="003528E1" w:rsidRDefault="00805210">
            <w:pPr>
              <w:spacing w:after="0"/>
            </w:pPr>
            <w:r>
              <w:rPr>
                <w:sz w:val="15"/>
              </w:rPr>
              <w:t>2.692665684</w:t>
            </w:r>
          </w:p>
        </w:tc>
      </w:tr>
    </w:tbl>
    <w:p w14:paraId="160388C9" w14:textId="77777777" w:rsidR="003528E1" w:rsidRDefault="003528E1"/>
    <w:p w14:paraId="20A35266" w14:textId="77777777" w:rsidR="003528E1" w:rsidRDefault="00805210">
      <w:pPr>
        <w:pStyle w:val="SourceNote"/>
      </w:pPr>
      <w:r>
        <w:t>Source: force_model.json [E29]. Interpolation is allowed only within the first and last x knot.</w:t>
      </w:r>
    </w:p>
    <w:p w14:paraId="349CE28E" w14:textId="77777777" w:rsidR="003528E1" w:rsidRDefault="00805210">
      <w:pPr>
        <w:pStyle w:val="Heading1"/>
      </w:pPr>
      <w:bookmarkStart w:id="102" w:name="_Toc237959090"/>
      <w:r>
        <w:t>Appendix F. ROI Geometry and Source Map</w:t>
      </w:r>
      <w:bookmarkEnd w:id="102"/>
    </w:p>
    <w:p w14:paraId="01AC30B7" w14:textId="77777777" w:rsidR="003528E1" w:rsidRDefault="00805210">
      <w:pPr>
        <w:pStyle w:val="TableCaption"/>
      </w:pPr>
      <w:r>
        <w:t>Table 42. Canonical nine-ROI layout after rotate-90°-clockwise and horizontal mirror</w:t>
      </w:r>
    </w:p>
    <w:tbl>
      <w:tblPr>
        <w:tblStyle w:val="TableGrid"/>
        <w:tblW w:w="9360" w:type="dxa"/>
        <w:tblLayout w:type="fixed"/>
        <w:tblLook w:val="04A0" w:firstRow="1" w:lastRow="0" w:firstColumn="1" w:lastColumn="0" w:noHBand="0" w:noVBand="1"/>
      </w:tblPr>
      <w:tblGrid>
        <w:gridCol w:w="1600"/>
        <w:gridCol w:w="1940"/>
        <w:gridCol w:w="1940"/>
        <w:gridCol w:w="1940"/>
        <w:gridCol w:w="1940"/>
      </w:tblGrid>
      <w:tr w:rsidR="003528E1" w14:paraId="357B3E34" w14:textId="77777777">
        <w:trPr>
          <w:cantSplit/>
          <w:tblHeader/>
        </w:trPr>
        <w:tc>
          <w:tcPr>
            <w:tcW w:w="1600" w:type="dxa"/>
            <w:shd w:val="clear" w:color="auto" w:fill="F2F4F7"/>
            <w:vAlign w:val="center"/>
          </w:tcPr>
          <w:p w14:paraId="45D588C3" w14:textId="77777777" w:rsidR="003528E1" w:rsidRDefault="00805210">
            <w:pPr>
              <w:spacing w:after="0"/>
            </w:pPr>
            <w:r>
              <w:rPr>
                <w:b/>
                <w:sz w:val="17"/>
              </w:rPr>
              <w:t>ROI</w:t>
            </w:r>
          </w:p>
        </w:tc>
        <w:tc>
          <w:tcPr>
            <w:tcW w:w="1940" w:type="dxa"/>
            <w:shd w:val="clear" w:color="auto" w:fill="F2F4F7"/>
            <w:vAlign w:val="center"/>
          </w:tcPr>
          <w:p w14:paraId="2BEC8818" w14:textId="77777777" w:rsidR="003528E1" w:rsidRDefault="00805210">
            <w:pPr>
              <w:spacing w:after="0"/>
            </w:pPr>
            <w:r>
              <w:rPr>
                <w:b/>
                <w:sz w:val="17"/>
              </w:rPr>
              <w:t>x</w:t>
            </w:r>
          </w:p>
        </w:tc>
        <w:tc>
          <w:tcPr>
            <w:tcW w:w="1940" w:type="dxa"/>
            <w:shd w:val="clear" w:color="auto" w:fill="F2F4F7"/>
            <w:vAlign w:val="center"/>
          </w:tcPr>
          <w:p w14:paraId="2C2DD6BD" w14:textId="77777777" w:rsidR="003528E1" w:rsidRDefault="00805210">
            <w:pPr>
              <w:spacing w:after="0"/>
            </w:pPr>
            <w:r>
              <w:rPr>
                <w:b/>
                <w:sz w:val="17"/>
              </w:rPr>
              <w:t>y</w:t>
            </w:r>
          </w:p>
        </w:tc>
        <w:tc>
          <w:tcPr>
            <w:tcW w:w="1940" w:type="dxa"/>
            <w:shd w:val="clear" w:color="auto" w:fill="F2F4F7"/>
            <w:vAlign w:val="center"/>
          </w:tcPr>
          <w:p w14:paraId="7593D837" w14:textId="77777777" w:rsidR="003528E1" w:rsidRDefault="00805210">
            <w:pPr>
              <w:spacing w:after="0"/>
            </w:pPr>
            <w:r>
              <w:rPr>
                <w:b/>
                <w:sz w:val="17"/>
              </w:rPr>
              <w:t>width</w:t>
            </w:r>
          </w:p>
        </w:tc>
        <w:tc>
          <w:tcPr>
            <w:tcW w:w="1940" w:type="dxa"/>
            <w:shd w:val="clear" w:color="auto" w:fill="F2F4F7"/>
            <w:vAlign w:val="center"/>
          </w:tcPr>
          <w:p w14:paraId="43DAA1BA" w14:textId="77777777" w:rsidR="003528E1" w:rsidRDefault="00805210">
            <w:pPr>
              <w:spacing w:after="0"/>
            </w:pPr>
            <w:r>
              <w:rPr>
                <w:b/>
                <w:sz w:val="17"/>
              </w:rPr>
              <w:t>height</w:t>
            </w:r>
          </w:p>
        </w:tc>
      </w:tr>
      <w:tr w:rsidR="003528E1" w14:paraId="720BB88F" w14:textId="77777777">
        <w:trPr>
          <w:cantSplit/>
        </w:trPr>
        <w:tc>
          <w:tcPr>
            <w:tcW w:w="1600" w:type="dxa"/>
          </w:tcPr>
          <w:p w14:paraId="540E1E5E" w14:textId="77777777" w:rsidR="003528E1" w:rsidRDefault="00805210">
            <w:pPr>
              <w:spacing w:after="0"/>
            </w:pPr>
            <w:r>
              <w:rPr>
                <w:sz w:val="15"/>
              </w:rPr>
              <w:t>1</w:t>
            </w:r>
          </w:p>
        </w:tc>
        <w:tc>
          <w:tcPr>
            <w:tcW w:w="1940" w:type="dxa"/>
          </w:tcPr>
          <w:p w14:paraId="3CAFCEF2" w14:textId="77777777" w:rsidR="003528E1" w:rsidRDefault="00805210">
            <w:pPr>
              <w:spacing w:after="0"/>
            </w:pPr>
            <w:r>
              <w:rPr>
                <w:sz w:val="15"/>
              </w:rPr>
              <w:t>98</w:t>
            </w:r>
          </w:p>
        </w:tc>
        <w:tc>
          <w:tcPr>
            <w:tcW w:w="1940" w:type="dxa"/>
          </w:tcPr>
          <w:p w14:paraId="3FA2E8BD" w14:textId="77777777" w:rsidR="003528E1" w:rsidRDefault="00805210">
            <w:pPr>
              <w:spacing w:after="0"/>
            </w:pPr>
            <w:r>
              <w:rPr>
                <w:sz w:val="15"/>
              </w:rPr>
              <w:t>161</w:t>
            </w:r>
          </w:p>
        </w:tc>
        <w:tc>
          <w:tcPr>
            <w:tcW w:w="1940" w:type="dxa"/>
          </w:tcPr>
          <w:p w14:paraId="67C777CB" w14:textId="77777777" w:rsidR="003528E1" w:rsidRDefault="00805210">
            <w:pPr>
              <w:spacing w:after="0"/>
            </w:pPr>
            <w:r>
              <w:rPr>
                <w:sz w:val="15"/>
              </w:rPr>
              <w:t>82</w:t>
            </w:r>
          </w:p>
        </w:tc>
        <w:tc>
          <w:tcPr>
            <w:tcW w:w="1940" w:type="dxa"/>
          </w:tcPr>
          <w:p w14:paraId="6A4B9E7B" w14:textId="77777777" w:rsidR="003528E1" w:rsidRDefault="00805210">
            <w:pPr>
              <w:spacing w:after="0"/>
            </w:pPr>
            <w:r>
              <w:rPr>
                <w:sz w:val="15"/>
              </w:rPr>
              <w:t>89</w:t>
            </w:r>
          </w:p>
        </w:tc>
      </w:tr>
      <w:tr w:rsidR="003528E1" w14:paraId="2D3E8808" w14:textId="77777777">
        <w:trPr>
          <w:cantSplit/>
        </w:trPr>
        <w:tc>
          <w:tcPr>
            <w:tcW w:w="1600" w:type="dxa"/>
          </w:tcPr>
          <w:p w14:paraId="46B44B06" w14:textId="77777777" w:rsidR="003528E1" w:rsidRDefault="00805210">
            <w:pPr>
              <w:spacing w:after="0"/>
            </w:pPr>
            <w:r>
              <w:rPr>
                <w:sz w:val="15"/>
              </w:rPr>
              <w:t>2</w:t>
            </w:r>
          </w:p>
        </w:tc>
        <w:tc>
          <w:tcPr>
            <w:tcW w:w="1940" w:type="dxa"/>
          </w:tcPr>
          <w:p w14:paraId="0DAEEF70" w14:textId="77777777" w:rsidR="003528E1" w:rsidRDefault="00805210">
            <w:pPr>
              <w:spacing w:after="0"/>
            </w:pPr>
            <w:r>
              <w:rPr>
                <w:sz w:val="15"/>
              </w:rPr>
              <w:t>197</w:t>
            </w:r>
          </w:p>
        </w:tc>
        <w:tc>
          <w:tcPr>
            <w:tcW w:w="1940" w:type="dxa"/>
          </w:tcPr>
          <w:p w14:paraId="0B244F64" w14:textId="77777777" w:rsidR="003528E1" w:rsidRDefault="00805210">
            <w:pPr>
              <w:spacing w:after="0"/>
            </w:pPr>
            <w:r>
              <w:rPr>
                <w:sz w:val="15"/>
              </w:rPr>
              <w:t>156</w:t>
            </w:r>
          </w:p>
        </w:tc>
        <w:tc>
          <w:tcPr>
            <w:tcW w:w="1940" w:type="dxa"/>
          </w:tcPr>
          <w:p w14:paraId="0B066F8C" w14:textId="77777777" w:rsidR="003528E1" w:rsidRDefault="00805210">
            <w:pPr>
              <w:spacing w:after="0"/>
            </w:pPr>
            <w:r>
              <w:rPr>
                <w:sz w:val="15"/>
              </w:rPr>
              <w:t>76</w:t>
            </w:r>
          </w:p>
        </w:tc>
        <w:tc>
          <w:tcPr>
            <w:tcW w:w="1940" w:type="dxa"/>
          </w:tcPr>
          <w:p w14:paraId="10F1F487" w14:textId="77777777" w:rsidR="003528E1" w:rsidRDefault="00805210">
            <w:pPr>
              <w:spacing w:after="0"/>
            </w:pPr>
            <w:r>
              <w:rPr>
                <w:sz w:val="15"/>
              </w:rPr>
              <w:t>99</w:t>
            </w:r>
          </w:p>
        </w:tc>
      </w:tr>
      <w:tr w:rsidR="003528E1" w14:paraId="39BB519C" w14:textId="77777777">
        <w:trPr>
          <w:cantSplit/>
        </w:trPr>
        <w:tc>
          <w:tcPr>
            <w:tcW w:w="1600" w:type="dxa"/>
          </w:tcPr>
          <w:p w14:paraId="52F55C18" w14:textId="77777777" w:rsidR="003528E1" w:rsidRDefault="00805210">
            <w:pPr>
              <w:spacing w:after="0"/>
            </w:pPr>
            <w:r>
              <w:rPr>
                <w:sz w:val="15"/>
              </w:rPr>
              <w:t>3</w:t>
            </w:r>
          </w:p>
        </w:tc>
        <w:tc>
          <w:tcPr>
            <w:tcW w:w="1940" w:type="dxa"/>
          </w:tcPr>
          <w:p w14:paraId="29DADF9C" w14:textId="77777777" w:rsidR="003528E1" w:rsidRDefault="00805210">
            <w:pPr>
              <w:spacing w:after="0"/>
            </w:pPr>
            <w:r>
              <w:rPr>
                <w:sz w:val="15"/>
              </w:rPr>
              <w:t>312</w:t>
            </w:r>
          </w:p>
        </w:tc>
        <w:tc>
          <w:tcPr>
            <w:tcW w:w="1940" w:type="dxa"/>
          </w:tcPr>
          <w:p w14:paraId="4CC123CF" w14:textId="77777777" w:rsidR="003528E1" w:rsidRDefault="00805210">
            <w:pPr>
              <w:spacing w:after="0"/>
            </w:pPr>
            <w:r>
              <w:rPr>
                <w:sz w:val="15"/>
              </w:rPr>
              <w:t>154</w:t>
            </w:r>
          </w:p>
        </w:tc>
        <w:tc>
          <w:tcPr>
            <w:tcW w:w="1940" w:type="dxa"/>
          </w:tcPr>
          <w:p w14:paraId="2887A89F" w14:textId="77777777" w:rsidR="003528E1" w:rsidRDefault="00805210">
            <w:pPr>
              <w:spacing w:after="0"/>
            </w:pPr>
            <w:r>
              <w:rPr>
                <w:sz w:val="15"/>
              </w:rPr>
              <w:t>58</w:t>
            </w:r>
          </w:p>
        </w:tc>
        <w:tc>
          <w:tcPr>
            <w:tcW w:w="1940" w:type="dxa"/>
          </w:tcPr>
          <w:p w14:paraId="775CAF3B" w14:textId="77777777" w:rsidR="003528E1" w:rsidRDefault="00805210">
            <w:pPr>
              <w:spacing w:after="0"/>
            </w:pPr>
            <w:r>
              <w:rPr>
                <w:sz w:val="15"/>
              </w:rPr>
              <w:t>97</w:t>
            </w:r>
          </w:p>
        </w:tc>
      </w:tr>
      <w:tr w:rsidR="003528E1" w14:paraId="13C7718F" w14:textId="77777777">
        <w:trPr>
          <w:cantSplit/>
        </w:trPr>
        <w:tc>
          <w:tcPr>
            <w:tcW w:w="1600" w:type="dxa"/>
          </w:tcPr>
          <w:p w14:paraId="6236AC28" w14:textId="77777777" w:rsidR="003528E1" w:rsidRDefault="00805210">
            <w:pPr>
              <w:spacing w:after="0"/>
            </w:pPr>
            <w:r>
              <w:rPr>
                <w:sz w:val="15"/>
              </w:rPr>
              <w:t>4</w:t>
            </w:r>
          </w:p>
        </w:tc>
        <w:tc>
          <w:tcPr>
            <w:tcW w:w="1940" w:type="dxa"/>
          </w:tcPr>
          <w:p w14:paraId="6677563E" w14:textId="77777777" w:rsidR="003528E1" w:rsidRDefault="00805210">
            <w:pPr>
              <w:spacing w:after="0"/>
            </w:pPr>
            <w:r>
              <w:rPr>
                <w:sz w:val="15"/>
              </w:rPr>
              <w:t>100</w:t>
            </w:r>
          </w:p>
        </w:tc>
        <w:tc>
          <w:tcPr>
            <w:tcW w:w="1940" w:type="dxa"/>
          </w:tcPr>
          <w:p w14:paraId="0B346EF4" w14:textId="77777777" w:rsidR="003528E1" w:rsidRDefault="00805210">
            <w:pPr>
              <w:spacing w:after="0"/>
            </w:pPr>
            <w:r>
              <w:rPr>
                <w:sz w:val="15"/>
              </w:rPr>
              <w:t>268</w:t>
            </w:r>
          </w:p>
        </w:tc>
        <w:tc>
          <w:tcPr>
            <w:tcW w:w="1940" w:type="dxa"/>
          </w:tcPr>
          <w:p w14:paraId="759145BA" w14:textId="77777777" w:rsidR="003528E1" w:rsidRDefault="00805210">
            <w:pPr>
              <w:spacing w:after="0"/>
            </w:pPr>
            <w:r>
              <w:rPr>
                <w:sz w:val="15"/>
              </w:rPr>
              <w:t>73</w:t>
            </w:r>
          </w:p>
        </w:tc>
        <w:tc>
          <w:tcPr>
            <w:tcW w:w="1940" w:type="dxa"/>
          </w:tcPr>
          <w:p w14:paraId="612CEE86" w14:textId="77777777" w:rsidR="003528E1" w:rsidRDefault="00805210">
            <w:pPr>
              <w:spacing w:after="0"/>
            </w:pPr>
            <w:r>
              <w:rPr>
                <w:sz w:val="15"/>
              </w:rPr>
              <w:t>89</w:t>
            </w:r>
          </w:p>
        </w:tc>
      </w:tr>
      <w:tr w:rsidR="003528E1" w14:paraId="792B841B" w14:textId="77777777">
        <w:trPr>
          <w:cantSplit/>
        </w:trPr>
        <w:tc>
          <w:tcPr>
            <w:tcW w:w="1600" w:type="dxa"/>
          </w:tcPr>
          <w:p w14:paraId="655C3D7C" w14:textId="77777777" w:rsidR="003528E1" w:rsidRDefault="00805210">
            <w:pPr>
              <w:spacing w:after="0"/>
            </w:pPr>
            <w:r>
              <w:rPr>
                <w:sz w:val="15"/>
              </w:rPr>
              <w:t>5</w:t>
            </w:r>
          </w:p>
        </w:tc>
        <w:tc>
          <w:tcPr>
            <w:tcW w:w="1940" w:type="dxa"/>
          </w:tcPr>
          <w:p w14:paraId="1EAFA347" w14:textId="77777777" w:rsidR="003528E1" w:rsidRDefault="00805210">
            <w:pPr>
              <w:spacing w:after="0"/>
            </w:pPr>
            <w:r>
              <w:rPr>
                <w:sz w:val="15"/>
              </w:rPr>
              <w:t>204</w:t>
            </w:r>
          </w:p>
        </w:tc>
        <w:tc>
          <w:tcPr>
            <w:tcW w:w="1940" w:type="dxa"/>
          </w:tcPr>
          <w:p w14:paraId="53179D7A" w14:textId="77777777" w:rsidR="003528E1" w:rsidRDefault="00805210">
            <w:pPr>
              <w:spacing w:after="0"/>
            </w:pPr>
            <w:r>
              <w:rPr>
                <w:sz w:val="15"/>
              </w:rPr>
              <w:t>264</w:t>
            </w:r>
          </w:p>
        </w:tc>
        <w:tc>
          <w:tcPr>
            <w:tcW w:w="1940" w:type="dxa"/>
          </w:tcPr>
          <w:p w14:paraId="4C01447C" w14:textId="77777777" w:rsidR="003528E1" w:rsidRDefault="00805210">
            <w:pPr>
              <w:spacing w:after="0"/>
            </w:pPr>
            <w:r>
              <w:rPr>
                <w:sz w:val="15"/>
              </w:rPr>
              <w:t>76</w:t>
            </w:r>
          </w:p>
        </w:tc>
        <w:tc>
          <w:tcPr>
            <w:tcW w:w="1940" w:type="dxa"/>
          </w:tcPr>
          <w:p w14:paraId="67AD29DA" w14:textId="77777777" w:rsidR="003528E1" w:rsidRDefault="00805210">
            <w:pPr>
              <w:spacing w:after="0"/>
            </w:pPr>
            <w:r>
              <w:rPr>
                <w:sz w:val="15"/>
              </w:rPr>
              <w:t>96</w:t>
            </w:r>
          </w:p>
        </w:tc>
      </w:tr>
      <w:tr w:rsidR="003528E1" w14:paraId="675E777C" w14:textId="77777777">
        <w:trPr>
          <w:cantSplit/>
        </w:trPr>
        <w:tc>
          <w:tcPr>
            <w:tcW w:w="1600" w:type="dxa"/>
          </w:tcPr>
          <w:p w14:paraId="1577FFF0" w14:textId="77777777" w:rsidR="003528E1" w:rsidRDefault="00805210">
            <w:pPr>
              <w:spacing w:after="0"/>
            </w:pPr>
            <w:r>
              <w:rPr>
                <w:sz w:val="15"/>
              </w:rPr>
              <w:t>6</w:t>
            </w:r>
          </w:p>
        </w:tc>
        <w:tc>
          <w:tcPr>
            <w:tcW w:w="1940" w:type="dxa"/>
          </w:tcPr>
          <w:p w14:paraId="37A2650B" w14:textId="77777777" w:rsidR="003528E1" w:rsidRDefault="00805210">
            <w:pPr>
              <w:spacing w:after="0"/>
            </w:pPr>
            <w:r>
              <w:rPr>
                <w:sz w:val="15"/>
              </w:rPr>
              <w:t>314</w:t>
            </w:r>
          </w:p>
        </w:tc>
        <w:tc>
          <w:tcPr>
            <w:tcW w:w="1940" w:type="dxa"/>
          </w:tcPr>
          <w:p w14:paraId="6C0B1C14" w14:textId="77777777" w:rsidR="003528E1" w:rsidRDefault="00805210">
            <w:pPr>
              <w:spacing w:after="0"/>
            </w:pPr>
            <w:r>
              <w:rPr>
                <w:sz w:val="15"/>
              </w:rPr>
              <w:t>260</w:t>
            </w:r>
          </w:p>
        </w:tc>
        <w:tc>
          <w:tcPr>
            <w:tcW w:w="1940" w:type="dxa"/>
          </w:tcPr>
          <w:p w14:paraId="0141173E" w14:textId="77777777" w:rsidR="003528E1" w:rsidRDefault="00805210">
            <w:pPr>
              <w:spacing w:after="0"/>
            </w:pPr>
            <w:r>
              <w:rPr>
                <w:sz w:val="15"/>
              </w:rPr>
              <w:t>66</w:t>
            </w:r>
          </w:p>
        </w:tc>
        <w:tc>
          <w:tcPr>
            <w:tcW w:w="1940" w:type="dxa"/>
          </w:tcPr>
          <w:p w14:paraId="39254F42" w14:textId="77777777" w:rsidR="003528E1" w:rsidRDefault="00805210">
            <w:pPr>
              <w:spacing w:after="0"/>
            </w:pPr>
            <w:r>
              <w:rPr>
                <w:sz w:val="15"/>
              </w:rPr>
              <w:t>94</w:t>
            </w:r>
          </w:p>
        </w:tc>
      </w:tr>
      <w:tr w:rsidR="003528E1" w14:paraId="37A286F6" w14:textId="77777777">
        <w:trPr>
          <w:cantSplit/>
        </w:trPr>
        <w:tc>
          <w:tcPr>
            <w:tcW w:w="1600" w:type="dxa"/>
          </w:tcPr>
          <w:p w14:paraId="2E1AB38E" w14:textId="77777777" w:rsidR="003528E1" w:rsidRDefault="00805210">
            <w:pPr>
              <w:spacing w:after="0"/>
            </w:pPr>
            <w:r>
              <w:rPr>
                <w:sz w:val="15"/>
              </w:rPr>
              <w:t>7</w:t>
            </w:r>
          </w:p>
        </w:tc>
        <w:tc>
          <w:tcPr>
            <w:tcW w:w="1940" w:type="dxa"/>
          </w:tcPr>
          <w:p w14:paraId="51670A74" w14:textId="77777777" w:rsidR="003528E1" w:rsidRDefault="00805210">
            <w:pPr>
              <w:spacing w:after="0"/>
            </w:pPr>
            <w:r>
              <w:rPr>
                <w:sz w:val="15"/>
              </w:rPr>
              <w:t>104</w:t>
            </w:r>
          </w:p>
        </w:tc>
        <w:tc>
          <w:tcPr>
            <w:tcW w:w="1940" w:type="dxa"/>
          </w:tcPr>
          <w:p w14:paraId="7908E2FF" w14:textId="77777777" w:rsidR="003528E1" w:rsidRDefault="00805210">
            <w:pPr>
              <w:spacing w:after="0"/>
            </w:pPr>
            <w:r>
              <w:rPr>
                <w:sz w:val="15"/>
              </w:rPr>
              <w:t>383</w:t>
            </w:r>
          </w:p>
        </w:tc>
        <w:tc>
          <w:tcPr>
            <w:tcW w:w="1940" w:type="dxa"/>
          </w:tcPr>
          <w:p w14:paraId="64F94F30" w14:textId="77777777" w:rsidR="003528E1" w:rsidRDefault="00805210">
            <w:pPr>
              <w:spacing w:after="0"/>
            </w:pPr>
            <w:r>
              <w:rPr>
                <w:sz w:val="15"/>
              </w:rPr>
              <w:t>73</w:t>
            </w:r>
          </w:p>
        </w:tc>
        <w:tc>
          <w:tcPr>
            <w:tcW w:w="1940" w:type="dxa"/>
          </w:tcPr>
          <w:p w14:paraId="4B5FDCB2" w14:textId="77777777" w:rsidR="003528E1" w:rsidRDefault="00805210">
            <w:pPr>
              <w:spacing w:after="0"/>
            </w:pPr>
            <w:r>
              <w:rPr>
                <w:sz w:val="15"/>
              </w:rPr>
              <w:t>77</w:t>
            </w:r>
          </w:p>
        </w:tc>
      </w:tr>
      <w:tr w:rsidR="003528E1" w14:paraId="16BDFB4F" w14:textId="77777777">
        <w:trPr>
          <w:cantSplit/>
        </w:trPr>
        <w:tc>
          <w:tcPr>
            <w:tcW w:w="1600" w:type="dxa"/>
          </w:tcPr>
          <w:p w14:paraId="71204D3A" w14:textId="77777777" w:rsidR="003528E1" w:rsidRDefault="00805210">
            <w:pPr>
              <w:spacing w:after="0"/>
            </w:pPr>
            <w:r>
              <w:rPr>
                <w:sz w:val="15"/>
              </w:rPr>
              <w:t>8</w:t>
            </w:r>
          </w:p>
        </w:tc>
        <w:tc>
          <w:tcPr>
            <w:tcW w:w="1940" w:type="dxa"/>
          </w:tcPr>
          <w:p w14:paraId="7F3F9D4E" w14:textId="77777777" w:rsidR="003528E1" w:rsidRDefault="00805210">
            <w:pPr>
              <w:spacing w:after="0"/>
            </w:pPr>
            <w:r>
              <w:rPr>
                <w:sz w:val="15"/>
              </w:rPr>
              <w:t>194</w:t>
            </w:r>
          </w:p>
        </w:tc>
        <w:tc>
          <w:tcPr>
            <w:tcW w:w="1940" w:type="dxa"/>
          </w:tcPr>
          <w:p w14:paraId="4682C7A0" w14:textId="77777777" w:rsidR="003528E1" w:rsidRDefault="00805210">
            <w:pPr>
              <w:spacing w:after="0"/>
            </w:pPr>
            <w:r>
              <w:rPr>
                <w:sz w:val="15"/>
              </w:rPr>
              <w:t>394</w:t>
            </w:r>
          </w:p>
        </w:tc>
        <w:tc>
          <w:tcPr>
            <w:tcW w:w="1940" w:type="dxa"/>
          </w:tcPr>
          <w:p w14:paraId="22311C92" w14:textId="77777777" w:rsidR="003528E1" w:rsidRDefault="00805210">
            <w:pPr>
              <w:spacing w:after="0"/>
            </w:pPr>
            <w:r>
              <w:rPr>
                <w:sz w:val="15"/>
              </w:rPr>
              <w:t>87</w:t>
            </w:r>
          </w:p>
        </w:tc>
        <w:tc>
          <w:tcPr>
            <w:tcW w:w="1940" w:type="dxa"/>
          </w:tcPr>
          <w:p w14:paraId="5121BF8A" w14:textId="77777777" w:rsidR="003528E1" w:rsidRDefault="00805210">
            <w:pPr>
              <w:spacing w:after="0"/>
            </w:pPr>
            <w:r>
              <w:rPr>
                <w:sz w:val="15"/>
              </w:rPr>
              <w:t>66</w:t>
            </w:r>
          </w:p>
        </w:tc>
      </w:tr>
      <w:tr w:rsidR="003528E1" w14:paraId="5EDEC02A" w14:textId="77777777">
        <w:trPr>
          <w:cantSplit/>
        </w:trPr>
        <w:tc>
          <w:tcPr>
            <w:tcW w:w="1600" w:type="dxa"/>
          </w:tcPr>
          <w:p w14:paraId="115EC7F0" w14:textId="77777777" w:rsidR="003528E1" w:rsidRDefault="00805210">
            <w:pPr>
              <w:spacing w:after="0"/>
            </w:pPr>
            <w:r>
              <w:rPr>
                <w:sz w:val="15"/>
              </w:rPr>
              <w:t>9</w:t>
            </w:r>
          </w:p>
        </w:tc>
        <w:tc>
          <w:tcPr>
            <w:tcW w:w="1940" w:type="dxa"/>
          </w:tcPr>
          <w:p w14:paraId="7C290B8A" w14:textId="77777777" w:rsidR="003528E1" w:rsidRDefault="00805210">
            <w:pPr>
              <w:spacing w:after="0"/>
            </w:pPr>
            <w:r>
              <w:rPr>
                <w:sz w:val="15"/>
              </w:rPr>
              <w:t>312</w:t>
            </w:r>
          </w:p>
        </w:tc>
        <w:tc>
          <w:tcPr>
            <w:tcW w:w="1940" w:type="dxa"/>
          </w:tcPr>
          <w:p w14:paraId="4DACA6AA" w14:textId="77777777" w:rsidR="003528E1" w:rsidRDefault="00805210">
            <w:pPr>
              <w:spacing w:after="0"/>
            </w:pPr>
            <w:r>
              <w:rPr>
                <w:sz w:val="15"/>
              </w:rPr>
              <w:t>379</w:t>
            </w:r>
          </w:p>
        </w:tc>
        <w:tc>
          <w:tcPr>
            <w:tcW w:w="1940" w:type="dxa"/>
          </w:tcPr>
          <w:p w14:paraId="7382B992" w14:textId="77777777" w:rsidR="003528E1" w:rsidRDefault="00805210">
            <w:pPr>
              <w:spacing w:after="0"/>
            </w:pPr>
            <w:r>
              <w:rPr>
                <w:sz w:val="15"/>
              </w:rPr>
              <w:t>61</w:t>
            </w:r>
          </w:p>
        </w:tc>
        <w:tc>
          <w:tcPr>
            <w:tcW w:w="1940" w:type="dxa"/>
          </w:tcPr>
          <w:p w14:paraId="791612DE" w14:textId="77777777" w:rsidR="003528E1" w:rsidRDefault="00805210">
            <w:pPr>
              <w:spacing w:after="0"/>
            </w:pPr>
            <w:r>
              <w:rPr>
                <w:sz w:val="15"/>
              </w:rPr>
              <w:t>77</w:t>
            </w:r>
          </w:p>
        </w:tc>
      </w:tr>
    </w:tbl>
    <w:p w14:paraId="227EEC4B" w14:textId="77777777" w:rsidR="003528E1" w:rsidRDefault="003528E1"/>
    <w:p w14:paraId="7A3BB556" w14:textId="77777777" w:rsidR="003528E1" w:rsidRDefault="00805210">
      <w:pPr>
        <w:pStyle w:val="SourceNote"/>
      </w:pPr>
      <w:r>
        <w:t>Source: Frozen layout hash/ID roi-9fbc67c50ee3bc7145fa [E02, E12, E19]. Raw 640×480 becomes processed 480×640.</w:t>
      </w:r>
    </w:p>
    <w:p w14:paraId="5FA89801" w14:textId="77777777" w:rsidR="003528E1" w:rsidRDefault="00805210">
      <w:pPr>
        <w:pStyle w:val="TableCaption"/>
      </w:pPr>
      <w:r>
        <w:t>Table 43. Key source-code map for methods writing</w:t>
      </w:r>
    </w:p>
    <w:tbl>
      <w:tblPr>
        <w:tblStyle w:val="TableGrid"/>
        <w:tblW w:w="9360" w:type="dxa"/>
        <w:tblLayout w:type="fixed"/>
        <w:tblLook w:val="04A0" w:firstRow="1" w:lastRow="0" w:firstColumn="1" w:lastColumn="0" w:noHBand="0" w:noVBand="1"/>
      </w:tblPr>
      <w:tblGrid>
        <w:gridCol w:w="3500"/>
        <w:gridCol w:w="5860"/>
      </w:tblGrid>
      <w:tr w:rsidR="003528E1" w14:paraId="21B1EA0F" w14:textId="77777777">
        <w:trPr>
          <w:cantSplit/>
          <w:tblHeader/>
        </w:trPr>
        <w:tc>
          <w:tcPr>
            <w:tcW w:w="3500" w:type="dxa"/>
            <w:shd w:val="clear" w:color="auto" w:fill="F2F4F7"/>
            <w:vAlign w:val="center"/>
          </w:tcPr>
          <w:p w14:paraId="61DC50A1" w14:textId="77777777" w:rsidR="003528E1" w:rsidRDefault="00805210">
            <w:pPr>
              <w:spacing w:after="0"/>
            </w:pPr>
            <w:r>
              <w:rPr>
                <w:b/>
                <w:sz w:val="17"/>
              </w:rPr>
              <w:t>Method topic</w:t>
            </w:r>
          </w:p>
        </w:tc>
        <w:tc>
          <w:tcPr>
            <w:tcW w:w="5860" w:type="dxa"/>
            <w:shd w:val="clear" w:color="auto" w:fill="F2F4F7"/>
            <w:vAlign w:val="center"/>
          </w:tcPr>
          <w:p w14:paraId="5C0E0A67" w14:textId="77777777" w:rsidR="003528E1" w:rsidRDefault="00805210">
            <w:pPr>
              <w:spacing w:after="0"/>
            </w:pPr>
            <w:r>
              <w:rPr>
                <w:b/>
                <w:sz w:val="17"/>
              </w:rPr>
              <w:t>Primary source</w:t>
            </w:r>
          </w:p>
        </w:tc>
      </w:tr>
      <w:tr w:rsidR="003528E1" w14:paraId="491360A5" w14:textId="77777777">
        <w:trPr>
          <w:cantSplit/>
        </w:trPr>
        <w:tc>
          <w:tcPr>
            <w:tcW w:w="3500" w:type="dxa"/>
          </w:tcPr>
          <w:p w14:paraId="416D16B8" w14:textId="77777777" w:rsidR="003528E1" w:rsidRDefault="00805210">
            <w:pPr>
              <w:spacing w:after="0"/>
            </w:pPr>
            <w:r>
              <w:rPr>
                <w:sz w:val="15"/>
              </w:rPr>
              <w:t>Application entry and CLI</w:t>
            </w:r>
          </w:p>
        </w:tc>
        <w:tc>
          <w:tcPr>
            <w:tcW w:w="5860" w:type="dxa"/>
          </w:tcPr>
          <w:p w14:paraId="110D5F72" w14:textId="77777777" w:rsidR="003528E1" w:rsidRDefault="00805210">
            <w:pPr>
              <w:spacing w:after="0"/>
            </w:pPr>
            <w:r>
              <w:rPr>
                <w:sz w:val="15"/>
              </w:rPr>
              <w:t>spare_calibration_gui/app.py</w:t>
            </w:r>
          </w:p>
        </w:tc>
      </w:tr>
      <w:tr w:rsidR="003528E1" w14:paraId="25569F39" w14:textId="77777777">
        <w:trPr>
          <w:cantSplit/>
        </w:trPr>
        <w:tc>
          <w:tcPr>
            <w:tcW w:w="3500" w:type="dxa"/>
          </w:tcPr>
          <w:p w14:paraId="076F77AE" w14:textId="77777777" w:rsidR="003528E1" w:rsidRDefault="00805210">
            <w:pPr>
              <w:spacing w:after="0"/>
            </w:pPr>
            <w:r>
              <w:rPr>
                <w:sz w:val="15"/>
              </w:rPr>
              <w:t>Default device/processing configuration</w:t>
            </w:r>
          </w:p>
        </w:tc>
        <w:tc>
          <w:tcPr>
            <w:tcW w:w="5860" w:type="dxa"/>
          </w:tcPr>
          <w:p w14:paraId="5A4F0A9A" w14:textId="77777777" w:rsidR="003528E1" w:rsidRDefault="00805210">
            <w:pPr>
              <w:spacing w:after="0"/>
            </w:pPr>
            <w:r>
              <w:rPr>
                <w:sz w:val="15"/>
              </w:rPr>
              <w:t>spare_calibration_gui/config/default_config.json</w:t>
            </w:r>
          </w:p>
        </w:tc>
      </w:tr>
      <w:tr w:rsidR="003528E1" w14:paraId="47469C4C" w14:textId="77777777">
        <w:trPr>
          <w:cantSplit/>
        </w:trPr>
        <w:tc>
          <w:tcPr>
            <w:tcW w:w="3500" w:type="dxa"/>
          </w:tcPr>
          <w:p w14:paraId="0727090E" w14:textId="77777777" w:rsidR="003528E1" w:rsidRDefault="00805210">
            <w:pPr>
              <w:spacing w:after="0"/>
            </w:pPr>
            <w:r>
              <w:rPr>
                <w:sz w:val="15"/>
              </w:rPr>
              <w:t>Optical feature extraction</w:t>
            </w:r>
          </w:p>
        </w:tc>
        <w:tc>
          <w:tcPr>
            <w:tcW w:w="5860" w:type="dxa"/>
          </w:tcPr>
          <w:p w14:paraId="7F930C2A" w14:textId="77777777" w:rsidR="003528E1" w:rsidRDefault="00805210">
            <w:pPr>
              <w:spacing w:after="0"/>
            </w:pPr>
            <w:r>
              <w:rPr>
                <w:sz w:val="15"/>
              </w:rPr>
              <w:t>spare_calibration_gui/processing/feature_extraction.py</w:t>
            </w:r>
          </w:p>
        </w:tc>
      </w:tr>
      <w:tr w:rsidR="003528E1" w14:paraId="6CC6D69F" w14:textId="77777777">
        <w:trPr>
          <w:cantSplit/>
        </w:trPr>
        <w:tc>
          <w:tcPr>
            <w:tcW w:w="3500" w:type="dxa"/>
          </w:tcPr>
          <w:p w14:paraId="7AE6DEF5" w14:textId="77777777" w:rsidR="003528E1" w:rsidRDefault="00805210">
            <w:pPr>
              <w:spacing w:after="0"/>
            </w:pPr>
            <w:r>
              <w:rPr>
                <w:sz w:val="15"/>
              </w:rPr>
              <w:t>Baseline capture/drift</w:t>
            </w:r>
          </w:p>
        </w:tc>
        <w:tc>
          <w:tcPr>
            <w:tcW w:w="5860" w:type="dxa"/>
          </w:tcPr>
          <w:p w14:paraId="0604448F" w14:textId="77777777" w:rsidR="003528E1" w:rsidRDefault="00805210">
            <w:pPr>
              <w:spacing w:after="0"/>
            </w:pPr>
            <w:r>
              <w:rPr>
                <w:sz w:val="15"/>
              </w:rPr>
              <w:t>spare_calibration_gui/processing/baseline.py</w:t>
            </w:r>
          </w:p>
        </w:tc>
      </w:tr>
      <w:tr w:rsidR="003528E1" w14:paraId="066E51B8" w14:textId="77777777">
        <w:trPr>
          <w:cantSplit/>
        </w:trPr>
        <w:tc>
          <w:tcPr>
            <w:tcW w:w="3500" w:type="dxa"/>
          </w:tcPr>
          <w:p w14:paraId="23248634" w14:textId="77777777" w:rsidR="003528E1" w:rsidRDefault="00805210">
            <w:pPr>
              <w:spacing w:after="0"/>
            </w:pPr>
            <w:r>
              <w:rPr>
                <w:sz w:val="15"/>
              </w:rPr>
              <w:t>Load-cell calibration</w:t>
            </w:r>
          </w:p>
        </w:tc>
        <w:tc>
          <w:tcPr>
            <w:tcW w:w="5860" w:type="dxa"/>
          </w:tcPr>
          <w:p w14:paraId="4B3D36DB" w14:textId="77777777" w:rsidR="003528E1" w:rsidRDefault="00805210">
            <w:pPr>
              <w:spacing w:after="0"/>
            </w:pPr>
            <w:r>
              <w:rPr>
                <w:sz w:val="15"/>
              </w:rPr>
              <w:t>spare_calibration_gui/processing/loadcell_calibration.py</w:t>
            </w:r>
          </w:p>
        </w:tc>
      </w:tr>
      <w:tr w:rsidR="003528E1" w14:paraId="54D52119" w14:textId="77777777">
        <w:trPr>
          <w:cantSplit/>
        </w:trPr>
        <w:tc>
          <w:tcPr>
            <w:tcW w:w="3500" w:type="dxa"/>
          </w:tcPr>
          <w:p w14:paraId="5141B15F" w14:textId="77777777" w:rsidR="003528E1" w:rsidRDefault="00805210">
            <w:pPr>
              <w:spacing w:after="0"/>
            </w:pPr>
            <w:r>
              <w:rPr>
                <w:sz w:val="15"/>
              </w:rPr>
              <w:t>Online synchronization</w:t>
            </w:r>
          </w:p>
        </w:tc>
        <w:tc>
          <w:tcPr>
            <w:tcW w:w="5860" w:type="dxa"/>
          </w:tcPr>
          <w:p w14:paraId="603E65D2" w14:textId="77777777" w:rsidR="003528E1" w:rsidRDefault="00805210">
            <w:pPr>
              <w:spacing w:after="0"/>
            </w:pPr>
            <w:r>
              <w:rPr>
                <w:sz w:val="15"/>
              </w:rPr>
              <w:t>spare_calibration_gui/processing/synchronization.py</w:t>
            </w:r>
          </w:p>
        </w:tc>
      </w:tr>
      <w:tr w:rsidR="003528E1" w14:paraId="3038645A" w14:textId="77777777">
        <w:trPr>
          <w:cantSplit/>
        </w:trPr>
        <w:tc>
          <w:tcPr>
            <w:tcW w:w="3500" w:type="dxa"/>
          </w:tcPr>
          <w:p w14:paraId="0F63A6EF" w14:textId="77777777" w:rsidR="003528E1" w:rsidRDefault="00805210">
            <w:pPr>
              <w:spacing w:after="0"/>
            </w:pPr>
            <w:r>
              <w:rPr>
                <w:sz w:val="15"/>
              </w:rPr>
              <w:t>Offline timestamp alignment</w:t>
            </w:r>
          </w:p>
        </w:tc>
        <w:tc>
          <w:tcPr>
            <w:tcW w:w="5860" w:type="dxa"/>
          </w:tcPr>
          <w:p w14:paraId="7D07D30C" w14:textId="77777777" w:rsidR="003528E1" w:rsidRDefault="00805210">
            <w:pPr>
              <w:spacing w:after="0"/>
            </w:pPr>
            <w:r>
              <w:rPr>
                <w:sz w:val="15"/>
              </w:rPr>
              <w:t>spare_calibration_gui/core/timestamp_alignment.py</w:t>
            </w:r>
          </w:p>
        </w:tc>
      </w:tr>
      <w:tr w:rsidR="003528E1" w14:paraId="43BC6467" w14:textId="77777777">
        <w:trPr>
          <w:cantSplit/>
        </w:trPr>
        <w:tc>
          <w:tcPr>
            <w:tcW w:w="3500" w:type="dxa"/>
          </w:tcPr>
          <w:p w14:paraId="7E6EA73C" w14:textId="77777777" w:rsidR="003528E1" w:rsidRDefault="00805210">
            <w:pPr>
              <w:spacing w:after="0"/>
            </w:pPr>
            <w:r>
              <w:rPr>
                <w:sz w:val="15"/>
              </w:rPr>
              <w:t>v4 live inference</w:t>
            </w:r>
          </w:p>
        </w:tc>
        <w:tc>
          <w:tcPr>
            <w:tcW w:w="5860" w:type="dxa"/>
          </w:tcPr>
          <w:p w14:paraId="7612A121" w14:textId="77777777" w:rsidR="003528E1" w:rsidRDefault="00805210">
            <w:pPr>
              <w:spacing w:after="0"/>
            </w:pPr>
            <w:r>
              <w:rPr>
                <w:sz w:val="15"/>
              </w:rPr>
              <w:t>spare_calibration_gui/core/experimental_live_sensor.py</w:t>
            </w:r>
          </w:p>
        </w:tc>
      </w:tr>
      <w:tr w:rsidR="003528E1" w14:paraId="6475FC3F" w14:textId="77777777">
        <w:trPr>
          <w:cantSplit/>
        </w:trPr>
        <w:tc>
          <w:tcPr>
            <w:tcW w:w="3500" w:type="dxa"/>
          </w:tcPr>
          <w:p w14:paraId="2D648F2C" w14:textId="77777777" w:rsidR="003528E1" w:rsidRDefault="00805210">
            <w:pPr>
              <w:spacing w:after="0"/>
            </w:pPr>
            <w:r>
              <w:rPr>
                <w:sz w:val="15"/>
              </w:rPr>
              <w:t>Live Sensor GUI tab</w:t>
            </w:r>
          </w:p>
        </w:tc>
        <w:tc>
          <w:tcPr>
            <w:tcW w:w="5860" w:type="dxa"/>
          </w:tcPr>
          <w:p w14:paraId="05D556F7" w14:textId="77777777" w:rsidR="003528E1" w:rsidRDefault="00805210">
            <w:pPr>
              <w:spacing w:after="0"/>
            </w:pPr>
            <w:r>
              <w:rPr>
                <w:sz w:val="15"/>
              </w:rPr>
              <w:t>spare_calibration_gui/gui/live_sensor_tab.py</w:t>
            </w:r>
          </w:p>
        </w:tc>
      </w:tr>
      <w:tr w:rsidR="003528E1" w14:paraId="40C0E0B2" w14:textId="77777777">
        <w:trPr>
          <w:cantSplit/>
        </w:trPr>
        <w:tc>
          <w:tcPr>
            <w:tcW w:w="3500" w:type="dxa"/>
          </w:tcPr>
          <w:p w14:paraId="1D5AF7C6" w14:textId="77777777" w:rsidR="003528E1" w:rsidRDefault="00805210">
            <w:pPr>
              <w:spacing w:after="0"/>
            </w:pPr>
            <w:r>
              <w:rPr>
                <w:sz w:val="15"/>
              </w:rPr>
              <w:t>Live Sensor event-report export</w:t>
            </w:r>
          </w:p>
        </w:tc>
        <w:tc>
          <w:tcPr>
            <w:tcW w:w="5860" w:type="dxa"/>
          </w:tcPr>
          <w:p w14:paraId="45E01636" w14:textId="77777777" w:rsidR="003528E1" w:rsidRDefault="00805210">
            <w:pPr>
              <w:spacing w:after="0"/>
            </w:pPr>
            <w:r>
              <w:rPr>
                <w:sz w:val="15"/>
              </w:rPr>
              <w:t>spare_calibration_gui/core/live_sensor_report.py</w:t>
            </w:r>
          </w:p>
        </w:tc>
      </w:tr>
      <w:tr w:rsidR="003528E1" w14:paraId="24BA98F1" w14:textId="77777777">
        <w:trPr>
          <w:cantSplit/>
        </w:trPr>
        <w:tc>
          <w:tcPr>
            <w:tcW w:w="3500" w:type="dxa"/>
          </w:tcPr>
          <w:p w14:paraId="4278E6A7" w14:textId="77777777" w:rsidR="003528E1" w:rsidRDefault="00805210">
            <w:pPr>
              <w:spacing w:after="0"/>
            </w:pPr>
            <w:r>
              <w:rPr>
                <w:sz w:val="15"/>
              </w:rPr>
              <w:t>Scientific-state/layout contracts</w:t>
            </w:r>
          </w:p>
        </w:tc>
        <w:tc>
          <w:tcPr>
            <w:tcW w:w="5860" w:type="dxa"/>
          </w:tcPr>
          <w:p w14:paraId="33357447" w14:textId="77777777" w:rsidR="003528E1" w:rsidRDefault="00805210">
            <w:pPr>
              <w:spacing w:after="0"/>
            </w:pPr>
            <w:r>
              <w:rPr>
                <w:sz w:val="15"/>
              </w:rPr>
              <w:t>spare_calibration_gui/core/live_sensor_contracts.py</w:t>
            </w:r>
          </w:p>
        </w:tc>
      </w:tr>
      <w:tr w:rsidR="003528E1" w14:paraId="2E0A9C3F" w14:textId="77777777">
        <w:trPr>
          <w:cantSplit/>
        </w:trPr>
        <w:tc>
          <w:tcPr>
            <w:tcW w:w="3500" w:type="dxa"/>
          </w:tcPr>
          <w:p w14:paraId="258A2487" w14:textId="77777777" w:rsidR="003528E1" w:rsidRDefault="00805210">
            <w:pPr>
              <w:spacing w:after="0"/>
            </w:pPr>
            <w:r>
              <w:rPr>
                <w:sz w:val="15"/>
              </w:rPr>
              <w:t>Schemas/data dictionary</w:t>
            </w:r>
          </w:p>
        </w:tc>
        <w:tc>
          <w:tcPr>
            <w:tcW w:w="5860" w:type="dxa"/>
          </w:tcPr>
          <w:p w14:paraId="3FA813C1" w14:textId="77777777" w:rsidR="003528E1" w:rsidRDefault="00805210">
            <w:pPr>
              <w:spacing w:after="0"/>
            </w:pPr>
            <w:r>
              <w:rPr>
                <w:sz w:val="15"/>
              </w:rPr>
              <w:t>spare_calibration_gui/data/schemas.py</w:t>
            </w:r>
          </w:p>
        </w:tc>
      </w:tr>
      <w:tr w:rsidR="003528E1" w14:paraId="31235F26" w14:textId="77777777">
        <w:trPr>
          <w:cantSplit/>
        </w:trPr>
        <w:tc>
          <w:tcPr>
            <w:tcW w:w="3500" w:type="dxa"/>
          </w:tcPr>
          <w:p w14:paraId="6818DB26" w14:textId="77777777" w:rsidR="003528E1" w:rsidRDefault="00805210">
            <w:pPr>
              <w:spacing w:after="0"/>
            </w:pPr>
            <w:r>
              <w:rPr>
                <w:sz w:val="15"/>
              </w:rPr>
              <w:t>Incremental recorder/finalization</w:t>
            </w:r>
          </w:p>
        </w:tc>
        <w:tc>
          <w:tcPr>
            <w:tcW w:w="5860" w:type="dxa"/>
          </w:tcPr>
          <w:p w14:paraId="1C9C3ED6" w14:textId="77777777" w:rsidR="003528E1" w:rsidRDefault="00805210">
            <w:pPr>
              <w:spacing w:after="0"/>
            </w:pPr>
            <w:r>
              <w:rPr>
                <w:sz w:val="15"/>
              </w:rPr>
              <w:t>spare_calibration_gui/services/session_recorder.py</w:t>
            </w:r>
          </w:p>
        </w:tc>
      </w:tr>
      <w:tr w:rsidR="003528E1" w14:paraId="6B14C9A1" w14:textId="77777777">
        <w:trPr>
          <w:cantSplit/>
        </w:trPr>
        <w:tc>
          <w:tcPr>
            <w:tcW w:w="3500" w:type="dxa"/>
          </w:tcPr>
          <w:p w14:paraId="3506129E" w14:textId="77777777" w:rsidR="003528E1" w:rsidRDefault="00805210">
            <w:pPr>
              <w:spacing w:after="0"/>
            </w:pPr>
            <w:r>
              <w:rPr>
                <w:sz w:val="15"/>
              </w:rPr>
              <w:t>HX711 firmware</w:t>
            </w:r>
          </w:p>
        </w:tc>
        <w:tc>
          <w:tcPr>
            <w:tcW w:w="5860" w:type="dxa"/>
          </w:tcPr>
          <w:p w14:paraId="4504FAC2" w14:textId="77777777" w:rsidR="003528E1" w:rsidRDefault="00805210">
            <w:pPr>
              <w:spacing w:after="0"/>
            </w:pPr>
            <w:r>
              <w:rPr>
                <w:sz w:val="15"/>
              </w:rPr>
              <w:t>spare_calibration_gui/arduino/hx711_nano_stream/hx711_nano_stream.ino</w:t>
            </w:r>
          </w:p>
        </w:tc>
      </w:tr>
      <w:tr w:rsidR="003528E1" w14:paraId="3D0D69AC" w14:textId="77777777">
        <w:trPr>
          <w:cantSplit/>
        </w:trPr>
        <w:tc>
          <w:tcPr>
            <w:tcW w:w="3500" w:type="dxa"/>
          </w:tcPr>
          <w:p w14:paraId="17880792" w14:textId="77777777" w:rsidR="003528E1" w:rsidRDefault="00805210">
            <w:pPr>
              <w:spacing w:after="0"/>
            </w:pPr>
            <w:r>
              <w:rPr>
                <w:sz w:val="15"/>
              </w:rPr>
              <w:t>Model bundle</w:t>
            </w:r>
          </w:p>
        </w:tc>
        <w:tc>
          <w:tcPr>
            <w:tcW w:w="5860" w:type="dxa"/>
          </w:tcPr>
          <w:p w14:paraId="58973D09" w14:textId="77777777" w:rsidR="003528E1" w:rsidRDefault="00805210">
            <w:pPr>
              <w:spacing w:after="0"/>
            </w:pPr>
            <w:r>
              <w:rPr>
                <w:sz w:val="15"/>
              </w:rPr>
              <w:t>spare_calibration_gui/models/live_sensor_experimental_hybrid_v4/</w:t>
            </w:r>
          </w:p>
        </w:tc>
      </w:tr>
      <w:tr w:rsidR="003528E1" w14:paraId="076E9CDA" w14:textId="77777777">
        <w:trPr>
          <w:cantSplit/>
        </w:trPr>
        <w:tc>
          <w:tcPr>
            <w:tcW w:w="3500" w:type="dxa"/>
          </w:tcPr>
          <w:p w14:paraId="469BB870" w14:textId="77777777" w:rsidR="003528E1" w:rsidRDefault="00805210">
            <w:pPr>
              <w:spacing w:after="0"/>
            </w:pPr>
            <w:r>
              <w:rPr>
                <w:sz w:val="15"/>
              </w:rPr>
              <w:t>Characterization tables</w:t>
            </w:r>
          </w:p>
        </w:tc>
        <w:tc>
          <w:tcPr>
            <w:tcW w:w="5860" w:type="dxa"/>
          </w:tcPr>
          <w:p w14:paraId="5EFF6911" w14:textId="77777777" w:rsidR="003528E1" w:rsidRDefault="00805210">
            <w:pPr>
              <w:spacing w:after="0"/>
            </w:pPr>
            <w:r>
              <w:rPr>
                <w:sz w:val="15"/>
              </w:rPr>
              <w:t>spare_calibration_gui/analysis_outputs/live_sensor_study/characterization/evidence-products-manual-first-authoritative/tables/</w:t>
            </w:r>
          </w:p>
        </w:tc>
      </w:tr>
      <w:tr w:rsidR="003528E1" w14:paraId="2D2FA2F0" w14:textId="77777777">
        <w:trPr>
          <w:cantSplit/>
        </w:trPr>
        <w:tc>
          <w:tcPr>
            <w:tcW w:w="3500" w:type="dxa"/>
          </w:tcPr>
          <w:p w14:paraId="39840B59" w14:textId="77777777" w:rsidR="003528E1" w:rsidRDefault="00805210">
            <w:pPr>
              <w:spacing w:after="0"/>
            </w:pPr>
            <w:r>
              <w:rPr>
                <w:sz w:val="15"/>
              </w:rPr>
              <w:t>Current tests</w:t>
            </w:r>
          </w:p>
        </w:tc>
        <w:tc>
          <w:tcPr>
            <w:tcW w:w="5860" w:type="dxa"/>
          </w:tcPr>
          <w:p w14:paraId="19B418FF" w14:textId="77777777" w:rsidR="003528E1" w:rsidRDefault="00805210">
            <w:pPr>
              <w:spacing w:after="0"/>
            </w:pPr>
            <w:r>
              <w:rPr>
                <w:sz w:val="15"/>
              </w:rPr>
              <w:t>spare_calibration_gui/tests/</w:t>
            </w:r>
          </w:p>
        </w:tc>
      </w:tr>
    </w:tbl>
    <w:p w14:paraId="178AA2CA" w14:textId="77777777" w:rsidR="003528E1" w:rsidRDefault="003528E1"/>
    <w:p w14:paraId="3C93CB71" w14:textId="77777777" w:rsidR="003528E1" w:rsidRDefault="00805210">
      <w:pPr>
        <w:pStyle w:val="SourceNote"/>
      </w:pPr>
      <w:r>
        <w:t>Source: Evidence map [E09-E22, E26, E35].</w:t>
      </w:r>
    </w:p>
    <w:sectPr w:rsidR="003528E1" w:rsidSect="00034616">
      <w:headerReference w:type="default" r:id="rId17"/>
      <w:footerReference w:type="default" r:id="rId18"/>
      <w:pgSz w:w="12240" w:h="15840"/>
      <w:pgMar w:top="1224"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0A2E6" w14:textId="77777777" w:rsidR="00805210" w:rsidRDefault="00805210">
      <w:pPr>
        <w:spacing w:after="0" w:line="240" w:lineRule="auto"/>
      </w:pPr>
      <w:r>
        <w:separator/>
      </w:r>
    </w:p>
  </w:endnote>
  <w:endnote w:type="continuationSeparator" w:id="0">
    <w:p w14:paraId="04714CF5" w14:textId="77777777" w:rsidR="00805210" w:rsidRDefault="00805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1D0F" w14:textId="067BC530" w:rsidR="003528E1" w:rsidRDefault="00805210">
    <w:pPr>
      <w:pStyle w:val="Footer"/>
      <w:jc w:val="center"/>
    </w:pPr>
    <w:r>
      <w:t xml:space="preserve">De La Salle University  •  18 August 2026  •  Page </w:t>
    </w:r>
    <w:r>
      <w:fldChar w:fldCharType="begin"/>
    </w:r>
    <w:r>
      <w:instrText>PAGE</w:instrText>
    </w:r>
    <w:r>
      <w:fldChar w:fldCharType="separate"/>
    </w:r>
    <w:r w:rsidR="00D105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97E53" w14:textId="77777777" w:rsidR="00805210" w:rsidRDefault="00805210">
      <w:pPr>
        <w:spacing w:after="0" w:line="240" w:lineRule="auto"/>
      </w:pPr>
      <w:r>
        <w:separator/>
      </w:r>
    </w:p>
  </w:footnote>
  <w:footnote w:type="continuationSeparator" w:id="0">
    <w:p w14:paraId="3435B599" w14:textId="77777777" w:rsidR="00805210" w:rsidRDefault="00805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FBE4" w14:textId="77777777" w:rsidR="003528E1" w:rsidRDefault="00805210">
    <w:pPr>
      <w:pStyle w:val="SourceNote"/>
      <w:jc w:val="right"/>
    </w:pPr>
    <w:r>
      <w:t>SPARE CALIBRATION PROGRAM  |  TECHNICAL EVIDENCE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898457">
    <w:abstractNumId w:val="8"/>
  </w:num>
  <w:num w:numId="2" w16cid:durableId="1402408058">
    <w:abstractNumId w:val="6"/>
  </w:num>
  <w:num w:numId="3" w16cid:durableId="1303148709">
    <w:abstractNumId w:val="5"/>
  </w:num>
  <w:num w:numId="4" w16cid:durableId="948514486">
    <w:abstractNumId w:val="4"/>
  </w:num>
  <w:num w:numId="5" w16cid:durableId="1736779603">
    <w:abstractNumId w:val="7"/>
  </w:num>
  <w:num w:numId="6" w16cid:durableId="595408536">
    <w:abstractNumId w:val="3"/>
  </w:num>
  <w:num w:numId="7" w16cid:durableId="1384601617">
    <w:abstractNumId w:val="2"/>
  </w:num>
  <w:num w:numId="8" w16cid:durableId="514156784">
    <w:abstractNumId w:val="1"/>
  </w:num>
  <w:num w:numId="9" w16cid:durableId="101831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8E1"/>
    <w:rsid w:val="00805210"/>
    <w:rsid w:val="00AA1D8D"/>
    <w:rsid w:val="00B47730"/>
    <w:rsid w:val="00CA2FEC"/>
    <w:rsid w:val="00CB0664"/>
    <w:rsid w:val="00D10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6F2503-5DC1-45F2-BB17-8C4BB5E6D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182230"/>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20" w:after="60"/>
    </w:pPr>
    <w:rPr>
      <w:rFonts w:ascii="Calibri" w:hAnsi="Calibri"/>
      <w:b/>
      <w:color w:val="1F4D78"/>
      <w:sz w:val="18"/>
    </w:rPr>
  </w:style>
  <w:style w:type="paragraph" w:customStyle="1" w:styleId="SourceNote">
    <w:name w:val="Source Note"/>
    <w:pPr>
      <w:spacing w:before="40" w:after="120"/>
    </w:pPr>
    <w:rPr>
      <w:rFonts w:ascii="Calibri" w:hAnsi="Calibri"/>
      <w:i/>
      <w:color w:val="5B6573"/>
      <w:sz w:val="16"/>
    </w:rPr>
  </w:style>
  <w:style w:type="paragraph" w:styleId="TOC1">
    <w:name w:val="toc 1"/>
    <w:basedOn w:val="Normal"/>
    <w:next w:val="Normal"/>
    <w:autoRedefine/>
    <w:uiPriority w:val="39"/>
    <w:unhideWhenUsed/>
    <w:rsid w:val="00D105EB"/>
    <w:pPr>
      <w:spacing w:after="100"/>
    </w:pPr>
  </w:style>
  <w:style w:type="paragraph" w:styleId="TOC2">
    <w:name w:val="toc 2"/>
    <w:basedOn w:val="Normal"/>
    <w:next w:val="Normal"/>
    <w:autoRedefine/>
    <w:uiPriority w:val="39"/>
    <w:unhideWhenUsed/>
    <w:rsid w:val="00D105EB"/>
    <w:pPr>
      <w:spacing w:after="100"/>
      <w:ind w:left="210"/>
    </w:pPr>
  </w:style>
  <w:style w:type="paragraph" w:styleId="TOC3">
    <w:name w:val="toc 3"/>
    <w:basedOn w:val="Normal"/>
    <w:next w:val="Normal"/>
    <w:autoRedefine/>
    <w:uiPriority w:val="39"/>
    <w:unhideWhenUsed/>
    <w:rsid w:val="00D105EB"/>
    <w:pPr>
      <w:spacing w:after="100" w:line="278" w:lineRule="auto"/>
      <w:ind w:left="480"/>
    </w:pPr>
    <w:rPr>
      <w:rFonts w:asciiTheme="minorHAnsi" w:hAnsiTheme="minorHAnsi"/>
      <w:color w:val="auto"/>
      <w:kern w:val="2"/>
      <w:sz w:val="24"/>
      <w:szCs w:val="24"/>
      <w:lang w:val="en-PH" w:eastAsia="en-PH"/>
      <w14:ligatures w14:val="standardContextual"/>
    </w:rPr>
  </w:style>
  <w:style w:type="paragraph" w:styleId="TOC4">
    <w:name w:val="toc 4"/>
    <w:basedOn w:val="Normal"/>
    <w:next w:val="Normal"/>
    <w:autoRedefine/>
    <w:uiPriority w:val="39"/>
    <w:unhideWhenUsed/>
    <w:rsid w:val="00D105EB"/>
    <w:pPr>
      <w:spacing w:after="100" w:line="278" w:lineRule="auto"/>
      <w:ind w:left="720"/>
    </w:pPr>
    <w:rPr>
      <w:rFonts w:asciiTheme="minorHAnsi" w:hAnsiTheme="minorHAnsi"/>
      <w:color w:val="auto"/>
      <w:kern w:val="2"/>
      <w:sz w:val="24"/>
      <w:szCs w:val="24"/>
      <w:lang w:val="en-PH" w:eastAsia="en-PH"/>
      <w14:ligatures w14:val="standardContextual"/>
    </w:rPr>
  </w:style>
  <w:style w:type="paragraph" w:styleId="TOC5">
    <w:name w:val="toc 5"/>
    <w:basedOn w:val="Normal"/>
    <w:next w:val="Normal"/>
    <w:autoRedefine/>
    <w:uiPriority w:val="39"/>
    <w:unhideWhenUsed/>
    <w:rsid w:val="00D105EB"/>
    <w:pPr>
      <w:spacing w:after="100" w:line="278" w:lineRule="auto"/>
      <w:ind w:left="960"/>
    </w:pPr>
    <w:rPr>
      <w:rFonts w:asciiTheme="minorHAnsi" w:hAnsiTheme="minorHAnsi"/>
      <w:color w:val="auto"/>
      <w:kern w:val="2"/>
      <w:sz w:val="24"/>
      <w:szCs w:val="24"/>
      <w:lang w:val="en-PH" w:eastAsia="en-PH"/>
      <w14:ligatures w14:val="standardContextual"/>
    </w:rPr>
  </w:style>
  <w:style w:type="paragraph" w:styleId="TOC6">
    <w:name w:val="toc 6"/>
    <w:basedOn w:val="Normal"/>
    <w:next w:val="Normal"/>
    <w:autoRedefine/>
    <w:uiPriority w:val="39"/>
    <w:unhideWhenUsed/>
    <w:rsid w:val="00D105EB"/>
    <w:pPr>
      <w:spacing w:after="100" w:line="278" w:lineRule="auto"/>
      <w:ind w:left="1200"/>
    </w:pPr>
    <w:rPr>
      <w:rFonts w:asciiTheme="minorHAnsi" w:hAnsiTheme="minorHAnsi"/>
      <w:color w:val="auto"/>
      <w:kern w:val="2"/>
      <w:sz w:val="24"/>
      <w:szCs w:val="24"/>
      <w:lang w:val="en-PH" w:eastAsia="en-PH"/>
      <w14:ligatures w14:val="standardContextual"/>
    </w:rPr>
  </w:style>
  <w:style w:type="paragraph" w:styleId="TOC7">
    <w:name w:val="toc 7"/>
    <w:basedOn w:val="Normal"/>
    <w:next w:val="Normal"/>
    <w:autoRedefine/>
    <w:uiPriority w:val="39"/>
    <w:unhideWhenUsed/>
    <w:rsid w:val="00D105EB"/>
    <w:pPr>
      <w:spacing w:after="100" w:line="278" w:lineRule="auto"/>
      <w:ind w:left="1440"/>
    </w:pPr>
    <w:rPr>
      <w:rFonts w:asciiTheme="minorHAnsi" w:hAnsiTheme="minorHAnsi"/>
      <w:color w:val="auto"/>
      <w:kern w:val="2"/>
      <w:sz w:val="24"/>
      <w:szCs w:val="24"/>
      <w:lang w:val="en-PH" w:eastAsia="en-PH"/>
      <w14:ligatures w14:val="standardContextual"/>
    </w:rPr>
  </w:style>
  <w:style w:type="paragraph" w:styleId="TOC8">
    <w:name w:val="toc 8"/>
    <w:basedOn w:val="Normal"/>
    <w:next w:val="Normal"/>
    <w:autoRedefine/>
    <w:uiPriority w:val="39"/>
    <w:unhideWhenUsed/>
    <w:rsid w:val="00D105EB"/>
    <w:pPr>
      <w:spacing w:after="100" w:line="278" w:lineRule="auto"/>
      <w:ind w:left="1680"/>
    </w:pPr>
    <w:rPr>
      <w:rFonts w:asciiTheme="minorHAnsi" w:hAnsiTheme="minorHAnsi"/>
      <w:color w:val="auto"/>
      <w:kern w:val="2"/>
      <w:sz w:val="24"/>
      <w:szCs w:val="24"/>
      <w:lang w:val="en-PH" w:eastAsia="en-PH"/>
      <w14:ligatures w14:val="standardContextual"/>
    </w:rPr>
  </w:style>
  <w:style w:type="paragraph" w:styleId="TOC9">
    <w:name w:val="toc 9"/>
    <w:basedOn w:val="Normal"/>
    <w:next w:val="Normal"/>
    <w:autoRedefine/>
    <w:uiPriority w:val="39"/>
    <w:unhideWhenUsed/>
    <w:rsid w:val="00D105EB"/>
    <w:pPr>
      <w:spacing w:after="100" w:line="278" w:lineRule="auto"/>
      <w:ind w:left="1920"/>
    </w:pPr>
    <w:rPr>
      <w:rFonts w:asciiTheme="minorHAnsi" w:hAnsiTheme="minorHAnsi"/>
      <w:color w:val="auto"/>
      <w:kern w:val="2"/>
      <w:sz w:val="24"/>
      <w:szCs w:val="24"/>
      <w:lang w:val="en-PH" w:eastAsia="en-PH"/>
      <w14:ligatures w14:val="standardContextual"/>
    </w:rPr>
  </w:style>
  <w:style w:type="character" w:styleId="Hyperlink">
    <w:name w:val="Hyperlink"/>
    <w:basedOn w:val="DefaultParagraphFont"/>
    <w:uiPriority w:val="99"/>
    <w:unhideWhenUsed/>
    <w:rsid w:val="00D105EB"/>
    <w:rPr>
      <w:color w:val="0000FF" w:themeColor="hyperlink"/>
      <w:u w:val="single"/>
    </w:rPr>
  </w:style>
  <w:style w:type="character" w:styleId="UnresolvedMention">
    <w:name w:val="Unresolved Mention"/>
    <w:basedOn w:val="DefaultParagraphFont"/>
    <w:uiPriority w:val="99"/>
    <w:semiHidden/>
    <w:unhideWhenUsed/>
    <w:rsid w:val="00D10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19047</Words>
  <Characters>108573</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SPARE Calibration Program and Camera-Only Force Sensing System — Full Technical Report</dc:title>
  <dc:subject>Thesis evidence dossier: development, use, data, localization, force estimation, validation, and limitations</dc:subject>
  <dc:creator>SPARE project technical evidence synthesis</dc:creator>
  <cp:keywords>calibration, load cell, visuotactile, force estimation, localization, thesis, SPARE</cp:keywords>
  <dc:description>generated by python-docx</dc:description>
  <cp:lastModifiedBy>Joshua Adrian Bautista</cp:lastModifiedBy>
  <cp:revision>2</cp:revision>
  <dcterms:created xsi:type="dcterms:W3CDTF">2013-12-23T23:15:00Z</dcterms:created>
  <dcterms:modified xsi:type="dcterms:W3CDTF">2026-08-18T07:21:00Z</dcterms:modified>
  <cp:category/>
</cp:coreProperties>
</file>