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fl8fm52r5szo" w:id="0"/>
      <w:bookmarkEnd w:id="0"/>
      <w:r w:rsidDel="00000000" w:rsidR="00000000" w:rsidRPr="00000000">
        <w:rPr>
          <w:rtl w:val="0"/>
        </w:rPr>
        <w:t xml:space="preserve">Shark Tank Pitches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Questions to think about: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good about the pitch?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could have been improved on the pitch?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the most appealing part of the pitch?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Anything notable that we should add to our own pitches?</w:t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cgti5xy3x937" w:id="1"/>
      <w:bookmarkEnd w:id="1"/>
      <w:r w:rsidDel="00000000" w:rsidR="00000000" w:rsidRPr="00000000">
        <w:rPr>
          <w:rtl w:val="0"/>
        </w:rPr>
        <w:t xml:space="preserve">9/25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Video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https://youtu.be/rx8I703K2RI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Thoughts and Discussion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Jefferson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Brian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Ankit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Joshua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Sannidhya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omfortaa" w:cs="Comfortaa" w:eastAsia="Comfortaa" w:hAnsi="Comforta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" w:cs="Comfortaa" w:eastAsia="Comfortaa" w:hAnsi="Comfortaa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omfortaa" w:cs="Comfortaa" w:eastAsia="Comfortaa" w:hAnsi="Comfortaa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Comfortaa" w:cs="Comfortaa" w:eastAsia="Comfortaa" w:hAnsi="Comfortaa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x8I703K2R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