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9A"/>
          <w:sz w:val="72"/>
        </w:rPr>
        <w:t>TestSentinel</w:t>
      </w:r>
    </w:p>
    <w:p>
      <w:pPr>
        <w:jc w:val="center"/>
      </w:pPr>
      <w:r>
        <w:rPr>
          <w:color w:val="0D7D7E"/>
          <w:sz w:val="44"/>
        </w:rPr>
        <w:t>Usage Guide</w:t>
      </w:r>
    </w:p>
    <w:p/>
    <w:p>
      <w:pPr>
        <w:jc w:val="center"/>
      </w:pPr>
      <w:r>
        <w:rPr>
          <w:color w:val="1A569A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color w:val="2D2D2D"/>
          <w:sz w:val="26"/>
        </w:rPr>
        <w:t>AI-Assisted Selenium Test Failure Analysis</w:t>
        <w:br/>
        <w:t>Offline-first · Knowledge Base · Claude API</w:t>
      </w:r>
    </w:p>
    <w:p/>
    <w:p/>
    <w:p>
      <w:pPr>
        <w:jc w:val="center"/>
      </w:pPr>
      <w:r>
        <w:rPr>
          <w:color w:val="888888"/>
          <w:sz w:val="22"/>
        </w:rPr>
        <w:t>Version 1.0   ·   February 2026</w:t>
      </w:r>
    </w:p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1. Introduction</w:t>
      </w:r>
    </w:p>
    <w:p>
      <w:pPr>
        <w:pBdr>
          <w:bottom w:val="single" w:sz="6" w:color="1A569A"/>
        </w:pBdr>
        <w:spacing w:before="40" w:after="160"/>
      </w:pPr>
    </w:p>
    <w:p>
      <w:pPr>
        <w:spacing w:after="120"/>
      </w:pPr>
      <w:r>
        <w:rPr>
          <w:b w:val="0"/>
          <w:i w:val="0"/>
          <w:sz w:val="22"/>
        </w:rPr>
        <w:t>TestSentinel is a Java library that automatically analyses Selenium test failures and provides structured root-cause explanations, confidence scores, and remediation action plans — without requiring manual triage for every failure.</w:t>
      </w:r>
    </w:p>
    <w:p>
      <w:pPr>
        <w:spacing w:after="120"/>
      </w:pPr>
      <w:r>
        <w:rPr>
          <w:b w:val="0"/>
          <w:i w:val="0"/>
          <w:sz w:val="22"/>
        </w:rPr>
        <w:t>When a Selenium test throws an exception, TestSentinel intercepts it and runs a three-tier resolution strategy:</w:t>
      </w:r>
    </w:p>
    <w:p>
      <w:pPr>
        <w:pStyle w:val="ListBullet"/>
        <w:spacing w:after="60"/>
        <w:ind w:left="360"/>
      </w:pPr>
      <w:r>
        <w:rPr>
          <w:sz w:val="21"/>
        </w:rPr>
        <w:t>Tier 1 — Knowledge Base (KB): If the failure matches a pre-catalogued pattern, it is resolved instantly in sub-millisecond time with zero API cost.</w:t>
      </w:r>
    </w:p>
    <w:p>
      <w:pPr>
        <w:pStyle w:val="ListBullet"/>
        <w:spacing w:after="60"/>
        <w:ind w:left="360"/>
      </w:pPr>
      <w:r>
        <w:rPr>
          <w:sz w:val="21"/>
        </w:rPr>
        <w:t>Tier 2 — Offline Recording: If no KB match is found and the framework is in offline mode (the default), the condition is recorded in a local JSON log for engineer review.</w:t>
      </w:r>
    </w:p>
    <w:p>
      <w:pPr>
        <w:pStyle w:val="ListBullet"/>
        <w:spacing w:after="60"/>
        <w:ind w:left="360"/>
      </w:pPr>
      <w:r>
        <w:rPr>
          <w:sz w:val="21"/>
        </w:rPr>
        <w:t>Tier 3 — Claude AI API: When online mode is enabled and an API key is configured, unmatched conditions are sent to Claude for live root-cause analysis.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  <w:sz w:val="22"/>
        </w:rPr>
        <w:t>The default configuration requires no API key and makes no network calls. Online mode is opt-in and is activated by setting the TESTSENTINEL_OFFLINE_MODE environment variable to false together with a valid ANTHROPIC_API_KEY.</w:t>
      </w:r>
    </w:p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2. Quick Start</w:t>
      </w:r>
    </w:p>
    <w:p>
      <w:pPr>
        <w:pBdr>
          <w:bottom w:val="single" w:sz="6" w:color="1A569A"/>
        </w:pBdr>
        <w:spacing w:before="40" w:after="160"/>
      </w:pPr>
    </w:p>
    <w:p>
      <w:pPr>
        <w:pStyle w:val="Heading2"/>
      </w:pPr>
      <w:r>
        <w:rPr>
          <w:b/>
          <w:color w:val="0D7D7E"/>
          <w:sz w:val="28"/>
        </w:rPr>
        <w:t>2.1  Maven Dependency</w:t>
      </w:r>
    </w:p>
    <w:p>
      <w:pPr>
        <w:spacing w:after="120"/>
      </w:pPr>
      <w:r>
        <w:rPr>
          <w:b w:val="0"/>
          <w:i w:val="0"/>
          <w:sz w:val="22"/>
        </w:rPr>
        <w:t>Add TestSentinel to your pom.xml: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&lt;dependency&gt;</w:t>
        <w:br/>
        <w:t xml:space="preserve">    &lt;groupId&gt;com.testsentinel&lt;/groupId&gt;</w:t>
        <w:br/>
        <w:t xml:space="preserve">    &lt;artifactId&gt;testsentinel&lt;/artifactId&gt;</w:t>
        <w:br/>
        <w:t xml:space="preserve">    &lt;version&gt;1.0.0&lt;/version&gt;</w:t>
        <w:br/>
        <w:t xml:space="preserve">    &lt;scope&gt;test&lt;/scope&gt;</w:t>
        <w:br/>
        <w:t>&lt;/dependency&gt;</w:t>
      </w:r>
    </w:p>
    <w:p>
      <w:pPr>
        <w:spacing w:after="120"/>
      </w:pPr>
      <w:r>
        <w:rPr>
          <w:b w:val="0"/>
          <w:i w:val="0"/>
          <w:sz w:val="22"/>
        </w:rPr>
        <w:t>Key transitive dependencies (managed by TestSentinel):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1440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6048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selenium-java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4.18.1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WebDriver, listener interfaces, exceptions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okhttp3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4.12.0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HTTP client for Claude API calls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jackson-databind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2.16.1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JSON serialisation / deserialisation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reflections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0.10.2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Classpath scanning for handler discovery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slf4j-api / logback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2.0.12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Logging framework</w:t>
            </w:r>
          </w:p>
        </w:tc>
      </w:tr>
    </w:tbl>
    <w:p/>
    <w:p>
      <w:pPr>
        <w:pStyle w:val="Heading2"/>
      </w:pPr>
      <w:r>
        <w:rPr>
          <w:b/>
          <w:color w:val="0D7D7E"/>
          <w:sz w:val="28"/>
        </w:rPr>
        <w:t>2.2  Minimal Setup (Offline Mode)</w:t>
      </w:r>
    </w:p>
    <w:p>
      <w:pPr>
        <w:spacing w:after="120"/>
      </w:pPr>
      <w:r>
        <w:rPr>
          <w:b w:val="0"/>
          <w:i w:val="0"/>
          <w:sz w:val="22"/>
        </w:rPr>
        <w:t>This example uses offline mode — the default. No API key is needed. The EventFiringDecorator wraps your driver so that every Selenium exception is automatically intercepted and analysed.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// 1. Build configuration (reads environment variables)</w:t>
        <w:br/>
        <w:t>TestSentinelConfig config = TestSentinelConfig.fromEnvironment();</w:t>
        <w:br/>
        <w:br/>
        <w:t>// 2. Create the client</w:t>
        <w:br/>
        <w:t>TestSentinelClient sentinel = new TestSentinelClient(config);</w:t>
        <w:br/>
        <w:br/>
        <w:t>// 3. Attach the listener and decorate the driver</w:t>
        <w:br/>
        <w:t>TestSentinelListener listener =</w:t>
        <w:br/>
        <w:t xml:space="preserve">    new TestSentinelListener(sentinel, "LoginTest", "SmokeTests");</w:t>
        <w:br/>
        <w:t>WebDriver driver =</w:t>
        <w:br/>
        <w:t xml:space="preserve">    new EventFiringDecorator&lt;&gt;(listener).decorate(new ChromeDriver());</w:t>
        <w:br/>
        <w:br/>
        <w:t>// 4. Use driver normally — exceptions are intercepted automatically</w:t>
        <w:br/>
        <w:t>driver.findElement(By.id("submit")).click();</w:t>
      </w:r>
    </w:p>
    <w:p>
      <w:pPr>
        <w:pStyle w:val="Heading2"/>
      </w:pPr>
      <w:r>
        <w:rPr>
          <w:b/>
          <w:color w:val="0D7D7E"/>
          <w:sz w:val="28"/>
        </w:rPr>
        <w:t>2.3  Manual Exception Analysis</w:t>
      </w:r>
    </w:p>
    <w:p>
      <w:pPr>
        <w:spacing w:after="120"/>
      </w:pPr>
      <w:r>
        <w:rPr>
          <w:b w:val="0"/>
          <w:i w:val="0"/>
          <w:sz w:val="22"/>
        </w:rPr>
        <w:t>You can also call TestSentinel directly without the listener: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try {</w:t>
        <w:br/>
        <w:t xml:space="preserve">    driver.findElement(By.id("missing-element")).click();</w:t>
        <w:br/>
        <w:t>} catch (Exception e) {</w:t>
        <w:br/>
        <w:t xml:space="preserve">    InsightResponse insight = sentinel.analyzeException(</w:t>
        <w:br/>
        <w:t xml:space="preserve">        driver,</w:t>
        <w:br/>
        <w:t xml:space="preserve">        e,</w:t>
        <w:br/>
        <w:t xml:space="preserve">        List.of("Navigate to /checkout", "Add item to cart"),</w:t>
        <w:br/>
        <w:t xml:space="preserve">        Map.of("environment", "staging", "userId", "user-42")</w:t>
        <w:br/>
        <w:t xml:space="preserve">    );</w:t>
        <w:br/>
        <w:br/>
        <w:t xml:space="preserve">    switch (insight.getSuggestedTestOutcome()) {</w:t>
        <w:br/>
        <w:t xml:space="preserve">        case "CONTINUE"          -&gt; log.info("No issue — continuing");</w:t>
        <w:br/>
        <w:t xml:space="preserve">        case "RETRY"             -&gt; retryAction();</w:t>
        <w:br/>
        <w:t xml:space="preserve">        case "SKIP"              -&gt; throw new SkipException(insight.getRootCause());</w:t>
        <w:br/>
        <w:t xml:space="preserve">        case "FAIL_WITH_CONTEXT" -&gt; fail(insight.getRootCause());</w:t>
        <w:br/>
        <w:t xml:space="preserve">        default                  -&gt; sentinel.logInsight(insight);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3. Configuration</w:t>
      </w:r>
    </w:p>
    <w:p>
      <w:pPr>
        <w:pBdr>
          <w:bottom w:val="single" w:sz="6" w:color="1A569A"/>
        </w:pBdr>
        <w:spacing w:before="40" w:after="160"/>
      </w:pPr>
    </w:p>
    <w:p>
      <w:pPr>
        <w:pStyle w:val="Heading2"/>
      </w:pPr>
      <w:r>
        <w:rPr>
          <w:b/>
          <w:color w:val="0D7D7E"/>
          <w:sz w:val="28"/>
        </w:rPr>
        <w:t>3.1  Loading Configuration</w:t>
      </w:r>
    </w:p>
    <w:p>
      <w:pPr>
        <w:spacing w:after="120"/>
      </w:pPr>
      <w:r>
        <w:rPr>
          <w:b w:val="0"/>
          <w:i w:val="0"/>
          <w:sz w:val="22"/>
        </w:rPr>
        <w:t>The recommended approach is TestSentinelConfig.fromEnvironment(), which reads all settings from environment variables and falls back to safe defaults. Alternatively, use the builder for programmatic control: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// From environment (recommended)</w:t>
        <w:br/>
        <w:t>TestSentinelConfig config = TestSentinelConfig.fromEnvironment();</w:t>
        <w:br/>
        <w:br/>
        <w:t>// Programmatic builder</w:t>
        <w:br/>
        <w:t>TestSentinelConfig config = TestSentinelConfig.builder()</w:t>
        <w:br/>
        <w:t xml:space="preserve">    .offlineMode(true)</w:t>
        <w:br/>
        <w:t xml:space="preserve">    .knowledgeBasePath("src/test/resources/known-conditions.json")</w:t>
        <w:br/>
        <w:t xml:space="preserve">    .captureDOM(true)</w:t>
        <w:br/>
        <w:t xml:space="preserve">    .captureScreenshot(false)</w:t>
        <w:br/>
        <w:t xml:space="preserve">    .domMaxChars(10_000)</w:t>
        <w:br/>
        <w:t xml:space="preserve">    .unknownConditionLogPath(Paths.get("target/unknown-conditions.json"))</w:t>
        <w:br/>
        <w:t xml:space="preserve">    .build();</w:t>
      </w:r>
    </w:p>
    <w:p>
      <w:pPr>
        <w:pStyle w:val="Heading2"/>
      </w:pPr>
      <w:r>
        <w:rPr>
          <w:b/>
          <w:color w:val="0D7D7E"/>
          <w:sz w:val="28"/>
        </w:rPr>
        <w:t>3.2  Configuration Reference</w:t>
      </w:r>
    </w:p>
    <w:p>
      <w:pPr>
        <w:spacing w:after="120"/>
      </w:pPr>
      <w:r>
        <w:rPr>
          <w:b w:val="0"/>
          <w:i w:val="0"/>
          <w:sz w:val="22"/>
        </w:rPr>
        <w:t>All settings can be supplied via environment variable. The table below lists every option, its default value, and its effect.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744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Environment Variable</w:t>
            </w:r>
          </w:p>
        </w:tc>
        <w:tc>
          <w:tcPr>
            <w:tcW w:type="dxa" w:w="1152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184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ANTHROPIC_API_KEY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Claude API key. Required only when TESTSENTINEL_OFFLINE_MODE=false.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TESTSENTINEL_OFFLINE_MODE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When true, no API calls are made. Unknown conditions are written to the log file.</w:t>
            </w:r>
          </w:p>
        </w:tc>
      </w:tr>
      <w:tr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TESTSENTINEL_ENABLED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Master switch for the Claude API. Automatically false in offline mode.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TESTSENTINEL_MODEL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claude-sonnet-4-6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Claude model identifier to use for live analysis.</w:t>
            </w:r>
          </w:p>
        </w:tc>
      </w:tr>
      <w:tr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TESTSENTINEL_TIMEOUT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Timeout in seconds for Claude API calls.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TESTSENTINEL_MAX_TOKENS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2048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Maximum output tokens per Claude API response.</w:t>
            </w:r>
          </w:p>
        </w:tc>
      </w:tr>
      <w:tr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TESTSENTINEL_CAPTURE_DOM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Whether to capture a DOM snapshot on failure (sent to Claude or stored in log).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TESTSENTINEL_CAPTURE_SCREENSHOT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Whether to capture a base-64 screenshot on failure.</w:t>
            </w:r>
          </w:p>
        </w:tc>
      </w:tr>
      <w:tr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TESTSENTINEL_DOM_MAX_CHARS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15000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Maximum characters in the DOM snapshot. Script/style content is stripped first.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TESTSENTINEL_LOG_PROMPTS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Log the full Claude prompt at DEBUG level (useful for prompt tuning).</w:t>
            </w:r>
          </w:p>
        </w:tc>
      </w:tr>
      <w:tr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TESTSENTINEL_PHASE2_ENABLED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Include action plans in KB resolutions and API responses.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TESTSENTINEL_MAX_RISK_LEVEL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Maximum risk level for autonomous action execution (LOW | MEDIUM | HIGH).</w:t>
            </w:r>
          </w:p>
        </w:tc>
      </w:tr>
      <w:tr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TESTSENTINEL_KNOWLEDGE_BASE_PATH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Path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Path to known-conditions.json. KB resolution is disabled if not set.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TESTSENTINEL_UNKNOWN_LOG_PATH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Path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target/unknown-conditions-log.json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Output path for unmatched condition records.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4. Knowledge Base</w:t>
      </w:r>
    </w:p>
    <w:p>
      <w:pPr>
        <w:pBdr>
          <w:bottom w:val="single" w:sz="6" w:color="1A569A"/>
        </w:pBdr>
        <w:spacing w:before="40" w:after="160"/>
      </w:pPr>
    </w:p>
    <w:p>
      <w:pPr>
        <w:spacing w:after="120"/>
      </w:pPr>
      <w:r>
        <w:rPr>
          <w:b w:val="0"/>
          <w:i w:val="0"/>
          <w:sz w:val="22"/>
        </w:rPr>
        <w:t>The Knowledge Base (KB) is a hand-maintained JSON file of known failure patterns. When a Selenium exception matches a pattern, TestSentinel returns a resolution instantly — with zero API tokens and sub-millisecond latency.</w:t>
      </w:r>
    </w:p>
    <w:p>
      <w:pPr>
        <w:pStyle w:val="Heading2"/>
      </w:pPr>
      <w:r>
        <w:rPr>
          <w:b/>
          <w:color w:val="0D7D7E"/>
          <w:sz w:val="28"/>
        </w:rPr>
        <w:t>4.1  Pattern Structure</w:t>
      </w:r>
    </w:p>
    <w:p>
      <w:pPr>
        <w:spacing w:after="120"/>
      </w:pPr>
      <w:r>
        <w:rPr>
          <w:b w:val="0"/>
          <w:i w:val="0"/>
          <w:sz w:val="22"/>
        </w:rPr>
        <w:t>Each entry in known-conditions.json is a KnownCondition object. The following fields control whether a pattern matches a given failure: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024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152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96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Match Mode</w:t>
            </w:r>
          </w:p>
        </w:tc>
        <w:tc>
          <w:tcPr>
            <w:tcW w:type="dxa" w:w="7488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urlPattern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Substring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Matched against the current browser URL.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locatorValuePattern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Substring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Matched against the CSS/XPath locator that failed.</w:t>
            </w:r>
          </w:p>
        </w:tc>
      </w:tr>
      <w:tr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conditionType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Exact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One of: LOCATOR_NOT_FOUND, WRONG_PAGE, EXCEPTION, TIMEOUT, ASSERTION_FAILURE, NETWORK_ERROR, CUSTOM.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exceptionType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Substring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Simple class name of the exception, e.g. NoSuchElementException.</w:t>
            </w:r>
          </w:p>
        </w:tc>
      </w:tr>
      <w:tr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messageContains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Substring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Matched against the exception message.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domContains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Substring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sz w:val="20"/>
              </w:rPr>
              <w:t>Matched against the captured DOM snapshot.</w:t>
            </w:r>
          </w:p>
        </w:tc>
      </w:tr>
      <w:tr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minMatchSignals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  <w:shd w:val="clear" w:color="auto" w:fill="E8F1FB"/>
            <w:vAlign w:val="center"/>
          </w:tcPr>
          <w:p>
            <w:r>
              <w:rPr>
                <w:sz w:val="20"/>
              </w:rPr>
              <w:t>Number of the above signals that must match (default 2). Recommend 3 for precision.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When multiple patterns are candidates (all meeting minMatchSignals), the one with the highest score wins. Ties are broken by hitCount descending — well-tested patterns are preferred.</w:t>
      </w:r>
    </w:p>
    <w:p>
      <w:pPr>
        <w:pStyle w:val="Heading2"/>
      </w:pPr>
      <w:r>
        <w:rPr>
          <w:b/>
          <w:color w:val="0D7D7E"/>
          <w:sz w:val="28"/>
        </w:rPr>
        <w:t>4.2  Resolution Fields</w:t>
      </w:r>
    </w:p>
    <w:p>
      <w:pPr>
        <w:spacing w:after="120"/>
      </w:pPr>
      <w:r>
        <w:rPr>
          <w:b w:val="0"/>
          <w:i w:val="0"/>
          <w:sz w:val="22"/>
        </w:rPr>
        <w:t>These fields are returned verbatim as the InsightResponse when a pattern matches: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792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conditionCategory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Classifies the type of condition (e.g. APPLICATION_BUG, NAVIGATION, OVERLAY).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rootCause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Plain-English explanation of why the failure occurred.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evidenceHighlights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Specific observations from the page state that support the diagnosis.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suggestedTestOutcome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What the test runner should do next: CONTINUE, RETRY, SKIP, FAIL_WITH_CONTEXT, or INVESTIGATE.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actionPlan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Optional Phase 2 ordered list of remediation actions with risk levels.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continueContext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Extra context when the outcome is CONTINUE (e.g. why the test can safely proceed).</w:t>
            </w:r>
          </w:p>
        </w:tc>
      </w:tr>
    </w:tbl>
    <w:p/>
    <w:p>
      <w:pPr>
        <w:pStyle w:val="Heading2"/>
      </w:pPr>
      <w:r>
        <w:rPr>
          <w:b/>
          <w:color w:val="0D7D7E"/>
          <w:sz w:val="28"/>
        </w:rPr>
        <w:t>4.3  Example Pattern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{</w:t>
        <w:br/>
        <w:t xml:space="preserve">  "id": "cookie-banner-checkout",</w:t>
        <w:br/>
        <w:t xml:space="preserve">  "description": "Cookie consent banner blocks the checkout CTA",</w:t>
        <w:br/>
        <w:t xml:space="preserve">  "enabled": true,</w:t>
        <w:br/>
        <w:br/>
        <w:t xml:space="preserve">  "urlPattern": "/checkout",</w:t>
        <w:br/>
        <w:t xml:space="preserve">  "domContains": "cookie-consent",</w:t>
        <w:br/>
        <w:t xml:space="preserve">  "conditionType": "LOCATOR_NOT_FOUND",</w:t>
        <w:br/>
        <w:t xml:space="preserve">  "minMatchSignals": 3,</w:t>
        <w:br/>
        <w:br/>
        <w:t xml:space="preserve">  "conditionCategory": "OVERLAY",</w:t>
        <w:br/>
        <w:t xml:space="preserve">  "rootCause": "A cookie consent banner is covering the checkout button.",</w:t>
        <w:br/>
        <w:t xml:space="preserve">  "suggestedTestOutcome": "RETRY",</w:t>
        <w:br/>
        <w:t xml:space="preserve">  "isTransient": true,</w:t>
        <w:br/>
        <w:br/>
        <w:t xml:space="preserve">  "actionPlan": {</w:t>
        <w:br/>
        <w:t xml:space="preserve">    "actions": [</w:t>
        <w:br/>
        <w:t xml:space="preserve">      {</w:t>
        <w:br/>
        <w:t xml:space="preserve">        "actionType": "CLICK_IF_PRESENT",</w:t>
        <w:br/>
        <w:t xml:space="preserve">        "description": "Dismiss cookie consent banner",</w:t>
        <w:br/>
        <w:t xml:space="preserve">        "confidence": 0.95,</w:t>
        <w:br/>
        <w:t xml:space="preserve">        "riskLevel": "LOW",</w:t>
        <w:br/>
        <w:t xml:space="preserve">        "rationale": "Safe dismiss — only clicks if the button exists"</w:t>
        <w:br/>
        <w:t xml:space="preserve">      }</w:t>
        <w:br/>
        <w:t xml:space="preserve">    ],</w:t>
        <w:br/>
        <w:t xml:space="preserve">    "planSummary": "Dismiss the cookie banner and retry the failing step",</w:t>
        <w:br/>
        <w:t xml:space="preserve">    "planConfidence": 0.95</w:t>
        <w:br/>
        <w:t xml:space="preserve">  },</w:t>
        <w:br/>
        <w:br/>
        <w:t xml:space="preserve">  "addedBy": "jsmith",</w:t>
        <w:br/>
        <w:t xml:space="preserve">  "addedAt": "2026-02-01T00:00:00Z"</w:t>
        <w:br/>
        <w:t>}</w:t>
      </w:r>
    </w:p>
    <w:p>
      <w:pPr>
        <w:pStyle w:val="Heading2"/>
      </w:pPr>
      <w:r>
        <w:rPr>
          <w:b/>
          <w:color w:val="0D7D7E"/>
          <w:sz w:val="28"/>
        </w:rPr>
        <w:t>4.4  Adding Patterns Programmatically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KnownCondition pattern = new KnownCondition();</w:t>
        <w:br/>
        <w:t>pattern.setId("cookie-banner-checkout");</w:t>
        <w:br/>
        <w:t>pattern.setDescription("Cookie consent banner blocks the checkout CTA");</w:t>
        <w:br/>
        <w:t>pattern.setUrlPattern("/checkout");</w:t>
        <w:br/>
        <w:t>pattern.setDomContains("cookie-consent");</w:t>
        <w:br/>
        <w:t>pattern.setConditionType("LOCATOR_NOT_FOUND");</w:t>
        <w:br/>
        <w:t>pattern.setMinMatchSignals(3);</w:t>
        <w:br/>
        <w:t>pattern.setConditionCategory("OVERLAY");</w:t>
        <w:br/>
        <w:t>pattern.setRootCause("A cookie consent banner is covering the checkout button.");</w:t>
        <w:br/>
        <w:t>pattern.setSuggestedTestOutcome("RETRY");</w:t>
        <w:br/>
        <w:t>pattern.setTransient(true);</w:t>
        <w:br/>
        <w:t>pattern.setAddedBy("jsmith");</w:t>
        <w:br/>
        <w:br/>
        <w:t>sentinel.addPattern(pattern);   // Persisted atomically to known-conditions.json</w:t>
      </w:r>
    </w:p>
    <w:p>
      <w:pPr>
        <w:pStyle w:val="Heading2"/>
      </w:pPr>
      <w:r>
        <w:rPr>
          <w:b/>
          <w:color w:val="0D7D7E"/>
          <w:sz w:val="28"/>
        </w:rPr>
        <w:t>4.5  Promoting a Claude Result to the KB</w:t>
      </w:r>
    </w:p>
    <w:p>
      <w:pPr>
        <w:spacing w:after="120"/>
      </w:pPr>
      <w:r>
        <w:rPr>
          <w:b w:val="0"/>
          <w:i w:val="0"/>
          <w:sz w:val="22"/>
        </w:rPr>
        <w:t>When Claude analyses a condition and produces a correct InsightResponse, you can permanently add it to the KB so that future occurrences never require an API call: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InsightResponse insight = sentinel.analyzeException(driver, e);</w:t>
        <w:br/>
        <w:br/>
        <w:t>// After human review confirms the analysis is correct:</w:t>
        <w:br/>
        <w:t>sentinel.recordResolution(conditionEvent, insight, "cookie-banner-checkout", "jsmith");</w:t>
        <w:br/>
        <w:t>// Pattern is now saved to known-conditions.json</w:t>
      </w:r>
    </w:p>
    <w:p>
      <w:pPr>
        <w:pStyle w:val="Heading2"/>
      </w:pPr>
      <w:r>
        <w:rPr>
          <w:b/>
          <w:color w:val="0D7D7E"/>
          <w:sz w:val="28"/>
        </w:rPr>
        <w:t>4.6  Reloading the KB at Runtime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// Pick up hand-edits to known-conditions.json without restarting</w:t>
        <w:br/>
        <w:t>sentinel.reloadKnowledgeBase();</w:t>
        <w:br/>
        <w:t>log.info("KB reloaded: {} active patterns", sentinel.knowledgeBaseSize());</w:t>
      </w:r>
    </w:p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5. InsightResponse Reference</w:t>
      </w:r>
    </w:p>
    <w:p>
      <w:pPr>
        <w:pBdr>
          <w:bottom w:val="single" w:sz="6" w:color="1A569A"/>
        </w:pBdr>
        <w:spacing w:before="40" w:after="160"/>
      </w:pPr>
    </w:p>
    <w:p>
      <w:pPr>
        <w:spacing w:after="120"/>
      </w:pPr>
      <w:r>
        <w:rPr>
          <w:b w:val="0"/>
          <w:i w:val="0"/>
          <w:sz w:val="22"/>
        </w:rPr>
        <w:t>Every call to analyzeException(), analyzeWrongPage(), or analyzeEvent() returns an InsightResponse. This object contains the full analysis result.</w:t>
      </w:r>
    </w:p>
    <w:p>
      <w:pPr>
        <w:pStyle w:val="Heading2"/>
      </w:pPr>
      <w:r>
        <w:rPr>
          <w:b/>
          <w:color w:val="0D7D7E"/>
          <w:sz w:val="28"/>
        </w:rPr>
        <w:t>5.1  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56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624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conditionCategory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ConditionCategory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Enum classifying the type of failure (see §5.2).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rootCause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Plain-English explanation of why the failure occurred.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confidence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Confidence in the analysis, 0.0 – 1.0. Values ≥ 0.80 are high confidence.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evidenceHighlights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List&lt;String&gt;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Specific observations that support the diagnosis.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suggestedTestOutcome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What the test should do next (see §5.3).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actionPlan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ActionPlan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Optional ordered list of remediation steps with risk levels (Phase 2).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continueContext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ContinueContext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Extra guidance when outcome is CONTINUE.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resolvedFromPattern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Pattern ID if resolved from KB; null if from Claude.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analysisTokens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Claude API tokens consumed. Always 0 for KB resolutions.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analysisLatencyMs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long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Wall-clock analysis time in milliseconds.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isTransient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True when retrying the action might resolve the condition.</w:t>
            </w:r>
          </w:p>
        </w:tc>
      </w:tr>
    </w:tbl>
    <w:p/>
    <w:p>
      <w:pPr>
        <w:pStyle w:val="Heading2"/>
      </w:pPr>
      <w:r>
        <w:rPr>
          <w:b/>
          <w:color w:val="0D7D7E"/>
          <w:sz w:val="28"/>
        </w:rPr>
        <w:t>5.2  Condition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744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9216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APPLICATION_BUG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A genuine product defect — broken UI flow, missing element by design.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OVERLAY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A modal, cookie banner, or advertisement is blocking interaction.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Page or element is still loading (spinner, skeleton, hydration).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STALE_DOM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Element reference has become detached from the live DOM.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NAVIGATION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Browser is on the wrong page or an unexpected redirect occurred.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NAVIGATED_PAST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Test has already advanced beyond the expected step.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Session expired or a login wall is blocking access.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INFRA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Slow response, timeout, or CDN failure.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TEST_DATA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Missing or corrupted test data.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FLAKE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Non-deterministic rendering or timing race condition.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STATE_ALREADY_SATISFIED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Precondition was already established by a prior step.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Claude could not classify the condition with sufficient confidence.</w:t>
            </w:r>
          </w:p>
        </w:tc>
      </w:tr>
    </w:tbl>
    <w:p/>
    <w:p>
      <w:pPr>
        <w:pStyle w:val="Heading2"/>
      </w:pPr>
      <w:r>
        <w:rPr>
          <w:b/>
          <w:color w:val="0D7D7E"/>
          <w:sz w:val="28"/>
        </w:rPr>
        <w:t>5.3  Suggested Outcomes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4608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5184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Typical Action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CONTINUE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No problem detected. Test may proceed.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Do nothing — continue to next step.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RETRY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Condition is transient. Retrying may succeed.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Re-execute the failed action.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SKIP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Condition blocks this test but not the suite.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Mark test as skipped with root cause.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FAIL_WITH_CONTEXT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Genuine failure. Attach insight to the failure report.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Fail the test; include rootCause in message.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INVESTIGATE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Condition is unclear. Human review is needed.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Log the full InsightResponse for triage.</w:t>
            </w:r>
          </w:p>
        </w:tc>
      </w:tr>
    </w:tbl>
    <w:p/>
    <w:p>
      <w:pPr>
        <w:pStyle w:val="Heading2"/>
      </w:pPr>
      <w:r>
        <w:rPr>
          <w:b/>
          <w:color w:val="0D7D7E"/>
          <w:sz w:val="28"/>
        </w:rPr>
        <w:t>5.4  Convenience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8928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Returns true when…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rFonts w:ascii="Courier New" w:hAnsi="Courier New"/>
                <w:sz w:val="18"/>
              </w:rPr>
              <w:t>isHighConfidence()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confidence &gt;= 0.80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rFonts w:ascii="Courier New" w:hAnsi="Courier New"/>
                <w:sz w:val="18"/>
              </w:rPr>
              <w:t>isLowConfidence()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confidence &lt; 0.50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rFonts w:ascii="Courier New" w:hAnsi="Courier New"/>
                <w:sz w:val="18"/>
              </w:rPr>
              <w:t>hasActionPlan()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actionPlan is non-null and contains at least one action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rFonts w:ascii="Courier New" w:hAnsi="Courier New"/>
                <w:sz w:val="18"/>
              </w:rPr>
              <w:t>isLocalResolution()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resolvedFromPattern is non-null (came from KB, not API)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rFonts w:ascii="Courier New" w:hAnsi="Courier New"/>
                <w:sz w:val="18"/>
              </w:rPr>
              <w:t>isContinuable()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Test can proceed safely (checks category and outcome together)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rFonts w:ascii="Courier New" w:hAnsi="Courier New"/>
                <w:sz w:val="18"/>
              </w:rPr>
              <w:t>isContinueOutcome()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suggestedTestOutcome == "CONTINUE" (outcome only, no category check)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6. WebDriver Listener</w:t>
      </w:r>
    </w:p>
    <w:p>
      <w:pPr>
        <w:pBdr>
          <w:bottom w:val="single" w:sz="6" w:color="1A569A"/>
        </w:pBdr>
        <w:spacing w:before="40" w:after="160"/>
      </w:pPr>
    </w:p>
    <w:p>
      <w:pPr>
        <w:spacing w:after="120"/>
      </w:pPr>
      <w:r>
        <w:rPr>
          <w:b w:val="0"/>
          <w:i w:val="0"/>
          <w:sz w:val="22"/>
        </w:rPr>
        <w:t>TestSentinelListener is a Selenium 4 WebDriverListener that intercepts exceptions automatically without modifying test code. It maintains a rolling history of the last 20 steps to enrich the diagnostic context sent to the KB or Claude.</w:t>
      </w:r>
    </w:p>
    <w:p>
      <w:pPr>
        <w:pStyle w:val="Heading2"/>
      </w:pPr>
      <w:r>
        <w:rPr>
          <w:b/>
          <w:color w:val="0D7D7E"/>
          <w:sz w:val="28"/>
        </w:rPr>
        <w:t>6.1  Attaching the Listener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WebDriver rawDriver = new ChromeDriver();</w:t>
        <w:br/>
        <w:br/>
        <w:t>TestSentinelConfig config = TestSentinelConfig.fromEnvironment();</w:t>
        <w:br/>
        <w:t>TestSentinelClient sentinel = new TestSentinelClient(config);</w:t>
        <w:br/>
        <w:t>TestSentinelListener listener =</w:t>
        <w:br/>
        <w:t xml:space="preserve">    new TestSentinelListener(sentinel, "MyTestName", "MySuiteName");</w:t>
        <w:br/>
        <w:br/>
        <w:t>// Decorate — all driver interactions now flow through the listener</w:t>
        <w:br/>
        <w:t>WebDriver driver = new EventFiringDecorator&lt;&gt;(listener).decorate(rawDriver);</w:t>
      </w:r>
    </w:p>
    <w:p>
      <w:pPr>
        <w:pStyle w:val="Heading2"/>
      </w:pPr>
      <w:r>
        <w:rPr>
          <w:b/>
          <w:color w:val="0D7D7E"/>
          <w:sz w:val="28"/>
        </w:rPr>
        <w:t>6.2  What the Listener Tracks</w:t>
      </w:r>
    </w:p>
    <w:p>
      <w:pPr>
        <w:spacing w:after="120"/>
      </w:pPr>
      <w:r>
        <w:rPr>
          <w:b w:val="0"/>
          <w:i w:val="0"/>
          <w:sz w:val="22"/>
        </w:rPr>
        <w:t>The listener automatically records the following interactions as step history:</w:t>
      </w:r>
    </w:p>
    <w:p>
      <w:pPr>
        <w:pStyle w:val="ListBullet"/>
        <w:spacing w:after="60"/>
        <w:ind w:left="360"/>
      </w:pPr>
      <w:r>
        <w:rPr>
          <w:sz w:val="21"/>
        </w:rPr>
        <w:t>findElement / findElements calls</w:t>
      </w:r>
    </w:p>
    <w:p>
      <w:pPr>
        <w:pStyle w:val="ListBullet"/>
        <w:spacing w:after="60"/>
        <w:ind w:left="360"/>
      </w:pPr>
      <w:r>
        <w:rPr>
          <w:sz w:val="21"/>
        </w:rPr>
        <w:t>Navigation events (get / navigate)</w:t>
      </w:r>
    </w:p>
    <w:p>
      <w:pPr>
        <w:pStyle w:val="ListBullet"/>
        <w:spacing w:after="60"/>
        <w:ind w:left="360"/>
      </w:pPr>
      <w:r>
        <w:rPr>
          <w:sz w:val="21"/>
        </w:rPr>
        <w:t>Click events</w:t>
      </w:r>
    </w:p>
    <w:p>
      <w:pPr>
        <w:pStyle w:val="ListBullet"/>
        <w:spacing w:after="60"/>
        <w:ind w:left="360"/>
      </w:pPr>
      <w:r>
        <w:rPr>
          <w:sz w:val="21"/>
        </w:rPr>
        <w:t>sendKeys (text input) events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  <w:sz w:val="22"/>
        </w:rPr>
        <w:t>Only exceptions from the org.openqa.selenium package are intercepted. Application-level assertion errors are not captured.</w:t>
      </w:r>
    </w:p>
    <w:p>
      <w:pPr>
        <w:pStyle w:val="Heading2"/>
      </w:pPr>
      <w:r>
        <w:rPr>
          <w:b/>
          <w:color w:val="0D7D7E"/>
          <w:sz w:val="28"/>
        </w:rPr>
        <w:t>6.3  Accessing the Last Result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// After a test step that may have triggered analysis:</w:t>
        <w:br/>
        <w:t>InsightResponse last = listener.getLastInsight();</w:t>
        <w:br/>
        <w:t>if (last != null) {</w:t>
        <w:br/>
        <w:t xml:space="preserve">    sentinel.logInsight(last);</w:t>
        <w:br/>
        <w:t>}</w:t>
        <w:br/>
        <w:br/>
        <w:t>// Reset between tests (Hooks or @BeforeMethod):</w:t>
        <w:br/>
        <w:t>listener.reset("NewTestName");</w:t>
      </w:r>
    </w:p>
    <w:p>
      <w:pPr>
        <w:pStyle w:val="Heading2"/>
      </w:pPr>
      <w:r>
        <w:rPr>
          <w:b/>
          <w:color w:val="0D7D7E"/>
          <w:sz w:val="28"/>
        </w:rPr>
        <w:t>6.4  Wrong-Page Detection</w:t>
      </w:r>
    </w:p>
    <w:p>
      <w:pPr>
        <w:spacing w:after="120"/>
      </w:pPr>
      <w:r>
        <w:rPr>
          <w:b w:val="0"/>
          <w:i w:val="0"/>
          <w:sz w:val="22"/>
        </w:rPr>
        <w:t>Use analyzeWrongPage() when the browser URL does not match the expected page: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String currentUrl = driver.getCurrentUrl();</w:t>
        <w:br/>
        <w:t>if (!currentUrl.contains("/checkout")) {</w:t>
        <w:br/>
        <w:t xml:space="preserve">    InsightResponse insight = sentinel.analyzeWrongPage(</w:t>
        <w:br/>
        <w:t xml:space="preserve">        driver,</w:t>
        <w:br/>
        <w:t xml:space="preserve">        "https://example.com/checkout",</w:t>
        <w:br/>
        <w:t xml:space="preserve">        stepHistory,</w:t>
        <w:br/>
        <w:t xml:space="preserve">        Map.of("testName", "CheckoutTest")</w:t>
        <w:br/>
        <w:t xml:space="preserve">    );</w:t>
        <w:br/>
        <w:br/>
        <w:t xml:space="preserve">    if (insight.isContinuable()) {</w:t>
        <w:br/>
        <w:t xml:space="preserve">        // Already navigated past this step — no action needed</w:t>
        <w:br/>
        <w:t xml:space="preserve">        log.info("Navigated past expected page: {}", insight.getRootCause());</w:t>
        <w:br/>
        <w:t xml:space="preserve">    } else {</w:t>
        <w:br/>
        <w:t xml:space="preserve">        throw new AssertionError("Unexpected page: " + insight.getRootCause());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7. Action Plans</w:t>
      </w:r>
    </w:p>
    <w:p>
      <w:pPr>
        <w:pBdr>
          <w:bottom w:val="single" w:sz="6" w:color="1A569A"/>
        </w:pBdr>
        <w:spacing w:before="40" w:after="160"/>
      </w:pPr>
    </w:p>
    <w:p>
      <w:pPr>
        <w:spacing w:after="120"/>
      </w:pPr>
      <w:r>
        <w:rPr>
          <w:b w:val="0"/>
          <w:i w:val="0"/>
          <w:sz w:val="22"/>
        </w:rPr>
        <w:t>When Phase 2 is enabled (the default), KB patterns and Claude responses can include an ActionPlan — an ordered list of remediation steps with risk levels. TestSentinel automatically executes LOW-risk steps without human intervention.</w:t>
      </w:r>
    </w:p>
    <w:p>
      <w:pPr>
        <w:pStyle w:val="Heading2"/>
      </w:pPr>
      <w:r>
        <w:rPr>
          <w:b/>
          <w:color w:val="0D7D7E"/>
          <w:sz w:val="28"/>
        </w:rPr>
        <w:t>7.1  Auto-Execution Behaviour</w:t>
      </w:r>
    </w:p>
    <w:p>
      <w:pPr>
        <w:spacing w:after="120"/>
      </w:pPr>
      <w:r>
        <w:rPr>
          <w:b w:val="0"/>
          <w:i w:val="0"/>
          <w:sz w:val="22"/>
        </w:rPr>
        <w:t>After a KB match or Claude analysis, if an ActionPlan is present, the ActionPlanExecutor:</w:t>
      </w:r>
    </w:p>
    <w:p>
      <w:pPr>
        <w:pStyle w:val="ListBullet"/>
        <w:spacing w:after="60"/>
        <w:ind w:left="360"/>
      </w:pPr>
      <w:r>
        <w:rPr>
          <w:sz w:val="21"/>
        </w:rPr>
        <w:t>Iterates through all actions in order.</w:t>
      </w:r>
    </w:p>
    <w:p>
      <w:pPr>
        <w:pStyle w:val="ListBullet"/>
        <w:spacing w:after="60"/>
        <w:ind w:left="360"/>
      </w:pPr>
      <w:r>
        <w:rPr>
          <w:sz w:val="21"/>
        </w:rPr>
        <w:t>Executes any action whose riskLevel does not exceed TESTSENTINEL_MAX_RISK_LEVEL (default: LOW).</w:t>
      </w:r>
    </w:p>
    <w:p>
      <w:pPr>
        <w:pStyle w:val="ListBullet"/>
        <w:spacing w:after="60"/>
        <w:ind w:left="360"/>
      </w:pPr>
      <w:r>
        <w:rPr>
          <w:sz w:val="21"/>
        </w:rPr>
        <w:t>Skips MEDIUM and HIGH risk actions — these are recorded for human review.</w:t>
      </w:r>
    </w:p>
    <w:p>
      <w:pPr>
        <w:pStyle w:val="ListBullet"/>
        <w:spacing w:after="60"/>
        <w:ind w:left="360"/>
      </w:pPr>
      <w:r>
        <w:rPr>
          <w:sz w:val="21"/>
        </w:rPr>
        <w:t>Records the outcome of each executed action in getLastAutoActionResults().</w:t>
      </w:r>
    </w:p>
    <w:p>
      <w:pPr>
        <w:pStyle w:val="Heading2"/>
      </w:pPr>
      <w:r>
        <w:rPr>
          <w:b/>
          <w:color w:val="0D7D7E"/>
          <w:sz w:val="28"/>
        </w:rPr>
        <w:t>7.2  Action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56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Type</w:t>
            </w:r>
          </w:p>
        </w:tc>
        <w:tc>
          <w:tcPr>
            <w:tcW w:type="dxa" w:w="1584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 Risk</w:t>
            </w:r>
          </w:p>
        </w:tc>
        <w:tc>
          <w:tcPr>
            <w:tcW w:type="dxa" w:w="7920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Click an element identified by a CSS or XPath selector.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CLICK_IF_PRESENT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Click element only if it exists (safe — no error if absent).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WAIT_FOR_ELEMENT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Wait until an element is present and visible.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WAIT_FOR_URL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Wait until the URL matches a given pattern.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WAIT_FIXED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Wait a fixed number of milliseconds.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SCROLL_TO_ELEMENT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Scroll element into the viewport.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SCROLL_TO_TOP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Scroll the page to the top.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DISMISS_OVERLAY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Dismiss an overlay via Escape key or close button.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ACCEPT_ALERT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Accept a browser alert or confirm dialog.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DISMISS_ALERT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Dismiss a browser alert or confirm dialog.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SWITCH_TO_FRAME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Switch focus to an iframe.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SWITCH_TO_DEFAULT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Switch focus back to the main document.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RETRY_ACTION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Retry the original failing action.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CAPTURE_SCREENSHOT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Capture a diagnostic screenshot.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CAPTURE_HAR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Capture an HTTP Archive (HAR) for network analysis.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QUERY_APM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Query an APM tool (Datadog, Dynatrace, New Relic) — read-only.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REFRESH_PAGE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Reload the current page.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NAVIGATE_BACK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Click the browser back button.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NAVIGATE_TO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Navigate to a specific URL.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CLEAR_COOKIES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Clear all cookies and reload.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SKIP_TEST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Mark the current test as skipped with a reason.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EXECUTE_SCRIPT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Execute arbitrary JavaScript in the browser context.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ABORT_SUITE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Abort the entire test suite.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SKIP_STEP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Skip the current test step (no browser action required).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CUSTOM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Framework-specific action — implement ActionHandler for this type.</w:t>
            </w:r>
          </w:p>
        </w:tc>
      </w:tr>
    </w:tbl>
    <w:p/>
    <w:p>
      <w:pPr>
        <w:pStyle w:val="Heading2"/>
      </w:pPr>
      <w:r>
        <w:rPr>
          <w:b/>
          <w:color w:val="0D7D7E"/>
          <w:sz w:val="28"/>
        </w:rPr>
        <w:t>7.3  Checking Auto-Execution Results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InsightResponse insight = sentinel.analyzeException(driver, e);</w:t>
        <w:br/>
        <w:br/>
        <w:t>List&lt;ActionResult&gt; results = sentinel.getLastAutoActionResults();</w:t>
        <w:br/>
        <w:t>for (ActionResult result : results) {</w:t>
        <w:br/>
        <w:t xml:space="preserve">    log.info("Action {}: {} — {}",</w:t>
        <w:br/>
        <w:t xml:space="preserve">        result.getActionType(),</w:t>
        <w:br/>
        <w:t xml:space="preserve">        result.isSuccess() ? "SUCCESS" : "FAILED",</w:t>
        <w:br/>
        <w:t xml:space="preserve">        result.getMessage()</w:t>
        <w:br/>
        <w:t xml:space="preserve">    );</w:t>
        <w:br/>
        <w:t>}</w:t>
      </w:r>
    </w:p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8. Unknown Condition Recording</w:t>
      </w:r>
    </w:p>
    <w:p>
      <w:pPr>
        <w:pBdr>
          <w:bottom w:val="single" w:sz="6" w:color="1A569A"/>
        </w:pBdr>
        <w:spacing w:before="40" w:after="160"/>
      </w:pPr>
    </w:p>
    <w:p>
      <w:pPr>
        <w:spacing w:after="120"/>
      </w:pPr>
      <w:r>
        <w:rPr>
          <w:b w:val="0"/>
          <w:i w:val="0"/>
          <w:sz w:val="22"/>
        </w:rPr>
        <w:t>When offline mode is active and no KB pattern matches, TestSentinel records the condition in a JSON log file (default: target/unknown-conditions-log.json). Engineers review this file to identify patterns worth adding to the KB.</w:t>
      </w:r>
    </w:p>
    <w:p>
      <w:pPr>
        <w:pStyle w:val="Heading2"/>
      </w:pPr>
      <w:r>
        <w:rPr>
          <w:b/>
          <w:color w:val="0D7D7E"/>
          <w:sz w:val="28"/>
        </w:rPr>
        <w:t>8.1  What Gets Recorded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792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UUID uniquely identifying this record.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contentHash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Hash of conditionType + locator + URL path. Used for deduplication.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hitCount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Number of times this exact condition was observed.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Lifecycle status: NEW → REVIEWED → PATTERN_CREATED.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conditionType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The classified condition type.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currentUrl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Full URL where the condition occurred.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locatorValue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The CSS/XPath selector that failed.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exceptionType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Simple exception class name.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stackTraceSummary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First five lines of the stack trace.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domSnippet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Truncated DOM snapshot (500 chars).</w:t>
            </w:r>
          </w:p>
        </w:tc>
      </w:tr>
      <w:tr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testName</w:t>
            </w:r>
          </w:p>
        </w:tc>
        <w:tc>
          <w:tcPr>
            <w:tcW w:type="dxa" w:w="4703"/>
            <w:shd w:val="clear" w:color="auto" w:fill="E8F1FB"/>
            <w:vAlign w:val="center"/>
          </w:tcPr>
          <w:p>
            <w:r>
              <w:rPr>
                <w:sz w:val="20"/>
              </w:rPr>
              <w:t>Name of the test that triggered the condition.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recordedAt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sz w:val="20"/>
              </w:rPr>
              <w:t>ISO 8601 timestamp of first occurrence.</w:t>
            </w:r>
          </w:p>
        </w:tc>
      </w:tr>
    </w:tbl>
    <w:p/>
    <w:p>
      <w:pPr>
        <w:pStyle w:val="Heading2"/>
      </w:pPr>
      <w:r>
        <w:rPr>
          <w:b/>
          <w:color w:val="0D7D7E"/>
          <w:sz w:val="28"/>
        </w:rPr>
        <w:t>8.2  Deduplication</w:t>
      </w:r>
    </w:p>
    <w:p>
      <w:pPr>
        <w:spacing w:after="120"/>
      </w:pPr>
      <w:r>
        <w:rPr>
          <w:b w:val="0"/>
          <w:i w:val="0"/>
          <w:sz w:val="22"/>
        </w:rPr>
        <w:t>Duplicate conditions (same type, locator, and URL path) increment the hitCount of the existing record instead of creating a new entry. This keeps the log focused on distinct failure types rather than flooding it with repeated occurrences.</w:t>
      </w:r>
    </w:p>
    <w:p>
      <w:pPr>
        <w:pStyle w:val="Heading2"/>
      </w:pPr>
      <w:r>
        <w:rPr>
          <w:b/>
          <w:color w:val="0D7D7E"/>
          <w:sz w:val="28"/>
        </w:rPr>
        <w:t>8.3  Review Workflow</w:t>
      </w:r>
    </w:p>
    <w:p>
      <w:pPr>
        <w:spacing w:after="120"/>
      </w:pPr>
      <w:r>
        <w:rPr>
          <w:b w:val="0"/>
          <w:i w:val="0"/>
          <w:sz w:val="22"/>
        </w:rPr>
        <w:t>The recommended workflow for triaging the unknown conditions log:</w:t>
      </w:r>
    </w:p>
    <w:p>
      <w:pPr>
        <w:pStyle w:val="ListBullet"/>
        <w:spacing w:after="60"/>
        <w:ind w:left="360"/>
      </w:pPr>
      <w:r>
        <w:rPr>
          <w:sz w:val="21"/>
        </w:rPr>
        <w:t>Step 1: After a test run, open target/unknown-conditions-log.json.</w:t>
      </w:r>
    </w:p>
    <w:p>
      <w:pPr>
        <w:pStyle w:val="ListBullet"/>
        <w:spacing w:after="60"/>
        <w:ind w:left="360"/>
      </w:pPr>
      <w:r>
        <w:rPr>
          <w:sz w:val="21"/>
        </w:rPr>
        <w:t>Step 2: Review each entry with status "NEW". Inspect the stackTraceSummary, locatorValue, and currentUrl to diagnose the root cause.</w:t>
      </w:r>
    </w:p>
    <w:p>
      <w:pPr>
        <w:pStyle w:val="ListBullet"/>
        <w:spacing w:after="60"/>
        <w:ind w:left="360"/>
      </w:pPr>
      <w:r>
        <w:rPr>
          <w:sz w:val="21"/>
        </w:rPr>
        <w:t>Step 3: Create a KnownCondition pattern and add it to known-conditions.json (by hand or programmatically via sentinel.addPattern()).</w:t>
      </w:r>
    </w:p>
    <w:p>
      <w:pPr>
        <w:pStyle w:val="ListBullet"/>
        <w:spacing w:after="60"/>
        <w:ind w:left="360"/>
      </w:pPr>
      <w:r>
        <w:rPr>
          <w:sz w:val="21"/>
        </w:rPr>
        <w:t>Step 4: Mark the record as reviewed using markReviewed() or markPatternCreated().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UnknownConditionRecorder recorder = sentinel.getRecorder();</w:t>
        <w:br/>
        <w:br/>
        <w:t>// Mark as reviewed (human has investigated, no pattern needed)</w:t>
        <w:br/>
        <w:t>recorder.markReviewed("record-uuid", "jsmith", "One-off flake — not worth a pattern");</w:t>
        <w:br/>
        <w:br/>
        <w:t>// Mark as pattern created (KB pattern has been added)</w:t>
        <w:br/>
        <w:t>recorder.markPatternCreated("record-uuid", "cookie-banner-checkout");</w:t>
      </w:r>
    </w:p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9. Condition Types</w:t>
      </w:r>
    </w:p>
    <w:p>
      <w:pPr>
        <w:pBdr>
          <w:bottom w:val="single" w:sz="6" w:color="1A569A"/>
        </w:pBdr>
        <w:spacing w:before="40" w:after="160"/>
      </w:pPr>
    </w:p>
    <w:p>
      <w:pPr>
        <w:spacing w:after="120"/>
      </w:pPr>
      <w:r>
        <w:rPr>
          <w:b w:val="0"/>
          <w:i w:val="0"/>
          <w:sz w:val="22"/>
        </w:rPr>
        <w:t>ConditionType classifies the nature of the unexpected event. TestSentinelClient maps Selenium exception classes to condition types automatically; you can also supply a custom type via analyzeEvent().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312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ConditionType</w:t>
            </w:r>
          </w:p>
        </w:tc>
        <w:tc>
          <w:tcPr>
            <w:tcW w:type="dxa" w:w="3456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Mapped From</w:t>
            </w:r>
          </w:p>
        </w:tc>
        <w:tc>
          <w:tcPr>
            <w:tcW w:type="dxa" w:w="6192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LOCATOR_NOT_FOUND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NoSuchElementException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Element lookup failed — the locator did not match any DOM element.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TimeoutException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A Selenium wait or implicit timeout expired.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EXCEPTION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StaleElementReferenceException,</w:t>
              <w:br/>
              <w:t>WebDriverException, other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Generic catch-all for Selenium exceptions not covered above.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WRONG_PAGE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Manual call to analyzeWrongPage()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The browser is on an unexpected URL.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ASSERTION_FAILURE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AssertionError, AssertJ, JUnit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A test assertion threw an error (detected by the AssertionFailureChecker).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NETWORK_ERROR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Custom / manual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Network connectivity or HTTP failure.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CUSTOM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Manual via analyzeEvent()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Framework-specific condition type for advanced integrations.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10. Local Checkers</w:t>
      </w:r>
    </w:p>
    <w:p>
      <w:pPr>
        <w:pBdr>
          <w:bottom w:val="single" w:sz="6" w:color="1A569A"/>
        </w:pBdr>
        <w:spacing w:before="40" w:after="160"/>
      </w:pPr>
    </w:p>
    <w:p>
      <w:pPr>
        <w:spacing w:after="120"/>
      </w:pPr>
      <w:r>
        <w:rPr>
          <w:b w:val="0"/>
          <w:i w:val="0"/>
          <w:sz w:val="22"/>
        </w:rPr>
        <w:t>Before consulting the KB or calling Claude, TestSentinel runs a set of built-in local checkers that pattern-match against the captured ConditionEvent. Checkers run in priority order (lowest number first). If a checker returns a match, the cascade stops and no API call is made.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744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Checker</w:t>
            </w:r>
          </w:p>
        </w:tc>
        <w:tc>
          <w:tcPr>
            <w:tcW w:type="dxa" w:w="1584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7632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Detects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WrongPageChecker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URL mismatches indicating the browser is on an unexpected page.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PageTimeoutChecker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Selenium TimeoutException caused by slow page loads.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StaleElementChecker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StaleElementReferenceException — element was re-rendered.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AuthRedirectChecker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Redirects to login/auth pages indicating session expiry.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OverlayChecker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Cookie consent banners, modals, and advertisement overlays.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AssertionFailureChecker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AssertionError or AssertJ / JUnit / TestNG assertion failures.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ElementInDomChecker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Element present in DOM but hidden or intercepted.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New checkers can be added by implementing ConditionChecker and annotating the class with @ChecksCondition(id = "my-checker", priority = N) in the com.testsentinel.executor.checker.checks package. No other changes are required — the registry discovers and registers them automatically at startup.</w:t>
      </w:r>
    </w:p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11. Cucumber / BDD Integration</w:t>
      </w:r>
    </w:p>
    <w:p>
      <w:pPr>
        <w:pBdr>
          <w:bottom w:val="single" w:sz="6" w:color="1A569A"/>
        </w:pBdr>
        <w:spacing w:before="40" w:after="160"/>
      </w:pPr>
    </w:p>
    <w:p>
      <w:pPr>
        <w:spacing w:after="120"/>
      </w:pPr>
      <w:r>
        <w:rPr>
          <w:b w:val="0"/>
          <w:i w:val="0"/>
          <w:sz w:val="22"/>
        </w:rPr>
        <w:t>TestSentinel ships with Cucumber step definitions and Hooks for direct use in BDD projects. A per-scenario fresh TestSentinelClient is created in the @Before hook to guarantee KB isolation between scenarios.</w:t>
      </w:r>
    </w:p>
    <w:p>
      <w:pPr>
        <w:pStyle w:val="Heading2"/>
      </w:pPr>
      <w:r>
        <w:rPr>
          <w:b/>
          <w:color w:val="0D7D7E"/>
          <w:sz w:val="28"/>
        </w:rPr>
        <w:t>11.1  CucumberRunner Configuration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@CucumberOptions(</w:t>
        <w:br/>
        <w:t xml:space="preserve">    features = "src/test/resources/features",</w:t>
        <w:br/>
        <w:t xml:space="preserve">    glue     = {"com.testsentinel.steps", "com.testsentinel.hooks"},</w:t>
        <w:br/>
        <w:t xml:space="preserve">    plugin   = {"pretty", "html:target/cucumber-report.html"}</w:t>
        <w:br/>
        <w:t>)</w:t>
        <w:br/>
        <w:t>public class CucumberRunner extends AbstractTestNGCucumberTests {}</w:t>
      </w:r>
    </w:p>
    <w:p>
      <w:pPr>
        <w:pStyle w:val="Heading2"/>
      </w:pPr>
      <w:r>
        <w:rPr>
          <w:b/>
          <w:color w:val="0D7D7E"/>
          <w:sz w:val="28"/>
        </w:rPr>
        <w:t>11.2  Available Step Definitions</w:t>
      </w:r>
    </w:p>
    <w:p>
      <w:pPr>
        <w:spacing w:after="120"/>
      </w:pPr>
      <w:r>
        <w:rPr>
          <w:b w:val="0"/>
          <w:i w:val="0"/>
          <w:sz w:val="22"/>
        </w:rPr>
        <w:t>TestSentinel provides the following built-in Gherkin steps:</w:t>
      </w:r>
    </w:p>
    <w:p>
      <w:pPr>
        <w:pStyle w:val="ListBullet"/>
        <w:spacing w:after="60"/>
        <w:ind w:left="360"/>
      </w:pPr>
      <w:r>
        <w:rPr>
          <w:sz w:val="21"/>
        </w:rPr>
        <w:t>Given the browser is open on the login page</w:t>
      </w:r>
    </w:p>
    <w:p>
      <w:pPr>
        <w:pStyle w:val="ListBullet"/>
        <w:spacing w:after="60"/>
        <w:ind w:left="360"/>
      </w:pPr>
      <w:r>
        <w:rPr>
          <w:sz w:val="21"/>
        </w:rPr>
        <w:t>Given a knowledge base file is configured</w:t>
      </w:r>
    </w:p>
    <w:p>
      <w:pPr>
        <w:pStyle w:val="ListBullet"/>
        <w:spacing w:after="60"/>
        <w:ind w:left="360"/>
      </w:pPr>
      <w:r>
        <w:rPr>
          <w:sz w:val="21"/>
        </w:rPr>
        <w:t>Given the knowledge base contains the pattern "&lt;id&gt;"</w:t>
      </w:r>
    </w:p>
    <w:p>
      <w:pPr>
        <w:pStyle w:val="ListBullet"/>
        <w:spacing w:after="60"/>
        <w:ind w:left="360"/>
      </w:pPr>
      <w:r>
        <w:rPr>
          <w:sz w:val="21"/>
        </w:rPr>
        <w:t>Given the knowledge base does not contain the pattern "&lt;id&gt;"</w:t>
      </w:r>
    </w:p>
    <w:p>
      <w:pPr>
        <w:pStyle w:val="ListBullet"/>
        <w:spacing w:after="60"/>
        <w:ind w:left="360"/>
      </w:pPr>
      <w:r>
        <w:rPr>
          <w:sz w:val="21"/>
        </w:rPr>
        <w:t>When the test attempts to find an element with css "&lt;selector&gt;"</w:t>
      </w:r>
    </w:p>
    <w:p>
      <w:pPr>
        <w:pStyle w:val="ListBullet"/>
        <w:spacing w:after="60"/>
        <w:ind w:left="360"/>
      </w:pPr>
      <w:r>
        <w:rPr>
          <w:sz w:val="21"/>
        </w:rPr>
        <w:t>When the engineer adds pattern "&lt;id&gt;" for element "&lt;selector&gt;"</w:t>
      </w:r>
    </w:p>
    <w:p>
      <w:pPr>
        <w:pStyle w:val="ListBullet"/>
        <w:spacing w:after="60"/>
        <w:ind w:left="360"/>
      </w:pPr>
      <w:r>
        <w:rPr>
          <w:sz w:val="21"/>
        </w:rPr>
        <w:t>Then TestSentinel should have produced an insight</w:t>
      </w:r>
    </w:p>
    <w:p>
      <w:pPr>
        <w:pStyle w:val="ListBullet"/>
        <w:spacing w:after="60"/>
        <w:ind w:left="360"/>
      </w:pPr>
      <w:r>
        <w:rPr>
          <w:sz w:val="21"/>
        </w:rPr>
        <w:t>Then the insight should have been resolved locally</w:t>
      </w:r>
    </w:p>
    <w:p>
      <w:pPr>
        <w:pStyle w:val="ListBullet"/>
        <w:spacing w:after="60"/>
        <w:ind w:left="360"/>
      </w:pPr>
      <w:r>
        <w:rPr>
          <w:sz w:val="21"/>
        </w:rPr>
        <w:t>Then the insight resolved pattern should be "&lt;id&gt;"</w:t>
      </w:r>
    </w:p>
    <w:p>
      <w:pPr>
        <w:pStyle w:val="ListBullet"/>
        <w:spacing w:after="60"/>
        <w:ind w:left="360"/>
      </w:pPr>
      <w:r>
        <w:rPr>
          <w:sz w:val="21"/>
        </w:rPr>
        <w:t>Then the insight confidence should equal 1.0</w:t>
      </w:r>
    </w:p>
    <w:p>
      <w:pPr>
        <w:pStyle w:val="ListBullet"/>
        <w:spacing w:after="60"/>
        <w:ind w:left="360"/>
      </w:pPr>
      <w:r>
        <w:rPr>
          <w:sz w:val="21"/>
        </w:rPr>
        <w:t>Then the insight tokens used should be 0</w:t>
      </w:r>
    </w:p>
    <w:p>
      <w:pPr>
        <w:pStyle w:val="ListBullet"/>
        <w:spacing w:after="60"/>
        <w:ind w:left="360"/>
      </w:pPr>
      <w:r>
        <w:rPr>
          <w:sz w:val="21"/>
        </w:rPr>
        <w:t>Then the analysis latency should be under 100 milliseconds</w:t>
      </w:r>
    </w:p>
    <w:p>
      <w:pPr>
        <w:pStyle w:val="ListBullet"/>
        <w:spacing w:after="60"/>
        <w:ind w:left="360"/>
      </w:pPr>
      <w:r>
        <w:rPr>
          <w:sz w:val="21"/>
        </w:rPr>
        <w:t>Then Phase 2 is enabled</w:t>
      </w:r>
    </w:p>
    <w:p>
      <w:pPr>
        <w:pStyle w:val="Heading2"/>
      </w:pPr>
      <w:r>
        <w:rPr>
          <w:b/>
          <w:color w:val="0D7D7E"/>
          <w:sz w:val="28"/>
        </w:rPr>
        <w:t>11.3  Environment Variables for Test Runs</w:t>
      </w:r>
    </w:p>
    <w:p>
      <w:pPr>
        <w:spacing w:after="120"/>
      </w:pPr>
      <w:r>
        <w:rPr>
          <w:b w:val="0"/>
          <w:i w:val="0"/>
          <w:sz w:val="22"/>
        </w:rPr>
        <w:t>Pass these system properties or environment variables when running mvn test:</w:t>
      </w:r>
    </w:p>
    <w:p>
      <w:pPr>
        <w:spacing w:before="80" w:after="80"/>
        <w:ind w:left="432"/>
        <w:pBdr>
          <w:left w:val="single" w:sz="12" w:color="1A569A"/>
        </w:pBdr>
      </w:pPr>
      <w:r>
        <w:rPr>
          <w:rFonts w:ascii="Courier New" w:hAnsi="Courier New"/>
          <w:color w:val="1E1E1E"/>
          <w:sz w:val="18"/>
        </w:rPr>
        <w:t># Offline (default — no API key needed)</w:t>
        <w:br/>
        <w:t>mvn test</w:t>
        <w:br/>
        <w:br/>
        <w:t># Online with API key</w:t>
        <w:br/>
        <w:t>TESTSENTINEL_OFFLINE_MODE=false ANTHROPIC_API_KEY=sk-ant-xxx mvn test</w:t>
        <w:br/>
        <w:br/>
        <w:t># Run only offline-tagged scenarios</w:t>
        <w:br/>
        <w:t>mvn test -Dcucumber.filter.tags=@offline</w:t>
        <w:br/>
        <w:br/>
        <w:t># Run headlessly</w:t>
        <w:br/>
        <w:t>mvn test -Dheadless=true</w:t>
      </w:r>
    </w:p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12. Best Practices</w:t>
      </w:r>
    </w:p>
    <w:p>
      <w:pPr>
        <w:pBdr>
          <w:bottom w:val="single" w:sz="6" w:color="1A569A"/>
        </w:pBdr>
        <w:spacing w:before="40" w:after="160"/>
      </w:pPr>
    </w:p>
    <w:p>
      <w:pPr>
        <w:pStyle w:val="Heading2"/>
      </w:pPr>
      <w:r>
        <w:rPr>
          <w:b/>
          <w:color w:val="0D7D7E"/>
          <w:sz w:val="28"/>
        </w:rPr>
        <w:t>12.1  Knowledge Base Patterns</w:t>
      </w:r>
    </w:p>
    <w:p>
      <w:pPr>
        <w:pStyle w:val="ListBullet"/>
        <w:spacing w:after="60"/>
        <w:ind w:left="360"/>
      </w:pPr>
      <w:r>
        <w:rPr>
          <w:sz w:val="21"/>
        </w:rPr>
        <w:t>Use minMatchSignals = 3 for all production patterns. Two-signal patterns can produce false positives across different applications.</w:t>
      </w:r>
    </w:p>
    <w:p>
      <w:pPr>
        <w:pStyle w:val="ListBullet"/>
        <w:spacing w:after="60"/>
        <w:ind w:left="360"/>
      </w:pPr>
      <w:r>
        <w:rPr>
          <w:sz w:val="21"/>
        </w:rPr>
        <w:t>Always include urlPattern to scope patterns to a specific page or application. Without it, a pattern for a cookie banner on one site might incorrectly match a different application.</w:t>
      </w:r>
    </w:p>
    <w:p>
      <w:pPr>
        <w:pStyle w:val="ListBullet"/>
        <w:spacing w:after="60"/>
        <w:ind w:left="360"/>
      </w:pPr>
      <w:r>
        <w:rPr>
          <w:sz w:val="21"/>
        </w:rPr>
        <w:t>Prefer locatorValuePattern + urlPattern + conditionType as your standard three signals for LOCATOR_NOT_FOUND failures.</w:t>
      </w:r>
    </w:p>
    <w:p>
      <w:pPr>
        <w:pStyle w:val="ListBullet"/>
        <w:spacing w:after="60"/>
        <w:ind w:left="360"/>
      </w:pPr>
      <w:r>
        <w:rPr>
          <w:sz w:val="21"/>
        </w:rPr>
        <w:t>Set isTransient = true for conditions that are genuinely flaky (overlays, loading spinners). This signals that RETRY is a safe response.</w:t>
      </w:r>
    </w:p>
    <w:p>
      <w:pPr>
        <w:pStyle w:val="ListBullet"/>
        <w:spacing w:after="60"/>
        <w:ind w:left="360"/>
      </w:pPr>
      <w:r>
        <w:rPr>
          <w:sz w:val="21"/>
        </w:rPr>
        <w:t>Keep rootCause concise and actionable. Engineers reading the log should understand the cause and next steps in one sentence.</w:t>
      </w:r>
    </w:p>
    <w:p>
      <w:pPr>
        <w:pStyle w:val="Heading2"/>
      </w:pPr>
      <w:r>
        <w:rPr>
          <w:b/>
          <w:color w:val="0D7D7E"/>
          <w:sz w:val="28"/>
        </w:rPr>
        <w:t>12.2  Configuration</w:t>
      </w:r>
    </w:p>
    <w:p>
      <w:pPr>
        <w:pStyle w:val="ListBullet"/>
        <w:spacing w:after="60"/>
        <w:ind w:left="360"/>
      </w:pPr>
      <w:r>
        <w:rPr>
          <w:sz w:val="21"/>
        </w:rPr>
        <w:t>Always use TestSentinelConfig.fromEnvironment() in production. Hardcoding paths or API keys in source code is a security and portability risk.</w:t>
      </w:r>
    </w:p>
    <w:p>
      <w:pPr>
        <w:pStyle w:val="ListBullet"/>
        <w:spacing w:after="60"/>
        <w:ind w:left="360"/>
      </w:pPr>
      <w:r>
        <w:rPr>
          <w:sz w:val="21"/>
        </w:rPr>
        <w:t>Keep TESTSENTINEL_MAX_RISK_LEVEL = LOW unless your team has reviewed all MEDIUM-risk actions in your KB. MEDIUM actions (navigate, refresh, clear cookies) can affect test state in unexpected ways.</w:t>
      </w:r>
    </w:p>
    <w:p>
      <w:pPr>
        <w:pStyle w:val="ListBullet"/>
        <w:spacing w:after="60"/>
        <w:ind w:left="360"/>
      </w:pPr>
      <w:r>
        <w:rPr>
          <w:sz w:val="21"/>
        </w:rPr>
        <w:t>Enable TESTSENTINEL_CAPTURE_SCREENSHOT = false in environments where screenshots are stored externally by your CI system to avoid duplicate storage.</w:t>
      </w:r>
    </w:p>
    <w:p>
      <w:pPr>
        <w:pStyle w:val="Heading2"/>
      </w:pPr>
      <w:r>
        <w:rPr>
          <w:b/>
          <w:color w:val="0D7D7E"/>
          <w:sz w:val="28"/>
        </w:rPr>
        <w:t>12.3  Listener vs Manual Analysis</w:t>
      </w:r>
    </w:p>
    <w:p>
      <w:pPr>
        <w:pStyle w:val="ListBullet"/>
        <w:spacing w:after="60"/>
        <w:ind w:left="360"/>
      </w:pPr>
      <w:r>
        <w:rPr>
          <w:sz w:val="21"/>
        </w:rPr>
        <w:t>Use the WebDriverListener for greenfield projects or when retrofitting existing test suites. It requires no changes to individual test classes.</w:t>
      </w:r>
    </w:p>
    <w:p>
      <w:pPr>
        <w:pStyle w:val="ListBullet"/>
        <w:spacing w:after="60"/>
        <w:ind w:left="360"/>
      </w:pPr>
      <w:r>
        <w:rPr>
          <w:sz w:val="21"/>
        </w:rPr>
        <w:t>Use manual analyzeException() calls when you need fine-grained control over which exceptions are analysed, or when integrating with existing exception-handling frameworks.</w:t>
      </w:r>
    </w:p>
    <w:p>
      <w:pPr>
        <w:pStyle w:val="Heading2"/>
      </w:pPr>
      <w:r>
        <w:rPr>
          <w:b/>
          <w:color w:val="0D7D7E"/>
          <w:sz w:val="28"/>
        </w:rPr>
        <w:t>12.4  Unknown Conditions Log</w:t>
      </w:r>
    </w:p>
    <w:p>
      <w:pPr>
        <w:pStyle w:val="ListBullet"/>
        <w:spacing w:after="60"/>
        <w:ind w:left="360"/>
      </w:pPr>
      <w:r>
        <w:rPr>
          <w:sz w:val="21"/>
        </w:rPr>
        <w:t>Review unknown-conditions-log.json after every test run in CI. Patterns with hitCount &gt; 3 are strong candidates for KB promotion.</w:t>
      </w:r>
    </w:p>
    <w:p>
      <w:pPr>
        <w:pStyle w:val="ListBullet"/>
        <w:spacing w:after="60"/>
        <w:ind w:left="360"/>
      </w:pPr>
      <w:r>
        <w:rPr>
          <w:sz w:val="21"/>
        </w:rPr>
        <w:t>Do not delete the log file between runs; new records are appended and deduplication relies on the existing content.</w:t>
      </w:r>
    </w:p>
    <w:p>
      <w:pPr>
        <w:pStyle w:val="ListBullet"/>
        <w:spacing w:after="60"/>
        <w:ind w:left="360"/>
      </w:pPr>
      <w:r>
        <w:rPr>
          <w:sz w:val="21"/>
        </w:rPr>
        <w:t>Set the log path to a location that is archived by your CI system (e.g., target/ is typically archived as a build artifact).</w:t>
      </w:r>
    </w:p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13. Troubleshooting</w:t>
      </w:r>
    </w:p>
    <w:p>
      <w:pPr>
        <w:pBdr>
          <w:bottom w:val="single" w:sz="6" w:color="1A569A"/>
        </w:pBdr>
        <w:spacing w:before="4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4032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5760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KB pattern not matching despite matching fields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minMatchSignals is set too high, or a signal field contains a CSS-escaped value (e.g. backslash before hyphen).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Check unknown-conditions-log.json to see the exact locatorValue that was captured. TestSentinel automatically strips CSS backslash escapes.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IllegalAccessException at startup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ActionHandler or ConditionChecker class is package-private and the registry cannot instantiate it.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Ensure constructor.setAccessible(true) is called in the registry. This is handled automatically in TestSentinel 1.0+.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All results show INVESTIGATE with 0 confidence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Offline mode is active, no KB patterns match, and the unknown recorder is writing records.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Review unknown-conditions-log.json and add KB patterns for the failing conditions.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Claude API calls return 401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ANTHROPIC_API_KEY is not set or is invalid.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Set the environment variable before running tests. Verify the key is active in the Anthropic console.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hitCount not incrementing on KB patterns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A new TestSentinelClient is constructed for each test, resetting the in-memory state.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This is expected behaviour. hitCount is persisted to JSON when recordHit() is called. Ensure the KB file path is writable.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DOM snapshot is empty in records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TESTSENTINEL_CAPTURE_DOM is false, or the driver.getPageSource() call failed.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Set TESTSENTINEL_CAPTURE_DOM=true and verify the WebDriver session is still active when the exception occurs.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Action plan steps are not executing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Step riskLevel exceeds TESTSENTINEL_MAX_RISK_LEVEL (default: LOW).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Either raise TESTSENTINEL_MAX_RISK_LEVEL or lower the riskLevel in the KB pattern action plan.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569A"/>
          <w:sz w:val="36"/>
        </w:rPr>
        <w:t>Appendix A — Environment Variable Quick Reference</w:t>
      </w:r>
    </w:p>
    <w:p>
      <w:pPr>
        <w:pBdr>
          <w:bottom w:val="single" w:sz="6" w:color="1A569A"/>
        </w:pBdr>
        <w:spacing w:before="4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608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456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896"/>
            <w:shd w:val="clear" w:color="auto" w:fill="1A569A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ANTHROPIC_API_KEY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Claude API authentication key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TESTSENTINEL_OFFLINE_MODE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Disable all API calls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TESTSENTINEL_ENABLED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Master API switch (auto-false in offline)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TESTSENTINEL_MODEL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claude-sonnet-4-6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Claude model to use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TESTSENTINEL_TIMEOUT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API call timeout (seconds)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TESTSENTINEL_MAX_TOKENS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2048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Max Claude response tokens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TESTSENTINEL_CAPTURE_DOM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Capture DOM snapshot on failure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TESTSENTINEL_CAPTURE_SCREENSHOT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Capture base-64 screenshot on failure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TESTSENTINEL_DOM_MAX_CHARS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15000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Max DOM snapshot length (chars)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TESTSENTINEL_LOG_PROMPTS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Log prompts at DEBUG level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TESTSENTINEL_PHASE2_ENABLED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Include action plans in responses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TESTSENTINEL_MAX_RISK_LEVEL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Max auto-execution risk (LOW|MEDIUM|HIGH)</w:t>
            </w:r>
          </w:p>
        </w:tc>
      </w:tr>
      <w:tr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TESTSENTINEL_KNOWLEDGE_BASE_PATH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3135"/>
            <w:shd w:val="clear" w:color="auto" w:fill="E8F1FB"/>
            <w:vAlign w:val="center"/>
          </w:tcPr>
          <w:p>
            <w:r>
              <w:rPr>
                <w:sz w:val="20"/>
              </w:rPr>
              <w:t>Path to known-conditions.json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TESTSENTINEL_UNKNOWN_LOG_PATH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target/unknown-conditions-log.json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sz w:val="20"/>
              </w:rPr>
              <w:t>Unknown condition log output path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