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ACM Code of Ethics and Professional Conduct -dakshit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blahzmqh8px" w:id="0"/>
      <w:bookmarkEnd w:id="0"/>
      <w:r w:rsidDel="00000000" w:rsidR="00000000" w:rsidRPr="00000000">
        <w:rPr>
          <w:b w:val="1"/>
          <w:color w:val="000000"/>
          <w:sz w:val="26"/>
          <w:szCs w:val="26"/>
          <w:rtl w:val="0"/>
        </w:rPr>
        <w:t xml:space="preserve">What is it?</w:t>
      </w:r>
    </w:p>
    <w:p w:rsidR="00000000" w:rsidDel="00000000" w:rsidP="00000000" w:rsidRDefault="00000000" w:rsidRPr="00000000" w14:paraId="00000003">
      <w:pPr>
        <w:numPr>
          <w:ilvl w:val="0"/>
          <w:numId w:val="15"/>
        </w:numPr>
        <w:spacing w:after="0" w:afterAutospacing="0" w:before="240" w:lineRule="auto"/>
        <w:ind w:left="720" w:hanging="360"/>
      </w:pPr>
      <w:r w:rsidDel="00000000" w:rsidR="00000000" w:rsidRPr="00000000">
        <w:rPr>
          <w:rtl w:val="0"/>
        </w:rPr>
        <w:t xml:space="preserve">The full form is the association for computing machinery code of ethics and professional conduct</w:t>
      </w:r>
    </w:p>
    <w:p w:rsidR="00000000" w:rsidDel="00000000" w:rsidP="00000000" w:rsidRDefault="00000000" w:rsidRPr="00000000" w14:paraId="00000004">
      <w:pPr>
        <w:numPr>
          <w:ilvl w:val="0"/>
          <w:numId w:val="15"/>
        </w:numPr>
        <w:spacing w:after="0" w:afterAutospacing="0" w:before="0" w:beforeAutospacing="0" w:lineRule="auto"/>
        <w:ind w:left="720" w:hanging="360"/>
      </w:pPr>
      <w:r w:rsidDel="00000000" w:rsidR="00000000" w:rsidRPr="00000000">
        <w:rPr>
          <w:rtl w:val="0"/>
        </w:rPr>
        <w:t xml:space="preserve">it is the world’s largest educational and scientific computing society which sets guidelines for computing professionals that helps them make ethical decisions and conduct their work</w:t>
      </w:r>
    </w:p>
    <w:p w:rsidR="00000000" w:rsidDel="00000000" w:rsidP="00000000" w:rsidRDefault="00000000" w:rsidRPr="00000000" w14:paraId="00000005">
      <w:pPr>
        <w:numPr>
          <w:ilvl w:val="0"/>
          <w:numId w:val="15"/>
        </w:numPr>
        <w:spacing w:after="240" w:before="0" w:beforeAutospacing="0" w:lineRule="auto"/>
        <w:ind w:left="720" w:hanging="360"/>
      </w:pPr>
      <w:r w:rsidDel="00000000" w:rsidR="00000000" w:rsidRPr="00000000">
        <w:rPr>
          <w:rtl w:val="0"/>
        </w:rPr>
        <w:t xml:space="preserve">it is membership based for individuals such as students, professionals and researchers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05z5wkt2wfh" w:id="1"/>
      <w:bookmarkEnd w:id="1"/>
      <w:r w:rsidDel="00000000" w:rsidR="00000000" w:rsidRPr="00000000">
        <w:rPr>
          <w:b w:val="1"/>
          <w:color w:val="000000"/>
          <w:sz w:val="26"/>
          <w:szCs w:val="26"/>
          <w:rtl w:val="0"/>
        </w:rPr>
        <w:t xml:space="preserve">Key principles of ACM</w:t>
      </w:r>
    </w:p>
    <w:p w:rsidR="00000000" w:rsidDel="00000000" w:rsidP="00000000" w:rsidRDefault="00000000" w:rsidRPr="00000000" w14:paraId="00000007">
      <w:pPr>
        <w:numPr>
          <w:ilvl w:val="0"/>
          <w:numId w:val="17"/>
        </w:numPr>
        <w:spacing w:after="0" w:afterAutospacing="0" w:before="240" w:lineRule="auto"/>
        <w:ind w:left="720" w:hanging="360"/>
      </w:pPr>
      <w:r w:rsidDel="00000000" w:rsidR="00000000" w:rsidRPr="00000000">
        <w:rPr>
          <w:rtl w:val="0"/>
        </w:rPr>
        <w:t xml:space="preserve">General ethical principles</w:t>
        <w:br w:type="textWrapping"/>
      </w:r>
    </w:p>
    <w:p w:rsidR="00000000" w:rsidDel="00000000" w:rsidP="00000000" w:rsidRDefault="00000000" w:rsidRPr="00000000" w14:paraId="00000008">
      <w:pPr>
        <w:numPr>
          <w:ilvl w:val="1"/>
          <w:numId w:val="17"/>
        </w:numPr>
        <w:spacing w:after="0" w:afterAutospacing="0" w:before="0" w:beforeAutospacing="0" w:lineRule="auto"/>
        <w:ind w:left="1440" w:hanging="360"/>
      </w:pPr>
      <w:r w:rsidDel="00000000" w:rsidR="00000000" w:rsidRPr="00000000">
        <w:rPr>
          <w:rtl w:val="0"/>
        </w:rPr>
        <w:t xml:space="preserve">these principles guide computing professionals in making ethically sound decisions that benefit society and avoid harm</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rtl w:val="0"/>
        </w:rPr>
        <w:t xml:space="preserve">professional responsibilities</w:t>
        <w:br w:type="textWrapping"/>
      </w:r>
    </w:p>
    <w:p w:rsidR="00000000" w:rsidDel="00000000" w:rsidP="00000000" w:rsidRDefault="00000000" w:rsidRPr="00000000" w14:paraId="0000000A">
      <w:pPr>
        <w:numPr>
          <w:ilvl w:val="1"/>
          <w:numId w:val="17"/>
        </w:numPr>
        <w:spacing w:after="0" w:afterAutospacing="0" w:before="0" w:beforeAutospacing="0" w:lineRule="auto"/>
        <w:ind w:left="1440" w:hanging="360"/>
      </w:pPr>
      <w:r w:rsidDel="00000000" w:rsidR="00000000" w:rsidRPr="00000000">
        <w:rPr>
          <w:rtl w:val="0"/>
        </w:rPr>
        <w:t xml:space="preserve">to ensure quality and integrity computing professionals must adhere to ethical standards in their work</w:t>
      </w:r>
    </w:p>
    <w:p w:rsidR="00000000" w:rsidDel="00000000" w:rsidP="00000000" w:rsidRDefault="00000000" w:rsidRPr="00000000" w14:paraId="0000000B">
      <w:pPr>
        <w:numPr>
          <w:ilvl w:val="0"/>
          <w:numId w:val="17"/>
        </w:numPr>
        <w:spacing w:after="0" w:afterAutospacing="0" w:before="0" w:beforeAutospacing="0" w:lineRule="auto"/>
        <w:ind w:left="720" w:hanging="360"/>
      </w:pPr>
      <w:r w:rsidDel="00000000" w:rsidR="00000000" w:rsidRPr="00000000">
        <w:rPr>
          <w:rtl w:val="0"/>
        </w:rPr>
        <w:t xml:space="preserve">professional leadership principles</w:t>
        <w:br w:type="textWrapping"/>
      </w:r>
    </w:p>
    <w:p w:rsidR="00000000" w:rsidDel="00000000" w:rsidP="00000000" w:rsidRDefault="00000000" w:rsidRPr="00000000" w14:paraId="0000000C">
      <w:pPr>
        <w:numPr>
          <w:ilvl w:val="1"/>
          <w:numId w:val="17"/>
        </w:numPr>
        <w:spacing w:after="0" w:afterAutospacing="0" w:before="0" w:beforeAutospacing="0" w:lineRule="auto"/>
        <w:ind w:left="1440" w:hanging="360"/>
      </w:pPr>
      <w:r w:rsidDel="00000000" w:rsidR="00000000" w:rsidRPr="00000000">
        <w:rPr>
          <w:rtl w:val="0"/>
        </w:rPr>
        <w:t xml:space="preserve">leaders have additional responsibilities to ensure fair work environments and encourage ethical decision making and accountability</w:t>
      </w:r>
    </w:p>
    <w:p w:rsidR="00000000" w:rsidDel="00000000" w:rsidP="00000000" w:rsidRDefault="00000000" w:rsidRPr="00000000" w14:paraId="0000000D">
      <w:pPr>
        <w:numPr>
          <w:ilvl w:val="0"/>
          <w:numId w:val="17"/>
        </w:numPr>
        <w:spacing w:after="0" w:afterAutospacing="0" w:before="0" w:beforeAutospacing="0" w:lineRule="auto"/>
        <w:ind w:left="720" w:hanging="360"/>
      </w:pPr>
      <w:r w:rsidDel="00000000" w:rsidR="00000000" w:rsidRPr="00000000">
        <w:rPr>
          <w:rtl w:val="0"/>
        </w:rPr>
        <w:t xml:space="preserve">compliance with the code</w:t>
        <w:br w:type="textWrapping"/>
      </w:r>
    </w:p>
    <w:p w:rsidR="00000000" w:rsidDel="00000000" w:rsidP="00000000" w:rsidRDefault="00000000" w:rsidRPr="00000000" w14:paraId="0000000E">
      <w:pPr>
        <w:numPr>
          <w:ilvl w:val="1"/>
          <w:numId w:val="17"/>
        </w:numPr>
        <w:spacing w:after="0" w:afterAutospacing="0" w:before="0" w:beforeAutospacing="0" w:lineRule="auto"/>
        <w:ind w:left="1440" w:hanging="360"/>
      </w:pPr>
      <w:r w:rsidDel="00000000" w:rsidR="00000000" w:rsidRPr="00000000">
        <w:rPr>
          <w:rtl w:val="0"/>
        </w:rPr>
        <w:t xml:space="preserve">professionals are encouraged to take action if they observe any violation of the code and are responsible for adhering to the ACM’s code</w:t>
      </w:r>
    </w:p>
    <w:p w:rsidR="00000000" w:rsidDel="00000000" w:rsidP="00000000" w:rsidRDefault="00000000" w:rsidRPr="00000000" w14:paraId="0000000F">
      <w:pPr>
        <w:numPr>
          <w:ilvl w:val="0"/>
          <w:numId w:val="17"/>
        </w:numPr>
        <w:spacing w:after="0" w:afterAutospacing="0" w:before="0" w:beforeAutospacing="0" w:lineRule="auto"/>
        <w:ind w:left="720" w:hanging="360"/>
      </w:pPr>
      <w:r w:rsidDel="00000000" w:rsidR="00000000" w:rsidRPr="00000000">
        <w:rPr>
          <w:b w:val="1"/>
          <w:sz w:val="26"/>
          <w:szCs w:val="26"/>
          <w:rtl w:val="0"/>
        </w:rPr>
        <w:t xml:space="preserve">How is it enforced?</w:t>
        <w:br w:type="textWrapping"/>
      </w:r>
    </w:p>
    <w:p w:rsidR="00000000" w:rsidDel="00000000" w:rsidP="00000000" w:rsidRDefault="00000000" w:rsidRPr="00000000" w14:paraId="00000010">
      <w:pPr>
        <w:numPr>
          <w:ilvl w:val="1"/>
          <w:numId w:val="17"/>
        </w:numPr>
        <w:spacing w:after="0" w:afterAutospacing="0" w:before="0" w:beforeAutospacing="0" w:lineRule="auto"/>
        <w:ind w:left="1440" w:hanging="360"/>
      </w:pPr>
      <w:r w:rsidDel="00000000" w:rsidR="00000000" w:rsidRPr="00000000">
        <w:rPr>
          <w:rtl w:val="0"/>
        </w:rPr>
        <w:t xml:space="preserve">it works on a complaint basis</w:t>
      </w:r>
    </w:p>
    <w:p w:rsidR="00000000" w:rsidDel="00000000" w:rsidP="00000000" w:rsidRDefault="00000000" w:rsidRPr="00000000" w14:paraId="00000011">
      <w:pPr>
        <w:numPr>
          <w:ilvl w:val="1"/>
          <w:numId w:val="17"/>
        </w:numPr>
        <w:spacing w:after="240" w:before="0" w:beforeAutospacing="0" w:lineRule="auto"/>
        <w:ind w:left="1440" w:hanging="360"/>
      </w:pPr>
      <w:r w:rsidDel="00000000" w:rsidR="00000000" w:rsidRPr="00000000">
        <w:rPr>
          <w:rtl w:val="0"/>
        </w:rPr>
        <w:t xml:space="preserve">so a person making a complaint would have to prepare a violation report which contains contact details and details about the code violated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ACS Code of Ethics - alejandro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ACS Code of Ethics, formally called the Code of Professional Ethics by the Australian Computer Society (ACS), establishes ethical guidelines for professionals in the Information and Communication Technology (ICT) sector. It is built around three core values: honesty, trustworthiness, and respect. These values guide the behavior and decision-making of ACS members, ensuring that they act with integrity and prioritize the public good in their professional activities.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Key points of the code include: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3"/>
        </w:numPr>
        <w:ind w:left="720" w:hanging="360"/>
        <w:rPr>
          <w:u w:val="none"/>
        </w:rPr>
      </w:pPr>
      <w:r w:rsidDel="00000000" w:rsidR="00000000" w:rsidRPr="00000000">
        <w:rPr>
          <w:b w:val="1"/>
          <w:rtl w:val="0"/>
        </w:rPr>
        <w:t xml:space="preserve">Honesty:</w:t>
      </w:r>
      <w:r w:rsidDel="00000000" w:rsidR="00000000" w:rsidRPr="00000000">
        <w:rPr>
          <w:rtl w:val="0"/>
        </w:rPr>
        <w:t xml:space="preserve"> ICT professionals must provide accurate and truthful information in their work.</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3"/>
        </w:numPr>
        <w:ind w:left="720" w:hanging="360"/>
        <w:rPr>
          <w:u w:val="none"/>
        </w:rPr>
      </w:pPr>
      <w:r w:rsidDel="00000000" w:rsidR="00000000" w:rsidRPr="00000000">
        <w:rPr>
          <w:b w:val="1"/>
          <w:rtl w:val="0"/>
        </w:rPr>
        <w:t xml:space="preserve">Trustworthiness:</w:t>
      </w:r>
      <w:r w:rsidDel="00000000" w:rsidR="00000000" w:rsidRPr="00000000">
        <w:rPr>
          <w:rtl w:val="0"/>
        </w:rPr>
        <w:t xml:space="preserve"> Members are expected to foster trust through their actions, ensuring that their work benefits society.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3"/>
        </w:numPr>
        <w:ind w:left="720" w:hanging="360"/>
        <w:rPr>
          <w:u w:val="none"/>
        </w:rPr>
      </w:pPr>
      <w:r w:rsidDel="00000000" w:rsidR="00000000" w:rsidRPr="00000000">
        <w:rPr>
          <w:b w:val="1"/>
          <w:rtl w:val="0"/>
        </w:rPr>
        <w:t xml:space="preserve">Respect:</w:t>
      </w:r>
      <w:r w:rsidDel="00000000" w:rsidR="00000000" w:rsidRPr="00000000">
        <w:rPr>
          <w:rtl w:val="0"/>
        </w:rPr>
        <w:t xml:space="preserve"> Treating all individuals fairly and respectfully, avoiding discrimination or unethical practices, is fundamental.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code also emphasizes the importance of ethical decision-making and offers resources, such as case studies, to help professionals navigate complex ethical dilemmas. The ACS regularly updates the code to reflect the evolving landscape of technology and ensures that members remain accountable to these standards through a structured complaints and disciplinary process.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t xml:space="preserve">The key objectives are:</w:t>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Protect the public interest: </w:t>
      </w:r>
      <w:r w:rsidDel="00000000" w:rsidR="00000000" w:rsidRPr="00000000">
        <w:rPr>
          <w:rtl w:val="0"/>
        </w:rPr>
        <w:t xml:space="preserve">Professionals should prioritize the well-being of the public and society over their personal, client, or employer interests.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Promote trust and integrity: </w:t>
      </w:r>
      <w:r w:rsidDel="00000000" w:rsidR="00000000" w:rsidRPr="00000000">
        <w:rPr>
          <w:rtl w:val="0"/>
        </w:rPr>
        <w:t xml:space="preserve">Through </w:t>
      </w:r>
      <w:r w:rsidDel="00000000" w:rsidR="00000000" w:rsidRPr="00000000">
        <w:rPr>
          <w:rtl w:val="0"/>
        </w:rPr>
        <w:t xml:space="preserve">honesty</w:t>
      </w:r>
      <w:r w:rsidDel="00000000" w:rsidR="00000000" w:rsidRPr="00000000">
        <w:rPr>
          <w:rtl w:val="0"/>
        </w:rPr>
        <w:t xml:space="preserve"> and </w:t>
      </w:r>
      <w:r w:rsidDel="00000000" w:rsidR="00000000" w:rsidRPr="00000000">
        <w:rPr>
          <w:rtl w:val="0"/>
        </w:rPr>
        <w:t xml:space="preserve">trustworthiness</w:t>
      </w:r>
      <w:r w:rsidDel="00000000" w:rsidR="00000000" w:rsidRPr="00000000">
        <w:rPr>
          <w:rtl w:val="0"/>
        </w:rPr>
        <w:t xml:space="preserve">, the code seeks to foster confidence in ICT professionals and the technology they develop and maintain.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Guide ethical decision-making:</w:t>
      </w:r>
      <w:r w:rsidDel="00000000" w:rsidR="00000000" w:rsidRPr="00000000">
        <w:rPr>
          <w:rtl w:val="0"/>
        </w:rPr>
        <w:t xml:space="preserve"> The code provides resources and tools, such as case studies, to help professionals make ethical decisions in complex or ambiguous situations.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Maintain high professional standards: </w:t>
      </w:r>
      <w:r w:rsidDel="00000000" w:rsidR="00000000" w:rsidRPr="00000000">
        <w:rPr>
          <w:rtl w:val="0"/>
        </w:rPr>
        <w:t xml:space="preserve">It ensures that ICT professionals uphold high standards of competence and stay updated with technological advancements.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ACS Code of Professional Conduct - adam</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The Australian Computer Society (ACS) recently updated its </w:t>
      </w:r>
      <w:r w:rsidDel="00000000" w:rsidR="00000000" w:rsidRPr="00000000">
        <w:rPr>
          <w:rtl w:val="0"/>
        </w:rPr>
        <w:t xml:space="preserve">Code of Professional Conduct</w:t>
      </w:r>
      <w:r w:rsidDel="00000000" w:rsidR="00000000" w:rsidRPr="00000000">
        <w:rPr>
          <w:rtl w:val="0"/>
        </w:rPr>
        <w:t xml:space="preserve"> to address the evolving needs of the Information and Communication Technology (ICT) sector in Australia. The key purpose of this code is to ensure that professionals in the technology field adhere to high ethical standards, which is crucial in fostering trust and credibility.</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Core Values of the ACS Code of Conduct</w:t>
      </w:r>
    </w:p>
    <w:p w:rsidR="00000000" w:rsidDel="00000000" w:rsidP="00000000" w:rsidRDefault="00000000" w:rsidRPr="00000000" w14:paraId="00000039">
      <w:pPr>
        <w:numPr>
          <w:ilvl w:val="0"/>
          <w:numId w:val="1"/>
        </w:numPr>
        <w:spacing w:after="240" w:before="240" w:lineRule="auto"/>
        <w:ind w:left="720" w:hanging="360"/>
      </w:pPr>
      <w:r w:rsidDel="00000000" w:rsidR="00000000" w:rsidRPr="00000000">
        <w:rPr>
          <w:b w:val="1"/>
          <w:rtl w:val="0"/>
        </w:rPr>
        <w:t xml:space="preserve">Honesty:</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Professionals are expected to be transparent in their work, ensuring that the information they provide is accurate and truthful.</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Honesty builds the foundation for strong professional relationships with clients and the public.</w:t>
      </w:r>
    </w:p>
    <w:p w:rsidR="00000000" w:rsidDel="00000000" w:rsidP="00000000" w:rsidRDefault="00000000" w:rsidRPr="00000000" w14:paraId="0000003C">
      <w:pPr>
        <w:numPr>
          <w:ilvl w:val="0"/>
          <w:numId w:val="1"/>
        </w:numPr>
        <w:spacing w:after="240" w:before="240" w:lineRule="auto"/>
        <w:ind w:left="720" w:hanging="360"/>
      </w:pPr>
      <w:r w:rsidDel="00000000" w:rsidR="00000000" w:rsidRPr="00000000">
        <w:rPr>
          <w:b w:val="1"/>
          <w:rtl w:val="0"/>
        </w:rPr>
        <w:t xml:space="preserve">Trustworthiness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This involves maintaining the confidentiality of sensitive information and delivering services with integrity.</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Trust is a cornerstone in technology professions where personal and corporate data security is vital.</w:t>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b w:val="1"/>
          <w:rtl w:val="0"/>
        </w:rPr>
        <w:t xml:space="preserve">Respect</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Professionals must respect the rights and dignity of all individuals they interact with, including clients, colleagues, and the general public.</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This includes recognizing the impact of technology on society and avoiding harm wherever possible.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Why is the Code Important?</w:t>
      </w:r>
    </w:p>
    <w:p w:rsidR="00000000" w:rsidDel="00000000" w:rsidP="00000000" w:rsidRDefault="00000000" w:rsidRPr="00000000" w14:paraId="00000043">
      <w:pPr>
        <w:numPr>
          <w:ilvl w:val="0"/>
          <w:numId w:val="12"/>
        </w:numPr>
        <w:spacing w:after="0" w:afterAutospacing="0" w:before="240" w:lineRule="auto"/>
        <w:ind w:left="720" w:hanging="360"/>
      </w:pPr>
      <w:r w:rsidDel="00000000" w:rsidR="00000000" w:rsidRPr="00000000">
        <w:rPr>
          <w:b w:val="1"/>
          <w:rtl w:val="0"/>
        </w:rPr>
        <w:t xml:space="preserve">Professionalism</w:t>
      </w:r>
      <w:r w:rsidDel="00000000" w:rsidR="00000000" w:rsidRPr="00000000">
        <w:rPr>
          <w:rtl w:val="0"/>
        </w:rPr>
        <w:t xml:space="preserve">: The code helps establish a universal benchmark for what it means to be a professional in the ICT field.</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b w:val="1"/>
          <w:rtl w:val="0"/>
        </w:rPr>
        <w:t xml:space="preserve">Public Confidence</w:t>
      </w:r>
      <w:r w:rsidDel="00000000" w:rsidR="00000000" w:rsidRPr="00000000">
        <w:rPr>
          <w:rtl w:val="0"/>
        </w:rPr>
        <w:t xml:space="preserve">: By adhering to these ethical principles, technology professionals help build public trust in their capabilities and the wider tech industry.</w:t>
      </w:r>
    </w:p>
    <w:p w:rsidR="00000000" w:rsidDel="00000000" w:rsidP="00000000" w:rsidRDefault="00000000" w:rsidRPr="00000000" w14:paraId="00000045">
      <w:pPr>
        <w:numPr>
          <w:ilvl w:val="0"/>
          <w:numId w:val="12"/>
        </w:numPr>
        <w:spacing w:after="240" w:before="0" w:beforeAutospacing="0" w:lineRule="auto"/>
        <w:ind w:left="720" w:hanging="360"/>
      </w:pPr>
      <w:r w:rsidDel="00000000" w:rsidR="00000000" w:rsidRPr="00000000">
        <w:rPr>
          <w:b w:val="1"/>
          <w:rtl w:val="0"/>
        </w:rPr>
        <w:t xml:space="preserve">Guidance in Decision-Making</w:t>
      </w:r>
      <w:r w:rsidDel="00000000" w:rsidR="00000000" w:rsidRPr="00000000">
        <w:rPr>
          <w:rtl w:val="0"/>
        </w:rPr>
        <w:t xml:space="preserve">: The ACS Code provides a clear framework to guide professionals when they face ethical dilemmas or are unsure about the best course of action.</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rtl w:val="0"/>
        </w:rPr>
        <w:t xml:space="preserve">The updated ACS Code of Professional Conduct highlights the importance of ethical behavior in the tech sector.</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rtl w:val="0"/>
        </w:rPr>
        <w:t xml:space="preserve">By committing to </w:t>
      </w:r>
      <w:r w:rsidDel="00000000" w:rsidR="00000000" w:rsidRPr="00000000">
        <w:rPr>
          <w:rtl w:val="0"/>
        </w:rPr>
        <w:t xml:space="preserve">honesty</w:t>
      </w:r>
      <w:r w:rsidDel="00000000" w:rsidR="00000000" w:rsidRPr="00000000">
        <w:rPr>
          <w:rtl w:val="0"/>
        </w:rPr>
        <w:t xml:space="preserve">, </w:t>
      </w:r>
      <w:r w:rsidDel="00000000" w:rsidR="00000000" w:rsidRPr="00000000">
        <w:rPr>
          <w:rtl w:val="0"/>
        </w:rPr>
        <w:t xml:space="preserve">trustworthiness</w:t>
      </w:r>
      <w:r w:rsidDel="00000000" w:rsidR="00000000" w:rsidRPr="00000000">
        <w:rPr>
          <w:rtl w:val="0"/>
        </w:rPr>
        <w:t xml:space="preserve">, and </w:t>
      </w:r>
      <w:r w:rsidDel="00000000" w:rsidR="00000000" w:rsidRPr="00000000">
        <w:rPr>
          <w:rtl w:val="0"/>
        </w:rPr>
        <w:t xml:space="preserve">respect</w:t>
      </w:r>
      <w:r w:rsidDel="00000000" w:rsidR="00000000" w:rsidRPr="00000000">
        <w:rPr>
          <w:rtl w:val="0"/>
        </w:rPr>
        <w:t xml:space="preserve">, ICT professionals help ensure the industry remains credible and sustainable.</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spacing w:after="240" w:before="240" w:lineRule="auto"/>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BCS Code of Conduct -dakshit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9r63c3n7m3t" w:id="2"/>
      <w:bookmarkEnd w:id="2"/>
      <w:r w:rsidDel="00000000" w:rsidR="00000000" w:rsidRPr="00000000">
        <w:rPr>
          <w:b w:val="1"/>
          <w:color w:val="000000"/>
          <w:sz w:val="26"/>
          <w:szCs w:val="26"/>
          <w:rtl w:val="0"/>
        </w:rPr>
        <w:t xml:space="preserve">What is it?</w:t>
      </w:r>
    </w:p>
    <w:p w:rsidR="00000000" w:rsidDel="00000000" w:rsidP="00000000" w:rsidRDefault="00000000" w:rsidRPr="00000000" w14:paraId="00000072">
      <w:pPr>
        <w:numPr>
          <w:ilvl w:val="0"/>
          <w:numId w:val="11"/>
        </w:numPr>
        <w:spacing w:after="0" w:afterAutospacing="0" w:before="240" w:lineRule="auto"/>
        <w:ind w:left="720" w:hanging="360"/>
      </w:pPr>
      <w:r w:rsidDel="00000000" w:rsidR="00000000" w:rsidRPr="00000000">
        <w:rPr>
          <w:rtl w:val="0"/>
        </w:rPr>
        <w:t xml:space="preserve">BCS stands for The British computer society</w:t>
      </w:r>
    </w:p>
    <w:p w:rsidR="00000000" w:rsidDel="00000000" w:rsidP="00000000" w:rsidRDefault="00000000" w:rsidRPr="00000000" w14:paraId="00000073">
      <w:pPr>
        <w:numPr>
          <w:ilvl w:val="1"/>
          <w:numId w:val="11"/>
        </w:numPr>
        <w:spacing w:after="0" w:afterAutospacing="0" w:before="0" w:beforeAutospacing="0" w:lineRule="auto"/>
        <w:ind w:left="1440" w:hanging="360"/>
      </w:pPr>
      <w:r w:rsidDel="00000000" w:rsidR="00000000" w:rsidRPr="00000000">
        <w:rPr>
          <w:rtl w:val="0"/>
        </w:rPr>
        <w:t xml:space="preserve">It sets the professional standards of competence, conduct and ethical practice for computing in the United Kingdom</w:t>
      </w:r>
    </w:p>
    <w:p w:rsidR="00000000" w:rsidDel="00000000" w:rsidP="00000000" w:rsidRDefault="00000000" w:rsidRPr="00000000" w14:paraId="00000074">
      <w:pPr>
        <w:numPr>
          <w:ilvl w:val="1"/>
          <w:numId w:val="11"/>
        </w:numPr>
        <w:spacing w:after="240" w:before="0" w:beforeAutospacing="0" w:lineRule="auto"/>
        <w:ind w:left="1440" w:hanging="360"/>
      </w:pPr>
      <w:r w:rsidDel="00000000" w:rsidR="00000000" w:rsidRPr="00000000">
        <w:rPr>
          <w:rtl w:val="0"/>
        </w:rPr>
        <w:t xml:space="preserve">it enforces these standards by offering membership for professional individuals working in the IT industry, organisations and specialist groups focused on diff areas of computing</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nkvr6nmp815j" w:id="3"/>
      <w:bookmarkEnd w:id="3"/>
      <w:r w:rsidDel="00000000" w:rsidR="00000000" w:rsidRPr="00000000">
        <w:rPr>
          <w:b w:val="1"/>
          <w:color w:val="000000"/>
          <w:sz w:val="26"/>
          <w:szCs w:val="26"/>
          <w:rtl w:val="0"/>
        </w:rPr>
        <w:t xml:space="preserve">Purpose of the code of conduct</w:t>
      </w:r>
    </w:p>
    <w:p w:rsidR="00000000" w:rsidDel="00000000" w:rsidP="00000000" w:rsidRDefault="00000000" w:rsidRPr="00000000" w14:paraId="00000076">
      <w:pPr>
        <w:numPr>
          <w:ilvl w:val="0"/>
          <w:numId w:val="4"/>
        </w:numPr>
        <w:spacing w:after="240" w:before="240" w:lineRule="auto"/>
        <w:ind w:left="720" w:hanging="360"/>
      </w:pPr>
      <w:r w:rsidDel="00000000" w:rsidR="00000000" w:rsidRPr="00000000">
        <w:rPr>
          <w:rtl w:val="0"/>
        </w:rPr>
        <w:t xml:space="preserve">it prescribes minimum standards of practice to be observed by its members as it aims to promote ethical practice and professionalism within the computing industry</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4frq79e14phr" w:id="4"/>
      <w:bookmarkEnd w:id="4"/>
      <w:r w:rsidDel="00000000" w:rsidR="00000000" w:rsidRPr="00000000">
        <w:rPr>
          <w:b w:val="1"/>
          <w:color w:val="000000"/>
          <w:sz w:val="26"/>
          <w:szCs w:val="26"/>
          <w:rtl w:val="0"/>
        </w:rPr>
        <w:t xml:space="preserve">The core principles of the code</w:t>
      </w:r>
    </w:p>
    <w:p w:rsidR="00000000" w:rsidDel="00000000" w:rsidP="00000000" w:rsidRDefault="00000000" w:rsidRPr="00000000" w14:paraId="00000078">
      <w:pPr>
        <w:numPr>
          <w:ilvl w:val="0"/>
          <w:numId w:val="14"/>
        </w:numPr>
        <w:spacing w:after="0" w:afterAutospacing="0" w:before="240" w:lineRule="auto"/>
        <w:ind w:left="720" w:hanging="360"/>
      </w:pPr>
      <w:r w:rsidDel="00000000" w:rsidR="00000000" w:rsidRPr="00000000">
        <w:rPr>
          <w:rtl w:val="0"/>
        </w:rPr>
        <w:t xml:space="preserve">Public interest</w:t>
      </w:r>
    </w:p>
    <w:p w:rsidR="00000000" w:rsidDel="00000000" w:rsidP="00000000" w:rsidRDefault="00000000" w:rsidRPr="00000000" w14:paraId="00000079">
      <w:pPr>
        <w:numPr>
          <w:ilvl w:val="1"/>
          <w:numId w:val="14"/>
        </w:numPr>
        <w:spacing w:after="0" w:afterAutospacing="0" w:before="0" w:beforeAutospacing="0" w:lineRule="auto"/>
        <w:ind w:left="1440" w:hanging="360"/>
      </w:pPr>
      <w:r w:rsidDel="00000000" w:rsidR="00000000" w:rsidRPr="00000000">
        <w:rPr>
          <w:rtl w:val="0"/>
        </w:rPr>
        <w:t xml:space="preserve">Members should consider the public interest in their work and ensure that their professional actions do not harm society</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rtl w:val="0"/>
        </w:rPr>
        <w:t xml:space="preserve">Professional Competence and integrity</w:t>
      </w:r>
    </w:p>
    <w:p w:rsidR="00000000" w:rsidDel="00000000" w:rsidP="00000000" w:rsidRDefault="00000000" w:rsidRPr="00000000" w14:paraId="0000007B">
      <w:pPr>
        <w:numPr>
          <w:ilvl w:val="1"/>
          <w:numId w:val="14"/>
        </w:numPr>
        <w:spacing w:after="0" w:afterAutospacing="0" w:before="0" w:beforeAutospacing="0" w:lineRule="auto"/>
        <w:ind w:left="1440" w:hanging="360"/>
      </w:pPr>
      <w:r w:rsidDel="00000000" w:rsidR="00000000" w:rsidRPr="00000000">
        <w:rPr>
          <w:rtl w:val="0"/>
        </w:rPr>
        <w:t xml:space="preserve">members are expected to be honest and straightforward in their professional relationships, avoiding conflicts of interest and not misrepresenting their qualifications</w:t>
      </w:r>
    </w:p>
    <w:p w:rsidR="00000000" w:rsidDel="00000000" w:rsidP="00000000" w:rsidRDefault="00000000" w:rsidRPr="00000000" w14:paraId="0000007C">
      <w:pPr>
        <w:numPr>
          <w:ilvl w:val="0"/>
          <w:numId w:val="14"/>
        </w:numPr>
        <w:spacing w:after="0" w:afterAutospacing="0" w:before="0" w:beforeAutospacing="0" w:lineRule="auto"/>
        <w:ind w:left="720" w:hanging="360"/>
      </w:pPr>
      <w:r w:rsidDel="00000000" w:rsidR="00000000" w:rsidRPr="00000000">
        <w:rPr>
          <w:rtl w:val="0"/>
        </w:rPr>
        <w:t xml:space="preserve">Respect the organization or individual you work for</w:t>
      </w:r>
    </w:p>
    <w:p w:rsidR="00000000" w:rsidDel="00000000" w:rsidP="00000000" w:rsidRDefault="00000000" w:rsidRPr="00000000" w14:paraId="0000007D">
      <w:pPr>
        <w:numPr>
          <w:ilvl w:val="1"/>
          <w:numId w:val="14"/>
        </w:numPr>
        <w:spacing w:after="0" w:afterAutospacing="0" w:before="0" w:beforeAutospacing="0" w:lineRule="auto"/>
        <w:ind w:left="1440" w:hanging="360"/>
      </w:pPr>
      <w:r w:rsidDel="00000000" w:rsidR="00000000" w:rsidRPr="00000000">
        <w:rPr>
          <w:rtl w:val="0"/>
        </w:rPr>
        <w:t xml:space="preserve">work with diligence and due care while acting in the client or company’s best interest at all times</w:t>
      </w:r>
    </w:p>
    <w:p w:rsidR="00000000" w:rsidDel="00000000" w:rsidP="00000000" w:rsidRDefault="00000000" w:rsidRPr="00000000" w14:paraId="0000007E">
      <w:pPr>
        <w:numPr>
          <w:ilvl w:val="1"/>
          <w:numId w:val="14"/>
        </w:numPr>
        <w:spacing w:after="0" w:afterAutospacing="0" w:before="0" w:beforeAutospacing="0" w:lineRule="auto"/>
        <w:ind w:left="1440" w:hanging="360"/>
      </w:pPr>
      <w:r w:rsidDel="00000000" w:rsidR="00000000" w:rsidRPr="00000000">
        <w:rPr>
          <w:rtl w:val="0"/>
        </w:rPr>
        <w:t xml:space="preserve">Also take personal and collective responsibility for your actions while maintaining discretion and ethical standards</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rtl w:val="0"/>
        </w:rPr>
        <w:t xml:space="preserve">Keep IT real. Keep IT professional. Pass IT on</w:t>
      </w:r>
    </w:p>
    <w:p w:rsidR="00000000" w:rsidDel="00000000" w:rsidP="00000000" w:rsidRDefault="00000000" w:rsidRPr="00000000" w14:paraId="00000080">
      <w:pPr>
        <w:numPr>
          <w:ilvl w:val="1"/>
          <w:numId w:val="14"/>
        </w:numPr>
        <w:spacing w:after="240" w:before="0" w:beforeAutospacing="0" w:lineRule="auto"/>
        <w:ind w:left="1440" w:hanging="360"/>
      </w:pPr>
      <w:r w:rsidDel="00000000" w:rsidR="00000000" w:rsidRPr="00000000">
        <w:rPr>
          <w:rtl w:val="0"/>
        </w:rPr>
        <w:t xml:space="preserve">as a BCS member you have a duty to uphold the reputation of the profession and encourage and support fellow members in their professional development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Ten Commandments of Computer Ethics - ammar</w:t>
      </w:r>
    </w:p>
    <w:p w:rsidR="00000000" w:rsidDel="00000000" w:rsidP="00000000" w:rsidRDefault="00000000" w:rsidRPr="00000000" w14:paraId="000000AE">
      <w:pPr>
        <w:rPr>
          <w:color w:val="202122"/>
          <w:sz w:val="24"/>
          <w:szCs w:val="24"/>
          <w:highlight w:val="white"/>
        </w:rPr>
      </w:pPr>
      <w:r w:rsidDel="00000000" w:rsidR="00000000" w:rsidRPr="00000000">
        <w:rPr>
          <w:rtl w:val="0"/>
        </w:rPr>
        <w:t xml:space="preserve">“</w:t>
      </w:r>
      <w:r w:rsidDel="00000000" w:rsidR="00000000" w:rsidRPr="00000000">
        <w:rPr>
          <w:color w:val="202122"/>
          <w:sz w:val="24"/>
          <w:szCs w:val="24"/>
          <w:highlight w:val="white"/>
          <w:rtl w:val="0"/>
        </w:rPr>
        <w:t xml:space="preserve">The Ten Commandments of Computer Ethics were created in 1992 by the Washington, D.C. based Computer Ethics Institute.[1] The commandments were introduced in the paper "In Pursuit of a 'Ten Commandments' for Computer Ethics" by Ramon C. Barquin as a means to create "a set of standards to guide and instruct people in the ethical use of computers."[2] They follow the Internet Advisory Board's memo on ethics from 1987.[3] The Ten Commandments of Computer Ethics copies the archaic style of the Ten Commandments from the King James Bible.”  </w:t>
      </w:r>
    </w:p>
    <w:p w:rsidR="00000000" w:rsidDel="00000000" w:rsidP="00000000" w:rsidRDefault="00000000" w:rsidRPr="00000000" w14:paraId="000000AF">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use a computer to harm other people.</w:t>
      </w:r>
    </w:p>
    <w:p w:rsidR="00000000" w:rsidDel="00000000" w:rsidP="00000000" w:rsidRDefault="00000000" w:rsidRPr="00000000" w14:paraId="000000B0">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1">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interfere with other people's computer work.</w:t>
      </w:r>
    </w:p>
    <w:p w:rsidR="00000000" w:rsidDel="00000000" w:rsidP="00000000" w:rsidRDefault="00000000" w:rsidRPr="00000000" w14:paraId="000000B2">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3">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snoop around in other people's computer files.</w:t>
      </w:r>
    </w:p>
    <w:p w:rsidR="00000000" w:rsidDel="00000000" w:rsidP="00000000" w:rsidRDefault="00000000" w:rsidRPr="00000000" w14:paraId="000000B4">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5">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use a computer to steal.</w:t>
      </w:r>
    </w:p>
    <w:p w:rsidR="00000000" w:rsidDel="00000000" w:rsidP="00000000" w:rsidRDefault="00000000" w:rsidRPr="00000000" w14:paraId="000000B6">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7">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use a computer to bear false witness.</w:t>
      </w:r>
    </w:p>
    <w:p w:rsidR="00000000" w:rsidDel="00000000" w:rsidP="00000000" w:rsidRDefault="00000000" w:rsidRPr="00000000" w14:paraId="000000B8">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9">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copy or use proprietary software for which you have not paid (without permission).</w:t>
      </w:r>
    </w:p>
    <w:p w:rsidR="00000000" w:rsidDel="00000000" w:rsidP="00000000" w:rsidRDefault="00000000" w:rsidRPr="00000000" w14:paraId="000000BA">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B">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use other people's computer resources without authorization or proper compensation.</w:t>
      </w:r>
    </w:p>
    <w:p w:rsidR="00000000" w:rsidDel="00000000" w:rsidP="00000000" w:rsidRDefault="00000000" w:rsidRPr="00000000" w14:paraId="000000BC">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D">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not appropriate other people's intellectual output.</w:t>
      </w:r>
    </w:p>
    <w:p w:rsidR="00000000" w:rsidDel="00000000" w:rsidP="00000000" w:rsidRDefault="00000000" w:rsidRPr="00000000" w14:paraId="000000BE">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BF">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think about the social consequences of the program you are writing or the system you are designing.</w:t>
      </w:r>
    </w:p>
    <w:p w:rsidR="00000000" w:rsidDel="00000000" w:rsidP="00000000" w:rsidRDefault="00000000" w:rsidRPr="00000000" w14:paraId="000000C0">
      <w:pPr>
        <w:shd w:fill="ffffff" w:val="clear"/>
        <w:spacing w:after="20" w:before="8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C1">
      <w:pPr>
        <w:numPr>
          <w:ilvl w:val="0"/>
          <w:numId w:val="2"/>
        </w:numPr>
        <w:shd w:fill="ffffff" w:val="clear"/>
        <w:spacing w:after="20" w:before="80" w:lineRule="auto"/>
        <w:ind w:left="1420" w:hanging="360"/>
        <w:rPr>
          <w:highlight w:val="white"/>
        </w:rPr>
      </w:pPr>
      <w:r w:rsidDel="00000000" w:rsidR="00000000" w:rsidRPr="00000000">
        <w:rPr>
          <w:color w:val="202122"/>
          <w:sz w:val="24"/>
          <w:szCs w:val="24"/>
          <w:highlight w:val="white"/>
          <w:rtl w:val="0"/>
        </w:rPr>
        <w:t xml:space="preserve">Thou shalt always use a computer in ways that ensure consideration and respect for other humans.</w:t>
      </w:r>
    </w:p>
    <w:p w:rsidR="00000000" w:rsidDel="00000000" w:rsidP="00000000" w:rsidRDefault="00000000" w:rsidRPr="00000000" w14:paraId="000000C2">
      <w:pPr>
        <w:shd w:fill="ffffff" w:val="clear"/>
        <w:spacing w:after="20" w:before="80" w:lineRule="auto"/>
        <w:rPr>
          <w:color w:val="202122"/>
          <w:sz w:val="24"/>
          <w:szCs w:val="24"/>
          <w:highlight w:val="white"/>
        </w:rPr>
      </w:pPr>
      <w:r w:rsidDel="00000000" w:rsidR="00000000" w:rsidRPr="00000000">
        <w:rPr>
          <w:rtl w:val="0"/>
        </w:rPr>
      </w:r>
    </w:p>
    <w:p w:rsidR="00000000" w:rsidDel="00000000" w:rsidP="00000000" w:rsidRDefault="00000000" w:rsidRPr="00000000" w14:paraId="000000C3">
      <w:pPr>
        <w:rPr>
          <w:color w:val="202122"/>
          <w:sz w:val="24"/>
          <w:szCs w:val="24"/>
          <w:highlight w:val="white"/>
        </w:rPr>
      </w:pPr>
      <w:r w:rsidDel="00000000" w:rsidR="00000000" w:rsidRPr="00000000">
        <w:rPr>
          <w:color w:val="202122"/>
          <w:sz w:val="24"/>
          <w:szCs w:val="24"/>
          <w:highlight w:val="white"/>
          <w:rtl w:val="0"/>
        </w:rPr>
        <w:t xml:space="preserve">Some academics have criticised it for being too “simplistic”  and overly restrictive (wikipedia)</w:t>
      </w: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IEEE Code of Ethics -joshua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7" w:sz="0" w:val="none"/>
          <w:right w:color="auto" w:space="0" w:sz="0" w:val="none"/>
        </w:pBdr>
        <w:shd w:fill="ffffff" w:val="clear"/>
        <w:rPr>
          <w:sz w:val="23"/>
          <w:szCs w:val="23"/>
        </w:rPr>
      </w:pPr>
      <w:r w:rsidDel="00000000" w:rsidR="00000000" w:rsidRPr="00000000">
        <w:rPr>
          <w:sz w:val="23"/>
          <w:szCs w:val="23"/>
          <w:rtl w:val="0"/>
        </w:rPr>
        <w:t xml:space="preserve">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w:t>
      </w:r>
    </w:p>
    <w:p w:rsidR="00000000" w:rsidDel="00000000" w:rsidP="00000000" w:rsidRDefault="00000000" w:rsidRPr="00000000" w14:paraId="000000C8">
      <w:pPr>
        <w:pBdr>
          <w:top w:color="auto" w:space="0" w:sz="0" w:val="none"/>
          <w:left w:color="auto" w:space="0" w:sz="0" w:val="none"/>
          <w:bottom w:color="auto" w:space="7" w:sz="0" w:val="none"/>
          <w:right w:color="auto" w:space="0" w:sz="0" w:val="none"/>
        </w:pBdr>
        <w:shd w:fill="ffffff" w:val="clear"/>
        <w:rPr>
          <w:sz w:val="23"/>
          <w:szCs w:val="23"/>
        </w:rPr>
      </w:pPr>
      <w:r w:rsidDel="00000000" w:rsidR="00000000" w:rsidRPr="00000000">
        <w:rPr>
          <w:sz w:val="23"/>
          <w:szCs w:val="23"/>
          <w:rtl w:val="0"/>
        </w:rPr>
        <w:t xml:space="preserve">I. To uphold the highest standards of integrity, responsible behavior, and ethical conduct in professional activities.</w:t>
      </w:r>
    </w:p>
    <w:p w:rsidR="00000000" w:rsidDel="00000000" w:rsidP="00000000" w:rsidRDefault="00000000" w:rsidRPr="00000000" w14:paraId="000000C9">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1. to hold paramount the safety, health, and welfare of the public, to strive to comply with ethical design and sustainable development practices, to protect the privacy of others, and to disclose promptly factors that might endanger the public or the environment;</w:t>
      </w:r>
    </w:p>
    <w:p w:rsidR="00000000" w:rsidDel="00000000" w:rsidP="00000000" w:rsidRDefault="00000000" w:rsidRPr="00000000" w14:paraId="000000CA">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2. to improve the understanding by individuals and society of the capabilities and societal implications of conventional and emerging technologies, including intelligent systems;</w:t>
      </w:r>
    </w:p>
    <w:p w:rsidR="00000000" w:rsidDel="00000000" w:rsidP="00000000" w:rsidRDefault="00000000" w:rsidRPr="00000000" w14:paraId="000000CB">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3. to avoid real or perceived conflicts of interest whenever possible, and to disclose them to affected parties when they do exist;</w:t>
      </w:r>
    </w:p>
    <w:p w:rsidR="00000000" w:rsidDel="00000000" w:rsidP="00000000" w:rsidRDefault="00000000" w:rsidRPr="00000000" w14:paraId="000000CC">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4. to avoid unlawful conduct in professional activities, and to reject bribery in all its forms;</w:t>
      </w:r>
    </w:p>
    <w:p w:rsidR="00000000" w:rsidDel="00000000" w:rsidP="00000000" w:rsidRDefault="00000000" w:rsidRPr="00000000" w14:paraId="000000CD">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5. to seek, accept, and offer honest criticism of technical work, to acknowledge and correct errors, to be honest and realistic in stating claims or estimates based on available data, and to credit properly the contributions of others;</w:t>
      </w:r>
    </w:p>
    <w:p w:rsidR="00000000" w:rsidDel="00000000" w:rsidP="00000000" w:rsidRDefault="00000000" w:rsidRPr="00000000" w14:paraId="000000CE">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6. to maintain and improve our technical competence and to undertake technological tasks for others only if qualified by training or experience, or after full disclosure of pertinent limitations;</w:t>
      </w:r>
    </w:p>
    <w:p w:rsidR="00000000" w:rsidDel="00000000" w:rsidP="00000000" w:rsidRDefault="00000000" w:rsidRPr="00000000" w14:paraId="000000CF">
      <w:pPr>
        <w:pBdr>
          <w:top w:color="auto" w:space="0" w:sz="0" w:val="none"/>
          <w:left w:color="auto" w:space="0" w:sz="0" w:val="none"/>
          <w:bottom w:color="auto" w:space="7" w:sz="0" w:val="none"/>
          <w:right w:color="auto" w:space="0" w:sz="0" w:val="none"/>
        </w:pBdr>
        <w:shd w:fill="ffffff" w:val="clear"/>
        <w:rPr>
          <w:sz w:val="23"/>
          <w:szCs w:val="23"/>
        </w:rPr>
      </w:pPr>
      <w:r w:rsidDel="00000000" w:rsidR="00000000" w:rsidRPr="00000000">
        <w:rPr>
          <w:sz w:val="23"/>
          <w:szCs w:val="23"/>
          <w:rtl w:val="0"/>
        </w:rPr>
        <w:t xml:space="preserve">II. To treat all persons fairly and with respect, to not engage in harassment or discrimination, and to avoid injuring others.</w:t>
      </w:r>
    </w:p>
    <w:p w:rsidR="00000000" w:rsidDel="00000000" w:rsidP="00000000" w:rsidRDefault="00000000" w:rsidRPr="00000000" w14:paraId="000000D0">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7. to treat all persons fairly and with respect, and to not engage in discrimination based on characteristics such as race, religion, gender, disability, age, national origin, sexual orientation, gender identity, or gender expression;</w:t>
      </w:r>
    </w:p>
    <w:p w:rsidR="00000000" w:rsidDel="00000000" w:rsidP="00000000" w:rsidRDefault="00000000" w:rsidRPr="00000000" w14:paraId="000000D1">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8. to not engage in harassment of any kind, including sexual harassment or bullying behavior;</w:t>
      </w:r>
    </w:p>
    <w:p w:rsidR="00000000" w:rsidDel="00000000" w:rsidP="00000000" w:rsidRDefault="00000000" w:rsidRPr="00000000" w14:paraId="000000D2">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9. to avoid injuring others, their property, reputation, or employment by false or malicious actions, rumors or any other verbal or physical abuses;</w:t>
      </w:r>
    </w:p>
    <w:p w:rsidR="00000000" w:rsidDel="00000000" w:rsidP="00000000" w:rsidRDefault="00000000" w:rsidRPr="00000000" w14:paraId="000000D3">
      <w:pPr>
        <w:pBdr>
          <w:top w:color="auto" w:space="0" w:sz="0" w:val="none"/>
          <w:left w:color="auto" w:space="0" w:sz="0" w:val="none"/>
          <w:bottom w:color="auto" w:space="7" w:sz="0" w:val="none"/>
          <w:right w:color="auto" w:space="0" w:sz="0" w:val="none"/>
        </w:pBdr>
        <w:shd w:fill="ffffff" w:val="clear"/>
        <w:rPr>
          <w:sz w:val="23"/>
          <w:szCs w:val="23"/>
        </w:rPr>
      </w:pPr>
      <w:r w:rsidDel="00000000" w:rsidR="00000000" w:rsidRPr="00000000">
        <w:rPr>
          <w:sz w:val="23"/>
          <w:szCs w:val="23"/>
          <w:rtl w:val="0"/>
        </w:rPr>
        <w:t xml:space="preserve">III. To strive to ensure this code is upheld by colleagues and co-workers.</w:t>
      </w:r>
    </w:p>
    <w:p w:rsidR="00000000" w:rsidDel="00000000" w:rsidP="00000000" w:rsidRDefault="00000000" w:rsidRPr="00000000" w14:paraId="000000D4">
      <w:pPr>
        <w:pBdr>
          <w:top w:color="auto" w:space="0" w:sz="0" w:val="none"/>
          <w:left w:color="auto" w:space="0" w:sz="0" w:val="none"/>
          <w:bottom w:color="auto" w:space="7" w:sz="0" w:val="none"/>
          <w:right w:color="auto" w:space="0" w:sz="0" w:val="none"/>
        </w:pBdr>
        <w:shd w:fill="ffffff" w:val="clear"/>
        <w:ind w:left="600" w:firstLine="0"/>
        <w:rPr>
          <w:sz w:val="23"/>
          <w:szCs w:val="23"/>
        </w:rPr>
      </w:pPr>
      <w:r w:rsidDel="00000000" w:rsidR="00000000" w:rsidRPr="00000000">
        <w:rPr>
          <w:sz w:val="23"/>
          <w:szCs w:val="23"/>
          <w:rtl w:val="0"/>
        </w:rPr>
        <w:t xml:space="preserve">10. to support colleagues and co-workers in following this code of ethics, to strive to ensure the code is upheld, and to not retaliate against individuals reporting a violation.</w:t>
      </w:r>
    </w:p>
    <w:p w:rsidR="00000000" w:rsidDel="00000000" w:rsidP="00000000" w:rsidRDefault="00000000" w:rsidRPr="00000000" w14:paraId="000000D5">
      <w:pPr>
        <w:pBdr>
          <w:top w:color="auto" w:space="0" w:sz="0" w:val="none"/>
          <w:left w:color="auto" w:space="0" w:sz="0" w:val="none"/>
          <w:bottom w:color="auto" w:space="7" w:sz="0" w:val="none"/>
          <w:right w:color="auto" w:space="0" w:sz="0" w:val="none"/>
        </w:pBdr>
        <w:shd w:fill="ffffff" w:val="clear"/>
        <w:rPr>
          <w:sz w:val="23"/>
          <w:szCs w:val="23"/>
        </w:rPr>
      </w:pPr>
      <w:r w:rsidDel="00000000" w:rsidR="00000000" w:rsidRPr="00000000">
        <w:rPr>
          <w:sz w:val="23"/>
          <w:szCs w:val="23"/>
          <w:rtl w:val="0"/>
        </w:rPr>
        <w:t xml:space="preserve"> </w:t>
      </w:r>
    </w:p>
    <w:p w:rsidR="00000000" w:rsidDel="00000000" w:rsidP="00000000" w:rsidRDefault="00000000" w:rsidRPr="00000000" w14:paraId="000000D6">
      <w:pPr>
        <w:pBdr>
          <w:top w:color="auto" w:space="0" w:sz="0" w:val="none"/>
          <w:left w:color="auto" w:space="0" w:sz="0" w:val="none"/>
          <w:bottom w:color="auto" w:space="7" w:sz="0" w:val="none"/>
          <w:right w:color="auto" w:space="0" w:sz="0" w:val="none"/>
        </w:pBdr>
        <w:shd w:fill="ffffff" w:val="clear"/>
        <w:jc w:val="center"/>
        <w:rPr>
          <w:sz w:val="23"/>
          <w:szCs w:val="23"/>
        </w:rPr>
      </w:pPr>
      <w:r w:rsidDel="00000000" w:rsidR="00000000" w:rsidRPr="00000000">
        <w:rPr>
          <w:sz w:val="23"/>
          <w:szCs w:val="23"/>
          <w:rtl w:val="0"/>
        </w:rPr>
        <w:t xml:space="preserve">Adopted by the IEEE Board of Directors and incorporating revisions through June 2020.</w:t>
      </w:r>
    </w:p>
    <w:p w:rsidR="00000000" w:rsidDel="00000000" w:rsidP="00000000" w:rsidRDefault="00000000" w:rsidRPr="00000000" w14:paraId="000000D7">
      <w:pPr>
        <w:pBdr>
          <w:top w:color="auto" w:space="0" w:sz="0" w:val="none"/>
          <w:left w:color="auto" w:space="0" w:sz="0" w:val="none"/>
          <w:bottom w:color="auto" w:space="7" w:sz="0" w:val="none"/>
          <w:right w:color="auto" w:space="0" w:sz="0" w:val="none"/>
        </w:pBdr>
        <w:shd w:fill="ffffff" w:val="clear"/>
        <w:jc w:val="center"/>
        <w:rPr>
          <w:sz w:val="23"/>
          <w:szCs w:val="23"/>
        </w:rPr>
      </w:pPr>
      <w:r w:rsidDel="00000000" w:rsidR="00000000" w:rsidRPr="00000000">
        <w:rPr>
          <w:sz w:val="23"/>
          <w:szCs w:val="23"/>
          <w:rtl w:val="0"/>
        </w:rPr>
        <w:t xml:space="preserve"> </w:t>
      </w:r>
    </w:p>
    <w:p w:rsidR="00000000" w:rsidDel="00000000" w:rsidP="00000000" w:rsidRDefault="00000000" w:rsidRPr="00000000" w14:paraId="000000D8">
      <w:pPr>
        <w:pBdr>
          <w:top w:color="auto" w:space="0" w:sz="0" w:val="none"/>
          <w:left w:color="auto" w:space="0" w:sz="0" w:val="none"/>
          <w:bottom w:color="auto" w:space="7" w:sz="0" w:val="none"/>
          <w:right w:color="auto" w:space="0" w:sz="0" w:val="none"/>
        </w:pBdr>
        <w:shd w:fill="ffffff" w:val="clear"/>
        <w:rPr>
          <w:sz w:val="23"/>
          <w:szCs w:val="23"/>
        </w:rPr>
      </w:pPr>
      <w:r w:rsidDel="00000000" w:rsidR="00000000" w:rsidRPr="00000000">
        <w:rPr>
          <w:sz w:val="23"/>
          <w:szCs w:val="23"/>
          <w:rtl w:val="0"/>
        </w:rPr>
        <w:t xml:space="preserve">Changes to the IEEE Code of Ethics will be made only after the following conditions are met:</w:t>
      </w:r>
    </w:p>
    <w:p w:rsidR="00000000" w:rsidDel="00000000" w:rsidP="00000000" w:rsidRDefault="00000000" w:rsidRPr="00000000" w14:paraId="000000D9">
      <w:pPr>
        <w:numPr>
          <w:ilvl w:val="0"/>
          <w:numId w:val="9"/>
        </w:numPr>
        <w:pBdr>
          <w:bottom w:color="auto" w:space="7" w:sz="0" w:val="none"/>
        </w:pBdr>
        <w:shd w:fill="ffffff" w:val="clear"/>
        <w:spacing w:after="0" w:afterAutospacing="0" w:lineRule="auto"/>
        <w:ind w:left="720" w:hanging="360"/>
      </w:pPr>
      <w:r w:rsidDel="00000000" w:rsidR="00000000" w:rsidRPr="00000000">
        <w:rPr>
          <w:sz w:val="23"/>
          <w:szCs w:val="23"/>
          <w:rtl w:val="0"/>
        </w:rPr>
        <w:t xml:space="preserve">Proposed changes shall have been published in THE INSTITUTE at least three (3) months in advance of final consideration by the Board of Directors, with a request for comment, and  </w:t>
      </w:r>
    </w:p>
    <w:p w:rsidR="00000000" w:rsidDel="00000000" w:rsidP="00000000" w:rsidRDefault="00000000" w:rsidRPr="00000000" w14:paraId="000000DA">
      <w:pPr>
        <w:numPr>
          <w:ilvl w:val="0"/>
          <w:numId w:val="9"/>
        </w:numPr>
        <w:pBdr>
          <w:bottom w:color="auto" w:space="7" w:sz="0" w:val="none"/>
        </w:pBdr>
        <w:shd w:fill="ffffff" w:val="clear"/>
        <w:spacing w:after="0" w:afterAutospacing="0" w:lineRule="auto"/>
        <w:ind w:left="720" w:hanging="360"/>
      </w:pPr>
      <w:r w:rsidDel="00000000" w:rsidR="00000000" w:rsidRPr="00000000">
        <w:rPr>
          <w:sz w:val="23"/>
          <w:szCs w:val="23"/>
          <w:rtl w:val="0"/>
        </w:rPr>
        <w:t xml:space="preserve">All IEEE Major Boards shall have the opportunity to discuss proposed changes prior to final action by the Board of Directors, and  </w:t>
      </w:r>
    </w:p>
    <w:p w:rsidR="00000000" w:rsidDel="00000000" w:rsidP="00000000" w:rsidRDefault="00000000" w:rsidRPr="00000000" w14:paraId="000000DB">
      <w:pPr>
        <w:numPr>
          <w:ilvl w:val="0"/>
          <w:numId w:val="9"/>
        </w:numPr>
        <w:pBdr>
          <w:bottom w:color="auto" w:space="7" w:sz="0" w:val="none"/>
        </w:pBdr>
        <w:shd w:fill="ffffff" w:val="clear"/>
        <w:spacing w:after="0" w:afterAutospacing="0" w:lineRule="auto"/>
        <w:ind w:left="720" w:hanging="360"/>
      </w:pPr>
      <w:r w:rsidDel="00000000" w:rsidR="00000000" w:rsidRPr="00000000">
        <w:rPr>
          <w:sz w:val="23"/>
          <w:szCs w:val="23"/>
          <w:rtl w:val="0"/>
        </w:rPr>
        <w:t xml:space="preserve">An affirmative vote of two-thirds of the votes of the members of the Board of Directors present at the time of the vote, provided a quorum is present, shall be required for changes to be made</w:t>
      </w:r>
    </w:p>
    <w:p w:rsidR="00000000" w:rsidDel="00000000" w:rsidP="00000000" w:rsidRDefault="00000000" w:rsidRPr="00000000" w14:paraId="000000DC">
      <w:pPr>
        <w:numPr>
          <w:ilvl w:val="0"/>
          <w:numId w:val="9"/>
        </w:numPr>
        <w:pBdr>
          <w:bottom w:color="auto" w:space="7" w:sz="0" w:val="none"/>
        </w:pBd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DD">
      <w:pPr>
        <w:numPr>
          <w:ilvl w:val="0"/>
          <w:numId w:val="9"/>
        </w:numPr>
        <w:pBdr>
          <w:bottom w:color="auto" w:space="7" w:sz="0" w:val="none"/>
        </w:pBdr>
        <w:shd w:fill="ffffff" w:val="clear"/>
        <w:spacing w:after="160" w:lineRule="auto"/>
        <w:ind w:left="720" w:hanging="360"/>
      </w:pPr>
      <w:r w:rsidDel="00000000" w:rsidR="00000000" w:rsidRPr="00000000">
        <w:rPr>
          <w:rtl w:val="0"/>
        </w:rPr>
      </w:r>
    </w:p>
    <w:p w:rsidR="00000000" w:rsidDel="00000000" w:rsidP="00000000" w:rsidRDefault="00000000" w:rsidRPr="00000000" w14:paraId="000000DE">
      <w:pPr>
        <w:pBdr>
          <w:bottom w:color="auto" w:space="7" w:sz="0" w:val="none"/>
        </w:pBdr>
        <w:shd w:fill="ffffff" w:val="clear"/>
        <w:spacing w:after="1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F">
      <w:pPr>
        <w:pBdr>
          <w:bottom w:color="auto" w:space="7" w:sz="0" w:val="none"/>
        </w:pBdr>
        <w:shd w:fill="ffffff" w:val="clear"/>
        <w:spacing w:after="160" w:lineRule="auto"/>
        <w:ind w:left="720" w:firstLine="0"/>
        <w:rPr/>
      </w:pPr>
      <w:r w:rsidDel="00000000" w:rsidR="00000000" w:rsidRPr="00000000">
        <w:rPr>
          <w:rtl w:val="0"/>
        </w:rPr>
        <w:t xml:space="preserve">IEEE Code of Conduct - brendan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Goals:</w:t>
      </w:r>
    </w:p>
    <w:p w:rsidR="00000000" w:rsidDel="00000000" w:rsidP="00000000" w:rsidRDefault="00000000" w:rsidRPr="00000000" w14:paraId="000000E2">
      <w:pPr>
        <w:numPr>
          <w:ilvl w:val="0"/>
          <w:numId w:val="16"/>
        </w:numPr>
        <w:ind w:left="720" w:hanging="360"/>
        <w:rPr>
          <w:u w:val="none"/>
        </w:rPr>
      </w:pPr>
      <w:r w:rsidDel="00000000" w:rsidR="00000000" w:rsidRPr="00000000">
        <w:rPr>
          <w:rtl w:val="0"/>
        </w:rPr>
        <w:t xml:space="preserve">Recognise the importance of our technologies in affecting the quality of life throughout the world </w:t>
      </w:r>
    </w:p>
    <w:p w:rsidR="00000000" w:rsidDel="00000000" w:rsidP="00000000" w:rsidRDefault="00000000" w:rsidRPr="00000000" w14:paraId="000000E3">
      <w:pPr>
        <w:numPr>
          <w:ilvl w:val="0"/>
          <w:numId w:val="16"/>
        </w:numPr>
        <w:ind w:left="720" w:hanging="360"/>
        <w:rPr>
          <w:u w:val="none"/>
        </w:rPr>
      </w:pPr>
      <w:r w:rsidDel="00000000" w:rsidR="00000000" w:rsidRPr="00000000">
        <w:rPr>
          <w:rtl w:val="0"/>
        </w:rPr>
        <w:t xml:space="preserve">Accept a personal obligation to commit ourselves to the highest standards of integrity, responsible behavior, and ethical and professional conduct.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following rules:</w:t>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Be respectful of others</w:t>
      </w:r>
    </w:p>
    <w:p w:rsidR="00000000" w:rsidDel="00000000" w:rsidP="00000000" w:rsidRDefault="00000000" w:rsidRPr="00000000" w14:paraId="000000E7">
      <w:pPr>
        <w:ind w:left="0" w:firstLine="720"/>
        <w:rPr/>
      </w:pPr>
      <w:r w:rsidDel="00000000" w:rsidR="00000000" w:rsidRPr="00000000">
        <w:rPr>
          <w:rtl w:val="0"/>
        </w:rPr>
        <w:t xml:space="preserve">• We will be respectful of others, including IEEE members and IEEE employees, and will act in a professional manner while participating in IEEE activities.</w:t>
      </w:r>
    </w:p>
    <w:p w:rsidR="00000000" w:rsidDel="00000000" w:rsidP="00000000" w:rsidRDefault="00000000" w:rsidRPr="00000000" w14:paraId="000000E8">
      <w:pPr>
        <w:ind w:left="0" w:firstLine="720"/>
        <w:rPr>
          <w:b w:val="1"/>
        </w:rPr>
      </w:pPr>
      <w:r w:rsidDel="00000000" w:rsidR="00000000" w:rsidRPr="00000000">
        <w:rPr>
          <w:rtl w:val="0"/>
        </w:rPr>
        <w:t xml:space="preserve">• We will be </w:t>
      </w:r>
      <w:r w:rsidDel="00000000" w:rsidR="00000000" w:rsidRPr="00000000">
        <w:rPr>
          <w:b w:val="1"/>
          <w:rtl w:val="0"/>
        </w:rPr>
        <w:t xml:space="preserve">respectful of the privacy of others and the protection of their personal information and data</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Treat people fairly</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No harassment and bullying</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No discrimination because of characteristics protected by law (e.g., age, ancestry, color, disability or handicap, national origin, race, religion, gender, sexual or affectional orientation, gender identity, gender expression, appearance, matriculation, political affiliation, marital status, veteran status). Wat about those not protected by law</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Avoid injuring others, their property, reputation or employment</w:t>
      </w:r>
    </w:p>
    <w:p w:rsidR="00000000" w:rsidDel="00000000" w:rsidP="00000000" w:rsidRDefault="00000000" w:rsidRPr="00000000" w14:paraId="000000ED">
      <w:pPr>
        <w:numPr>
          <w:ilvl w:val="0"/>
          <w:numId w:val="6"/>
        </w:numPr>
        <w:ind w:left="720" w:hanging="360"/>
        <w:rPr>
          <w:u w:val="none"/>
        </w:rPr>
      </w:pPr>
      <w:r w:rsidDel="00000000" w:rsidR="00000000" w:rsidRPr="00000000">
        <w:rPr>
          <w:rtl w:val="0"/>
        </w:rPr>
        <w:t xml:space="preserve">We will avoid injuring others, their property, data, reputation, or employment by false or malicious action. </w:t>
      </w:r>
    </w:p>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We will not engage in or participate in the spreading of any malicious rumors, defamation or any other verbal or physical abuses, against an IEEE member, employee or other person, whether on the Internet or otherwise.</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Refrain from retaliation</w:t>
      </w:r>
    </w:p>
    <w:p w:rsidR="00000000" w:rsidDel="00000000" w:rsidP="00000000" w:rsidRDefault="00000000" w:rsidRPr="00000000" w14:paraId="000000F0">
      <w:pPr>
        <w:numPr>
          <w:ilvl w:val="0"/>
          <w:numId w:val="10"/>
        </w:numPr>
        <w:ind w:left="720" w:hanging="360"/>
        <w:rPr>
          <w:u w:val="none"/>
        </w:rPr>
      </w:pPr>
      <w:r w:rsidDel="00000000" w:rsidR="00000000" w:rsidRPr="00000000">
        <w:rPr>
          <w:rtl w:val="0"/>
        </w:rPr>
        <w:t xml:space="preserve">We will not retaliate against any IEEE member, employee or other person who reports an act of misconduct, or who reports any violation of the IEEE Code of Ethics or this Code of Conduct. </w:t>
      </w:r>
    </w:p>
    <w:p w:rsidR="00000000" w:rsidDel="00000000" w:rsidP="00000000" w:rsidRDefault="00000000" w:rsidRPr="00000000" w14:paraId="000000F1">
      <w:pPr>
        <w:numPr>
          <w:ilvl w:val="0"/>
          <w:numId w:val="10"/>
        </w:numPr>
        <w:ind w:left="720" w:hanging="360"/>
        <w:rPr>
          <w:u w:val="none"/>
        </w:rPr>
      </w:pPr>
      <w:r w:rsidDel="00000000" w:rsidR="00000000" w:rsidRPr="00000000">
        <w:rPr>
          <w:rtl w:val="0"/>
        </w:rPr>
        <w:t xml:space="preserve">We will not retaliate against any person who makes IEEE aware of the violation of any laws, rules or regulations in connection with IEEE activities</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Comply with applicable laws in all countries where IEEE does business and with the IEEE policies and procedures</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comply with all applicable laws, rules and regulations governing IEEE’s business conduct worldwide and all relevant procedures established by IEEE whenever and wherever we are acting on behalf of IEEE, or participating in IEEE activities, including but not limited to the following: </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a) Rejecting bribery in all forms.</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 b) Avoiding real or perceived conflicts of interest whenever possible, and disclosing them to affected parties when they do exist.</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 c) Protecting confidential information belonging to IEEE and personal information belonging to IEEE members, employees and other persons. </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d) Not agreeing with competing persons to fix prices or reduce price competition through allocation of customers or markets, manipulate bids in any competitive bidding process, or engage in other acts that result in restraining trade. </w:t>
      </w:r>
    </w:p>
    <w:p w:rsidR="00000000" w:rsidDel="00000000" w:rsidP="00000000" w:rsidRDefault="00000000" w:rsidRPr="00000000" w14:paraId="000000F8">
      <w:pPr>
        <w:numPr>
          <w:ilvl w:val="0"/>
          <w:numId w:val="8"/>
        </w:numPr>
        <w:ind w:left="720" w:hanging="360"/>
        <w:rPr>
          <w:u w:val="none"/>
        </w:rPr>
      </w:pPr>
      <w:r w:rsidDel="00000000" w:rsidR="00000000" w:rsidRPr="00000000">
        <w:rPr>
          <w:rtl w:val="0"/>
        </w:rPr>
        <w:t xml:space="preserve">e) Not misusing or infringing the intellectual property of others.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System Administrators' Code of Ethics - marek</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system administrators' code of ethics is a set of responsibilities governing the ethical issues related to system administrators, and it stems from 10 main ideas: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Professionalism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You must maintain professionalism in the workspace, and you must not allow your personal beliefs to cause you to treat others unfairly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Personal integrity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Avoiding conflicts of interest wherever possible, and remaining honest about your competence, which means asking for help when you need 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Privacy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Only accessing peoples personal information when necessary, and making sure to protect the confidentiality of the personal information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Laws and policies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It's your responsibility to keep up to date with relevant laws and policies related to your work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Communication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It's important to communicate to users, colleagues, and management, and to understand the needs of all these people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System integrity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Need to ensure the reliability, integrity, and availability for the systems you're responsible for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Education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It's important to constantly enhance your technicals and work related skills, and to share your knowledge woth other people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Responsibility to computing community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Working with the larger computing community to ensure the integrity of networking and computing resources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Ethical responsibility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This includes: striving to create and maintain a healthy workspace, offering and taking criticism to technical work where appropriate, and crediting the contributions made by other people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