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2AC20" w14:textId="29C3F509" w:rsidR="00020D40" w:rsidRPr="00020D40" w:rsidRDefault="00020D40" w:rsidP="00020D40">
      <w:pPr>
        <w:rPr>
          <w:b/>
          <w:bCs/>
        </w:rPr>
      </w:pPr>
      <w:r w:rsidRPr="00020D40">
        <w:rPr>
          <w:b/>
          <w:bCs/>
        </w:rPr>
        <w:t>Day 18 Documentation: Relationship Validation and ETL Preparation</w:t>
      </w:r>
    </w:p>
    <w:p w14:paraId="75C2165F" w14:textId="77777777" w:rsidR="00020D40" w:rsidRPr="00020D40" w:rsidRDefault="00020D40" w:rsidP="00020D40">
      <w:r w:rsidRPr="00020D40">
        <w:rPr>
          <w:b/>
          <w:bCs/>
        </w:rPr>
        <w:t>Project:</w:t>
      </w:r>
      <w:r w:rsidRPr="00020D40">
        <w:t xml:space="preserve"> Toy Store E-Commerce Data Analysis</w:t>
      </w:r>
      <w:r w:rsidRPr="00020D40">
        <w:br/>
      </w:r>
      <w:r w:rsidRPr="00020D40">
        <w:rPr>
          <w:b/>
          <w:bCs/>
        </w:rPr>
        <w:t>Week:</w:t>
      </w:r>
      <w:r w:rsidRPr="00020D40">
        <w:t xml:space="preserve"> 3 – Advanced Excel and Power Query ETL</w:t>
      </w:r>
      <w:r w:rsidRPr="00020D40">
        <w:br/>
      </w:r>
      <w:r w:rsidRPr="00020D40">
        <w:rPr>
          <w:b/>
          <w:bCs/>
        </w:rPr>
        <w:t>Day:</w:t>
      </w:r>
      <w:r w:rsidRPr="00020D40">
        <w:t xml:space="preserve"> 18 of 92</w:t>
      </w:r>
      <w:r w:rsidRPr="00020D40">
        <w:br/>
      </w:r>
      <w:r w:rsidRPr="00020D40">
        <w:rPr>
          <w:b/>
          <w:bCs/>
        </w:rPr>
        <w:t>Tools:</w:t>
      </w:r>
      <w:r w:rsidRPr="00020D40">
        <w:t xml:space="preserve"> Microsoft Excel and Power Query</w:t>
      </w:r>
    </w:p>
    <w:p w14:paraId="31E1370B" w14:textId="77777777" w:rsidR="00020D40" w:rsidRPr="00020D40" w:rsidRDefault="00020D40" w:rsidP="00020D40">
      <w:pPr>
        <w:rPr>
          <w:b/>
          <w:bCs/>
        </w:rPr>
      </w:pPr>
      <w:r w:rsidRPr="00020D40">
        <w:rPr>
          <w:b/>
          <w:bCs/>
        </w:rPr>
        <w:t>1. Objective</w:t>
      </w:r>
    </w:p>
    <w:p w14:paraId="280976A4" w14:textId="77777777" w:rsidR="00020D40" w:rsidRPr="00020D40" w:rsidRDefault="00020D40" w:rsidP="00020D40">
      <w:r w:rsidRPr="00020D40">
        <w:t>The objective of Day 18 was to continue building a reliable, refreshable ETL workflow for the Toy Store E-Commerce dataset. The focus was on validating relationships between datasets, preparing the order-item data for analysis, and establishing a structure that would allow sales, product performance, and refund information to be analysed without introducing duplicate records.</w:t>
      </w:r>
    </w:p>
    <w:p w14:paraId="0E193CA9" w14:textId="77777777" w:rsidR="00020D40" w:rsidRPr="00020D40" w:rsidRDefault="00020D40" w:rsidP="00020D40">
      <w:pPr>
        <w:rPr>
          <w:b/>
          <w:bCs/>
        </w:rPr>
      </w:pPr>
      <w:r w:rsidRPr="00020D40">
        <w:rPr>
          <w:b/>
          <w:bCs/>
        </w:rPr>
        <w:t>2. Activities Completed</w:t>
      </w:r>
    </w:p>
    <w:p w14:paraId="7938D304" w14:textId="77777777" w:rsidR="00020D40" w:rsidRPr="00020D40" w:rsidRDefault="00020D40" w:rsidP="00020D40">
      <w:r w:rsidRPr="00020D40">
        <w:rPr>
          <w:b/>
          <w:bCs/>
        </w:rPr>
        <w:t>2.1. Validated the Relationship Between Website Pageviews and Website Sessions</w:t>
      </w:r>
    </w:p>
    <w:p w14:paraId="1404466E" w14:textId="77777777" w:rsidR="00020D40" w:rsidRPr="00020D40" w:rsidRDefault="00020D40" w:rsidP="00020D40">
      <w:r w:rsidRPr="00020D40">
        <w:t>Continued validating the relationship between the website_pageviews and website_sessions datasets.</w:t>
      </w:r>
    </w:p>
    <w:p w14:paraId="030E94C0" w14:textId="77777777" w:rsidR="00020D40" w:rsidRPr="00020D40" w:rsidRDefault="00020D40" w:rsidP="00020D40">
      <w:r w:rsidRPr="00020D40">
        <w:t>A Left Outer join was used to match website pageviews with their corresponding website sessions.</w:t>
      </w:r>
    </w:p>
    <w:p w14:paraId="616D325C" w14:textId="77777777" w:rsidR="00020D40" w:rsidRPr="00020D40" w:rsidRDefault="00020D40" w:rsidP="00020D40">
      <w:r w:rsidRPr="00020D40">
        <w:t>The merge matched 1,188,124 pageview records to 472,871 session records. A reverse Left Anti join was also performed to check for session records without corresponding pageviews.</w:t>
      </w:r>
    </w:p>
    <w:p w14:paraId="3531DE7F" w14:textId="77777777" w:rsidR="00020D40" w:rsidRPr="00020D40" w:rsidRDefault="00020D40" w:rsidP="00020D40">
      <w:r w:rsidRPr="00020D40">
        <w:t>The validation checks returned empty Left Anti outputs in both directions, confirming that no unmatched records were identified during these checks.</w:t>
      </w:r>
    </w:p>
    <w:p w14:paraId="55318E45" w14:textId="77777777" w:rsidR="00020D40" w:rsidRPr="00020D40" w:rsidRDefault="00020D40" w:rsidP="00020D40">
      <w:r w:rsidRPr="00020D40">
        <w:rPr>
          <w:b/>
          <w:bCs/>
        </w:rPr>
        <w:t>2.2. Created a Reference Query for Sales and Product Analysis</w:t>
      </w:r>
    </w:p>
    <w:p w14:paraId="692BC8A0" w14:textId="77777777" w:rsidR="00020D40" w:rsidRPr="00020D40" w:rsidRDefault="00020D40" w:rsidP="00020D40">
      <w:r w:rsidRPr="00020D40">
        <w:t>Created a Power Query reference named Sales_Product_Analysis from the order_items dataset.</w:t>
      </w:r>
    </w:p>
    <w:p w14:paraId="4FBCA0FA" w14:textId="77777777" w:rsidR="00020D40" w:rsidRPr="00020D40" w:rsidRDefault="00020D40" w:rsidP="00020D40">
      <w:r w:rsidRPr="00020D40">
        <w:t>Using a reference query provided a separate workspace for sales and product analysis while preserving the original order_items query.</w:t>
      </w:r>
    </w:p>
    <w:p w14:paraId="12788485" w14:textId="77777777" w:rsidR="00020D40" w:rsidRPr="00020D40" w:rsidRDefault="00020D40" w:rsidP="00020D40">
      <w:r w:rsidRPr="00020D40">
        <w:t>This approach also established a foundation for subsequent transformations without unnecessarily duplicating the source data.</w:t>
      </w:r>
    </w:p>
    <w:p w14:paraId="348092CC" w14:textId="77777777" w:rsidR="00020D40" w:rsidRPr="00020D40" w:rsidRDefault="00020D40" w:rsidP="00020D40">
      <w:r w:rsidRPr="00020D40">
        <w:rPr>
          <w:b/>
          <w:bCs/>
        </w:rPr>
        <w:t>2.3. Planned the Integration of Related Datasets</w:t>
      </w:r>
    </w:p>
    <w:p w14:paraId="438C6397" w14:textId="77777777" w:rsidR="00020D40" w:rsidRPr="00020D40" w:rsidRDefault="00020D40" w:rsidP="00020D40">
      <w:r w:rsidRPr="00020D40">
        <w:t>Prepared the analytical workflow for combining order-item records with the relevant information from the orders and products datasets.</w:t>
      </w:r>
    </w:p>
    <w:p w14:paraId="7BD57CA1" w14:textId="77777777" w:rsidR="00020D40" w:rsidRPr="00020D40" w:rsidRDefault="00020D40" w:rsidP="00020D40">
      <w:r w:rsidRPr="00020D40">
        <w:lastRenderedPageBreak/>
        <w:t>The purpose was to enrich individual order-item records with order-level and product-level information required for sales analysis.</w:t>
      </w:r>
    </w:p>
    <w:p w14:paraId="481B3874" w14:textId="77777777" w:rsidR="00020D40" w:rsidRPr="00020D40" w:rsidRDefault="00020D40" w:rsidP="00020D40">
      <w:r w:rsidRPr="00020D40">
        <w:t>Refund information also needed to be integrated carefully to avoid duplicating order-item records or overstating refund values.</w:t>
      </w:r>
    </w:p>
    <w:p w14:paraId="57519FAB" w14:textId="77777777" w:rsidR="00020D40" w:rsidRPr="00020D40" w:rsidRDefault="00020D40" w:rsidP="00020D40">
      <w:pPr>
        <w:rPr>
          <w:b/>
          <w:bCs/>
        </w:rPr>
      </w:pPr>
      <w:r w:rsidRPr="00020D40">
        <w:rPr>
          <w:b/>
          <w:bCs/>
        </w:rPr>
        <w:t>3. Tools and Techniques Used</w:t>
      </w:r>
    </w:p>
    <w:p w14:paraId="716741AE" w14:textId="77777777" w:rsidR="00020D40" w:rsidRPr="00020D40" w:rsidRDefault="00020D40" w:rsidP="00020D40">
      <w:pPr>
        <w:numPr>
          <w:ilvl w:val="0"/>
          <w:numId w:val="1"/>
        </w:numPr>
      </w:pPr>
      <w:r w:rsidRPr="00020D40">
        <w:rPr>
          <w:b/>
          <w:bCs/>
        </w:rPr>
        <w:t>Power Query:</w:t>
      </w:r>
      <w:r w:rsidRPr="00020D40">
        <w:t xml:space="preserve"> Used to manage and prepare the ETL workflow.</w:t>
      </w:r>
    </w:p>
    <w:p w14:paraId="214F92E5" w14:textId="77777777" w:rsidR="00020D40" w:rsidRPr="00020D40" w:rsidRDefault="00020D40" w:rsidP="00020D40">
      <w:pPr>
        <w:numPr>
          <w:ilvl w:val="0"/>
          <w:numId w:val="1"/>
        </w:numPr>
      </w:pPr>
      <w:r w:rsidRPr="00020D40">
        <w:rPr>
          <w:b/>
          <w:bCs/>
        </w:rPr>
        <w:t>Merge Queries:</w:t>
      </w:r>
      <w:r w:rsidRPr="00020D40">
        <w:t xml:space="preserve"> Used to establish relationships between datasets.</w:t>
      </w:r>
    </w:p>
    <w:p w14:paraId="04C31737" w14:textId="77777777" w:rsidR="00020D40" w:rsidRPr="00020D40" w:rsidRDefault="00020D40" w:rsidP="00020D40">
      <w:pPr>
        <w:numPr>
          <w:ilvl w:val="0"/>
          <w:numId w:val="1"/>
        </w:numPr>
      </w:pPr>
      <w:r w:rsidRPr="00020D40">
        <w:rPr>
          <w:b/>
          <w:bCs/>
        </w:rPr>
        <w:t>Left Outer Join:</w:t>
      </w:r>
      <w:r w:rsidRPr="00020D40">
        <w:t xml:space="preserve"> Used to retain records from the primary dataset while matching corresponding records from another dataset.</w:t>
      </w:r>
    </w:p>
    <w:p w14:paraId="4B5E390D" w14:textId="77777777" w:rsidR="00020D40" w:rsidRPr="00020D40" w:rsidRDefault="00020D40" w:rsidP="00020D40">
      <w:pPr>
        <w:numPr>
          <w:ilvl w:val="0"/>
          <w:numId w:val="1"/>
        </w:numPr>
      </w:pPr>
      <w:r w:rsidRPr="00020D40">
        <w:rPr>
          <w:b/>
          <w:bCs/>
        </w:rPr>
        <w:t>Left Anti Join:</w:t>
      </w:r>
      <w:r w:rsidRPr="00020D40">
        <w:t xml:space="preserve"> Used to identify unmatched records during relationship validation.</w:t>
      </w:r>
    </w:p>
    <w:p w14:paraId="78BF77AB" w14:textId="77777777" w:rsidR="00020D40" w:rsidRPr="00020D40" w:rsidRDefault="00020D40" w:rsidP="00020D40">
      <w:pPr>
        <w:numPr>
          <w:ilvl w:val="0"/>
          <w:numId w:val="1"/>
        </w:numPr>
      </w:pPr>
      <w:r w:rsidRPr="00020D40">
        <w:rPr>
          <w:b/>
          <w:bCs/>
        </w:rPr>
        <w:t>Reference Queries:</w:t>
      </w:r>
      <w:r w:rsidRPr="00020D40">
        <w:t xml:space="preserve"> Used to create a separate analytical query while preserving the original sourc</w:t>
      </w:r>
    </w:p>
    <w:p w14:paraId="0B26E2E2" w14:textId="77777777" w:rsidR="00EB3F2A" w:rsidRDefault="00EB3F2A"/>
    <w:sectPr w:rsidR="00EB3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22321"/>
    <w:multiLevelType w:val="multilevel"/>
    <w:tmpl w:val="C43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186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40"/>
    <w:rsid w:val="00020D40"/>
    <w:rsid w:val="001E1CB2"/>
    <w:rsid w:val="00DC43E4"/>
    <w:rsid w:val="00EB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86CB9"/>
  <w15:chartTrackingRefBased/>
  <w15:docId w15:val="{2528B6C7-8914-4020-A771-862761110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1</cp:revision>
  <dcterms:created xsi:type="dcterms:W3CDTF">2026-10-21T20:18:00Z</dcterms:created>
  <dcterms:modified xsi:type="dcterms:W3CDTF">2026-10-21T20:18:00Z</dcterms:modified>
</cp:coreProperties>
</file>